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14:paraId="654C3234" w14:textId="77777777" w:rsidTr="008C0D70">
        <w:trPr>
          <w:trHeight w:val="536"/>
        </w:trPr>
        <w:tc>
          <w:tcPr>
            <w:tcW w:w="6115" w:type="dxa"/>
            <w:shd w:val="clear" w:color="auto" w:fill="E2EFD9" w:themeFill="accent6" w:themeFillTint="33"/>
            <w:vAlign w:val="center"/>
          </w:tcPr>
          <w:p w14:paraId="282AC378" w14:textId="77777777"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14:paraId="0B999C8D" w14:textId="6ED9BF6A" w:rsidR="003C1658" w:rsidRPr="00C42FDA" w:rsidRDefault="00CD76AE"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FEBRUARY 3</w:t>
            </w:r>
            <w:r w:rsidR="008C0D70">
              <w:rPr>
                <w:rFonts w:ascii="Tahoma" w:eastAsia="Times New Roman" w:hAnsi="Tahoma" w:cs="Times New Roman"/>
                <w:b/>
                <w:caps/>
                <w:spacing w:val="4"/>
                <w:sz w:val="18"/>
                <w:szCs w:val="16"/>
              </w:rPr>
              <w:t>, 202</w:t>
            </w:r>
            <w:r w:rsidR="00857D2C">
              <w:rPr>
                <w:rFonts w:ascii="Tahoma" w:eastAsia="Times New Roman" w:hAnsi="Tahoma" w:cs="Times New Roman"/>
                <w:b/>
                <w:caps/>
                <w:spacing w:val="4"/>
                <w:sz w:val="18"/>
                <w:szCs w:val="16"/>
              </w:rPr>
              <w:t>1</w:t>
            </w:r>
          </w:p>
          <w:p w14:paraId="1F178B6A" w14:textId="77777777"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14:paraId="79B1A1F9" w14:textId="77777777" w:rsidR="006044ED" w:rsidRDefault="006044ED" w:rsidP="00F0205A">
      <w:pPr>
        <w:spacing w:after="0" w:line="240" w:lineRule="auto"/>
        <w:rPr>
          <w:rFonts w:eastAsia="Times New Roman" w:cstheme="minorHAnsi"/>
          <w:b/>
          <w:spacing w:val="4"/>
          <w:sz w:val="24"/>
          <w:szCs w:val="24"/>
        </w:rPr>
      </w:pPr>
    </w:p>
    <w:p w14:paraId="1D586418" w14:textId="5A61EC43"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and approval of meeting minutes:</w:t>
      </w:r>
    </w:p>
    <w:p w14:paraId="6304B399" w14:textId="5607174C" w:rsidR="00CB60D8" w:rsidRPr="00FA3FE4" w:rsidRDefault="005E287D" w:rsidP="00F64E6C">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Reviewed</w:t>
      </w:r>
      <w:r w:rsidR="00253D3D">
        <w:rPr>
          <w:rFonts w:eastAsia="Times New Roman" w:cstheme="minorHAnsi"/>
          <w:spacing w:val="4"/>
          <w:sz w:val="24"/>
          <w:szCs w:val="24"/>
        </w:rPr>
        <w:t xml:space="preserve"> previous meeting</w:t>
      </w:r>
      <w:r>
        <w:rPr>
          <w:rFonts w:eastAsia="Times New Roman" w:cstheme="minorHAnsi"/>
          <w:spacing w:val="4"/>
          <w:sz w:val="24"/>
          <w:szCs w:val="24"/>
        </w:rPr>
        <w:t xml:space="preserve"> minutes and </w:t>
      </w:r>
      <w:r w:rsidR="008770A5">
        <w:rPr>
          <w:rFonts w:eastAsia="Times New Roman" w:cstheme="minorHAnsi"/>
          <w:spacing w:val="4"/>
          <w:sz w:val="24"/>
          <w:szCs w:val="24"/>
        </w:rPr>
        <w:t>tabled for minute content clarification.  Will review at next meeting.</w:t>
      </w:r>
    </w:p>
    <w:p w14:paraId="466AEE57" w14:textId="77777777" w:rsidR="004B7939" w:rsidRDefault="004B7939" w:rsidP="004B7939">
      <w:pPr>
        <w:spacing w:after="0" w:line="240" w:lineRule="auto"/>
        <w:rPr>
          <w:rFonts w:eastAsia="Times New Roman" w:cstheme="minorHAnsi"/>
          <w:spacing w:val="4"/>
          <w:sz w:val="24"/>
          <w:szCs w:val="24"/>
        </w:rPr>
      </w:pPr>
    </w:p>
    <w:p w14:paraId="449FC9D6" w14:textId="21782920" w:rsidR="003E761F" w:rsidRDefault="00D9043D" w:rsidP="00B17BAE">
      <w:pPr>
        <w:spacing w:after="0" w:line="240" w:lineRule="auto"/>
        <w:rPr>
          <w:rFonts w:eastAsia="Times New Roman" w:cstheme="minorHAnsi"/>
          <w:b/>
          <w:spacing w:val="4"/>
          <w:sz w:val="24"/>
          <w:szCs w:val="24"/>
        </w:rPr>
      </w:pPr>
      <w:r>
        <w:rPr>
          <w:rFonts w:eastAsia="Times New Roman" w:cstheme="minorHAnsi"/>
          <w:b/>
          <w:spacing w:val="4"/>
          <w:sz w:val="24"/>
          <w:szCs w:val="24"/>
        </w:rPr>
        <w:t xml:space="preserve">Monoclonal antibodies </w:t>
      </w:r>
      <w:r w:rsidR="001E3ED3">
        <w:rPr>
          <w:rFonts w:eastAsia="Times New Roman" w:cstheme="minorHAnsi"/>
          <w:b/>
          <w:spacing w:val="4"/>
          <w:sz w:val="24"/>
          <w:szCs w:val="24"/>
        </w:rPr>
        <w:t xml:space="preserve">(MA therapy) </w:t>
      </w:r>
      <w:r>
        <w:rPr>
          <w:rFonts w:eastAsia="Times New Roman" w:cstheme="minorHAnsi"/>
          <w:b/>
          <w:spacing w:val="4"/>
          <w:sz w:val="24"/>
          <w:szCs w:val="24"/>
        </w:rPr>
        <w:t>discussion:</w:t>
      </w:r>
    </w:p>
    <w:p w14:paraId="7D2237AE" w14:textId="6AB0FABD" w:rsidR="003E761F" w:rsidRDefault="003E761F" w:rsidP="00B17BAE">
      <w:pPr>
        <w:spacing w:after="0" w:line="240" w:lineRule="auto"/>
        <w:rPr>
          <w:rFonts w:eastAsia="Times New Roman" w:cstheme="minorHAnsi"/>
          <w:spacing w:val="4"/>
          <w:sz w:val="24"/>
          <w:szCs w:val="24"/>
        </w:rPr>
      </w:pPr>
    </w:p>
    <w:p w14:paraId="7E6BC5C1" w14:textId="098EB779" w:rsidR="00D9043D" w:rsidRDefault="008770A5" w:rsidP="00B17BAE">
      <w:pPr>
        <w:spacing w:after="0" w:line="240" w:lineRule="auto"/>
        <w:rPr>
          <w:rFonts w:eastAsia="Times New Roman" w:cstheme="minorHAnsi"/>
          <w:spacing w:val="4"/>
          <w:sz w:val="24"/>
          <w:szCs w:val="24"/>
        </w:rPr>
      </w:pPr>
      <w:r>
        <w:rPr>
          <w:rFonts w:eastAsia="Times New Roman" w:cstheme="minorHAnsi"/>
          <w:spacing w:val="4"/>
          <w:sz w:val="24"/>
          <w:szCs w:val="24"/>
        </w:rPr>
        <w:t>Evaluation of need done in Utah.  Defined populations eligible, how to triage and prioritize dosing and they would administer.  Utah utilizes the National Guard.  They built a very comprehensive plan.</w:t>
      </w:r>
    </w:p>
    <w:p w14:paraId="43214AE3" w14:textId="221B6AD5" w:rsidR="008770A5" w:rsidRDefault="008770A5" w:rsidP="00B17BAE">
      <w:pPr>
        <w:spacing w:after="0" w:line="240" w:lineRule="auto"/>
        <w:rPr>
          <w:rFonts w:eastAsia="Times New Roman" w:cstheme="minorHAnsi"/>
          <w:spacing w:val="4"/>
          <w:sz w:val="24"/>
          <w:szCs w:val="24"/>
        </w:rPr>
      </w:pPr>
    </w:p>
    <w:p w14:paraId="10DE37F0" w14:textId="15BFB069" w:rsidR="008770A5" w:rsidRDefault="008770A5"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Dr. Bob Lutz is the lead at WA DOH.  Jennifer Dixon was not on the call as she was standing up a large vaccination site in Spokane.  Dr. Lewis, Dr. von </w:t>
      </w:r>
      <w:proofErr w:type="spellStart"/>
      <w:r>
        <w:rPr>
          <w:rFonts w:eastAsia="Times New Roman" w:cstheme="minorHAnsi"/>
          <w:spacing w:val="4"/>
          <w:sz w:val="24"/>
          <w:szCs w:val="24"/>
        </w:rPr>
        <w:t>Preyss</w:t>
      </w:r>
      <w:proofErr w:type="spellEnd"/>
      <w:r>
        <w:rPr>
          <w:rFonts w:eastAsia="Times New Roman" w:cstheme="minorHAnsi"/>
          <w:spacing w:val="4"/>
          <w:sz w:val="24"/>
          <w:szCs w:val="24"/>
        </w:rPr>
        <w:t>, nurses from Fred Hutchinson with expertise in this area were on the call.</w:t>
      </w:r>
    </w:p>
    <w:p w14:paraId="75DF64A3" w14:textId="44A19E17" w:rsidR="008770A5" w:rsidRDefault="008770A5" w:rsidP="00B17BAE">
      <w:pPr>
        <w:spacing w:after="0" w:line="240" w:lineRule="auto"/>
        <w:rPr>
          <w:rFonts w:eastAsia="Times New Roman" w:cstheme="minorHAnsi"/>
          <w:spacing w:val="4"/>
          <w:sz w:val="24"/>
          <w:szCs w:val="24"/>
        </w:rPr>
      </w:pPr>
    </w:p>
    <w:p w14:paraId="073AA144" w14:textId="0F086D48" w:rsidR="008770A5" w:rsidRDefault="008770A5" w:rsidP="00B17BAE">
      <w:pPr>
        <w:spacing w:after="0" w:line="240" w:lineRule="auto"/>
        <w:rPr>
          <w:rFonts w:eastAsia="Times New Roman" w:cstheme="minorHAnsi"/>
          <w:spacing w:val="4"/>
          <w:sz w:val="24"/>
          <w:szCs w:val="24"/>
        </w:rPr>
      </w:pPr>
      <w:r>
        <w:rPr>
          <w:rFonts w:eastAsia="Times New Roman" w:cstheme="minorHAnsi"/>
          <w:spacing w:val="4"/>
          <w:sz w:val="24"/>
          <w:szCs w:val="24"/>
        </w:rPr>
        <w:t>Weekly meetings are being set up to develop a WA strategy.</w:t>
      </w:r>
    </w:p>
    <w:p w14:paraId="51550B18" w14:textId="5C579090" w:rsidR="008770A5" w:rsidRDefault="008770A5" w:rsidP="00B17BAE">
      <w:pPr>
        <w:spacing w:after="0" w:line="240" w:lineRule="auto"/>
        <w:rPr>
          <w:rFonts w:eastAsia="Times New Roman" w:cstheme="minorHAnsi"/>
          <w:spacing w:val="4"/>
          <w:sz w:val="24"/>
          <w:szCs w:val="24"/>
        </w:rPr>
      </w:pPr>
    </w:p>
    <w:p w14:paraId="2651CE57" w14:textId="0A46FE0D" w:rsidR="008770A5" w:rsidRDefault="008770A5" w:rsidP="00B17BAE">
      <w:pPr>
        <w:spacing w:after="0" w:line="240" w:lineRule="auto"/>
        <w:rPr>
          <w:rFonts w:eastAsia="Times New Roman" w:cstheme="minorHAnsi"/>
          <w:spacing w:val="4"/>
          <w:sz w:val="24"/>
          <w:szCs w:val="24"/>
        </w:rPr>
      </w:pPr>
      <w:r>
        <w:rPr>
          <w:rFonts w:eastAsia="Times New Roman" w:cstheme="minorHAnsi"/>
          <w:spacing w:val="4"/>
          <w:sz w:val="24"/>
          <w:szCs w:val="24"/>
        </w:rPr>
        <w:t>There is a one page clinical summary done by Dr. Roxby.</w:t>
      </w:r>
    </w:p>
    <w:p w14:paraId="608CF424" w14:textId="7F9F9BF8" w:rsidR="008770A5" w:rsidRDefault="008770A5" w:rsidP="00B17BAE">
      <w:pPr>
        <w:spacing w:after="0" w:line="240" w:lineRule="auto"/>
        <w:rPr>
          <w:rFonts w:eastAsia="Times New Roman" w:cstheme="minorHAnsi"/>
          <w:spacing w:val="4"/>
          <w:sz w:val="24"/>
          <w:szCs w:val="24"/>
        </w:rPr>
      </w:pPr>
    </w:p>
    <w:p w14:paraId="17C116C0" w14:textId="2E01B798" w:rsidR="008770A5" w:rsidRDefault="008770A5" w:rsidP="00B17BAE">
      <w:pPr>
        <w:spacing w:after="0" w:line="240" w:lineRule="auto"/>
        <w:rPr>
          <w:rFonts w:eastAsia="Times New Roman" w:cstheme="minorHAnsi"/>
          <w:spacing w:val="4"/>
          <w:sz w:val="24"/>
          <w:szCs w:val="24"/>
        </w:rPr>
      </w:pPr>
      <w:r>
        <w:rPr>
          <w:rFonts w:eastAsia="Times New Roman" w:cstheme="minorHAnsi"/>
          <w:spacing w:val="4"/>
          <w:sz w:val="24"/>
          <w:szCs w:val="24"/>
        </w:rPr>
        <w:t>This treatment is very well indicated in our settings.</w:t>
      </w:r>
    </w:p>
    <w:p w14:paraId="12ED1385" w14:textId="1DD4A041" w:rsidR="008770A5" w:rsidRDefault="008770A5" w:rsidP="00B17BAE">
      <w:pPr>
        <w:spacing w:after="0" w:line="240" w:lineRule="auto"/>
        <w:rPr>
          <w:rFonts w:eastAsia="Times New Roman" w:cstheme="minorHAnsi"/>
          <w:spacing w:val="4"/>
          <w:sz w:val="24"/>
          <w:szCs w:val="24"/>
        </w:rPr>
      </w:pPr>
      <w:r>
        <w:rPr>
          <w:rFonts w:eastAsia="Times New Roman" w:cstheme="minorHAnsi"/>
          <w:spacing w:val="4"/>
          <w:sz w:val="24"/>
          <w:szCs w:val="24"/>
        </w:rPr>
        <w:t>Potential solution for WA is expanding the role of the rapid response teams.</w:t>
      </w:r>
    </w:p>
    <w:p w14:paraId="44C0D96F" w14:textId="67FF0809" w:rsidR="008770A5" w:rsidRDefault="008770A5" w:rsidP="00B17BAE">
      <w:pPr>
        <w:spacing w:after="0" w:line="240" w:lineRule="auto"/>
        <w:rPr>
          <w:rFonts w:eastAsia="Times New Roman" w:cstheme="minorHAnsi"/>
          <w:spacing w:val="4"/>
          <w:sz w:val="24"/>
          <w:szCs w:val="24"/>
        </w:rPr>
      </w:pPr>
      <w:r>
        <w:rPr>
          <w:rFonts w:eastAsia="Times New Roman" w:cstheme="minorHAnsi"/>
          <w:spacing w:val="4"/>
          <w:sz w:val="24"/>
          <w:szCs w:val="24"/>
        </w:rPr>
        <w:t>There is a funding issue as well. There is an initiative put forward by stakeholders that will go to Bill Moss regarding a funding ask for this therapy.</w:t>
      </w:r>
    </w:p>
    <w:p w14:paraId="3DE43B7A" w14:textId="0FC9FEE2" w:rsidR="008770A5" w:rsidRDefault="008770A5" w:rsidP="00B17BAE">
      <w:pPr>
        <w:spacing w:after="0" w:line="240" w:lineRule="auto"/>
        <w:rPr>
          <w:rFonts w:eastAsia="Times New Roman" w:cstheme="minorHAnsi"/>
          <w:spacing w:val="4"/>
          <w:sz w:val="24"/>
          <w:szCs w:val="24"/>
        </w:rPr>
      </w:pPr>
    </w:p>
    <w:p w14:paraId="5343DCE5" w14:textId="53DD7A6C" w:rsidR="008770A5" w:rsidRDefault="008770A5"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Dr. von </w:t>
      </w:r>
      <w:proofErr w:type="spellStart"/>
      <w:r>
        <w:rPr>
          <w:rFonts w:eastAsia="Times New Roman" w:cstheme="minorHAnsi"/>
          <w:spacing w:val="4"/>
          <w:sz w:val="24"/>
          <w:szCs w:val="24"/>
        </w:rPr>
        <w:t>Preyss</w:t>
      </w:r>
      <w:proofErr w:type="spellEnd"/>
      <w:r>
        <w:rPr>
          <w:rFonts w:eastAsia="Times New Roman" w:cstheme="minorHAnsi"/>
          <w:spacing w:val="4"/>
          <w:sz w:val="24"/>
          <w:szCs w:val="24"/>
        </w:rPr>
        <w:t>: It would be great to see something happen by next week.</w:t>
      </w:r>
    </w:p>
    <w:p w14:paraId="72AE5500" w14:textId="1F81AFC7" w:rsidR="008770A5" w:rsidRDefault="008770A5" w:rsidP="00B17BAE">
      <w:pPr>
        <w:spacing w:after="0" w:line="240" w:lineRule="auto"/>
        <w:rPr>
          <w:rFonts w:eastAsia="Times New Roman" w:cstheme="minorHAnsi"/>
          <w:spacing w:val="4"/>
          <w:sz w:val="24"/>
          <w:szCs w:val="24"/>
        </w:rPr>
      </w:pPr>
    </w:p>
    <w:p w14:paraId="4D4119AB" w14:textId="5CFA0951" w:rsidR="008770A5" w:rsidRDefault="008770A5" w:rsidP="00B17BAE">
      <w:pPr>
        <w:spacing w:after="0" w:line="240" w:lineRule="auto"/>
        <w:rPr>
          <w:rFonts w:eastAsia="Times New Roman" w:cstheme="minorHAnsi"/>
          <w:spacing w:val="4"/>
          <w:sz w:val="24"/>
          <w:szCs w:val="24"/>
        </w:rPr>
      </w:pPr>
      <w:r>
        <w:rPr>
          <w:rFonts w:eastAsia="Times New Roman" w:cstheme="minorHAnsi"/>
          <w:spacing w:val="4"/>
          <w:sz w:val="24"/>
          <w:szCs w:val="24"/>
        </w:rPr>
        <w:t>Per RCS: The rapid response teams can do this work, it’s just a matter of contract and funds.</w:t>
      </w:r>
    </w:p>
    <w:p w14:paraId="7F444A21" w14:textId="084EAB28" w:rsidR="008770A5" w:rsidRDefault="008770A5" w:rsidP="00B17BAE">
      <w:pPr>
        <w:spacing w:after="0" w:line="240" w:lineRule="auto"/>
        <w:rPr>
          <w:rFonts w:eastAsia="Times New Roman" w:cstheme="minorHAnsi"/>
          <w:spacing w:val="4"/>
          <w:sz w:val="24"/>
          <w:szCs w:val="24"/>
        </w:rPr>
      </w:pPr>
    </w:p>
    <w:p w14:paraId="4D08D055" w14:textId="4EE59C70" w:rsidR="008770A5" w:rsidRDefault="008770A5" w:rsidP="00B17BAE">
      <w:pPr>
        <w:spacing w:after="0" w:line="240" w:lineRule="auto"/>
        <w:rPr>
          <w:rFonts w:eastAsia="Times New Roman" w:cstheme="minorHAnsi"/>
          <w:spacing w:val="4"/>
          <w:sz w:val="24"/>
          <w:szCs w:val="24"/>
        </w:rPr>
      </w:pPr>
      <w:r>
        <w:rPr>
          <w:rFonts w:eastAsia="Times New Roman" w:cstheme="minorHAnsi"/>
          <w:spacing w:val="4"/>
          <w:sz w:val="24"/>
          <w:szCs w:val="24"/>
        </w:rPr>
        <w:t>It was reported that WA is currently not utilizing our existing supply of MA therapy.</w:t>
      </w:r>
    </w:p>
    <w:p w14:paraId="59AF5BDD" w14:textId="52390137" w:rsidR="008770A5" w:rsidRDefault="008770A5" w:rsidP="00B17BAE">
      <w:pPr>
        <w:spacing w:after="0" w:line="240" w:lineRule="auto"/>
        <w:rPr>
          <w:rFonts w:eastAsia="Times New Roman" w:cstheme="minorHAnsi"/>
          <w:spacing w:val="4"/>
          <w:sz w:val="24"/>
          <w:szCs w:val="24"/>
        </w:rPr>
      </w:pPr>
    </w:p>
    <w:p w14:paraId="1E68A55D" w14:textId="3A0699B6" w:rsidR="008770A5" w:rsidRDefault="008770A5" w:rsidP="00B17BAE">
      <w:pPr>
        <w:spacing w:after="0" w:line="240" w:lineRule="auto"/>
        <w:rPr>
          <w:rFonts w:eastAsia="Times New Roman" w:cstheme="minorHAnsi"/>
          <w:spacing w:val="4"/>
          <w:sz w:val="24"/>
          <w:szCs w:val="24"/>
        </w:rPr>
      </w:pPr>
      <w:r>
        <w:rPr>
          <w:rFonts w:eastAsia="Times New Roman" w:cstheme="minorHAnsi"/>
          <w:spacing w:val="4"/>
          <w:sz w:val="24"/>
          <w:szCs w:val="24"/>
        </w:rPr>
        <w:t>There is a meeting tomorrow (2/4) with DOH – they have an immunization team.</w:t>
      </w:r>
    </w:p>
    <w:p w14:paraId="2A43AD3E" w14:textId="6762B6DC" w:rsidR="008770A5" w:rsidRDefault="008770A5" w:rsidP="00B17BAE">
      <w:pPr>
        <w:spacing w:after="0" w:line="240" w:lineRule="auto"/>
        <w:rPr>
          <w:rFonts w:eastAsia="Times New Roman" w:cstheme="minorHAnsi"/>
          <w:spacing w:val="4"/>
          <w:sz w:val="24"/>
          <w:szCs w:val="24"/>
        </w:rPr>
      </w:pPr>
    </w:p>
    <w:p w14:paraId="510E106E" w14:textId="5B228AC8" w:rsidR="008770A5" w:rsidRDefault="008770A5" w:rsidP="00B17BAE">
      <w:pPr>
        <w:spacing w:after="0" w:line="240" w:lineRule="auto"/>
        <w:rPr>
          <w:rFonts w:eastAsia="Times New Roman" w:cstheme="minorHAnsi"/>
          <w:spacing w:val="4"/>
          <w:sz w:val="24"/>
          <w:szCs w:val="24"/>
        </w:rPr>
      </w:pPr>
      <w:r>
        <w:rPr>
          <w:rFonts w:eastAsia="Times New Roman" w:cstheme="minorHAnsi"/>
          <w:spacing w:val="4"/>
          <w:sz w:val="24"/>
          <w:szCs w:val="24"/>
        </w:rPr>
        <w:t>Per Laura, there was an announcement from FEMA of a 100% cost share.  Wondering if this is funding we can look at?</w:t>
      </w:r>
    </w:p>
    <w:p w14:paraId="5732F65E" w14:textId="36ADB36A" w:rsidR="008770A5" w:rsidRDefault="008770A5" w:rsidP="00B17BAE">
      <w:pPr>
        <w:spacing w:after="0" w:line="240" w:lineRule="auto"/>
        <w:rPr>
          <w:rFonts w:eastAsia="Times New Roman" w:cstheme="minorHAnsi"/>
          <w:spacing w:val="4"/>
          <w:sz w:val="24"/>
          <w:szCs w:val="24"/>
        </w:rPr>
      </w:pPr>
      <w:r>
        <w:rPr>
          <w:rFonts w:eastAsia="Times New Roman" w:cstheme="minorHAnsi"/>
          <w:spacing w:val="4"/>
          <w:sz w:val="24"/>
          <w:szCs w:val="24"/>
        </w:rPr>
        <w:t>Per RCS, yes, we are looking at all funding options.</w:t>
      </w:r>
    </w:p>
    <w:p w14:paraId="40C8C033" w14:textId="55BAC352" w:rsidR="008770A5" w:rsidRDefault="008770A5" w:rsidP="00B17BAE">
      <w:pPr>
        <w:spacing w:after="0" w:line="240" w:lineRule="auto"/>
        <w:rPr>
          <w:rFonts w:eastAsia="Times New Roman" w:cstheme="minorHAnsi"/>
          <w:spacing w:val="4"/>
          <w:sz w:val="24"/>
          <w:szCs w:val="24"/>
        </w:rPr>
      </w:pPr>
    </w:p>
    <w:p w14:paraId="78E3F801" w14:textId="24DAD7E1" w:rsidR="008770A5" w:rsidRDefault="008770A5"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Question: Is there a waiting period after getting the MA therapy </w:t>
      </w:r>
      <w:r w:rsidR="001E3ED3">
        <w:rPr>
          <w:rFonts w:eastAsia="Times New Roman" w:cstheme="minorHAnsi"/>
          <w:spacing w:val="4"/>
          <w:sz w:val="24"/>
          <w:szCs w:val="24"/>
        </w:rPr>
        <w:t>before getting the COVID vaccine?  Yes, the waiting period is 90 days after MA therapy, then you are eligible for the COVID vaccination.</w:t>
      </w:r>
    </w:p>
    <w:p w14:paraId="7A988A2F" w14:textId="04850979" w:rsidR="001E3ED3" w:rsidRDefault="001E3ED3" w:rsidP="00B17BAE">
      <w:pPr>
        <w:spacing w:after="0" w:line="240" w:lineRule="auto"/>
        <w:rPr>
          <w:rFonts w:eastAsia="Times New Roman" w:cstheme="minorHAnsi"/>
          <w:spacing w:val="4"/>
          <w:sz w:val="24"/>
          <w:szCs w:val="24"/>
        </w:rPr>
      </w:pPr>
    </w:p>
    <w:p w14:paraId="7EC90872" w14:textId="4B3FA86E" w:rsidR="001E3ED3" w:rsidRDefault="001E3ED3" w:rsidP="00B17BAE">
      <w:pPr>
        <w:spacing w:after="0" w:line="240" w:lineRule="auto"/>
        <w:rPr>
          <w:rFonts w:eastAsia="Times New Roman" w:cstheme="minorHAnsi"/>
          <w:spacing w:val="4"/>
          <w:sz w:val="24"/>
          <w:szCs w:val="24"/>
        </w:rPr>
      </w:pPr>
      <w:r>
        <w:rPr>
          <w:rFonts w:eastAsia="Times New Roman" w:cstheme="minorHAnsi"/>
          <w:spacing w:val="4"/>
          <w:sz w:val="24"/>
          <w:szCs w:val="24"/>
        </w:rPr>
        <w:t>Let’s keep this topic on the advisory group agenda.</w:t>
      </w:r>
    </w:p>
    <w:p w14:paraId="642D61D8" w14:textId="4E15B0C1" w:rsidR="001E3ED3" w:rsidRPr="001E3ED3" w:rsidRDefault="001E3ED3" w:rsidP="00B17BAE">
      <w:pPr>
        <w:spacing w:after="0" w:line="240" w:lineRule="auto"/>
        <w:rPr>
          <w:rFonts w:eastAsia="Times New Roman" w:cstheme="minorHAnsi"/>
          <w:b/>
          <w:spacing w:val="4"/>
          <w:sz w:val="24"/>
          <w:szCs w:val="24"/>
        </w:rPr>
      </w:pPr>
      <w:r w:rsidRPr="001E3ED3">
        <w:rPr>
          <w:rFonts w:eastAsia="Times New Roman" w:cstheme="minorHAnsi"/>
          <w:b/>
          <w:spacing w:val="4"/>
          <w:sz w:val="24"/>
          <w:szCs w:val="24"/>
        </w:rPr>
        <w:lastRenderedPageBreak/>
        <w:t>Vaccine Update:</w:t>
      </w:r>
    </w:p>
    <w:p w14:paraId="61137F0D" w14:textId="51FE7730" w:rsidR="00EB57FC" w:rsidRDefault="00EB57FC" w:rsidP="00B17BAE">
      <w:pPr>
        <w:spacing w:after="0" w:line="240" w:lineRule="auto"/>
        <w:rPr>
          <w:rFonts w:eastAsia="Times New Roman" w:cstheme="minorHAnsi"/>
          <w:spacing w:val="4"/>
          <w:sz w:val="24"/>
          <w:szCs w:val="24"/>
        </w:rPr>
      </w:pPr>
    </w:p>
    <w:p w14:paraId="2A2F5C02" w14:textId="3C9C50F0" w:rsidR="001E3ED3" w:rsidRDefault="001E3ED3" w:rsidP="00B17BAE">
      <w:pPr>
        <w:spacing w:after="0" w:line="240" w:lineRule="auto"/>
        <w:rPr>
          <w:rFonts w:eastAsia="Times New Roman" w:cstheme="minorHAnsi"/>
          <w:spacing w:val="4"/>
          <w:sz w:val="24"/>
          <w:szCs w:val="24"/>
        </w:rPr>
      </w:pPr>
      <w:r>
        <w:rPr>
          <w:rFonts w:eastAsia="Times New Roman" w:cstheme="minorHAnsi"/>
          <w:spacing w:val="4"/>
          <w:sz w:val="24"/>
          <w:szCs w:val="24"/>
        </w:rPr>
        <w:t>Kathy Bay:</w:t>
      </w:r>
    </w:p>
    <w:p w14:paraId="53D9D8EF" w14:textId="50E690E4" w:rsidR="001E3ED3" w:rsidRDefault="001E3ED3" w:rsidP="00B17BAE">
      <w:pPr>
        <w:spacing w:after="0" w:line="240" w:lineRule="auto"/>
        <w:rPr>
          <w:rFonts w:eastAsia="Times New Roman" w:cstheme="minorHAnsi"/>
          <w:spacing w:val="4"/>
          <w:sz w:val="24"/>
          <w:szCs w:val="24"/>
        </w:rPr>
      </w:pPr>
      <w:r>
        <w:rPr>
          <w:rFonts w:eastAsia="Times New Roman" w:cstheme="minorHAnsi"/>
          <w:spacing w:val="4"/>
          <w:sz w:val="24"/>
          <w:szCs w:val="24"/>
        </w:rPr>
        <w:t>Finished first dose at all skilled nursing facilities in WA.  Some have also finished 2</w:t>
      </w:r>
      <w:r w:rsidRPr="001E3ED3">
        <w:rPr>
          <w:rFonts w:eastAsia="Times New Roman" w:cstheme="minorHAnsi"/>
          <w:spacing w:val="4"/>
          <w:sz w:val="24"/>
          <w:szCs w:val="24"/>
          <w:vertAlign w:val="superscript"/>
        </w:rPr>
        <w:t>nd</w:t>
      </w:r>
      <w:r>
        <w:rPr>
          <w:rFonts w:eastAsia="Times New Roman" w:cstheme="minorHAnsi"/>
          <w:spacing w:val="4"/>
          <w:sz w:val="24"/>
          <w:szCs w:val="24"/>
        </w:rPr>
        <w:t xml:space="preserve"> dose or second dose is scheduled.</w:t>
      </w:r>
    </w:p>
    <w:p w14:paraId="38515EDC" w14:textId="5CC62512" w:rsidR="001E3ED3" w:rsidRDefault="001E3ED3" w:rsidP="00B17BAE">
      <w:pPr>
        <w:spacing w:after="0" w:line="240" w:lineRule="auto"/>
        <w:rPr>
          <w:rFonts w:eastAsia="Times New Roman" w:cstheme="minorHAnsi"/>
          <w:spacing w:val="4"/>
          <w:sz w:val="24"/>
          <w:szCs w:val="24"/>
        </w:rPr>
      </w:pPr>
    </w:p>
    <w:p w14:paraId="38890A31" w14:textId="6DEBAD9C" w:rsidR="001E3ED3" w:rsidRDefault="00F858AF" w:rsidP="00B17BAE">
      <w:pPr>
        <w:spacing w:after="0" w:line="240" w:lineRule="auto"/>
        <w:rPr>
          <w:rFonts w:eastAsia="Times New Roman" w:cstheme="minorHAnsi"/>
          <w:spacing w:val="4"/>
          <w:sz w:val="24"/>
          <w:szCs w:val="24"/>
        </w:rPr>
      </w:pPr>
      <w:r>
        <w:rPr>
          <w:rFonts w:eastAsia="Times New Roman" w:cstheme="minorHAnsi"/>
          <w:spacing w:val="4"/>
          <w:sz w:val="24"/>
          <w:szCs w:val="24"/>
        </w:rPr>
        <w:t>Unique to CVS and Walgreens regarding data:</w:t>
      </w:r>
    </w:p>
    <w:p w14:paraId="36F8FA96" w14:textId="119681AD" w:rsidR="00F858AF" w:rsidRDefault="00F858AF" w:rsidP="00B17BAE">
      <w:pPr>
        <w:spacing w:after="0" w:line="240" w:lineRule="auto"/>
        <w:rPr>
          <w:rFonts w:eastAsia="Times New Roman" w:cstheme="minorHAnsi"/>
          <w:spacing w:val="4"/>
          <w:sz w:val="24"/>
          <w:szCs w:val="24"/>
        </w:rPr>
      </w:pPr>
      <w:r>
        <w:rPr>
          <w:rFonts w:eastAsia="Times New Roman" w:cstheme="minorHAnsi"/>
          <w:spacing w:val="4"/>
          <w:sz w:val="24"/>
          <w:szCs w:val="24"/>
        </w:rPr>
        <w:t>70,266 doses administered in LTC facilities in WA</w:t>
      </w:r>
    </w:p>
    <w:p w14:paraId="55F9754E" w14:textId="39AAC0D6" w:rsidR="00F858AF" w:rsidRDefault="00F858AF" w:rsidP="00B17BAE">
      <w:pPr>
        <w:spacing w:after="0" w:line="240" w:lineRule="auto"/>
        <w:rPr>
          <w:rFonts w:eastAsia="Times New Roman" w:cstheme="minorHAnsi"/>
          <w:spacing w:val="4"/>
          <w:sz w:val="24"/>
          <w:szCs w:val="24"/>
        </w:rPr>
      </w:pPr>
      <w:r>
        <w:rPr>
          <w:rFonts w:eastAsia="Times New Roman" w:cstheme="minorHAnsi"/>
          <w:spacing w:val="4"/>
          <w:sz w:val="24"/>
          <w:szCs w:val="24"/>
        </w:rPr>
        <w:t>1,777 clinics scheduled</w:t>
      </w:r>
    </w:p>
    <w:p w14:paraId="66B4AE0D" w14:textId="123A2108" w:rsidR="00F858AF" w:rsidRDefault="00F858AF" w:rsidP="00B17BAE">
      <w:pPr>
        <w:spacing w:after="0" w:line="240" w:lineRule="auto"/>
        <w:rPr>
          <w:rFonts w:eastAsia="Times New Roman" w:cstheme="minorHAnsi"/>
          <w:spacing w:val="4"/>
          <w:sz w:val="24"/>
          <w:szCs w:val="24"/>
        </w:rPr>
      </w:pPr>
      <w:r>
        <w:rPr>
          <w:rFonts w:eastAsia="Times New Roman" w:cstheme="minorHAnsi"/>
          <w:spacing w:val="4"/>
          <w:sz w:val="24"/>
          <w:szCs w:val="24"/>
        </w:rPr>
        <w:t>1,633 2</w:t>
      </w:r>
      <w:r w:rsidRPr="00F858AF">
        <w:rPr>
          <w:rFonts w:eastAsia="Times New Roman" w:cstheme="minorHAnsi"/>
          <w:spacing w:val="4"/>
          <w:sz w:val="24"/>
          <w:szCs w:val="24"/>
          <w:vertAlign w:val="superscript"/>
        </w:rPr>
        <w:t>nd</w:t>
      </w:r>
      <w:r>
        <w:rPr>
          <w:rFonts w:eastAsia="Times New Roman" w:cstheme="minorHAnsi"/>
          <w:spacing w:val="4"/>
          <w:sz w:val="24"/>
          <w:szCs w:val="24"/>
        </w:rPr>
        <w:t xml:space="preserve"> clinics scheduled</w:t>
      </w:r>
    </w:p>
    <w:p w14:paraId="4ABC0D65" w14:textId="58E5FCDC" w:rsidR="00F858AF" w:rsidRDefault="00F858AF" w:rsidP="00B17BAE">
      <w:pPr>
        <w:spacing w:after="0" w:line="240" w:lineRule="auto"/>
        <w:rPr>
          <w:rFonts w:eastAsia="Times New Roman" w:cstheme="minorHAnsi"/>
          <w:spacing w:val="4"/>
          <w:sz w:val="24"/>
          <w:szCs w:val="24"/>
        </w:rPr>
      </w:pPr>
    </w:p>
    <w:p w14:paraId="0A2258F8" w14:textId="2369B7CB" w:rsidR="00F858AF" w:rsidRDefault="00F858AF" w:rsidP="00B17BAE">
      <w:pPr>
        <w:spacing w:after="0" w:line="240" w:lineRule="auto"/>
        <w:rPr>
          <w:rFonts w:eastAsia="Times New Roman" w:cstheme="minorHAnsi"/>
          <w:spacing w:val="4"/>
          <w:sz w:val="24"/>
          <w:szCs w:val="24"/>
        </w:rPr>
      </w:pPr>
      <w:r>
        <w:rPr>
          <w:rFonts w:eastAsia="Times New Roman" w:cstheme="minorHAnsi"/>
          <w:spacing w:val="4"/>
          <w:sz w:val="24"/>
          <w:szCs w:val="24"/>
        </w:rPr>
        <w:t>We set a goal for all LTC facilities to have 1</w:t>
      </w:r>
      <w:r w:rsidRPr="00F858AF">
        <w:rPr>
          <w:rFonts w:eastAsia="Times New Roman" w:cstheme="minorHAnsi"/>
          <w:spacing w:val="4"/>
          <w:sz w:val="24"/>
          <w:szCs w:val="24"/>
          <w:vertAlign w:val="superscript"/>
        </w:rPr>
        <w:t>st</w:t>
      </w:r>
      <w:r>
        <w:rPr>
          <w:rFonts w:eastAsia="Times New Roman" w:cstheme="minorHAnsi"/>
          <w:spacing w:val="4"/>
          <w:sz w:val="24"/>
          <w:szCs w:val="24"/>
        </w:rPr>
        <w:t xml:space="preserve"> clinics done by Feb 22.</w:t>
      </w:r>
    </w:p>
    <w:p w14:paraId="29BCB3C6" w14:textId="477190C8" w:rsidR="00F858AF" w:rsidRDefault="00F858AF" w:rsidP="00B17BAE">
      <w:pPr>
        <w:spacing w:after="0" w:line="240" w:lineRule="auto"/>
        <w:rPr>
          <w:rFonts w:eastAsia="Times New Roman" w:cstheme="minorHAnsi"/>
          <w:spacing w:val="4"/>
          <w:sz w:val="24"/>
          <w:szCs w:val="24"/>
        </w:rPr>
      </w:pPr>
    </w:p>
    <w:p w14:paraId="6ACC2FD5" w14:textId="0A1A79C4" w:rsidR="00F858AF" w:rsidRDefault="00F858AF" w:rsidP="00B17BAE">
      <w:pPr>
        <w:spacing w:after="0" w:line="240" w:lineRule="auto"/>
        <w:rPr>
          <w:rFonts w:eastAsia="Times New Roman" w:cstheme="minorHAnsi"/>
          <w:spacing w:val="4"/>
          <w:sz w:val="24"/>
          <w:szCs w:val="24"/>
        </w:rPr>
      </w:pPr>
      <w:r>
        <w:rPr>
          <w:rFonts w:eastAsia="Times New Roman" w:cstheme="minorHAnsi"/>
          <w:spacing w:val="4"/>
          <w:sz w:val="24"/>
          <w:szCs w:val="24"/>
        </w:rPr>
        <w:t>We are testing rapid vaccination teams in Thurston County – we have done some of these in AFHs.  We will be expanding to other counties.</w:t>
      </w:r>
    </w:p>
    <w:p w14:paraId="34BE00F0" w14:textId="0CEEA347" w:rsidR="00F858AF" w:rsidRDefault="00F858AF" w:rsidP="00B17BAE">
      <w:pPr>
        <w:spacing w:after="0" w:line="240" w:lineRule="auto"/>
        <w:rPr>
          <w:rFonts w:eastAsia="Times New Roman" w:cstheme="minorHAnsi"/>
          <w:spacing w:val="4"/>
          <w:sz w:val="24"/>
          <w:szCs w:val="24"/>
        </w:rPr>
      </w:pPr>
    </w:p>
    <w:p w14:paraId="39FA9A68" w14:textId="6CACB29E" w:rsidR="00F858AF" w:rsidRDefault="00F858AF" w:rsidP="00B17BAE">
      <w:pPr>
        <w:spacing w:after="0" w:line="240" w:lineRule="auto"/>
        <w:rPr>
          <w:rFonts w:eastAsia="Times New Roman" w:cstheme="minorHAnsi"/>
          <w:spacing w:val="4"/>
          <w:sz w:val="24"/>
          <w:szCs w:val="24"/>
        </w:rPr>
      </w:pPr>
      <w:r>
        <w:rPr>
          <w:rFonts w:eastAsia="Times New Roman" w:cstheme="minorHAnsi"/>
          <w:spacing w:val="4"/>
          <w:sz w:val="24"/>
          <w:szCs w:val="24"/>
        </w:rPr>
        <w:t>[Kathy showed data on vaccinations]</w:t>
      </w:r>
    </w:p>
    <w:p w14:paraId="384D4DDC" w14:textId="54A547B5" w:rsidR="00F858AF" w:rsidRDefault="00F858AF" w:rsidP="00B17BAE">
      <w:pPr>
        <w:spacing w:after="0" w:line="240" w:lineRule="auto"/>
        <w:rPr>
          <w:rFonts w:eastAsia="Times New Roman" w:cstheme="minorHAnsi"/>
          <w:spacing w:val="4"/>
          <w:sz w:val="24"/>
          <w:szCs w:val="24"/>
        </w:rPr>
      </w:pPr>
    </w:p>
    <w:p w14:paraId="63BCCC89" w14:textId="4E6D1710" w:rsidR="00F858AF" w:rsidRDefault="00F858AF" w:rsidP="00B17BAE">
      <w:pPr>
        <w:spacing w:after="0" w:line="240" w:lineRule="auto"/>
        <w:rPr>
          <w:rFonts w:eastAsia="Times New Roman" w:cstheme="minorHAnsi"/>
          <w:spacing w:val="4"/>
          <w:sz w:val="24"/>
          <w:szCs w:val="24"/>
        </w:rPr>
      </w:pPr>
      <w:r>
        <w:rPr>
          <w:rFonts w:eastAsia="Times New Roman" w:cstheme="minorHAnsi"/>
          <w:spacing w:val="4"/>
          <w:sz w:val="24"/>
          <w:szCs w:val="24"/>
        </w:rPr>
        <w:t>Anyone scheduled in March will be moved back to February.</w:t>
      </w:r>
    </w:p>
    <w:p w14:paraId="4A1A8E70" w14:textId="2200407E" w:rsidR="00F858AF" w:rsidRDefault="00F858AF" w:rsidP="00B17BAE">
      <w:pPr>
        <w:spacing w:after="0" w:line="240" w:lineRule="auto"/>
        <w:rPr>
          <w:rFonts w:eastAsia="Times New Roman" w:cstheme="minorHAnsi"/>
          <w:spacing w:val="4"/>
          <w:sz w:val="24"/>
          <w:szCs w:val="24"/>
        </w:rPr>
      </w:pPr>
    </w:p>
    <w:p w14:paraId="7EB6DC37" w14:textId="5EF92DBB" w:rsidR="00F858AF" w:rsidRDefault="00F858AF" w:rsidP="00B17BAE">
      <w:pPr>
        <w:spacing w:after="0" w:line="240" w:lineRule="auto"/>
        <w:rPr>
          <w:rFonts w:eastAsia="Times New Roman" w:cstheme="minorHAnsi"/>
          <w:spacing w:val="4"/>
          <w:sz w:val="24"/>
          <w:szCs w:val="24"/>
        </w:rPr>
      </w:pPr>
      <w:r>
        <w:rPr>
          <w:rFonts w:eastAsia="Times New Roman" w:cstheme="minorHAnsi"/>
          <w:spacing w:val="4"/>
          <w:sz w:val="24"/>
          <w:szCs w:val="24"/>
        </w:rPr>
        <w:t>CVS/Walgreens are running behind with still quite a few clinics to do.</w:t>
      </w:r>
    </w:p>
    <w:p w14:paraId="185C4D15" w14:textId="27628F12" w:rsidR="00F858AF" w:rsidRDefault="00F858AF" w:rsidP="00B17BAE">
      <w:pPr>
        <w:spacing w:after="0" w:line="240" w:lineRule="auto"/>
        <w:rPr>
          <w:rFonts w:eastAsia="Times New Roman" w:cstheme="minorHAnsi"/>
          <w:spacing w:val="4"/>
          <w:sz w:val="24"/>
          <w:szCs w:val="24"/>
        </w:rPr>
      </w:pPr>
      <w:r>
        <w:rPr>
          <w:rFonts w:eastAsia="Times New Roman" w:cstheme="minorHAnsi"/>
          <w:spacing w:val="4"/>
          <w:sz w:val="24"/>
          <w:szCs w:val="24"/>
        </w:rPr>
        <w:t>70 clinics are scheduled after Feb 22 and DOH has asked the pharmacies to move those up.</w:t>
      </w:r>
    </w:p>
    <w:p w14:paraId="0B175D37" w14:textId="6F65743E" w:rsidR="00F858AF" w:rsidRDefault="00F858AF" w:rsidP="00B17BAE">
      <w:pPr>
        <w:spacing w:after="0" w:line="240" w:lineRule="auto"/>
        <w:rPr>
          <w:rFonts w:eastAsia="Times New Roman" w:cstheme="minorHAnsi"/>
          <w:spacing w:val="4"/>
          <w:sz w:val="24"/>
          <w:szCs w:val="24"/>
        </w:rPr>
      </w:pPr>
    </w:p>
    <w:p w14:paraId="22297386" w14:textId="047FE1A6" w:rsidR="00F858AF" w:rsidRDefault="00F858AF" w:rsidP="00B17BAE">
      <w:pPr>
        <w:spacing w:after="0" w:line="240" w:lineRule="auto"/>
        <w:rPr>
          <w:rFonts w:eastAsia="Times New Roman" w:cstheme="minorHAnsi"/>
          <w:spacing w:val="4"/>
          <w:sz w:val="24"/>
          <w:szCs w:val="24"/>
        </w:rPr>
      </w:pPr>
      <w:r>
        <w:rPr>
          <w:rFonts w:eastAsia="Times New Roman" w:cstheme="minorHAnsi"/>
          <w:spacing w:val="4"/>
          <w:sz w:val="24"/>
          <w:szCs w:val="24"/>
        </w:rPr>
        <w:t>Question from Robin:  How many true ALFs are remaining?</w:t>
      </w:r>
    </w:p>
    <w:p w14:paraId="39005B45" w14:textId="3A3EE217" w:rsidR="00F858AF" w:rsidRDefault="00F858AF" w:rsidP="00B17BAE">
      <w:pPr>
        <w:spacing w:after="0" w:line="240" w:lineRule="auto"/>
        <w:rPr>
          <w:rFonts w:eastAsia="Times New Roman" w:cstheme="minorHAnsi"/>
          <w:spacing w:val="4"/>
          <w:sz w:val="24"/>
          <w:szCs w:val="24"/>
        </w:rPr>
      </w:pPr>
      <w:r>
        <w:rPr>
          <w:rFonts w:eastAsia="Times New Roman" w:cstheme="minorHAnsi"/>
          <w:spacing w:val="4"/>
          <w:sz w:val="24"/>
          <w:szCs w:val="24"/>
        </w:rPr>
        <w:t>Kathy: With a few outliers, all ALFs are done with their first clinic.</w:t>
      </w:r>
    </w:p>
    <w:p w14:paraId="19746945" w14:textId="477F93EB" w:rsidR="00F858AF" w:rsidRDefault="00F858AF" w:rsidP="00B17BAE">
      <w:pPr>
        <w:spacing w:after="0" w:line="240" w:lineRule="auto"/>
        <w:rPr>
          <w:rFonts w:eastAsia="Times New Roman" w:cstheme="minorHAnsi"/>
          <w:spacing w:val="4"/>
          <w:sz w:val="24"/>
          <w:szCs w:val="24"/>
        </w:rPr>
      </w:pPr>
    </w:p>
    <w:p w14:paraId="045A8A46" w14:textId="621BAE57" w:rsidR="00F858AF" w:rsidRDefault="00F858AF" w:rsidP="00B17BAE">
      <w:pPr>
        <w:spacing w:after="0" w:line="240" w:lineRule="auto"/>
        <w:rPr>
          <w:rFonts w:eastAsia="Times New Roman" w:cstheme="minorHAnsi"/>
          <w:spacing w:val="4"/>
          <w:sz w:val="24"/>
          <w:szCs w:val="24"/>
        </w:rPr>
      </w:pPr>
      <w:r>
        <w:rPr>
          <w:rFonts w:eastAsia="Times New Roman" w:cstheme="minorHAnsi"/>
          <w:spacing w:val="4"/>
          <w:sz w:val="24"/>
          <w:szCs w:val="24"/>
        </w:rPr>
        <w:t>DSHS also has about 50 nurse delegators that will help DOH vaccination teams.</w:t>
      </w:r>
    </w:p>
    <w:p w14:paraId="5AFC36AA" w14:textId="5BC2FEF5" w:rsidR="00F858AF" w:rsidRDefault="00F858AF" w:rsidP="00B17BAE">
      <w:pPr>
        <w:spacing w:after="0" w:line="240" w:lineRule="auto"/>
        <w:rPr>
          <w:rFonts w:eastAsia="Times New Roman" w:cstheme="minorHAnsi"/>
          <w:spacing w:val="4"/>
          <w:sz w:val="24"/>
          <w:szCs w:val="24"/>
        </w:rPr>
      </w:pPr>
    </w:p>
    <w:p w14:paraId="62BBD3EB" w14:textId="39FE38A1" w:rsidR="00F858AF" w:rsidRDefault="00F858AF" w:rsidP="00B17BAE">
      <w:pPr>
        <w:spacing w:after="0" w:line="240" w:lineRule="auto"/>
        <w:rPr>
          <w:rFonts w:eastAsia="Times New Roman" w:cstheme="minorHAnsi"/>
          <w:spacing w:val="4"/>
          <w:sz w:val="24"/>
          <w:szCs w:val="24"/>
        </w:rPr>
      </w:pPr>
      <w:r>
        <w:rPr>
          <w:rFonts w:eastAsia="Times New Roman" w:cstheme="minorHAnsi"/>
          <w:spacing w:val="4"/>
          <w:sz w:val="24"/>
          <w:szCs w:val="24"/>
        </w:rPr>
        <w:t>Question: We heard that on the 3</w:t>
      </w:r>
      <w:r w:rsidRPr="00F858AF">
        <w:rPr>
          <w:rFonts w:eastAsia="Times New Roman" w:cstheme="minorHAnsi"/>
          <w:spacing w:val="4"/>
          <w:sz w:val="24"/>
          <w:szCs w:val="24"/>
          <w:vertAlign w:val="superscript"/>
        </w:rPr>
        <w:t>rd</w:t>
      </w:r>
      <w:r>
        <w:rPr>
          <w:rFonts w:eastAsia="Times New Roman" w:cstheme="minorHAnsi"/>
          <w:spacing w:val="4"/>
          <w:sz w:val="24"/>
          <w:szCs w:val="24"/>
        </w:rPr>
        <w:t xml:space="preserve"> clinic, CVS and Walgreens said they were not going to start any new vaccinations?  Kathy: No, CDC has said on the 3</w:t>
      </w:r>
      <w:r w:rsidRPr="00F858AF">
        <w:rPr>
          <w:rFonts w:eastAsia="Times New Roman" w:cstheme="minorHAnsi"/>
          <w:spacing w:val="4"/>
          <w:sz w:val="24"/>
          <w:szCs w:val="24"/>
          <w:vertAlign w:val="superscript"/>
        </w:rPr>
        <w:t>rd</w:t>
      </w:r>
      <w:r>
        <w:rPr>
          <w:rFonts w:eastAsia="Times New Roman" w:cstheme="minorHAnsi"/>
          <w:spacing w:val="4"/>
          <w:sz w:val="24"/>
          <w:szCs w:val="24"/>
        </w:rPr>
        <w:t xml:space="preserve"> clinic, the pharmacy should offer a vaccine to anyone who wants one even if there isn’t another one scheduled.  Even one dose can give 50% protection.  DOH will push out that message once the CDC releases this guidance.</w:t>
      </w:r>
    </w:p>
    <w:p w14:paraId="68CF57A6" w14:textId="4079DB8B" w:rsidR="00F858AF" w:rsidRDefault="00F858AF" w:rsidP="00B17BAE">
      <w:pPr>
        <w:spacing w:after="0" w:line="240" w:lineRule="auto"/>
        <w:rPr>
          <w:rFonts w:eastAsia="Times New Roman" w:cstheme="minorHAnsi"/>
          <w:spacing w:val="4"/>
          <w:sz w:val="24"/>
          <w:szCs w:val="24"/>
        </w:rPr>
      </w:pPr>
    </w:p>
    <w:p w14:paraId="1DE83E63" w14:textId="33A3E609" w:rsidR="00F858AF" w:rsidRDefault="00F858AF" w:rsidP="00B17BAE">
      <w:pPr>
        <w:spacing w:after="0" w:line="240" w:lineRule="auto"/>
        <w:rPr>
          <w:rFonts w:eastAsia="Times New Roman" w:cstheme="minorHAnsi"/>
          <w:spacing w:val="4"/>
          <w:sz w:val="24"/>
          <w:szCs w:val="24"/>
        </w:rPr>
      </w:pPr>
      <w:r>
        <w:rPr>
          <w:rFonts w:eastAsia="Times New Roman" w:cstheme="minorHAnsi"/>
          <w:spacing w:val="4"/>
          <w:sz w:val="24"/>
          <w:szCs w:val="24"/>
        </w:rPr>
        <w:t>There are still issues with independent residents at CCRCs being declined by pharmacies.  Kathy: Yes, CVS seems to still be saying this.  DOH continues to tell them to vaccinate, but CVS has said it is a capacity issue in that you may have 150 facility residents at the CCRC but 1000 who are independent living.</w:t>
      </w:r>
    </w:p>
    <w:p w14:paraId="31BCB0ED" w14:textId="1FFBAF3C" w:rsidR="00F858AF" w:rsidRDefault="00F858AF" w:rsidP="00B17BAE">
      <w:pPr>
        <w:spacing w:after="0" w:line="240" w:lineRule="auto"/>
        <w:rPr>
          <w:rFonts w:eastAsia="Times New Roman" w:cstheme="minorHAnsi"/>
          <w:spacing w:val="4"/>
          <w:sz w:val="24"/>
          <w:szCs w:val="24"/>
        </w:rPr>
      </w:pPr>
    </w:p>
    <w:p w14:paraId="66AD1588" w14:textId="5164C0A7" w:rsidR="00F858AF" w:rsidRDefault="00F858AF" w:rsidP="00B17BAE">
      <w:pPr>
        <w:spacing w:after="0" w:line="240" w:lineRule="auto"/>
        <w:rPr>
          <w:rFonts w:eastAsia="Times New Roman" w:cstheme="minorHAnsi"/>
          <w:spacing w:val="4"/>
          <w:sz w:val="24"/>
          <w:szCs w:val="24"/>
        </w:rPr>
      </w:pPr>
      <w:r>
        <w:rPr>
          <w:rFonts w:eastAsia="Times New Roman" w:cstheme="minorHAnsi"/>
          <w:spacing w:val="4"/>
          <w:sz w:val="24"/>
          <w:szCs w:val="24"/>
        </w:rPr>
        <w:t>We did have the National Guard do some vaccinations in HUD housing and independent living in CCRCs.  Seattle King County has asked DOH not to bring in the National Guard as they have set up their own infrastructure and this would interrupt their process.</w:t>
      </w:r>
    </w:p>
    <w:p w14:paraId="213F9B44" w14:textId="1BF0A92A" w:rsidR="00F858AF" w:rsidRDefault="00F858AF" w:rsidP="00B17BAE">
      <w:pPr>
        <w:spacing w:after="0" w:line="240" w:lineRule="auto"/>
        <w:rPr>
          <w:rFonts w:eastAsia="Times New Roman" w:cstheme="minorHAnsi"/>
          <w:spacing w:val="4"/>
          <w:sz w:val="24"/>
          <w:szCs w:val="24"/>
        </w:rPr>
      </w:pPr>
    </w:p>
    <w:p w14:paraId="7A967723" w14:textId="77DA5B44" w:rsidR="00F858AF" w:rsidRDefault="00F858AF" w:rsidP="00B17BAE">
      <w:pPr>
        <w:spacing w:after="0" w:line="240" w:lineRule="auto"/>
        <w:rPr>
          <w:rFonts w:eastAsia="Times New Roman" w:cstheme="minorHAnsi"/>
          <w:spacing w:val="4"/>
          <w:sz w:val="24"/>
          <w:szCs w:val="24"/>
        </w:rPr>
      </w:pPr>
      <w:proofErr w:type="spellStart"/>
      <w:r>
        <w:rPr>
          <w:rFonts w:eastAsia="Times New Roman" w:cstheme="minorHAnsi"/>
          <w:spacing w:val="4"/>
          <w:sz w:val="24"/>
          <w:szCs w:val="24"/>
        </w:rPr>
        <w:lastRenderedPageBreak/>
        <w:t>LeadingAgeWA</w:t>
      </w:r>
      <w:proofErr w:type="spellEnd"/>
      <w:r>
        <w:rPr>
          <w:rFonts w:eastAsia="Times New Roman" w:cstheme="minorHAnsi"/>
          <w:spacing w:val="4"/>
          <w:sz w:val="24"/>
          <w:szCs w:val="24"/>
        </w:rPr>
        <w:t xml:space="preserve">, Deb: </w:t>
      </w:r>
      <w:r w:rsidR="00D87578">
        <w:rPr>
          <w:rFonts w:eastAsia="Times New Roman" w:cstheme="minorHAnsi"/>
          <w:spacing w:val="4"/>
          <w:sz w:val="24"/>
          <w:szCs w:val="24"/>
        </w:rPr>
        <w:t>Emerald Heights CCRC in King County has 450 independent living residents.  CVS was doing vaccinations of independent residents at a CCRC in the same neighborhood (Timber Ridge CCRC) but wouldn’t do it for Emerald Heights.  The National Guard can get through 1000 vaccinations of independent living residents at Panorama but can’t impact this one in King County.</w:t>
      </w:r>
    </w:p>
    <w:p w14:paraId="0EEC2EFA" w14:textId="6C372D5B" w:rsidR="00D87578" w:rsidRDefault="00D87578" w:rsidP="00B17BAE">
      <w:pPr>
        <w:spacing w:after="0" w:line="240" w:lineRule="auto"/>
        <w:rPr>
          <w:rFonts w:eastAsia="Times New Roman" w:cstheme="minorHAnsi"/>
          <w:spacing w:val="4"/>
          <w:sz w:val="24"/>
          <w:szCs w:val="24"/>
        </w:rPr>
      </w:pPr>
    </w:p>
    <w:p w14:paraId="1BD3DBF8" w14:textId="4F10CB44" w:rsidR="00D87578" w:rsidRDefault="00EA1FBE"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ACTION ITEM: </w:t>
      </w:r>
      <w:r w:rsidR="00D87578">
        <w:rPr>
          <w:rFonts w:eastAsia="Times New Roman" w:cstheme="minorHAnsi"/>
          <w:spacing w:val="4"/>
          <w:sz w:val="24"/>
          <w:szCs w:val="24"/>
        </w:rPr>
        <w:t>Kathy to call CVS and see if she can resolve the issue at Emerald Heights.</w:t>
      </w:r>
    </w:p>
    <w:p w14:paraId="6DCA3EBB" w14:textId="6DD12EB6" w:rsidR="00D87578" w:rsidRDefault="00D87578" w:rsidP="00B17BAE">
      <w:pPr>
        <w:spacing w:after="0" w:line="240" w:lineRule="auto"/>
        <w:rPr>
          <w:rFonts w:eastAsia="Times New Roman" w:cstheme="minorHAnsi"/>
          <w:spacing w:val="4"/>
          <w:sz w:val="24"/>
          <w:szCs w:val="24"/>
        </w:rPr>
      </w:pPr>
    </w:p>
    <w:p w14:paraId="0CF9EB8A" w14:textId="08FC3307" w:rsidR="00D87578" w:rsidRDefault="00D87578" w:rsidP="00B17BAE">
      <w:pPr>
        <w:spacing w:after="0" w:line="240" w:lineRule="auto"/>
        <w:rPr>
          <w:rFonts w:eastAsia="Times New Roman" w:cstheme="minorHAnsi"/>
          <w:spacing w:val="4"/>
          <w:sz w:val="24"/>
          <w:szCs w:val="24"/>
        </w:rPr>
      </w:pPr>
      <w:r>
        <w:rPr>
          <w:rFonts w:eastAsia="Times New Roman" w:cstheme="minorHAnsi"/>
          <w:spacing w:val="4"/>
          <w:sz w:val="24"/>
          <w:szCs w:val="24"/>
        </w:rPr>
        <w:t>King County is reviewing National Guard assistance with the King County Execs.</w:t>
      </w:r>
    </w:p>
    <w:p w14:paraId="4E3E5208" w14:textId="6D0BBC30" w:rsidR="00D87578" w:rsidRDefault="00D87578" w:rsidP="00B17BAE">
      <w:pPr>
        <w:spacing w:after="0" w:line="240" w:lineRule="auto"/>
        <w:rPr>
          <w:rFonts w:eastAsia="Times New Roman" w:cstheme="minorHAnsi"/>
          <w:spacing w:val="4"/>
          <w:sz w:val="24"/>
          <w:szCs w:val="24"/>
        </w:rPr>
      </w:pPr>
    </w:p>
    <w:p w14:paraId="763F6237" w14:textId="26B552B5" w:rsidR="00D87578" w:rsidRDefault="00D87578" w:rsidP="00B17BAE">
      <w:pPr>
        <w:spacing w:after="0" w:line="240" w:lineRule="auto"/>
        <w:rPr>
          <w:rFonts w:eastAsia="Times New Roman" w:cstheme="minorHAnsi"/>
          <w:spacing w:val="4"/>
          <w:sz w:val="24"/>
          <w:szCs w:val="24"/>
        </w:rPr>
      </w:pPr>
      <w:r>
        <w:rPr>
          <w:rFonts w:eastAsia="Times New Roman" w:cstheme="minorHAnsi"/>
          <w:spacing w:val="4"/>
          <w:sz w:val="24"/>
          <w:szCs w:val="24"/>
        </w:rPr>
        <w:t>Kathy: Original bed numbers for the federal program that were part of the planning phases only included licensed beds and independent living is not included in “licensed”.</w:t>
      </w:r>
    </w:p>
    <w:p w14:paraId="1532A793" w14:textId="314A3C13" w:rsidR="00D87578" w:rsidRDefault="00D87578" w:rsidP="00B17BAE">
      <w:pPr>
        <w:spacing w:after="0" w:line="240" w:lineRule="auto"/>
        <w:rPr>
          <w:rFonts w:eastAsia="Times New Roman" w:cstheme="minorHAnsi"/>
          <w:spacing w:val="4"/>
          <w:sz w:val="24"/>
          <w:szCs w:val="24"/>
        </w:rPr>
      </w:pPr>
    </w:p>
    <w:p w14:paraId="07EF7468" w14:textId="27C823C0" w:rsidR="00D87578" w:rsidRDefault="00D87578" w:rsidP="00B17BAE">
      <w:pPr>
        <w:spacing w:after="0" w:line="240" w:lineRule="auto"/>
        <w:rPr>
          <w:rFonts w:eastAsia="Times New Roman" w:cstheme="minorHAnsi"/>
          <w:spacing w:val="4"/>
          <w:sz w:val="24"/>
          <w:szCs w:val="24"/>
        </w:rPr>
      </w:pPr>
      <w:r>
        <w:rPr>
          <w:rFonts w:eastAsia="Times New Roman" w:cstheme="minorHAnsi"/>
          <w:spacing w:val="4"/>
          <w:sz w:val="24"/>
          <w:szCs w:val="24"/>
        </w:rPr>
        <w:t>The goal for Feb 22 is to get all AFHs through their first clinic.  This includes the federal program, mobile teams, RCS call group, etc.</w:t>
      </w:r>
    </w:p>
    <w:p w14:paraId="44104CB3" w14:textId="518861C6" w:rsidR="00D87578" w:rsidRDefault="00D87578" w:rsidP="00B17BAE">
      <w:pPr>
        <w:spacing w:after="0" w:line="240" w:lineRule="auto"/>
        <w:rPr>
          <w:rFonts w:eastAsia="Times New Roman" w:cstheme="minorHAnsi"/>
          <w:spacing w:val="4"/>
          <w:sz w:val="24"/>
          <w:szCs w:val="24"/>
        </w:rPr>
      </w:pPr>
    </w:p>
    <w:p w14:paraId="781BC503" w14:textId="788656E4" w:rsidR="00D87578" w:rsidRDefault="00D87578" w:rsidP="00B17BAE">
      <w:pPr>
        <w:spacing w:after="0" w:line="240" w:lineRule="auto"/>
        <w:rPr>
          <w:rFonts w:eastAsia="Times New Roman" w:cstheme="minorHAnsi"/>
          <w:spacing w:val="4"/>
          <w:sz w:val="24"/>
          <w:szCs w:val="24"/>
        </w:rPr>
      </w:pPr>
      <w:proofErr w:type="spellStart"/>
      <w:r>
        <w:rPr>
          <w:rFonts w:eastAsia="Times New Roman" w:cstheme="minorHAnsi"/>
          <w:spacing w:val="4"/>
          <w:sz w:val="24"/>
          <w:szCs w:val="24"/>
        </w:rPr>
        <w:t>ReadiMed</w:t>
      </w:r>
      <w:proofErr w:type="spellEnd"/>
      <w:r>
        <w:rPr>
          <w:rFonts w:eastAsia="Times New Roman" w:cstheme="minorHAnsi"/>
          <w:spacing w:val="4"/>
          <w:sz w:val="24"/>
          <w:szCs w:val="24"/>
        </w:rPr>
        <w:t xml:space="preserve"> is out and starting this work.</w:t>
      </w:r>
    </w:p>
    <w:p w14:paraId="54C052B3" w14:textId="2C66C6E1" w:rsidR="00D87578" w:rsidRDefault="00D87578" w:rsidP="00B17BAE">
      <w:pPr>
        <w:spacing w:after="0" w:line="240" w:lineRule="auto"/>
        <w:rPr>
          <w:rFonts w:eastAsia="Times New Roman" w:cstheme="minorHAnsi"/>
          <w:spacing w:val="4"/>
          <w:sz w:val="24"/>
          <w:szCs w:val="24"/>
        </w:rPr>
      </w:pPr>
    </w:p>
    <w:p w14:paraId="7DE87A67" w14:textId="66C4EB9B" w:rsidR="00D87578" w:rsidRDefault="00D87578" w:rsidP="00B17BAE">
      <w:pPr>
        <w:spacing w:after="0" w:line="240" w:lineRule="auto"/>
        <w:rPr>
          <w:rFonts w:eastAsia="Times New Roman" w:cstheme="minorHAnsi"/>
          <w:spacing w:val="4"/>
          <w:sz w:val="24"/>
          <w:szCs w:val="24"/>
        </w:rPr>
      </w:pPr>
      <w:r>
        <w:rPr>
          <w:rFonts w:eastAsia="Times New Roman" w:cstheme="minorHAnsi"/>
          <w:spacing w:val="4"/>
          <w:sz w:val="24"/>
          <w:szCs w:val="24"/>
        </w:rPr>
        <w:t>John: Is there a means to track the completion of the first clinic in AFHs?  Kathy: DOH is working on getting lists of completions from the pharmacies as they are completed.  Should have a summation Feb 22.</w:t>
      </w:r>
    </w:p>
    <w:p w14:paraId="2B8F90BF" w14:textId="27A4BE8C" w:rsidR="00D87578" w:rsidRDefault="00D87578" w:rsidP="00B17BAE">
      <w:pPr>
        <w:spacing w:after="0" w:line="240" w:lineRule="auto"/>
        <w:rPr>
          <w:rFonts w:eastAsia="Times New Roman" w:cstheme="minorHAnsi"/>
          <w:spacing w:val="4"/>
          <w:sz w:val="24"/>
          <w:szCs w:val="24"/>
        </w:rPr>
      </w:pPr>
    </w:p>
    <w:p w14:paraId="762EBAA0" w14:textId="5B083A4E" w:rsidR="00D87578" w:rsidRDefault="00D87578" w:rsidP="00B17BAE">
      <w:pPr>
        <w:spacing w:after="0" w:line="240" w:lineRule="auto"/>
        <w:rPr>
          <w:rFonts w:eastAsia="Times New Roman" w:cstheme="minorHAnsi"/>
          <w:spacing w:val="4"/>
          <w:sz w:val="24"/>
          <w:szCs w:val="24"/>
        </w:rPr>
      </w:pPr>
      <w:r>
        <w:rPr>
          <w:rFonts w:eastAsia="Times New Roman" w:cstheme="minorHAnsi"/>
          <w:spacing w:val="4"/>
          <w:sz w:val="24"/>
          <w:szCs w:val="24"/>
        </w:rPr>
        <w:t>DOH also has address data that they can match in their IIS system to see who got vaccinations and can determine if those were AFHs.</w:t>
      </w:r>
    </w:p>
    <w:p w14:paraId="65B19B80" w14:textId="3CF9394F" w:rsidR="00D87578" w:rsidRDefault="00D87578" w:rsidP="00B17BAE">
      <w:pPr>
        <w:spacing w:after="0" w:line="240" w:lineRule="auto"/>
        <w:rPr>
          <w:rFonts w:eastAsia="Times New Roman" w:cstheme="minorHAnsi"/>
          <w:spacing w:val="4"/>
          <w:sz w:val="24"/>
          <w:szCs w:val="24"/>
        </w:rPr>
      </w:pPr>
    </w:p>
    <w:p w14:paraId="40184FBC" w14:textId="5CE99602" w:rsidR="00D87578" w:rsidRDefault="00D87578" w:rsidP="00B17BAE">
      <w:pPr>
        <w:spacing w:after="0" w:line="240" w:lineRule="auto"/>
        <w:rPr>
          <w:rFonts w:eastAsia="Times New Roman" w:cstheme="minorHAnsi"/>
          <w:spacing w:val="4"/>
          <w:sz w:val="24"/>
          <w:szCs w:val="24"/>
        </w:rPr>
      </w:pPr>
      <w:r>
        <w:rPr>
          <w:rFonts w:eastAsia="Times New Roman" w:cstheme="minorHAnsi"/>
          <w:spacing w:val="4"/>
          <w:sz w:val="24"/>
          <w:szCs w:val="24"/>
        </w:rPr>
        <w:t>RCS is starting to call AFHs to connect them with pharmacies.  DSHS needs Spokane/Yakima data on AFHs.  Kathy: Spokane only had 108 homes needing to be done and since the time they first reported they have done 20 of those.  They have two mobile teams in Spokane and they feel quite confident that can complete this.</w:t>
      </w:r>
    </w:p>
    <w:p w14:paraId="082CBEF2" w14:textId="5A044F4E" w:rsidR="00D87578" w:rsidRDefault="00D87578" w:rsidP="00B17BAE">
      <w:pPr>
        <w:spacing w:after="0" w:line="240" w:lineRule="auto"/>
        <w:rPr>
          <w:rFonts w:eastAsia="Times New Roman" w:cstheme="minorHAnsi"/>
          <w:spacing w:val="4"/>
          <w:sz w:val="24"/>
          <w:szCs w:val="24"/>
        </w:rPr>
      </w:pPr>
    </w:p>
    <w:p w14:paraId="72633D2C" w14:textId="60AFA2BB" w:rsidR="00D87578" w:rsidRDefault="00D87578" w:rsidP="00B17BAE">
      <w:pPr>
        <w:spacing w:after="0" w:line="240" w:lineRule="auto"/>
        <w:rPr>
          <w:rFonts w:eastAsia="Times New Roman" w:cstheme="minorHAnsi"/>
          <w:spacing w:val="4"/>
          <w:sz w:val="24"/>
          <w:szCs w:val="24"/>
        </w:rPr>
      </w:pPr>
      <w:r>
        <w:rPr>
          <w:rFonts w:eastAsia="Times New Roman" w:cstheme="minorHAnsi"/>
          <w:spacing w:val="4"/>
          <w:sz w:val="24"/>
          <w:szCs w:val="24"/>
        </w:rPr>
        <w:t>What about the vaccination discussion regarding when people are leaving the hospital?</w:t>
      </w:r>
    </w:p>
    <w:p w14:paraId="4D02CC94" w14:textId="210B02B4" w:rsidR="00D87578" w:rsidRDefault="00D87578" w:rsidP="00B17BAE">
      <w:pPr>
        <w:spacing w:after="0" w:line="240" w:lineRule="auto"/>
        <w:rPr>
          <w:rFonts w:eastAsia="Times New Roman" w:cstheme="minorHAnsi"/>
          <w:spacing w:val="4"/>
          <w:sz w:val="24"/>
          <w:szCs w:val="24"/>
        </w:rPr>
      </w:pPr>
      <w:r>
        <w:rPr>
          <w:rFonts w:eastAsia="Times New Roman" w:cstheme="minorHAnsi"/>
          <w:spacing w:val="4"/>
          <w:sz w:val="24"/>
          <w:szCs w:val="24"/>
        </w:rPr>
        <w:t>DOH: WSHA is polling hospitals and looking at national data on this.  There is a meeting next week to talk about how many people are transitioning (part of the WSHA poll)</w:t>
      </w:r>
      <w:r w:rsidR="00EA1FBE">
        <w:rPr>
          <w:rFonts w:eastAsia="Times New Roman" w:cstheme="minorHAnsi"/>
          <w:spacing w:val="4"/>
          <w:sz w:val="24"/>
          <w:szCs w:val="24"/>
        </w:rPr>
        <w:t>.</w:t>
      </w:r>
    </w:p>
    <w:p w14:paraId="3E736C09" w14:textId="59ACD2ED" w:rsidR="00EA1FBE" w:rsidRDefault="00EA1FBE" w:rsidP="00B17BAE">
      <w:pPr>
        <w:spacing w:after="0" w:line="240" w:lineRule="auto"/>
        <w:rPr>
          <w:rFonts w:eastAsia="Times New Roman" w:cstheme="minorHAnsi"/>
          <w:spacing w:val="4"/>
          <w:sz w:val="24"/>
          <w:szCs w:val="24"/>
        </w:rPr>
      </w:pPr>
    </w:p>
    <w:p w14:paraId="5624B69F" w14:textId="08026237" w:rsidR="00EA1FBE" w:rsidRDefault="00EA1FBE"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Question: What about new staff in a facility?  Kathy: We are not as worried about that because those individuals will have opportunities for vaccination in the community (store front vaccination options, </w:t>
      </w:r>
      <w:proofErr w:type="spellStart"/>
      <w:r>
        <w:rPr>
          <w:rFonts w:eastAsia="Times New Roman" w:cstheme="minorHAnsi"/>
          <w:spacing w:val="4"/>
          <w:sz w:val="24"/>
          <w:szCs w:val="24"/>
        </w:rPr>
        <w:t>etc</w:t>
      </w:r>
      <w:proofErr w:type="spellEnd"/>
      <w:r>
        <w:rPr>
          <w:rFonts w:eastAsia="Times New Roman" w:cstheme="minorHAnsi"/>
          <w:spacing w:val="4"/>
          <w:sz w:val="24"/>
          <w:szCs w:val="24"/>
        </w:rPr>
        <w:t>).</w:t>
      </w:r>
    </w:p>
    <w:p w14:paraId="5E7E902D" w14:textId="39931A11" w:rsidR="00EA1FBE" w:rsidRDefault="00EA1FBE" w:rsidP="00B17BAE">
      <w:pPr>
        <w:spacing w:after="0" w:line="240" w:lineRule="auto"/>
        <w:rPr>
          <w:rFonts w:eastAsia="Times New Roman" w:cstheme="minorHAnsi"/>
          <w:spacing w:val="4"/>
          <w:sz w:val="24"/>
          <w:szCs w:val="24"/>
        </w:rPr>
      </w:pPr>
    </w:p>
    <w:p w14:paraId="5B5BE31A" w14:textId="5099FD1C" w:rsidR="00EA1FBE" w:rsidRPr="00EA1FBE" w:rsidRDefault="00EA1FBE" w:rsidP="00B17BAE">
      <w:pPr>
        <w:spacing w:after="0" w:line="240" w:lineRule="auto"/>
        <w:rPr>
          <w:rFonts w:eastAsia="Times New Roman" w:cstheme="minorHAnsi"/>
          <w:b/>
          <w:spacing w:val="4"/>
          <w:sz w:val="24"/>
          <w:szCs w:val="24"/>
        </w:rPr>
      </w:pPr>
      <w:r w:rsidRPr="00EA1FBE">
        <w:rPr>
          <w:rFonts w:eastAsia="Times New Roman" w:cstheme="minorHAnsi"/>
          <w:b/>
          <w:spacing w:val="4"/>
          <w:sz w:val="24"/>
          <w:szCs w:val="24"/>
        </w:rPr>
        <w:t>Safe Start for LTC:</w:t>
      </w:r>
    </w:p>
    <w:p w14:paraId="3E900126" w14:textId="69B3DA2A" w:rsidR="00EA1FBE" w:rsidRDefault="00EA1FBE" w:rsidP="00B17BAE">
      <w:pPr>
        <w:spacing w:after="0" w:line="240" w:lineRule="auto"/>
        <w:rPr>
          <w:rFonts w:eastAsia="Times New Roman" w:cstheme="minorHAnsi"/>
          <w:spacing w:val="4"/>
          <w:sz w:val="24"/>
          <w:szCs w:val="24"/>
        </w:rPr>
      </w:pPr>
    </w:p>
    <w:p w14:paraId="33C5796A" w14:textId="7C00E932" w:rsidR="00EA1FBE" w:rsidRDefault="00EA1FBE" w:rsidP="00B17BAE">
      <w:pPr>
        <w:spacing w:after="0" w:line="240" w:lineRule="auto"/>
        <w:rPr>
          <w:rFonts w:eastAsia="Times New Roman" w:cstheme="minorHAnsi"/>
          <w:spacing w:val="4"/>
          <w:sz w:val="24"/>
          <w:szCs w:val="24"/>
        </w:rPr>
      </w:pPr>
      <w:r>
        <w:rPr>
          <w:rFonts w:eastAsia="Times New Roman" w:cstheme="minorHAnsi"/>
          <w:spacing w:val="4"/>
          <w:sz w:val="24"/>
          <w:szCs w:val="24"/>
        </w:rPr>
        <w:t>Revisions to documents went live Monday.</w:t>
      </w:r>
    </w:p>
    <w:p w14:paraId="49FF2F5B" w14:textId="366363A7" w:rsidR="00EA1FBE" w:rsidRDefault="00EA1FBE" w:rsidP="00B17BAE">
      <w:pPr>
        <w:spacing w:after="0" w:line="240" w:lineRule="auto"/>
        <w:rPr>
          <w:rFonts w:eastAsia="Times New Roman" w:cstheme="minorHAnsi"/>
          <w:spacing w:val="4"/>
          <w:sz w:val="24"/>
          <w:szCs w:val="24"/>
        </w:rPr>
      </w:pPr>
    </w:p>
    <w:p w14:paraId="1DF2DD34" w14:textId="0066D6D3" w:rsidR="00EA1FBE" w:rsidRDefault="00EA1FBE" w:rsidP="00B17BAE">
      <w:pPr>
        <w:spacing w:after="0" w:line="240" w:lineRule="auto"/>
        <w:rPr>
          <w:rFonts w:eastAsia="Times New Roman" w:cstheme="minorHAnsi"/>
          <w:spacing w:val="4"/>
          <w:sz w:val="24"/>
          <w:szCs w:val="24"/>
        </w:rPr>
      </w:pPr>
      <w:r>
        <w:rPr>
          <w:rFonts w:eastAsia="Times New Roman" w:cstheme="minorHAnsi"/>
          <w:spacing w:val="4"/>
          <w:sz w:val="24"/>
          <w:szCs w:val="24"/>
        </w:rPr>
        <w:t>RCS conducted webinars with DOH last week.  RCS is currently dividing up the questions that were asked.  Will send out answers as soon as they are all completed.</w:t>
      </w:r>
    </w:p>
    <w:p w14:paraId="044C0FC2" w14:textId="24771F6F" w:rsidR="00EA1FBE" w:rsidRDefault="00EA1FBE" w:rsidP="00B17BAE">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RCS is also working on an FAQ that should help.</w:t>
      </w:r>
    </w:p>
    <w:p w14:paraId="08FD9B20" w14:textId="191E6D51" w:rsidR="00EA1FBE" w:rsidRDefault="00EA1FBE" w:rsidP="00B17BAE">
      <w:pPr>
        <w:spacing w:after="0" w:line="240" w:lineRule="auto"/>
        <w:rPr>
          <w:rFonts w:eastAsia="Times New Roman" w:cstheme="minorHAnsi"/>
          <w:spacing w:val="4"/>
          <w:sz w:val="24"/>
          <w:szCs w:val="24"/>
        </w:rPr>
      </w:pPr>
    </w:p>
    <w:p w14:paraId="3F546B55" w14:textId="2E4F975A" w:rsidR="00EA1FBE" w:rsidRDefault="00EA1FBE" w:rsidP="00B17BAE">
      <w:pPr>
        <w:spacing w:after="0" w:line="240" w:lineRule="auto"/>
        <w:rPr>
          <w:rFonts w:eastAsia="Times New Roman" w:cstheme="minorHAnsi"/>
          <w:spacing w:val="4"/>
          <w:sz w:val="24"/>
          <w:szCs w:val="24"/>
        </w:rPr>
      </w:pPr>
      <w:r>
        <w:rPr>
          <w:rFonts w:eastAsia="Times New Roman" w:cstheme="minorHAnsi"/>
          <w:spacing w:val="4"/>
          <w:sz w:val="24"/>
          <w:szCs w:val="24"/>
        </w:rPr>
        <w:t>These guidelines better define compassionate care, supportive person, communal dining, etc.</w:t>
      </w:r>
    </w:p>
    <w:p w14:paraId="3E6E3462" w14:textId="62CB9D0A" w:rsidR="00EA1FBE" w:rsidRDefault="00EA1FBE" w:rsidP="00B17BAE">
      <w:pPr>
        <w:spacing w:after="0" w:line="240" w:lineRule="auto"/>
        <w:rPr>
          <w:rFonts w:eastAsia="Times New Roman" w:cstheme="minorHAnsi"/>
          <w:spacing w:val="4"/>
          <w:sz w:val="24"/>
          <w:szCs w:val="24"/>
        </w:rPr>
      </w:pPr>
    </w:p>
    <w:p w14:paraId="3854756E" w14:textId="37050F0D" w:rsidR="00EA1FBE" w:rsidRDefault="00EA1FBE" w:rsidP="00B17BAE">
      <w:pPr>
        <w:spacing w:after="0" w:line="240" w:lineRule="auto"/>
        <w:rPr>
          <w:rFonts w:eastAsia="Times New Roman" w:cstheme="minorHAnsi"/>
          <w:spacing w:val="4"/>
          <w:sz w:val="24"/>
          <w:szCs w:val="24"/>
        </w:rPr>
      </w:pPr>
      <w:r>
        <w:rPr>
          <w:rFonts w:eastAsia="Times New Roman" w:cstheme="minorHAnsi"/>
          <w:spacing w:val="4"/>
          <w:sz w:val="24"/>
          <w:szCs w:val="24"/>
        </w:rPr>
        <w:t>There was a technical correction in the ALF document related to eye protection.  It has been updated to be more consistent with the AFH version.</w:t>
      </w:r>
    </w:p>
    <w:p w14:paraId="581F2723" w14:textId="3BEE6ED7" w:rsidR="00EA1FBE" w:rsidRDefault="00EA1FBE" w:rsidP="00B17BAE">
      <w:pPr>
        <w:spacing w:after="0" w:line="240" w:lineRule="auto"/>
        <w:rPr>
          <w:rFonts w:eastAsia="Times New Roman" w:cstheme="minorHAnsi"/>
          <w:spacing w:val="4"/>
          <w:sz w:val="24"/>
          <w:szCs w:val="24"/>
        </w:rPr>
      </w:pPr>
    </w:p>
    <w:p w14:paraId="451EF5D0" w14:textId="37EACD8C" w:rsidR="00EA1FBE" w:rsidRDefault="00EA1FBE" w:rsidP="00B17BAE">
      <w:pPr>
        <w:spacing w:after="0" w:line="240" w:lineRule="auto"/>
        <w:rPr>
          <w:rFonts w:eastAsia="Times New Roman" w:cstheme="minorHAnsi"/>
          <w:spacing w:val="4"/>
          <w:sz w:val="24"/>
          <w:szCs w:val="24"/>
        </w:rPr>
      </w:pPr>
      <w:r>
        <w:rPr>
          <w:rFonts w:eastAsia="Times New Roman" w:cstheme="minorHAnsi"/>
          <w:spacing w:val="4"/>
          <w:sz w:val="24"/>
          <w:szCs w:val="24"/>
        </w:rPr>
        <w:t>RCS is developing one pagers on compassionate care and essential support person for facility staff to give to residents and families.</w:t>
      </w:r>
    </w:p>
    <w:p w14:paraId="45DC52FB" w14:textId="10F427B6" w:rsidR="00EA1FBE" w:rsidRDefault="00EA1FBE" w:rsidP="00B17BAE">
      <w:pPr>
        <w:spacing w:after="0" w:line="240" w:lineRule="auto"/>
        <w:rPr>
          <w:rFonts w:eastAsia="Times New Roman" w:cstheme="minorHAnsi"/>
          <w:spacing w:val="4"/>
          <w:sz w:val="24"/>
          <w:szCs w:val="24"/>
        </w:rPr>
      </w:pPr>
    </w:p>
    <w:p w14:paraId="01A4250C" w14:textId="30A1C0FD" w:rsidR="00EA1FBE" w:rsidRDefault="00EA1FBE" w:rsidP="00B17BAE">
      <w:pPr>
        <w:spacing w:after="0" w:line="240" w:lineRule="auto"/>
        <w:rPr>
          <w:rFonts w:eastAsia="Times New Roman" w:cstheme="minorHAnsi"/>
          <w:spacing w:val="4"/>
          <w:sz w:val="24"/>
          <w:szCs w:val="24"/>
        </w:rPr>
      </w:pPr>
      <w:r>
        <w:rPr>
          <w:rFonts w:eastAsia="Times New Roman" w:cstheme="minorHAnsi"/>
          <w:spacing w:val="4"/>
          <w:sz w:val="24"/>
          <w:szCs w:val="24"/>
        </w:rPr>
        <w:t>ACTION ITEM: RCS to provide updates on development of providing answers to webinar questions, developing one pagers and FAQ</w:t>
      </w:r>
      <w:bookmarkStart w:id="0" w:name="_GoBack"/>
      <w:bookmarkEnd w:id="0"/>
    </w:p>
    <w:p w14:paraId="3192A3A0" w14:textId="77777777" w:rsidR="00EA1FBE" w:rsidRDefault="00EA1FBE" w:rsidP="00B17BAE">
      <w:pPr>
        <w:spacing w:after="0" w:line="240" w:lineRule="auto"/>
        <w:rPr>
          <w:rFonts w:eastAsia="Times New Roman" w:cstheme="minorHAnsi"/>
          <w:spacing w:val="4"/>
          <w:sz w:val="24"/>
          <w:szCs w:val="24"/>
        </w:rPr>
      </w:pPr>
    </w:p>
    <w:p w14:paraId="3C19D5D1" w14:textId="08706D8A" w:rsidR="00F858AF" w:rsidRDefault="00EA1FBE" w:rsidP="00B17BAE">
      <w:pPr>
        <w:spacing w:after="0" w:line="240" w:lineRule="auto"/>
        <w:rPr>
          <w:rFonts w:eastAsia="Times New Roman" w:cstheme="minorHAnsi"/>
          <w:spacing w:val="4"/>
          <w:sz w:val="24"/>
          <w:szCs w:val="24"/>
        </w:rPr>
      </w:pPr>
      <w:r>
        <w:rPr>
          <w:rFonts w:eastAsia="Times New Roman" w:cstheme="minorHAnsi"/>
          <w:spacing w:val="4"/>
          <w:sz w:val="24"/>
          <w:szCs w:val="24"/>
        </w:rPr>
        <w:t>The numbers of cases in facilities are going down so that is good news.  It shows that it’s working.</w:t>
      </w:r>
    </w:p>
    <w:p w14:paraId="70B1B164" w14:textId="77777777" w:rsidR="00F858AF" w:rsidRDefault="00F858AF" w:rsidP="00B17BAE">
      <w:pPr>
        <w:spacing w:after="0" w:line="240" w:lineRule="auto"/>
        <w:rPr>
          <w:rFonts w:eastAsia="Times New Roman" w:cstheme="minorHAnsi"/>
          <w:spacing w:val="4"/>
          <w:sz w:val="24"/>
          <w:szCs w:val="24"/>
        </w:rPr>
      </w:pPr>
    </w:p>
    <w:p w14:paraId="2BE219D6" w14:textId="5CA15F6A" w:rsidR="00EB57FC" w:rsidRPr="00EB57FC" w:rsidRDefault="00EB57FC" w:rsidP="00B17BAE">
      <w:pPr>
        <w:spacing w:after="0" w:line="240" w:lineRule="auto"/>
        <w:rPr>
          <w:rFonts w:eastAsia="Times New Roman" w:cstheme="minorHAnsi"/>
          <w:b/>
          <w:spacing w:val="4"/>
          <w:sz w:val="24"/>
          <w:szCs w:val="24"/>
        </w:rPr>
      </w:pPr>
      <w:r w:rsidRPr="00EB57FC">
        <w:rPr>
          <w:rFonts w:eastAsia="Times New Roman" w:cstheme="minorHAnsi"/>
          <w:b/>
          <w:spacing w:val="4"/>
          <w:sz w:val="24"/>
          <w:szCs w:val="24"/>
        </w:rPr>
        <w:t xml:space="preserve">Agenda for next meeting: </w:t>
      </w:r>
    </w:p>
    <w:p w14:paraId="07C0FCA5" w14:textId="6139791E" w:rsidR="00EB57FC"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Follow up on today’s agenda items.</w:t>
      </w:r>
    </w:p>
    <w:sectPr w:rsidR="00EB57FC" w:rsidSect="00470E21">
      <w:footerReference w:type="default" r:id="rId8"/>
      <w:pgSz w:w="12240" w:h="15840" w:code="1"/>
      <w:pgMar w:top="630" w:right="1440" w:bottom="99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6A99" w16cex:dateUtc="2020-12-29T16:43:00Z"/>
  <w16cex:commentExtensible w16cex:durableId="23956AAB" w16cex:dateUtc="2020-12-29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D061B8" w16cid:durableId="23956A99"/>
  <w16cid:commentId w16cid:paraId="5CC5CE73" w16cid:durableId="23956A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D15F2" w14:textId="77777777" w:rsidR="00CA0FD9" w:rsidRDefault="00CA0FD9" w:rsidP="00F94E78">
      <w:pPr>
        <w:spacing w:after="0" w:line="240" w:lineRule="auto"/>
      </w:pPr>
      <w:r>
        <w:separator/>
      </w:r>
    </w:p>
  </w:endnote>
  <w:endnote w:type="continuationSeparator" w:id="0">
    <w:p w14:paraId="5CB692EE" w14:textId="77777777" w:rsidR="00CA0FD9" w:rsidRDefault="00CA0FD9"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14:paraId="42B0FDF5" w14:textId="6F9A0843"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A1FB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1FBE">
              <w:rPr>
                <w:b/>
                <w:bCs/>
                <w:noProof/>
              </w:rPr>
              <w:t>4</w:t>
            </w:r>
            <w:r>
              <w:rPr>
                <w:b/>
                <w:bCs/>
                <w:sz w:val="24"/>
                <w:szCs w:val="24"/>
              </w:rPr>
              <w:fldChar w:fldCharType="end"/>
            </w:r>
          </w:p>
        </w:sdtContent>
      </w:sdt>
    </w:sdtContent>
  </w:sdt>
  <w:p w14:paraId="03B2A881" w14:textId="77777777" w:rsidR="006044ED" w:rsidRDefault="006044ED" w:rsidP="006044ED">
    <w:pPr>
      <w:rPr>
        <w:rFonts w:ascii="Tahoma" w:eastAsia="Times New Roman" w:hAnsi="Tahoma" w:cs="Times New Roman"/>
        <w:spacing w:val="4"/>
        <w:sz w:val="18"/>
        <w:szCs w:val="18"/>
      </w:rPr>
    </w:pPr>
  </w:p>
  <w:p w14:paraId="1FB1B5F7" w14:textId="06409F0D" w:rsidR="006044ED" w:rsidRPr="00B2741D" w:rsidRDefault="006044ED" w:rsidP="006044ED">
    <w:pPr>
      <w:rPr>
        <w:rFonts w:ascii="Tahoma" w:eastAsia="Times New Roman" w:hAnsi="Tahoma" w:cs="Times New Roman"/>
        <w:spacing w:val="4"/>
        <w:sz w:val="18"/>
        <w:szCs w:val="18"/>
      </w:rPr>
    </w:pPr>
    <w:r>
      <w:rPr>
        <w:rFonts w:ascii="Tahoma" w:eastAsia="Times New Roman" w:hAnsi="Tahoma" w:cs="Times New Roman"/>
        <w:spacing w:val="4"/>
        <w:sz w:val="18"/>
        <w:szCs w:val="18"/>
      </w:rPr>
      <w:t>*Please note: Comments</w:t>
    </w:r>
    <w:r w:rsidRPr="00B2741D">
      <w:rPr>
        <w:rFonts w:ascii="Tahoma" w:eastAsia="Times New Roman" w:hAnsi="Tahoma" w:cs="Times New Roman"/>
        <w:spacing w:val="4"/>
        <w:sz w:val="18"/>
        <w:szCs w:val="18"/>
      </w:rPr>
      <w:t xml:space="preserve"> expressed by individual stakeholders within these minutes do not necessarily represent the </w:t>
    </w:r>
    <w:r>
      <w:rPr>
        <w:rFonts w:ascii="Tahoma" w:eastAsia="Times New Roman" w:hAnsi="Tahoma" w:cs="Times New Roman"/>
        <w:spacing w:val="4"/>
        <w:sz w:val="18"/>
        <w:szCs w:val="18"/>
      </w:rPr>
      <w:t>views</w:t>
    </w:r>
    <w:r w:rsidRPr="00B2741D">
      <w:rPr>
        <w:rFonts w:ascii="Tahoma" w:eastAsia="Times New Roman" w:hAnsi="Tahoma" w:cs="Times New Roman"/>
        <w:spacing w:val="4"/>
        <w:sz w:val="18"/>
        <w:szCs w:val="18"/>
      </w:rPr>
      <w:t xml:space="preserve"> of the entire advisory group.</w:t>
    </w:r>
  </w:p>
  <w:p w14:paraId="1B0B8A54" w14:textId="77777777"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CA87" w14:textId="77777777" w:rsidR="00CA0FD9" w:rsidRDefault="00CA0FD9" w:rsidP="00F94E78">
      <w:pPr>
        <w:spacing w:after="0" w:line="240" w:lineRule="auto"/>
      </w:pPr>
      <w:r>
        <w:separator/>
      </w:r>
    </w:p>
  </w:footnote>
  <w:footnote w:type="continuationSeparator" w:id="0">
    <w:p w14:paraId="69EABE83" w14:textId="77777777" w:rsidR="00CA0FD9" w:rsidRDefault="00CA0FD9"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6CA"/>
    <w:multiLevelType w:val="hybridMultilevel"/>
    <w:tmpl w:val="A556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E28"/>
    <w:multiLevelType w:val="hybridMultilevel"/>
    <w:tmpl w:val="D2CE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4795"/>
    <w:multiLevelType w:val="hybridMultilevel"/>
    <w:tmpl w:val="C36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D8F"/>
    <w:multiLevelType w:val="hybridMultilevel"/>
    <w:tmpl w:val="902A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176256"/>
    <w:multiLevelType w:val="hybridMultilevel"/>
    <w:tmpl w:val="B376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F6718"/>
    <w:multiLevelType w:val="hybridMultilevel"/>
    <w:tmpl w:val="B660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427C1"/>
    <w:multiLevelType w:val="hybridMultilevel"/>
    <w:tmpl w:val="B22CA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CE1BA2"/>
    <w:multiLevelType w:val="hybridMultilevel"/>
    <w:tmpl w:val="54C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959EE"/>
    <w:multiLevelType w:val="hybridMultilevel"/>
    <w:tmpl w:val="0CD0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8452B"/>
    <w:multiLevelType w:val="hybridMultilevel"/>
    <w:tmpl w:val="8344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C0FB8"/>
    <w:multiLevelType w:val="hybridMultilevel"/>
    <w:tmpl w:val="923E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03FBA"/>
    <w:multiLevelType w:val="hybridMultilevel"/>
    <w:tmpl w:val="1DD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A029C"/>
    <w:multiLevelType w:val="hybridMultilevel"/>
    <w:tmpl w:val="DD40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750E6"/>
    <w:multiLevelType w:val="hybridMultilevel"/>
    <w:tmpl w:val="85B4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16688"/>
    <w:multiLevelType w:val="hybridMultilevel"/>
    <w:tmpl w:val="ADB8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20"/>
  </w:num>
  <w:num w:numId="4">
    <w:abstractNumId w:val="23"/>
  </w:num>
  <w:num w:numId="5">
    <w:abstractNumId w:val="32"/>
  </w:num>
  <w:num w:numId="6">
    <w:abstractNumId w:val="11"/>
  </w:num>
  <w:num w:numId="7">
    <w:abstractNumId w:val="30"/>
  </w:num>
  <w:num w:numId="8">
    <w:abstractNumId w:val="28"/>
  </w:num>
  <w:num w:numId="9">
    <w:abstractNumId w:val="22"/>
  </w:num>
  <w:num w:numId="10">
    <w:abstractNumId w:val="0"/>
  </w:num>
  <w:num w:numId="11">
    <w:abstractNumId w:val="9"/>
  </w:num>
  <w:num w:numId="12">
    <w:abstractNumId w:val="31"/>
  </w:num>
  <w:num w:numId="13">
    <w:abstractNumId w:val="3"/>
  </w:num>
  <w:num w:numId="14">
    <w:abstractNumId w:val="2"/>
  </w:num>
  <w:num w:numId="15">
    <w:abstractNumId w:val="12"/>
  </w:num>
  <w:num w:numId="16">
    <w:abstractNumId w:val="21"/>
  </w:num>
  <w:num w:numId="17">
    <w:abstractNumId w:val="8"/>
  </w:num>
  <w:num w:numId="18">
    <w:abstractNumId w:val="16"/>
  </w:num>
  <w:num w:numId="19">
    <w:abstractNumId w:val="13"/>
  </w:num>
  <w:num w:numId="20">
    <w:abstractNumId w:val="7"/>
  </w:num>
  <w:num w:numId="21">
    <w:abstractNumId w:val="4"/>
  </w:num>
  <w:num w:numId="22">
    <w:abstractNumId w:val="6"/>
  </w:num>
  <w:num w:numId="23">
    <w:abstractNumId w:val="1"/>
  </w:num>
  <w:num w:numId="24">
    <w:abstractNumId w:val="19"/>
  </w:num>
  <w:num w:numId="25">
    <w:abstractNumId w:val="18"/>
  </w:num>
  <w:num w:numId="26">
    <w:abstractNumId w:val="26"/>
  </w:num>
  <w:num w:numId="27">
    <w:abstractNumId w:val="17"/>
  </w:num>
  <w:num w:numId="28">
    <w:abstractNumId w:val="10"/>
  </w:num>
  <w:num w:numId="29">
    <w:abstractNumId w:val="24"/>
  </w:num>
  <w:num w:numId="30">
    <w:abstractNumId w:val="29"/>
  </w:num>
  <w:num w:numId="31">
    <w:abstractNumId w:val="2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55F3"/>
    <w:rsid w:val="00007C41"/>
    <w:rsid w:val="000108B8"/>
    <w:rsid w:val="00014736"/>
    <w:rsid w:val="000308FF"/>
    <w:rsid w:val="00031B6A"/>
    <w:rsid w:val="00034C38"/>
    <w:rsid w:val="0003761C"/>
    <w:rsid w:val="00045330"/>
    <w:rsid w:val="000465FC"/>
    <w:rsid w:val="0006127E"/>
    <w:rsid w:val="000630E4"/>
    <w:rsid w:val="00066484"/>
    <w:rsid w:val="00071A27"/>
    <w:rsid w:val="00080D54"/>
    <w:rsid w:val="00081289"/>
    <w:rsid w:val="00086E3A"/>
    <w:rsid w:val="00091B9D"/>
    <w:rsid w:val="000977AC"/>
    <w:rsid w:val="000978DD"/>
    <w:rsid w:val="000A3B84"/>
    <w:rsid w:val="000B5B56"/>
    <w:rsid w:val="000D46BE"/>
    <w:rsid w:val="000D5FFB"/>
    <w:rsid w:val="000D6DE8"/>
    <w:rsid w:val="000E24EF"/>
    <w:rsid w:val="000E3603"/>
    <w:rsid w:val="000E42FE"/>
    <w:rsid w:val="000F4E0F"/>
    <w:rsid w:val="000F6A47"/>
    <w:rsid w:val="00105E61"/>
    <w:rsid w:val="00106A25"/>
    <w:rsid w:val="00115283"/>
    <w:rsid w:val="00117597"/>
    <w:rsid w:val="0011788A"/>
    <w:rsid w:val="001224ED"/>
    <w:rsid w:val="00122C1F"/>
    <w:rsid w:val="0012327C"/>
    <w:rsid w:val="001243CE"/>
    <w:rsid w:val="00152F73"/>
    <w:rsid w:val="00160D06"/>
    <w:rsid w:val="0016125A"/>
    <w:rsid w:val="00162BEB"/>
    <w:rsid w:val="00163A1D"/>
    <w:rsid w:val="00171361"/>
    <w:rsid w:val="001759AE"/>
    <w:rsid w:val="00183077"/>
    <w:rsid w:val="00183F5E"/>
    <w:rsid w:val="00185546"/>
    <w:rsid w:val="0019708A"/>
    <w:rsid w:val="001A23FF"/>
    <w:rsid w:val="001C1334"/>
    <w:rsid w:val="001C1B5F"/>
    <w:rsid w:val="001C69BC"/>
    <w:rsid w:val="001C7DE5"/>
    <w:rsid w:val="001D550B"/>
    <w:rsid w:val="001D7434"/>
    <w:rsid w:val="001E080C"/>
    <w:rsid w:val="001E202A"/>
    <w:rsid w:val="001E234E"/>
    <w:rsid w:val="001E3ED3"/>
    <w:rsid w:val="001E6D1C"/>
    <w:rsid w:val="001F13E4"/>
    <w:rsid w:val="001F2C76"/>
    <w:rsid w:val="001F6699"/>
    <w:rsid w:val="001F73C6"/>
    <w:rsid w:val="00202646"/>
    <w:rsid w:val="002054D1"/>
    <w:rsid w:val="00212A67"/>
    <w:rsid w:val="00220AA6"/>
    <w:rsid w:val="00222CB6"/>
    <w:rsid w:val="0022466B"/>
    <w:rsid w:val="0022689D"/>
    <w:rsid w:val="00235182"/>
    <w:rsid w:val="00237DC3"/>
    <w:rsid w:val="0024145C"/>
    <w:rsid w:val="00242F33"/>
    <w:rsid w:val="0025055D"/>
    <w:rsid w:val="002517B1"/>
    <w:rsid w:val="00253D3D"/>
    <w:rsid w:val="002560E8"/>
    <w:rsid w:val="002623DB"/>
    <w:rsid w:val="00265272"/>
    <w:rsid w:val="00271C1F"/>
    <w:rsid w:val="002725F5"/>
    <w:rsid w:val="00291A16"/>
    <w:rsid w:val="002A1D63"/>
    <w:rsid w:val="002A3C3A"/>
    <w:rsid w:val="002A78F5"/>
    <w:rsid w:val="002B3032"/>
    <w:rsid w:val="002C7240"/>
    <w:rsid w:val="002E14A2"/>
    <w:rsid w:val="002E4D0A"/>
    <w:rsid w:val="002E6D74"/>
    <w:rsid w:val="002F4761"/>
    <w:rsid w:val="002F597C"/>
    <w:rsid w:val="00310CDE"/>
    <w:rsid w:val="003113D9"/>
    <w:rsid w:val="00323491"/>
    <w:rsid w:val="00330387"/>
    <w:rsid w:val="00335DD6"/>
    <w:rsid w:val="00336EC1"/>
    <w:rsid w:val="00345A1F"/>
    <w:rsid w:val="003510ED"/>
    <w:rsid w:val="003515E3"/>
    <w:rsid w:val="003615DD"/>
    <w:rsid w:val="00385040"/>
    <w:rsid w:val="00392E33"/>
    <w:rsid w:val="00393E9A"/>
    <w:rsid w:val="003B0987"/>
    <w:rsid w:val="003C1658"/>
    <w:rsid w:val="003C4B04"/>
    <w:rsid w:val="003D5966"/>
    <w:rsid w:val="003E2FC2"/>
    <w:rsid w:val="003E761F"/>
    <w:rsid w:val="0040037A"/>
    <w:rsid w:val="00402D12"/>
    <w:rsid w:val="00403819"/>
    <w:rsid w:val="0041570B"/>
    <w:rsid w:val="004213E2"/>
    <w:rsid w:val="00434650"/>
    <w:rsid w:val="00435BE6"/>
    <w:rsid w:val="0045059C"/>
    <w:rsid w:val="004546A9"/>
    <w:rsid w:val="00456E2D"/>
    <w:rsid w:val="004608F2"/>
    <w:rsid w:val="0046112A"/>
    <w:rsid w:val="004620D4"/>
    <w:rsid w:val="00464A87"/>
    <w:rsid w:val="00470E21"/>
    <w:rsid w:val="00483EBD"/>
    <w:rsid w:val="00487576"/>
    <w:rsid w:val="004879A3"/>
    <w:rsid w:val="00491182"/>
    <w:rsid w:val="004A100A"/>
    <w:rsid w:val="004A3979"/>
    <w:rsid w:val="004A427E"/>
    <w:rsid w:val="004B0BEB"/>
    <w:rsid w:val="004B7939"/>
    <w:rsid w:val="004C4CCF"/>
    <w:rsid w:val="004E44EA"/>
    <w:rsid w:val="004F16B1"/>
    <w:rsid w:val="00505989"/>
    <w:rsid w:val="005115A9"/>
    <w:rsid w:val="00512FCA"/>
    <w:rsid w:val="00514AE3"/>
    <w:rsid w:val="00522D92"/>
    <w:rsid w:val="00522FA1"/>
    <w:rsid w:val="00541947"/>
    <w:rsid w:val="00543BC8"/>
    <w:rsid w:val="0055502B"/>
    <w:rsid w:val="00557837"/>
    <w:rsid w:val="00557FD5"/>
    <w:rsid w:val="00560568"/>
    <w:rsid w:val="00561B0E"/>
    <w:rsid w:val="005723B5"/>
    <w:rsid w:val="0059175F"/>
    <w:rsid w:val="0059621C"/>
    <w:rsid w:val="005A2A85"/>
    <w:rsid w:val="005B4FE4"/>
    <w:rsid w:val="005C6EF2"/>
    <w:rsid w:val="005D5E38"/>
    <w:rsid w:val="005E287D"/>
    <w:rsid w:val="005E7097"/>
    <w:rsid w:val="005F6520"/>
    <w:rsid w:val="006040BD"/>
    <w:rsid w:val="006044ED"/>
    <w:rsid w:val="00612134"/>
    <w:rsid w:val="0061482B"/>
    <w:rsid w:val="00621C05"/>
    <w:rsid w:val="00635AA6"/>
    <w:rsid w:val="0064612E"/>
    <w:rsid w:val="00650836"/>
    <w:rsid w:val="0065162A"/>
    <w:rsid w:val="00652C3A"/>
    <w:rsid w:val="0065778F"/>
    <w:rsid w:val="00663382"/>
    <w:rsid w:val="00664377"/>
    <w:rsid w:val="00667111"/>
    <w:rsid w:val="00667B9B"/>
    <w:rsid w:val="00674F9A"/>
    <w:rsid w:val="006756C5"/>
    <w:rsid w:val="00695D4B"/>
    <w:rsid w:val="006A564D"/>
    <w:rsid w:val="006B5AC3"/>
    <w:rsid w:val="006C10CF"/>
    <w:rsid w:val="006C68EE"/>
    <w:rsid w:val="006D0076"/>
    <w:rsid w:val="006D6908"/>
    <w:rsid w:val="006E41AD"/>
    <w:rsid w:val="006E6A21"/>
    <w:rsid w:val="00704A8D"/>
    <w:rsid w:val="00705C1A"/>
    <w:rsid w:val="007146D8"/>
    <w:rsid w:val="00726DDD"/>
    <w:rsid w:val="007315C2"/>
    <w:rsid w:val="00733436"/>
    <w:rsid w:val="00733A49"/>
    <w:rsid w:val="007431A7"/>
    <w:rsid w:val="00745354"/>
    <w:rsid w:val="0074680F"/>
    <w:rsid w:val="00777941"/>
    <w:rsid w:val="00781DCE"/>
    <w:rsid w:val="00785E56"/>
    <w:rsid w:val="007A6BEA"/>
    <w:rsid w:val="007B239D"/>
    <w:rsid w:val="007B37F1"/>
    <w:rsid w:val="007C30E5"/>
    <w:rsid w:val="007D311B"/>
    <w:rsid w:val="007D59CA"/>
    <w:rsid w:val="007E34B1"/>
    <w:rsid w:val="007E36DB"/>
    <w:rsid w:val="007E5C46"/>
    <w:rsid w:val="007E6AF8"/>
    <w:rsid w:val="008003ED"/>
    <w:rsid w:val="00800E31"/>
    <w:rsid w:val="00803D28"/>
    <w:rsid w:val="00804F46"/>
    <w:rsid w:val="00811C14"/>
    <w:rsid w:val="00815DCA"/>
    <w:rsid w:val="008176F7"/>
    <w:rsid w:val="00825F6E"/>
    <w:rsid w:val="008266B8"/>
    <w:rsid w:val="00826841"/>
    <w:rsid w:val="00834993"/>
    <w:rsid w:val="00840BB1"/>
    <w:rsid w:val="008458EE"/>
    <w:rsid w:val="00853313"/>
    <w:rsid w:val="00857D2C"/>
    <w:rsid w:val="0087076C"/>
    <w:rsid w:val="008711CB"/>
    <w:rsid w:val="008770A5"/>
    <w:rsid w:val="00881CE3"/>
    <w:rsid w:val="00884ECD"/>
    <w:rsid w:val="00892C68"/>
    <w:rsid w:val="0089612B"/>
    <w:rsid w:val="008B0F54"/>
    <w:rsid w:val="008B227F"/>
    <w:rsid w:val="008C029A"/>
    <w:rsid w:val="008C0D70"/>
    <w:rsid w:val="008C0F32"/>
    <w:rsid w:val="008C4B62"/>
    <w:rsid w:val="008D6B15"/>
    <w:rsid w:val="008E1789"/>
    <w:rsid w:val="008E577B"/>
    <w:rsid w:val="008F5AC3"/>
    <w:rsid w:val="008F6481"/>
    <w:rsid w:val="008F6E90"/>
    <w:rsid w:val="008F7BA8"/>
    <w:rsid w:val="00904352"/>
    <w:rsid w:val="00906AB5"/>
    <w:rsid w:val="00923258"/>
    <w:rsid w:val="00924895"/>
    <w:rsid w:val="009301C9"/>
    <w:rsid w:val="009310D2"/>
    <w:rsid w:val="00941D3A"/>
    <w:rsid w:val="00952DF2"/>
    <w:rsid w:val="00960BC7"/>
    <w:rsid w:val="00974B70"/>
    <w:rsid w:val="0098459A"/>
    <w:rsid w:val="0099554A"/>
    <w:rsid w:val="00995A93"/>
    <w:rsid w:val="00997541"/>
    <w:rsid w:val="009A04CD"/>
    <w:rsid w:val="009B498F"/>
    <w:rsid w:val="009C1EDA"/>
    <w:rsid w:val="009C46E8"/>
    <w:rsid w:val="009C69D8"/>
    <w:rsid w:val="009D294D"/>
    <w:rsid w:val="009D7CCE"/>
    <w:rsid w:val="009E43D9"/>
    <w:rsid w:val="009E4FF8"/>
    <w:rsid w:val="009F09EE"/>
    <w:rsid w:val="009F0C27"/>
    <w:rsid w:val="009F50B6"/>
    <w:rsid w:val="00A00204"/>
    <w:rsid w:val="00A0444D"/>
    <w:rsid w:val="00A05200"/>
    <w:rsid w:val="00A1009E"/>
    <w:rsid w:val="00A316F1"/>
    <w:rsid w:val="00A325E0"/>
    <w:rsid w:val="00A32726"/>
    <w:rsid w:val="00A37F62"/>
    <w:rsid w:val="00A56335"/>
    <w:rsid w:val="00A60FA3"/>
    <w:rsid w:val="00A75269"/>
    <w:rsid w:val="00A75D9C"/>
    <w:rsid w:val="00A844CB"/>
    <w:rsid w:val="00AA1984"/>
    <w:rsid w:val="00AB02FF"/>
    <w:rsid w:val="00AB5D67"/>
    <w:rsid w:val="00AC5ED5"/>
    <w:rsid w:val="00AC7E1F"/>
    <w:rsid w:val="00AD1E49"/>
    <w:rsid w:val="00AD4744"/>
    <w:rsid w:val="00AE6A28"/>
    <w:rsid w:val="00B04806"/>
    <w:rsid w:val="00B17145"/>
    <w:rsid w:val="00B17BAE"/>
    <w:rsid w:val="00B233A4"/>
    <w:rsid w:val="00B26113"/>
    <w:rsid w:val="00B2741D"/>
    <w:rsid w:val="00B331D9"/>
    <w:rsid w:val="00B36654"/>
    <w:rsid w:val="00B437FE"/>
    <w:rsid w:val="00B55E8B"/>
    <w:rsid w:val="00B77669"/>
    <w:rsid w:val="00B829E4"/>
    <w:rsid w:val="00B91FC9"/>
    <w:rsid w:val="00B974E0"/>
    <w:rsid w:val="00BA09BC"/>
    <w:rsid w:val="00BB3D27"/>
    <w:rsid w:val="00BB4DD3"/>
    <w:rsid w:val="00BB5EF5"/>
    <w:rsid w:val="00BC149A"/>
    <w:rsid w:val="00BC1D79"/>
    <w:rsid w:val="00BD220B"/>
    <w:rsid w:val="00BD2796"/>
    <w:rsid w:val="00BD4E26"/>
    <w:rsid w:val="00BF04D1"/>
    <w:rsid w:val="00BF1BA5"/>
    <w:rsid w:val="00BF2B72"/>
    <w:rsid w:val="00BF4EEC"/>
    <w:rsid w:val="00C03293"/>
    <w:rsid w:val="00C037E3"/>
    <w:rsid w:val="00C03903"/>
    <w:rsid w:val="00C15F32"/>
    <w:rsid w:val="00C17FA6"/>
    <w:rsid w:val="00C20CF8"/>
    <w:rsid w:val="00C24B23"/>
    <w:rsid w:val="00C4067E"/>
    <w:rsid w:val="00C42FDA"/>
    <w:rsid w:val="00C443DF"/>
    <w:rsid w:val="00C55460"/>
    <w:rsid w:val="00C557DE"/>
    <w:rsid w:val="00C60861"/>
    <w:rsid w:val="00C62F1E"/>
    <w:rsid w:val="00C741E2"/>
    <w:rsid w:val="00C75CA7"/>
    <w:rsid w:val="00C851EC"/>
    <w:rsid w:val="00C85C35"/>
    <w:rsid w:val="00C90F83"/>
    <w:rsid w:val="00C95F96"/>
    <w:rsid w:val="00CA0FD9"/>
    <w:rsid w:val="00CA21A3"/>
    <w:rsid w:val="00CA337C"/>
    <w:rsid w:val="00CA650F"/>
    <w:rsid w:val="00CB4F16"/>
    <w:rsid w:val="00CB60D8"/>
    <w:rsid w:val="00CC01C7"/>
    <w:rsid w:val="00CC7BDC"/>
    <w:rsid w:val="00CD28EB"/>
    <w:rsid w:val="00CD76AE"/>
    <w:rsid w:val="00CD7D1E"/>
    <w:rsid w:val="00CF68E2"/>
    <w:rsid w:val="00D01E4F"/>
    <w:rsid w:val="00D02DF0"/>
    <w:rsid w:val="00D07567"/>
    <w:rsid w:val="00D07A6B"/>
    <w:rsid w:val="00D112C6"/>
    <w:rsid w:val="00D20355"/>
    <w:rsid w:val="00D227F2"/>
    <w:rsid w:val="00D304E6"/>
    <w:rsid w:val="00D3647D"/>
    <w:rsid w:val="00D42671"/>
    <w:rsid w:val="00D46E47"/>
    <w:rsid w:val="00D52D8C"/>
    <w:rsid w:val="00D60E1F"/>
    <w:rsid w:val="00D64592"/>
    <w:rsid w:val="00D70E95"/>
    <w:rsid w:val="00D721DA"/>
    <w:rsid w:val="00D87578"/>
    <w:rsid w:val="00D9043D"/>
    <w:rsid w:val="00D90967"/>
    <w:rsid w:val="00DA414C"/>
    <w:rsid w:val="00DA4C49"/>
    <w:rsid w:val="00DB6B59"/>
    <w:rsid w:val="00DE0658"/>
    <w:rsid w:val="00DE2803"/>
    <w:rsid w:val="00DF2FEE"/>
    <w:rsid w:val="00DF3DB2"/>
    <w:rsid w:val="00E24010"/>
    <w:rsid w:val="00E36825"/>
    <w:rsid w:val="00E511F5"/>
    <w:rsid w:val="00E53FBA"/>
    <w:rsid w:val="00E87167"/>
    <w:rsid w:val="00E9263F"/>
    <w:rsid w:val="00EA1FBE"/>
    <w:rsid w:val="00EA4B21"/>
    <w:rsid w:val="00EB4865"/>
    <w:rsid w:val="00EB57FC"/>
    <w:rsid w:val="00ED7DD8"/>
    <w:rsid w:val="00EE227A"/>
    <w:rsid w:val="00EE4DF4"/>
    <w:rsid w:val="00EF13AF"/>
    <w:rsid w:val="00EF3CF5"/>
    <w:rsid w:val="00EF56DB"/>
    <w:rsid w:val="00F0205A"/>
    <w:rsid w:val="00F02840"/>
    <w:rsid w:val="00F0567B"/>
    <w:rsid w:val="00F10A3D"/>
    <w:rsid w:val="00F1313B"/>
    <w:rsid w:val="00F22081"/>
    <w:rsid w:val="00F267DC"/>
    <w:rsid w:val="00F32ED6"/>
    <w:rsid w:val="00F52478"/>
    <w:rsid w:val="00F5278C"/>
    <w:rsid w:val="00F53492"/>
    <w:rsid w:val="00F548C9"/>
    <w:rsid w:val="00F553AD"/>
    <w:rsid w:val="00F6290B"/>
    <w:rsid w:val="00F64E6C"/>
    <w:rsid w:val="00F67356"/>
    <w:rsid w:val="00F757EB"/>
    <w:rsid w:val="00F84A8F"/>
    <w:rsid w:val="00F858AF"/>
    <w:rsid w:val="00F94E78"/>
    <w:rsid w:val="00FA0603"/>
    <w:rsid w:val="00FA0789"/>
    <w:rsid w:val="00FA0C48"/>
    <w:rsid w:val="00FA24DB"/>
    <w:rsid w:val="00FA3A79"/>
    <w:rsid w:val="00FA3FE4"/>
    <w:rsid w:val="00FB56C0"/>
    <w:rsid w:val="00FC5A31"/>
    <w:rsid w:val="00FC5ED6"/>
    <w:rsid w:val="00FC6AE9"/>
    <w:rsid w:val="00FC74A6"/>
    <w:rsid w:val="00FD2A35"/>
    <w:rsid w:val="00FD301B"/>
    <w:rsid w:val="00FD6CAC"/>
    <w:rsid w:val="00FD6E0F"/>
    <w:rsid w:val="00FE48D3"/>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9078"/>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 w:type="character" w:styleId="FollowedHyperlink">
    <w:name w:val="FollowedHyperlink"/>
    <w:basedOn w:val="DefaultParagraphFont"/>
    <w:uiPriority w:val="99"/>
    <w:semiHidden/>
    <w:unhideWhenUsed/>
    <w:rsid w:val="00621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35423-EFF3-49A9-A25F-5C62DF3F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4</cp:revision>
  <cp:lastPrinted>2019-02-26T22:26:00Z</cp:lastPrinted>
  <dcterms:created xsi:type="dcterms:W3CDTF">2021-02-08T19:10:00Z</dcterms:created>
  <dcterms:modified xsi:type="dcterms:W3CDTF">2021-02-08T22:25:00Z</dcterms:modified>
</cp:coreProperties>
</file>