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2B9F" w14:textId="77777777" w:rsidR="00145EF9" w:rsidRPr="000C1FBF" w:rsidRDefault="00145EF9" w:rsidP="00DE39ED">
      <w:pPr>
        <w:pStyle w:val="Heading1"/>
      </w:pPr>
      <w:bookmarkStart w:id="0" w:name="_Toc172530374"/>
      <w:r>
        <w:t xml:space="preserve">Chapter 5a: Community Transition </w:t>
      </w:r>
      <w:r w:rsidR="009315E1">
        <w:t>or</w:t>
      </w:r>
      <w:r>
        <w:t xml:space="preserve"> Sustainability Services/Washington Roads</w:t>
      </w:r>
      <w:bookmarkEnd w:id="0"/>
    </w:p>
    <w:p w14:paraId="21561EAC" w14:textId="77777777" w:rsidR="000C1FBF" w:rsidRDefault="000C1FBF" w:rsidP="000C1FBF">
      <w:pPr>
        <w:pStyle w:val="Heading3"/>
      </w:pPr>
      <w:bookmarkStart w:id="1" w:name="_Toc172530375"/>
      <w:r>
        <w:t>Purpose:</w:t>
      </w:r>
      <w:bookmarkEnd w:id="1"/>
    </w:p>
    <w:p w14:paraId="7FE370E5" w14:textId="77777777" w:rsidR="000C1FBF" w:rsidRPr="00AB7303" w:rsidRDefault="000C1FBF" w:rsidP="000C1FBF">
      <w:r>
        <w:t xml:space="preserve">The </w:t>
      </w:r>
      <w:r w:rsidR="00392937">
        <w:t>p</w:t>
      </w:r>
      <w:r>
        <w:t>urpose of this chapter is to educate staff about the state only funded service package</w:t>
      </w:r>
      <w:r w:rsidR="00567FB8">
        <w:t>s</w:t>
      </w:r>
      <w:r>
        <w:t xml:space="preserve"> of </w:t>
      </w:r>
      <w:r w:rsidR="00CD444C">
        <w:t>Community Transition or</w:t>
      </w:r>
      <w:r w:rsidR="00567FB8">
        <w:t xml:space="preserve"> Sustainability Services (CTSS) and </w:t>
      </w:r>
      <w:r>
        <w:t>Washington Roads (WA Roads), the benefits these transition and sustainability services may offer to participants</w:t>
      </w:r>
      <w:r w:rsidR="00392937">
        <w:t>,</w:t>
      </w:r>
      <w:r>
        <w:t xml:space="preserve"> and to provide instruction on how to utilize the</w:t>
      </w:r>
      <w:r w:rsidR="00CD444C">
        <w:t>se</w:t>
      </w:r>
      <w:r>
        <w:t xml:space="preserve"> services in coordination with </w:t>
      </w:r>
      <w:r w:rsidR="00392937">
        <w:t xml:space="preserve">Medicaid </w:t>
      </w:r>
      <w:r>
        <w:t xml:space="preserve">State Plan or Waiver Programs.  </w:t>
      </w:r>
    </w:p>
    <w:p w14:paraId="536EEBD0" w14:textId="77777777" w:rsidR="000C1FBF" w:rsidRDefault="000C1FBF" w:rsidP="000C1FBF"/>
    <w:p w14:paraId="615976AF" w14:textId="77777777" w:rsidR="000C1FBF" w:rsidRPr="00AB7303" w:rsidRDefault="000C1FBF" w:rsidP="000C1FBF">
      <w:pPr>
        <w:rPr>
          <w:b/>
          <w:i/>
          <w:iCs/>
        </w:rPr>
      </w:pPr>
      <w:r w:rsidRPr="00AB7303">
        <w:rPr>
          <w:b/>
          <w:i/>
          <w:iCs/>
        </w:rPr>
        <w:t>Ask an Expert:</w:t>
      </w:r>
    </w:p>
    <w:p w14:paraId="402AF589" w14:textId="77777777" w:rsidR="00DE39ED" w:rsidRDefault="000C1FBF" w:rsidP="00DE39ED">
      <w:r>
        <w:t xml:space="preserve">Any questions regarding </w:t>
      </w:r>
      <w:r w:rsidR="00567FB8">
        <w:t xml:space="preserve">CTSS or </w:t>
      </w:r>
      <w:r>
        <w:t>WA Roads can be directed to:</w:t>
      </w:r>
      <w:r w:rsidRPr="00AB7303">
        <w:t xml:space="preserve"> </w:t>
      </w:r>
    </w:p>
    <w:p w14:paraId="4B1A5A11" w14:textId="77777777" w:rsidR="00DE39ED" w:rsidRDefault="000C1FBF" w:rsidP="00DE39ED">
      <w:pPr>
        <w:numPr>
          <w:ilvl w:val="0"/>
          <w:numId w:val="6"/>
        </w:numPr>
        <w:rPr>
          <w:rStyle w:val="Hyperlink"/>
          <w:color w:val="auto"/>
          <w:u w:val="none"/>
        </w:rPr>
      </w:pPr>
      <w:r>
        <w:t>Julie Cope</w:t>
      </w:r>
      <w:r w:rsidRPr="00AB7303">
        <w:t xml:space="preserve"> at</w:t>
      </w:r>
      <w:r w:rsidR="00C616D3">
        <w:t xml:space="preserve"> </w:t>
      </w:r>
      <w:hyperlink r:id="rId8" w:history="1">
        <w:r w:rsidR="00CD444C" w:rsidRPr="00BF6F5F">
          <w:rPr>
            <w:rStyle w:val="Hyperlink"/>
          </w:rPr>
          <w:t>julie.cope@dshs.wa.gov</w:t>
        </w:r>
      </w:hyperlink>
      <w:r w:rsidR="00C616D3" w:rsidRPr="00DE39ED">
        <w:rPr>
          <w:rStyle w:val="Hyperlink"/>
          <w:color w:val="auto"/>
          <w:u w:val="none"/>
        </w:rPr>
        <w:t xml:space="preserve"> or </w:t>
      </w:r>
    </w:p>
    <w:p w14:paraId="4CFE1B16" w14:textId="77777777" w:rsidR="000C1FBF" w:rsidRPr="00AB7303" w:rsidRDefault="00DE39ED" w:rsidP="00DE39ED">
      <w:pPr>
        <w:numPr>
          <w:ilvl w:val="0"/>
          <w:numId w:val="6"/>
        </w:numPr>
      </w:pPr>
      <w:r>
        <w:rPr>
          <w:rStyle w:val="Hyperlink"/>
          <w:color w:val="auto"/>
          <w:u w:val="none"/>
        </w:rPr>
        <w:t xml:space="preserve">Amanda Speck at </w:t>
      </w:r>
      <w:r w:rsidR="002573BE">
        <w:rPr>
          <w:rStyle w:val="Hyperlink"/>
        </w:rPr>
        <w:t>Amanda</w:t>
      </w:r>
      <w:r w:rsidR="00B67858">
        <w:rPr>
          <w:rStyle w:val="Hyperlink"/>
        </w:rPr>
        <w:t>.</w:t>
      </w:r>
      <w:r w:rsidR="002573BE">
        <w:rPr>
          <w:rStyle w:val="Hyperlink"/>
        </w:rPr>
        <w:t>Speck</w:t>
      </w:r>
      <w:r w:rsidR="00C616D3">
        <w:rPr>
          <w:rStyle w:val="Hyperlink"/>
        </w:rPr>
        <w:t>@dshs.wa.gov</w:t>
      </w:r>
    </w:p>
    <w:p w14:paraId="4B61FDD2" w14:textId="77777777" w:rsidR="007E62CD" w:rsidRDefault="007E62CD" w:rsidP="00E22649"/>
    <w:bookmarkStart w:id="2" w:name="_Toc172530376"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rFonts w:ascii="Century Gothic" w:eastAsiaTheme="majorEastAsia" w:hAnsi="Century Gothic" w:cstheme="majorBidi"/>
          <w:b/>
          <w:bCs/>
          <w:caps/>
          <w:noProof/>
          <w:color w:val="005CAB"/>
          <w:sz w:val="26"/>
          <w:szCs w:val="26"/>
        </w:rPr>
      </w:sdtEndPr>
      <w:sdtContent>
        <w:p w14:paraId="09535189" w14:textId="77777777" w:rsidR="007E62CD" w:rsidRPr="00DE2F4C" w:rsidRDefault="007E62CD" w:rsidP="007E62CD">
          <w:pPr>
            <w:pStyle w:val="Heading2"/>
          </w:pPr>
          <w:r w:rsidRPr="00DE2F4C">
            <w:t>Table of Contents</w:t>
          </w:r>
          <w:bookmarkEnd w:id="2"/>
        </w:p>
        <w:p w14:paraId="5C6BABFE" w14:textId="77777777" w:rsidR="005D5754" w:rsidRDefault="007E62CD">
          <w:pPr>
            <w:pStyle w:val="TOC1"/>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2530374" w:history="1">
            <w:r w:rsidR="005D5754" w:rsidRPr="00113F31">
              <w:rPr>
                <w:rStyle w:val="Hyperlink"/>
                <w:noProof/>
              </w:rPr>
              <w:t>Chapter 5a: Community Transition or Sustainability Services/Washington Roads</w:t>
            </w:r>
            <w:r w:rsidR="005D5754">
              <w:rPr>
                <w:noProof/>
                <w:webHidden/>
              </w:rPr>
              <w:tab/>
            </w:r>
            <w:r w:rsidR="005D5754">
              <w:rPr>
                <w:noProof/>
                <w:webHidden/>
              </w:rPr>
              <w:fldChar w:fldCharType="begin"/>
            </w:r>
            <w:r w:rsidR="005D5754">
              <w:rPr>
                <w:noProof/>
                <w:webHidden/>
              </w:rPr>
              <w:instrText xml:space="preserve"> PAGEREF _Toc172530374 \h </w:instrText>
            </w:r>
            <w:r w:rsidR="005D5754">
              <w:rPr>
                <w:noProof/>
                <w:webHidden/>
              </w:rPr>
            </w:r>
            <w:r w:rsidR="005D5754">
              <w:rPr>
                <w:noProof/>
                <w:webHidden/>
              </w:rPr>
              <w:fldChar w:fldCharType="separate"/>
            </w:r>
            <w:r w:rsidR="005D5754">
              <w:rPr>
                <w:noProof/>
                <w:webHidden/>
              </w:rPr>
              <w:t>1</w:t>
            </w:r>
            <w:r w:rsidR="005D5754">
              <w:rPr>
                <w:noProof/>
                <w:webHidden/>
              </w:rPr>
              <w:fldChar w:fldCharType="end"/>
            </w:r>
          </w:hyperlink>
        </w:p>
        <w:p w14:paraId="29B20418"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75" w:history="1">
            <w:r w:rsidR="005D5754" w:rsidRPr="00113F31">
              <w:rPr>
                <w:rStyle w:val="Hyperlink"/>
                <w:noProof/>
              </w:rPr>
              <w:t>Purpose:</w:t>
            </w:r>
            <w:r w:rsidR="005D5754">
              <w:rPr>
                <w:noProof/>
                <w:webHidden/>
              </w:rPr>
              <w:tab/>
            </w:r>
            <w:r w:rsidR="005D5754">
              <w:rPr>
                <w:noProof/>
                <w:webHidden/>
              </w:rPr>
              <w:fldChar w:fldCharType="begin"/>
            </w:r>
            <w:r w:rsidR="005D5754">
              <w:rPr>
                <w:noProof/>
                <w:webHidden/>
              </w:rPr>
              <w:instrText xml:space="preserve"> PAGEREF _Toc172530375 \h </w:instrText>
            </w:r>
            <w:r w:rsidR="005D5754">
              <w:rPr>
                <w:noProof/>
                <w:webHidden/>
              </w:rPr>
            </w:r>
            <w:r w:rsidR="005D5754">
              <w:rPr>
                <w:noProof/>
                <w:webHidden/>
              </w:rPr>
              <w:fldChar w:fldCharType="separate"/>
            </w:r>
            <w:r w:rsidR="005D5754">
              <w:rPr>
                <w:noProof/>
                <w:webHidden/>
              </w:rPr>
              <w:t>1</w:t>
            </w:r>
            <w:r w:rsidR="005D5754">
              <w:rPr>
                <w:noProof/>
                <w:webHidden/>
              </w:rPr>
              <w:fldChar w:fldCharType="end"/>
            </w:r>
          </w:hyperlink>
        </w:p>
        <w:p w14:paraId="2D53D7E0" w14:textId="77777777" w:rsidR="005D5754" w:rsidRDefault="00000A6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76" w:history="1">
            <w:r w:rsidR="005D5754" w:rsidRPr="00113F31">
              <w:rPr>
                <w:rStyle w:val="Hyperlink"/>
                <w:noProof/>
              </w:rPr>
              <w:t>Table of Contents</w:t>
            </w:r>
            <w:r w:rsidR="005D5754">
              <w:rPr>
                <w:noProof/>
                <w:webHidden/>
              </w:rPr>
              <w:tab/>
            </w:r>
            <w:r w:rsidR="005D5754">
              <w:rPr>
                <w:noProof/>
                <w:webHidden/>
              </w:rPr>
              <w:fldChar w:fldCharType="begin"/>
            </w:r>
            <w:r w:rsidR="005D5754">
              <w:rPr>
                <w:noProof/>
                <w:webHidden/>
              </w:rPr>
              <w:instrText xml:space="preserve"> PAGEREF _Toc172530376 \h </w:instrText>
            </w:r>
            <w:r w:rsidR="005D5754">
              <w:rPr>
                <w:noProof/>
                <w:webHidden/>
              </w:rPr>
            </w:r>
            <w:r w:rsidR="005D5754">
              <w:rPr>
                <w:noProof/>
                <w:webHidden/>
              </w:rPr>
              <w:fldChar w:fldCharType="separate"/>
            </w:r>
            <w:r w:rsidR="005D5754">
              <w:rPr>
                <w:noProof/>
                <w:webHidden/>
              </w:rPr>
              <w:t>1</w:t>
            </w:r>
            <w:r w:rsidR="005D5754">
              <w:rPr>
                <w:noProof/>
                <w:webHidden/>
              </w:rPr>
              <w:fldChar w:fldCharType="end"/>
            </w:r>
          </w:hyperlink>
        </w:p>
        <w:p w14:paraId="048D66F9" w14:textId="77777777" w:rsidR="005D5754" w:rsidRDefault="00000A6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77" w:history="1">
            <w:r w:rsidR="005D5754" w:rsidRPr="00113F31">
              <w:rPr>
                <w:rStyle w:val="Hyperlink"/>
                <w:noProof/>
              </w:rPr>
              <w:t>Background</w:t>
            </w:r>
            <w:r w:rsidR="005D5754">
              <w:rPr>
                <w:noProof/>
                <w:webHidden/>
              </w:rPr>
              <w:tab/>
            </w:r>
            <w:r w:rsidR="005D5754">
              <w:rPr>
                <w:noProof/>
                <w:webHidden/>
              </w:rPr>
              <w:fldChar w:fldCharType="begin"/>
            </w:r>
            <w:r w:rsidR="005D5754">
              <w:rPr>
                <w:noProof/>
                <w:webHidden/>
              </w:rPr>
              <w:instrText xml:space="preserve"> PAGEREF _Toc172530377 \h </w:instrText>
            </w:r>
            <w:r w:rsidR="005D5754">
              <w:rPr>
                <w:noProof/>
                <w:webHidden/>
              </w:rPr>
            </w:r>
            <w:r w:rsidR="005D5754">
              <w:rPr>
                <w:noProof/>
                <w:webHidden/>
              </w:rPr>
              <w:fldChar w:fldCharType="separate"/>
            </w:r>
            <w:r w:rsidR="005D5754">
              <w:rPr>
                <w:noProof/>
                <w:webHidden/>
              </w:rPr>
              <w:t>2</w:t>
            </w:r>
            <w:r w:rsidR="005D5754">
              <w:rPr>
                <w:noProof/>
                <w:webHidden/>
              </w:rPr>
              <w:fldChar w:fldCharType="end"/>
            </w:r>
          </w:hyperlink>
        </w:p>
        <w:p w14:paraId="3FB41395" w14:textId="77777777" w:rsidR="005D5754" w:rsidRDefault="00000A6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78" w:history="1">
            <w:r w:rsidR="005D5754" w:rsidRPr="00113F31">
              <w:rPr>
                <w:rStyle w:val="Hyperlink"/>
                <w:noProof/>
              </w:rPr>
              <w:t>Who is eligible for CTSS/WA Roads services?</w:t>
            </w:r>
            <w:r w:rsidR="005D5754">
              <w:rPr>
                <w:noProof/>
                <w:webHidden/>
              </w:rPr>
              <w:tab/>
            </w:r>
            <w:r w:rsidR="005D5754">
              <w:rPr>
                <w:noProof/>
                <w:webHidden/>
              </w:rPr>
              <w:fldChar w:fldCharType="begin"/>
            </w:r>
            <w:r w:rsidR="005D5754">
              <w:rPr>
                <w:noProof/>
                <w:webHidden/>
              </w:rPr>
              <w:instrText xml:space="preserve"> PAGEREF _Toc172530378 \h </w:instrText>
            </w:r>
            <w:r w:rsidR="005D5754">
              <w:rPr>
                <w:noProof/>
                <w:webHidden/>
              </w:rPr>
            </w:r>
            <w:r w:rsidR="005D5754">
              <w:rPr>
                <w:noProof/>
                <w:webHidden/>
              </w:rPr>
              <w:fldChar w:fldCharType="separate"/>
            </w:r>
            <w:r w:rsidR="005D5754">
              <w:rPr>
                <w:noProof/>
                <w:webHidden/>
              </w:rPr>
              <w:t>2</w:t>
            </w:r>
            <w:r w:rsidR="005D5754">
              <w:rPr>
                <w:noProof/>
                <w:webHidden/>
              </w:rPr>
              <w:fldChar w:fldCharType="end"/>
            </w:r>
          </w:hyperlink>
        </w:p>
        <w:p w14:paraId="7A600CA6"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79" w:history="1">
            <w:r w:rsidR="005D5754" w:rsidRPr="00113F31">
              <w:rPr>
                <w:rStyle w:val="Hyperlink"/>
                <w:noProof/>
              </w:rPr>
              <w:t>State Funded CTSS/WA Roads services should only be used when:</w:t>
            </w:r>
            <w:r w:rsidR="005D5754">
              <w:rPr>
                <w:noProof/>
                <w:webHidden/>
              </w:rPr>
              <w:tab/>
            </w:r>
            <w:r w:rsidR="005D5754">
              <w:rPr>
                <w:noProof/>
                <w:webHidden/>
              </w:rPr>
              <w:fldChar w:fldCharType="begin"/>
            </w:r>
            <w:r w:rsidR="005D5754">
              <w:rPr>
                <w:noProof/>
                <w:webHidden/>
              </w:rPr>
              <w:instrText xml:space="preserve"> PAGEREF _Toc172530379 \h </w:instrText>
            </w:r>
            <w:r w:rsidR="005D5754">
              <w:rPr>
                <w:noProof/>
                <w:webHidden/>
              </w:rPr>
            </w:r>
            <w:r w:rsidR="005D5754">
              <w:rPr>
                <w:noProof/>
                <w:webHidden/>
              </w:rPr>
              <w:fldChar w:fldCharType="separate"/>
            </w:r>
            <w:r w:rsidR="005D5754">
              <w:rPr>
                <w:noProof/>
                <w:webHidden/>
              </w:rPr>
              <w:t>4</w:t>
            </w:r>
            <w:r w:rsidR="005D5754">
              <w:rPr>
                <w:noProof/>
                <w:webHidden/>
              </w:rPr>
              <w:fldChar w:fldCharType="end"/>
            </w:r>
          </w:hyperlink>
        </w:p>
        <w:p w14:paraId="51D22E1F"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80" w:history="1">
            <w:r w:rsidR="005D5754" w:rsidRPr="00113F31">
              <w:rPr>
                <w:rStyle w:val="Hyperlink"/>
                <w:noProof/>
              </w:rPr>
              <w:t>Individuals may receive CTSS/WA Roads services in the following settings:</w:t>
            </w:r>
            <w:r w:rsidR="005D5754">
              <w:rPr>
                <w:noProof/>
                <w:webHidden/>
              </w:rPr>
              <w:tab/>
            </w:r>
            <w:r w:rsidR="005D5754">
              <w:rPr>
                <w:noProof/>
                <w:webHidden/>
              </w:rPr>
              <w:fldChar w:fldCharType="begin"/>
            </w:r>
            <w:r w:rsidR="005D5754">
              <w:rPr>
                <w:noProof/>
                <w:webHidden/>
              </w:rPr>
              <w:instrText xml:space="preserve"> PAGEREF _Toc172530380 \h </w:instrText>
            </w:r>
            <w:r w:rsidR="005D5754">
              <w:rPr>
                <w:noProof/>
                <w:webHidden/>
              </w:rPr>
            </w:r>
            <w:r w:rsidR="005D5754">
              <w:rPr>
                <w:noProof/>
                <w:webHidden/>
              </w:rPr>
              <w:fldChar w:fldCharType="separate"/>
            </w:r>
            <w:r w:rsidR="005D5754">
              <w:rPr>
                <w:noProof/>
                <w:webHidden/>
              </w:rPr>
              <w:t>5</w:t>
            </w:r>
            <w:r w:rsidR="005D5754">
              <w:rPr>
                <w:noProof/>
                <w:webHidden/>
              </w:rPr>
              <w:fldChar w:fldCharType="end"/>
            </w:r>
          </w:hyperlink>
        </w:p>
        <w:p w14:paraId="074031CF" w14:textId="77777777" w:rsidR="005D5754" w:rsidRDefault="00000A6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81" w:history="1">
            <w:r w:rsidR="005D5754" w:rsidRPr="00113F31">
              <w:rPr>
                <w:rStyle w:val="Hyperlink"/>
                <w:noProof/>
              </w:rPr>
              <w:t>Services available under WA Roads include:</w:t>
            </w:r>
            <w:r w:rsidR="005D5754">
              <w:rPr>
                <w:noProof/>
                <w:webHidden/>
              </w:rPr>
              <w:tab/>
            </w:r>
            <w:r w:rsidR="005D5754">
              <w:rPr>
                <w:noProof/>
                <w:webHidden/>
              </w:rPr>
              <w:fldChar w:fldCharType="begin"/>
            </w:r>
            <w:r w:rsidR="005D5754">
              <w:rPr>
                <w:noProof/>
                <w:webHidden/>
              </w:rPr>
              <w:instrText xml:space="preserve"> PAGEREF _Toc172530381 \h </w:instrText>
            </w:r>
            <w:r w:rsidR="005D5754">
              <w:rPr>
                <w:noProof/>
                <w:webHidden/>
              </w:rPr>
            </w:r>
            <w:r w:rsidR="005D5754">
              <w:rPr>
                <w:noProof/>
                <w:webHidden/>
              </w:rPr>
              <w:fldChar w:fldCharType="separate"/>
            </w:r>
            <w:r w:rsidR="005D5754">
              <w:rPr>
                <w:noProof/>
                <w:webHidden/>
              </w:rPr>
              <w:t>5</w:t>
            </w:r>
            <w:r w:rsidR="005D5754">
              <w:rPr>
                <w:noProof/>
                <w:webHidden/>
              </w:rPr>
              <w:fldChar w:fldCharType="end"/>
            </w:r>
          </w:hyperlink>
        </w:p>
        <w:p w14:paraId="44C37DCF"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82" w:history="1">
            <w:r w:rsidR="005D5754" w:rsidRPr="00113F31">
              <w:rPr>
                <w:rStyle w:val="Hyperlink"/>
                <w:noProof/>
              </w:rPr>
              <w:t>Behavior Support Services H2019</w:t>
            </w:r>
            <w:r w:rsidR="005D5754">
              <w:rPr>
                <w:noProof/>
                <w:webHidden/>
              </w:rPr>
              <w:tab/>
            </w:r>
            <w:r w:rsidR="005D5754">
              <w:rPr>
                <w:noProof/>
                <w:webHidden/>
              </w:rPr>
              <w:fldChar w:fldCharType="begin"/>
            </w:r>
            <w:r w:rsidR="005D5754">
              <w:rPr>
                <w:noProof/>
                <w:webHidden/>
              </w:rPr>
              <w:instrText xml:space="preserve"> PAGEREF _Toc172530382 \h </w:instrText>
            </w:r>
            <w:r w:rsidR="005D5754">
              <w:rPr>
                <w:noProof/>
                <w:webHidden/>
              </w:rPr>
            </w:r>
            <w:r w:rsidR="005D5754">
              <w:rPr>
                <w:noProof/>
                <w:webHidden/>
              </w:rPr>
              <w:fldChar w:fldCharType="separate"/>
            </w:r>
            <w:r w:rsidR="005D5754">
              <w:rPr>
                <w:noProof/>
                <w:webHidden/>
              </w:rPr>
              <w:t>5</w:t>
            </w:r>
            <w:r w:rsidR="005D5754">
              <w:rPr>
                <w:noProof/>
                <w:webHidden/>
              </w:rPr>
              <w:fldChar w:fldCharType="end"/>
            </w:r>
          </w:hyperlink>
        </w:p>
        <w:p w14:paraId="1ABE3D1A"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83" w:history="1">
            <w:r w:rsidR="005D5754" w:rsidRPr="00113F31">
              <w:rPr>
                <w:rStyle w:val="Hyperlink"/>
                <w:noProof/>
              </w:rPr>
              <w:t>Emergency Rental Assistance (ERA) SA298</w:t>
            </w:r>
            <w:r w:rsidR="005D5754">
              <w:rPr>
                <w:noProof/>
                <w:webHidden/>
              </w:rPr>
              <w:tab/>
            </w:r>
            <w:r w:rsidR="005D5754">
              <w:rPr>
                <w:noProof/>
                <w:webHidden/>
              </w:rPr>
              <w:fldChar w:fldCharType="begin"/>
            </w:r>
            <w:r w:rsidR="005D5754">
              <w:rPr>
                <w:noProof/>
                <w:webHidden/>
              </w:rPr>
              <w:instrText xml:space="preserve"> PAGEREF _Toc172530383 \h </w:instrText>
            </w:r>
            <w:r w:rsidR="005D5754">
              <w:rPr>
                <w:noProof/>
                <w:webHidden/>
              </w:rPr>
            </w:r>
            <w:r w:rsidR="005D5754">
              <w:rPr>
                <w:noProof/>
                <w:webHidden/>
              </w:rPr>
              <w:fldChar w:fldCharType="separate"/>
            </w:r>
            <w:r w:rsidR="005D5754">
              <w:rPr>
                <w:noProof/>
                <w:webHidden/>
              </w:rPr>
              <w:t>6</w:t>
            </w:r>
            <w:r w:rsidR="005D5754">
              <w:rPr>
                <w:noProof/>
                <w:webHidden/>
              </w:rPr>
              <w:fldChar w:fldCharType="end"/>
            </w:r>
          </w:hyperlink>
        </w:p>
        <w:p w14:paraId="0F3ACC31"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84" w:history="1">
            <w:r w:rsidR="005D5754" w:rsidRPr="00113F31">
              <w:rPr>
                <w:rStyle w:val="Hyperlink"/>
                <w:noProof/>
              </w:rPr>
              <w:t>Environmental Modifications in a Residential Setting: S5165 UB</w:t>
            </w:r>
            <w:r w:rsidR="005D5754">
              <w:rPr>
                <w:noProof/>
                <w:webHidden/>
              </w:rPr>
              <w:tab/>
            </w:r>
            <w:r w:rsidR="005D5754">
              <w:rPr>
                <w:noProof/>
                <w:webHidden/>
              </w:rPr>
              <w:fldChar w:fldCharType="begin"/>
            </w:r>
            <w:r w:rsidR="005D5754">
              <w:rPr>
                <w:noProof/>
                <w:webHidden/>
              </w:rPr>
              <w:instrText xml:space="preserve"> PAGEREF _Toc172530384 \h </w:instrText>
            </w:r>
            <w:r w:rsidR="005D5754">
              <w:rPr>
                <w:noProof/>
                <w:webHidden/>
              </w:rPr>
            </w:r>
            <w:r w:rsidR="005D5754">
              <w:rPr>
                <w:noProof/>
                <w:webHidden/>
              </w:rPr>
              <w:fldChar w:fldCharType="separate"/>
            </w:r>
            <w:r w:rsidR="005D5754">
              <w:rPr>
                <w:noProof/>
                <w:webHidden/>
              </w:rPr>
              <w:t>6</w:t>
            </w:r>
            <w:r w:rsidR="005D5754">
              <w:rPr>
                <w:noProof/>
                <w:webHidden/>
              </w:rPr>
              <w:fldChar w:fldCharType="end"/>
            </w:r>
          </w:hyperlink>
        </w:p>
        <w:p w14:paraId="5DB81AB0" w14:textId="77777777" w:rsidR="005D5754" w:rsidRDefault="00000A6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85" w:history="1">
            <w:r w:rsidR="005D5754" w:rsidRPr="00113F31">
              <w:rPr>
                <w:rStyle w:val="Hyperlink"/>
                <w:noProof/>
              </w:rPr>
              <w:t>Services available under CTSS and WA Roads include:</w:t>
            </w:r>
            <w:r w:rsidR="005D5754">
              <w:rPr>
                <w:noProof/>
                <w:webHidden/>
              </w:rPr>
              <w:tab/>
            </w:r>
            <w:r w:rsidR="005D5754">
              <w:rPr>
                <w:noProof/>
                <w:webHidden/>
              </w:rPr>
              <w:fldChar w:fldCharType="begin"/>
            </w:r>
            <w:r w:rsidR="005D5754">
              <w:rPr>
                <w:noProof/>
                <w:webHidden/>
              </w:rPr>
              <w:instrText xml:space="preserve"> PAGEREF _Toc172530385 \h </w:instrText>
            </w:r>
            <w:r w:rsidR="005D5754">
              <w:rPr>
                <w:noProof/>
                <w:webHidden/>
              </w:rPr>
            </w:r>
            <w:r w:rsidR="005D5754">
              <w:rPr>
                <w:noProof/>
                <w:webHidden/>
              </w:rPr>
              <w:fldChar w:fldCharType="separate"/>
            </w:r>
            <w:r w:rsidR="005D5754">
              <w:rPr>
                <w:noProof/>
                <w:webHidden/>
              </w:rPr>
              <w:t>7</w:t>
            </w:r>
            <w:r w:rsidR="005D5754">
              <w:rPr>
                <w:noProof/>
                <w:webHidden/>
              </w:rPr>
              <w:fldChar w:fldCharType="end"/>
            </w:r>
          </w:hyperlink>
        </w:p>
        <w:p w14:paraId="7AE4B630"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86" w:history="1">
            <w:r w:rsidR="005D5754" w:rsidRPr="00113F31">
              <w:rPr>
                <w:rStyle w:val="Hyperlink"/>
                <w:noProof/>
              </w:rPr>
              <w:t>Community Choice Guide (CCG) SA263</w:t>
            </w:r>
            <w:r w:rsidR="005D5754">
              <w:rPr>
                <w:noProof/>
                <w:webHidden/>
              </w:rPr>
              <w:tab/>
            </w:r>
            <w:r w:rsidR="005D5754">
              <w:rPr>
                <w:noProof/>
                <w:webHidden/>
              </w:rPr>
              <w:fldChar w:fldCharType="begin"/>
            </w:r>
            <w:r w:rsidR="005D5754">
              <w:rPr>
                <w:noProof/>
                <w:webHidden/>
              </w:rPr>
              <w:instrText xml:space="preserve"> PAGEREF _Toc172530386 \h </w:instrText>
            </w:r>
            <w:r w:rsidR="005D5754">
              <w:rPr>
                <w:noProof/>
                <w:webHidden/>
              </w:rPr>
            </w:r>
            <w:r w:rsidR="005D5754">
              <w:rPr>
                <w:noProof/>
                <w:webHidden/>
              </w:rPr>
              <w:fldChar w:fldCharType="separate"/>
            </w:r>
            <w:r w:rsidR="005D5754">
              <w:rPr>
                <w:noProof/>
                <w:webHidden/>
              </w:rPr>
              <w:t>7</w:t>
            </w:r>
            <w:r w:rsidR="005D5754">
              <w:rPr>
                <w:noProof/>
                <w:webHidden/>
              </w:rPr>
              <w:fldChar w:fldCharType="end"/>
            </w:r>
          </w:hyperlink>
        </w:p>
        <w:p w14:paraId="332E50FD"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87" w:history="1">
            <w:r w:rsidR="005D5754" w:rsidRPr="00113F31">
              <w:rPr>
                <w:rStyle w:val="Hyperlink"/>
                <w:noProof/>
              </w:rPr>
              <w:t>Shopping/Paying: Client not Present SA266</w:t>
            </w:r>
            <w:r w:rsidR="005D5754">
              <w:rPr>
                <w:noProof/>
                <w:webHidden/>
              </w:rPr>
              <w:tab/>
            </w:r>
            <w:r w:rsidR="005D5754">
              <w:rPr>
                <w:noProof/>
                <w:webHidden/>
              </w:rPr>
              <w:fldChar w:fldCharType="begin"/>
            </w:r>
            <w:r w:rsidR="005D5754">
              <w:rPr>
                <w:noProof/>
                <w:webHidden/>
              </w:rPr>
              <w:instrText xml:space="preserve"> PAGEREF _Toc172530387 \h </w:instrText>
            </w:r>
            <w:r w:rsidR="005D5754">
              <w:rPr>
                <w:noProof/>
                <w:webHidden/>
              </w:rPr>
            </w:r>
            <w:r w:rsidR="005D5754">
              <w:rPr>
                <w:noProof/>
                <w:webHidden/>
              </w:rPr>
              <w:fldChar w:fldCharType="separate"/>
            </w:r>
            <w:r w:rsidR="005D5754">
              <w:rPr>
                <w:noProof/>
                <w:webHidden/>
              </w:rPr>
              <w:t>7</w:t>
            </w:r>
            <w:r w:rsidR="005D5754">
              <w:rPr>
                <w:noProof/>
                <w:webHidden/>
              </w:rPr>
              <w:fldChar w:fldCharType="end"/>
            </w:r>
          </w:hyperlink>
        </w:p>
        <w:p w14:paraId="12E5D600"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88" w:history="1">
            <w:r w:rsidR="005D5754" w:rsidRPr="00113F31">
              <w:rPr>
                <w:rStyle w:val="Hyperlink"/>
                <w:noProof/>
              </w:rPr>
              <w:t>Community Transition or Sustainability Goods SA290</w:t>
            </w:r>
            <w:r w:rsidR="005D5754">
              <w:rPr>
                <w:noProof/>
                <w:webHidden/>
              </w:rPr>
              <w:tab/>
            </w:r>
            <w:r w:rsidR="005D5754">
              <w:rPr>
                <w:noProof/>
                <w:webHidden/>
              </w:rPr>
              <w:fldChar w:fldCharType="begin"/>
            </w:r>
            <w:r w:rsidR="005D5754">
              <w:rPr>
                <w:noProof/>
                <w:webHidden/>
              </w:rPr>
              <w:instrText xml:space="preserve"> PAGEREF _Toc172530388 \h </w:instrText>
            </w:r>
            <w:r w:rsidR="005D5754">
              <w:rPr>
                <w:noProof/>
                <w:webHidden/>
              </w:rPr>
            </w:r>
            <w:r w:rsidR="005D5754">
              <w:rPr>
                <w:noProof/>
                <w:webHidden/>
              </w:rPr>
              <w:fldChar w:fldCharType="separate"/>
            </w:r>
            <w:r w:rsidR="005D5754">
              <w:rPr>
                <w:noProof/>
                <w:webHidden/>
              </w:rPr>
              <w:t>8</w:t>
            </w:r>
            <w:r w:rsidR="005D5754">
              <w:rPr>
                <w:noProof/>
                <w:webHidden/>
              </w:rPr>
              <w:fldChar w:fldCharType="end"/>
            </w:r>
          </w:hyperlink>
        </w:p>
        <w:p w14:paraId="164F7A8C"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89" w:history="1">
            <w:r w:rsidR="005D5754" w:rsidRPr="00113F31">
              <w:rPr>
                <w:rStyle w:val="Hyperlink"/>
                <w:noProof/>
              </w:rPr>
              <w:t>Community Transition or Sustainability Services: SA291</w:t>
            </w:r>
            <w:r w:rsidR="005D5754">
              <w:rPr>
                <w:noProof/>
                <w:webHidden/>
              </w:rPr>
              <w:tab/>
            </w:r>
            <w:r w:rsidR="005D5754">
              <w:rPr>
                <w:noProof/>
                <w:webHidden/>
              </w:rPr>
              <w:fldChar w:fldCharType="begin"/>
            </w:r>
            <w:r w:rsidR="005D5754">
              <w:rPr>
                <w:noProof/>
                <w:webHidden/>
              </w:rPr>
              <w:instrText xml:space="preserve"> PAGEREF _Toc172530389 \h </w:instrText>
            </w:r>
            <w:r w:rsidR="005D5754">
              <w:rPr>
                <w:noProof/>
                <w:webHidden/>
              </w:rPr>
            </w:r>
            <w:r w:rsidR="005D5754">
              <w:rPr>
                <w:noProof/>
                <w:webHidden/>
              </w:rPr>
              <w:fldChar w:fldCharType="separate"/>
            </w:r>
            <w:r w:rsidR="005D5754">
              <w:rPr>
                <w:noProof/>
                <w:webHidden/>
              </w:rPr>
              <w:t>8</w:t>
            </w:r>
            <w:r w:rsidR="005D5754">
              <w:rPr>
                <w:noProof/>
                <w:webHidden/>
              </w:rPr>
              <w:fldChar w:fldCharType="end"/>
            </w:r>
          </w:hyperlink>
        </w:p>
        <w:p w14:paraId="021CF759"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90" w:history="1">
            <w:r w:rsidR="005D5754" w:rsidRPr="00113F31">
              <w:rPr>
                <w:rStyle w:val="Hyperlink"/>
                <w:noProof/>
              </w:rPr>
              <w:t>Other services available under CTSS and WA Roads:</w:t>
            </w:r>
            <w:r w:rsidR="005D5754">
              <w:rPr>
                <w:noProof/>
                <w:webHidden/>
              </w:rPr>
              <w:tab/>
            </w:r>
            <w:r w:rsidR="005D5754">
              <w:rPr>
                <w:noProof/>
                <w:webHidden/>
              </w:rPr>
              <w:fldChar w:fldCharType="begin"/>
            </w:r>
            <w:r w:rsidR="005D5754">
              <w:rPr>
                <w:noProof/>
                <w:webHidden/>
              </w:rPr>
              <w:instrText xml:space="preserve"> PAGEREF _Toc172530390 \h </w:instrText>
            </w:r>
            <w:r w:rsidR="005D5754">
              <w:rPr>
                <w:noProof/>
                <w:webHidden/>
              </w:rPr>
            </w:r>
            <w:r w:rsidR="005D5754">
              <w:rPr>
                <w:noProof/>
                <w:webHidden/>
              </w:rPr>
              <w:fldChar w:fldCharType="separate"/>
            </w:r>
            <w:r w:rsidR="005D5754">
              <w:rPr>
                <w:noProof/>
                <w:webHidden/>
              </w:rPr>
              <w:t>9</w:t>
            </w:r>
            <w:r w:rsidR="005D5754">
              <w:rPr>
                <w:noProof/>
                <w:webHidden/>
              </w:rPr>
              <w:fldChar w:fldCharType="end"/>
            </w:r>
          </w:hyperlink>
        </w:p>
        <w:p w14:paraId="2C49C46F" w14:textId="77777777" w:rsidR="005D5754" w:rsidRDefault="00000A6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91" w:history="1">
            <w:r w:rsidR="005D5754" w:rsidRPr="00113F31">
              <w:rPr>
                <w:rStyle w:val="Hyperlink"/>
                <w:noProof/>
              </w:rPr>
              <w:t>How do I authorize Community Transition OR Sustainability Services (CTSS)?</w:t>
            </w:r>
            <w:r w:rsidR="005D5754">
              <w:rPr>
                <w:noProof/>
                <w:webHidden/>
              </w:rPr>
              <w:tab/>
            </w:r>
            <w:r w:rsidR="005D5754">
              <w:rPr>
                <w:noProof/>
                <w:webHidden/>
              </w:rPr>
              <w:fldChar w:fldCharType="begin"/>
            </w:r>
            <w:r w:rsidR="005D5754">
              <w:rPr>
                <w:noProof/>
                <w:webHidden/>
              </w:rPr>
              <w:instrText xml:space="preserve"> PAGEREF _Toc172530391 \h </w:instrText>
            </w:r>
            <w:r w:rsidR="005D5754">
              <w:rPr>
                <w:noProof/>
                <w:webHidden/>
              </w:rPr>
            </w:r>
            <w:r w:rsidR="005D5754">
              <w:rPr>
                <w:noProof/>
                <w:webHidden/>
              </w:rPr>
              <w:fldChar w:fldCharType="separate"/>
            </w:r>
            <w:r w:rsidR="005D5754">
              <w:rPr>
                <w:noProof/>
                <w:webHidden/>
              </w:rPr>
              <w:t>10</w:t>
            </w:r>
            <w:r w:rsidR="005D5754">
              <w:rPr>
                <w:noProof/>
                <w:webHidden/>
              </w:rPr>
              <w:fldChar w:fldCharType="end"/>
            </w:r>
          </w:hyperlink>
        </w:p>
        <w:p w14:paraId="2501AB86" w14:textId="77777777" w:rsidR="005D5754" w:rsidRDefault="00000A6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92" w:history="1">
            <w:r w:rsidR="005D5754" w:rsidRPr="00113F31">
              <w:rPr>
                <w:rStyle w:val="Hyperlink"/>
                <w:noProof/>
              </w:rPr>
              <w:t>How do I authorize WA Roads services?</w:t>
            </w:r>
            <w:r w:rsidR="005D5754">
              <w:rPr>
                <w:noProof/>
                <w:webHidden/>
              </w:rPr>
              <w:tab/>
            </w:r>
            <w:r w:rsidR="005D5754">
              <w:rPr>
                <w:noProof/>
                <w:webHidden/>
              </w:rPr>
              <w:fldChar w:fldCharType="begin"/>
            </w:r>
            <w:r w:rsidR="005D5754">
              <w:rPr>
                <w:noProof/>
                <w:webHidden/>
              </w:rPr>
              <w:instrText xml:space="preserve"> PAGEREF _Toc172530392 \h </w:instrText>
            </w:r>
            <w:r w:rsidR="005D5754">
              <w:rPr>
                <w:noProof/>
                <w:webHidden/>
              </w:rPr>
            </w:r>
            <w:r w:rsidR="005D5754">
              <w:rPr>
                <w:noProof/>
                <w:webHidden/>
              </w:rPr>
              <w:fldChar w:fldCharType="separate"/>
            </w:r>
            <w:r w:rsidR="005D5754">
              <w:rPr>
                <w:noProof/>
                <w:webHidden/>
              </w:rPr>
              <w:t>11</w:t>
            </w:r>
            <w:r w:rsidR="005D5754">
              <w:rPr>
                <w:noProof/>
                <w:webHidden/>
              </w:rPr>
              <w:fldChar w:fldCharType="end"/>
            </w:r>
          </w:hyperlink>
        </w:p>
        <w:p w14:paraId="4C1DEBF3"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93" w:history="1">
            <w:r w:rsidR="005D5754" w:rsidRPr="00113F31">
              <w:rPr>
                <w:rStyle w:val="Hyperlink"/>
                <w:rFonts w:cstheme="minorHAnsi"/>
                <w:noProof/>
              </w:rPr>
              <w:t>ETR Considerations</w:t>
            </w:r>
            <w:r w:rsidR="005D5754">
              <w:rPr>
                <w:noProof/>
                <w:webHidden/>
              </w:rPr>
              <w:tab/>
            </w:r>
            <w:r w:rsidR="005D5754">
              <w:rPr>
                <w:noProof/>
                <w:webHidden/>
              </w:rPr>
              <w:fldChar w:fldCharType="begin"/>
            </w:r>
            <w:r w:rsidR="005D5754">
              <w:rPr>
                <w:noProof/>
                <w:webHidden/>
              </w:rPr>
              <w:instrText xml:space="preserve"> PAGEREF _Toc172530393 \h </w:instrText>
            </w:r>
            <w:r w:rsidR="005D5754">
              <w:rPr>
                <w:noProof/>
                <w:webHidden/>
              </w:rPr>
            </w:r>
            <w:r w:rsidR="005D5754">
              <w:rPr>
                <w:noProof/>
                <w:webHidden/>
              </w:rPr>
              <w:fldChar w:fldCharType="separate"/>
            </w:r>
            <w:r w:rsidR="005D5754">
              <w:rPr>
                <w:noProof/>
                <w:webHidden/>
              </w:rPr>
              <w:t>13</w:t>
            </w:r>
            <w:r w:rsidR="005D5754">
              <w:rPr>
                <w:noProof/>
                <w:webHidden/>
              </w:rPr>
              <w:fldChar w:fldCharType="end"/>
            </w:r>
          </w:hyperlink>
        </w:p>
        <w:p w14:paraId="32F1B2ED" w14:textId="77777777" w:rsidR="005D5754" w:rsidRDefault="00000A6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94" w:history="1">
            <w:r w:rsidR="005D5754" w:rsidRPr="00113F31">
              <w:rPr>
                <w:rStyle w:val="Hyperlink"/>
                <w:noProof/>
              </w:rPr>
              <w:t>WA Roads Grievance Process:</w:t>
            </w:r>
            <w:r w:rsidR="005D5754">
              <w:rPr>
                <w:noProof/>
                <w:webHidden/>
              </w:rPr>
              <w:tab/>
            </w:r>
            <w:r w:rsidR="005D5754">
              <w:rPr>
                <w:noProof/>
                <w:webHidden/>
              </w:rPr>
              <w:fldChar w:fldCharType="begin"/>
            </w:r>
            <w:r w:rsidR="005D5754">
              <w:rPr>
                <w:noProof/>
                <w:webHidden/>
              </w:rPr>
              <w:instrText xml:space="preserve"> PAGEREF _Toc172530394 \h </w:instrText>
            </w:r>
            <w:r w:rsidR="005D5754">
              <w:rPr>
                <w:noProof/>
                <w:webHidden/>
              </w:rPr>
            </w:r>
            <w:r w:rsidR="005D5754">
              <w:rPr>
                <w:noProof/>
                <w:webHidden/>
              </w:rPr>
              <w:fldChar w:fldCharType="separate"/>
            </w:r>
            <w:r w:rsidR="005D5754">
              <w:rPr>
                <w:noProof/>
                <w:webHidden/>
              </w:rPr>
              <w:t>13</w:t>
            </w:r>
            <w:r w:rsidR="005D5754">
              <w:rPr>
                <w:noProof/>
                <w:webHidden/>
              </w:rPr>
              <w:fldChar w:fldCharType="end"/>
            </w:r>
          </w:hyperlink>
        </w:p>
        <w:p w14:paraId="7D6A0C47" w14:textId="77777777" w:rsidR="005D5754" w:rsidRDefault="00000A6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95" w:history="1">
            <w:r w:rsidR="005D5754" w:rsidRPr="00113F31">
              <w:rPr>
                <w:rStyle w:val="Hyperlink"/>
                <w:noProof/>
              </w:rPr>
              <w:t>What about contracting?</w:t>
            </w:r>
            <w:r w:rsidR="005D5754">
              <w:rPr>
                <w:noProof/>
                <w:webHidden/>
              </w:rPr>
              <w:tab/>
            </w:r>
            <w:r w:rsidR="005D5754">
              <w:rPr>
                <w:noProof/>
                <w:webHidden/>
              </w:rPr>
              <w:fldChar w:fldCharType="begin"/>
            </w:r>
            <w:r w:rsidR="005D5754">
              <w:rPr>
                <w:noProof/>
                <w:webHidden/>
              </w:rPr>
              <w:instrText xml:space="preserve"> PAGEREF _Toc172530395 \h </w:instrText>
            </w:r>
            <w:r w:rsidR="005D5754">
              <w:rPr>
                <w:noProof/>
                <w:webHidden/>
              </w:rPr>
            </w:r>
            <w:r w:rsidR="005D5754">
              <w:rPr>
                <w:noProof/>
                <w:webHidden/>
              </w:rPr>
              <w:fldChar w:fldCharType="separate"/>
            </w:r>
            <w:r w:rsidR="005D5754">
              <w:rPr>
                <w:noProof/>
                <w:webHidden/>
              </w:rPr>
              <w:t>14</w:t>
            </w:r>
            <w:r w:rsidR="005D5754">
              <w:rPr>
                <w:noProof/>
                <w:webHidden/>
              </w:rPr>
              <w:fldChar w:fldCharType="end"/>
            </w:r>
          </w:hyperlink>
        </w:p>
        <w:p w14:paraId="68660C5B" w14:textId="77777777" w:rsidR="005D5754" w:rsidRDefault="00000A6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96" w:history="1">
            <w:r w:rsidR="005D5754" w:rsidRPr="00113F31">
              <w:rPr>
                <w:rStyle w:val="Hyperlink"/>
                <w:noProof/>
              </w:rPr>
              <w:t>Resources:</w:t>
            </w:r>
            <w:r w:rsidR="005D5754">
              <w:rPr>
                <w:noProof/>
                <w:webHidden/>
              </w:rPr>
              <w:tab/>
            </w:r>
            <w:r w:rsidR="005D5754">
              <w:rPr>
                <w:noProof/>
                <w:webHidden/>
              </w:rPr>
              <w:fldChar w:fldCharType="begin"/>
            </w:r>
            <w:r w:rsidR="005D5754">
              <w:rPr>
                <w:noProof/>
                <w:webHidden/>
              </w:rPr>
              <w:instrText xml:space="preserve"> PAGEREF _Toc172530396 \h </w:instrText>
            </w:r>
            <w:r w:rsidR="005D5754">
              <w:rPr>
                <w:noProof/>
                <w:webHidden/>
              </w:rPr>
            </w:r>
            <w:r w:rsidR="005D5754">
              <w:rPr>
                <w:noProof/>
                <w:webHidden/>
              </w:rPr>
              <w:fldChar w:fldCharType="separate"/>
            </w:r>
            <w:r w:rsidR="005D5754">
              <w:rPr>
                <w:noProof/>
                <w:webHidden/>
              </w:rPr>
              <w:t>15</w:t>
            </w:r>
            <w:r w:rsidR="005D5754">
              <w:rPr>
                <w:noProof/>
                <w:webHidden/>
              </w:rPr>
              <w:fldChar w:fldCharType="end"/>
            </w:r>
          </w:hyperlink>
        </w:p>
        <w:p w14:paraId="2DF4F5F9"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97" w:history="1">
            <w:r w:rsidR="005D5754" w:rsidRPr="00113F31">
              <w:rPr>
                <w:rStyle w:val="Hyperlink"/>
                <w:noProof/>
              </w:rPr>
              <w:t>WA Roads Forms</w:t>
            </w:r>
            <w:r w:rsidR="005D5754">
              <w:rPr>
                <w:noProof/>
                <w:webHidden/>
              </w:rPr>
              <w:tab/>
            </w:r>
            <w:r w:rsidR="005D5754">
              <w:rPr>
                <w:noProof/>
                <w:webHidden/>
              </w:rPr>
              <w:fldChar w:fldCharType="begin"/>
            </w:r>
            <w:r w:rsidR="005D5754">
              <w:rPr>
                <w:noProof/>
                <w:webHidden/>
              </w:rPr>
              <w:instrText xml:space="preserve"> PAGEREF _Toc172530397 \h </w:instrText>
            </w:r>
            <w:r w:rsidR="005D5754">
              <w:rPr>
                <w:noProof/>
                <w:webHidden/>
              </w:rPr>
            </w:r>
            <w:r w:rsidR="005D5754">
              <w:rPr>
                <w:noProof/>
                <w:webHidden/>
              </w:rPr>
              <w:fldChar w:fldCharType="separate"/>
            </w:r>
            <w:r w:rsidR="005D5754">
              <w:rPr>
                <w:noProof/>
                <w:webHidden/>
              </w:rPr>
              <w:t>15</w:t>
            </w:r>
            <w:r w:rsidR="005D5754">
              <w:rPr>
                <w:noProof/>
                <w:webHidden/>
              </w:rPr>
              <w:fldChar w:fldCharType="end"/>
            </w:r>
          </w:hyperlink>
        </w:p>
        <w:p w14:paraId="298D0F0D" w14:textId="77777777" w:rsidR="005D5754" w:rsidRDefault="00000A6C">
          <w:pPr>
            <w:pStyle w:val="TOC3"/>
            <w:rPr>
              <w:rFonts w:asciiTheme="minorHAnsi" w:eastAsiaTheme="minorEastAsia" w:hAnsiTheme="minorHAnsi" w:cstheme="minorBidi"/>
              <w:noProof/>
              <w:kern w:val="2"/>
              <w:sz w:val="24"/>
              <w:szCs w:val="24"/>
              <w14:ligatures w14:val="standardContextual"/>
            </w:rPr>
          </w:pPr>
          <w:hyperlink w:anchor="_Toc172530398" w:history="1">
            <w:r w:rsidR="005D5754" w:rsidRPr="00113F31">
              <w:rPr>
                <w:rStyle w:val="Hyperlink"/>
                <w:noProof/>
              </w:rPr>
              <w:t>Rules and Policy</w:t>
            </w:r>
            <w:r w:rsidR="005D5754">
              <w:rPr>
                <w:noProof/>
                <w:webHidden/>
              </w:rPr>
              <w:tab/>
            </w:r>
            <w:r w:rsidR="005D5754">
              <w:rPr>
                <w:noProof/>
                <w:webHidden/>
              </w:rPr>
              <w:fldChar w:fldCharType="begin"/>
            </w:r>
            <w:r w:rsidR="005D5754">
              <w:rPr>
                <w:noProof/>
                <w:webHidden/>
              </w:rPr>
              <w:instrText xml:space="preserve"> PAGEREF _Toc172530398 \h </w:instrText>
            </w:r>
            <w:r w:rsidR="005D5754">
              <w:rPr>
                <w:noProof/>
                <w:webHidden/>
              </w:rPr>
            </w:r>
            <w:r w:rsidR="005D5754">
              <w:rPr>
                <w:noProof/>
                <w:webHidden/>
              </w:rPr>
              <w:fldChar w:fldCharType="separate"/>
            </w:r>
            <w:r w:rsidR="005D5754">
              <w:rPr>
                <w:noProof/>
                <w:webHidden/>
              </w:rPr>
              <w:t>15</w:t>
            </w:r>
            <w:r w:rsidR="005D5754">
              <w:rPr>
                <w:noProof/>
                <w:webHidden/>
              </w:rPr>
              <w:fldChar w:fldCharType="end"/>
            </w:r>
          </w:hyperlink>
        </w:p>
        <w:p w14:paraId="2387250A" w14:textId="77777777" w:rsidR="005D5754" w:rsidRDefault="00000A6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99" w:history="1">
            <w:r w:rsidR="005D5754" w:rsidRPr="00113F31">
              <w:rPr>
                <w:rStyle w:val="Hyperlink"/>
                <w:noProof/>
              </w:rPr>
              <w:t>Revision History</w:t>
            </w:r>
            <w:r w:rsidR="005D5754">
              <w:rPr>
                <w:noProof/>
                <w:webHidden/>
              </w:rPr>
              <w:tab/>
            </w:r>
            <w:r w:rsidR="005D5754">
              <w:rPr>
                <w:noProof/>
                <w:webHidden/>
              </w:rPr>
              <w:fldChar w:fldCharType="begin"/>
            </w:r>
            <w:r w:rsidR="005D5754">
              <w:rPr>
                <w:noProof/>
                <w:webHidden/>
              </w:rPr>
              <w:instrText xml:space="preserve"> PAGEREF _Toc172530399 \h </w:instrText>
            </w:r>
            <w:r w:rsidR="005D5754">
              <w:rPr>
                <w:noProof/>
                <w:webHidden/>
              </w:rPr>
            </w:r>
            <w:r w:rsidR="005D5754">
              <w:rPr>
                <w:noProof/>
                <w:webHidden/>
              </w:rPr>
              <w:fldChar w:fldCharType="separate"/>
            </w:r>
            <w:r w:rsidR="005D5754">
              <w:rPr>
                <w:noProof/>
                <w:webHidden/>
              </w:rPr>
              <w:t>15</w:t>
            </w:r>
            <w:r w:rsidR="005D5754">
              <w:rPr>
                <w:noProof/>
                <w:webHidden/>
              </w:rPr>
              <w:fldChar w:fldCharType="end"/>
            </w:r>
          </w:hyperlink>
        </w:p>
        <w:p w14:paraId="12A4B6C5" w14:textId="77777777" w:rsidR="000C1FBF" w:rsidRDefault="007E62CD" w:rsidP="000C1FBF">
          <w:pPr>
            <w:pStyle w:val="Heading2"/>
            <w:rPr>
              <w:bCs/>
              <w:noProof/>
            </w:rPr>
          </w:pPr>
          <w:r>
            <w:rPr>
              <w:b w:val="0"/>
              <w:bCs/>
              <w:noProof/>
            </w:rPr>
            <w:fldChar w:fldCharType="end"/>
          </w:r>
        </w:p>
      </w:sdtContent>
    </w:sdt>
    <w:p w14:paraId="540457A4" w14:textId="77777777" w:rsidR="000C1FBF" w:rsidRDefault="000C1FBF" w:rsidP="000C1FBF">
      <w:pPr>
        <w:pStyle w:val="Heading2"/>
      </w:pPr>
      <w:bookmarkStart w:id="3" w:name="_Toc172530377"/>
      <w:r>
        <w:t>Background</w:t>
      </w:r>
      <w:bookmarkEnd w:id="3"/>
    </w:p>
    <w:p w14:paraId="45A311A2" w14:textId="77777777" w:rsidR="000C1FBF" w:rsidRPr="00AB21E1" w:rsidRDefault="000C1FBF" w:rsidP="000C1FBF">
      <w:r w:rsidRPr="00AB21E1">
        <w:t xml:space="preserve">In 2007, DSHS was awarded the “Money Follows the Person” (MFP) grant from the federal Centers for Medicare and Medicaid Services (CMS) for the “Roads to Community Living” (RCL) demonstration project.  The purpose of the RCL project is to examine how best to successfully help people with complex long-term care needs transition from institutional to community settings. </w:t>
      </w:r>
    </w:p>
    <w:p w14:paraId="1BE852A3" w14:textId="77777777" w:rsidR="000C1FBF" w:rsidRPr="00AB21E1" w:rsidRDefault="000C1FBF" w:rsidP="000C1FBF"/>
    <w:p w14:paraId="3AB70870" w14:textId="77777777" w:rsidR="000C1FBF" w:rsidRPr="00AB21E1" w:rsidRDefault="000C1FBF" w:rsidP="000C1FBF">
      <w:r w:rsidRPr="00AB21E1">
        <w:t xml:space="preserve">The lessons learned and cost savings seen through the first year of the RCL project helped convince the 2009 Washington State legislature to approve additional funds for individuals who may not be eligible for RCL. The funding was for a package of services named Washington Roads. </w:t>
      </w:r>
    </w:p>
    <w:p w14:paraId="1ACB86A2" w14:textId="77777777" w:rsidR="000C1FBF" w:rsidRPr="00AB21E1" w:rsidRDefault="000C1FBF" w:rsidP="000C1FBF"/>
    <w:p w14:paraId="0CF8B571" w14:textId="77777777" w:rsidR="000C1FBF" w:rsidRDefault="000C1FBF" w:rsidP="000C1FBF">
      <w:r w:rsidRPr="00AB21E1">
        <w:t xml:space="preserve">WA Roads services were previously available only to individuals transitioning from an institution to a community setting.  These services are also available as a resource for challenging or complex cases involving individuals who are currently living in the community, but who are at risk of losing their </w:t>
      </w:r>
      <w:r w:rsidR="00567FB8">
        <w:t>community living setting</w:t>
      </w:r>
      <w:r w:rsidRPr="00AB21E1">
        <w:t>.</w:t>
      </w:r>
      <w:r>
        <w:t xml:space="preserve"> </w:t>
      </w:r>
    </w:p>
    <w:p w14:paraId="3C55798E" w14:textId="77777777" w:rsidR="000C1FBF" w:rsidRDefault="000C1FBF" w:rsidP="000C1FBF"/>
    <w:p w14:paraId="36251DB2" w14:textId="77777777" w:rsidR="000C1FBF" w:rsidRDefault="000C1FBF" w:rsidP="000C1FBF">
      <w:r>
        <w:t>WA Roads services have proven to be an integral part of successful community living and</w:t>
      </w:r>
      <w:r w:rsidR="00392937">
        <w:t>,</w:t>
      </w:r>
      <w:r>
        <w:t xml:space="preserve"> as a result, many services are now available through other funding sources and waivers. For those individuals whose eligibility allow</w:t>
      </w:r>
      <w:r w:rsidR="00CD444C">
        <w:t>s</w:t>
      </w:r>
      <w:r>
        <w:t xml:space="preserve"> them to access transitional </w:t>
      </w:r>
      <w:r w:rsidR="00CD444C">
        <w:t>or</w:t>
      </w:r>
      <w:r>
        <w:t xml:space="preserve"> sustainability services through the State Plan or Waiver</w:t>
      </w:r>
      <w:r w:rsidR="00CD444C">
        <w:t xml:space="preserve"> programs</w:t>
      </w:r>
      <w:r>
        <w:t xml:space="preserve">, those programs are priority.  For those individuals who do not meet transition or stabilization eligibility criteria for </w:t>
      </w:r>
      <w:r w:rsidR="000319CE">
        <w:t xml:space="preserve">the State Plan or Waiver </w:t>
      </w:r>
      <w:r>
        <w:t xml:space="preserve">programs, they may access </w:t>
      </w:r>
      <w:r w:rsidR="004C3121">
        <w:t xml:space="preserve">State Funded </w:t>
      </w:r>
      <w:r w:rsidR="00567FB8">
        <w:t xml:space="preserve">CTSS or </w:t>
      </w:r>
      <w:r>
        <w:t>WA Roads</w:t>
      </w:r>
      <w:r w:rsidR="00567FB8">
        <w:t xml:space="preserve"> </w:t>
      </w:r>
      <w:r>
        <w:t xml:space="preserve">transitional and sustainability supports. </w:t>
      </w:r>
    </w:p>
    <w:p w14:paraId="48F0F8BA" w14:textId="77777777" w:rsidR="000C1FBF" w:rsidRDefault="000C1FBF" w:rsidP="000C1FBF">
      <w:pPr>
        <w:rPr>
          <w:rFonts w:ascii="Arial" w:hAnsi="Arial" w:cs="Arial"/>
        </w:rPr>
      </w:pPr>
    </w:p>
    <w:p w14:paraId="5F82C0D9" w14:textId="77777777" w:rsidR="00DE2F4C" w:rsidRDefault="00DE2F4C" w:rsidP="000C1FBF">
      <w:pPr>
        <w:rPr>
          <w:rFonts w:ascii="Arial" w:hAnsi="Arial" w:cs="Arial"/>
        </w:rPr>
      </w:pPr>
    </w:p>
    <w:p w14:paraId="362D3766" w14:textId="77777777" w:rsidR="000C1FBF" w:rsidRPr="002D749D" w:rsidRDefault="000C1FBF" w:rsidP="00C85022">
      <w:pPr>
        <w:pStyle w:val="Heading2"/>
      </w:pPr>
      <w:bookmarkStart w:id="4" w:name="_Who_is_eligible_3"/>
      <w:bookmarkStart w:id="5" w:name="_Toc172530378"/>
      <w:bookmarkEnd w:id="4"/>
      <w:r w:rsidRPr="000C1FBF">
        <w:t xml:space="preserve">Who is eligible for </w:t>
      </w:r>
      <w:r w:rsidR="00567FB8">
        <w:t>CTSS/</w:t>
      </w:r>
      <w:r w:rsidRPr="000C1FBF">
        <w:t>WA Roads services?</w:t>
      </w:r>
      <w:bookmarkStart w:id="6" w:name="_Who_is_eligible_2"/>
      <w:bookmarkEnd w:id="5"/>
      <w:bookmarkEnd w:id="6"/>
    </w:p>
    <w:p w14:paraId="7FB3137A" w14:textId="77777777" w:rsidR="000C1FBF" w:rsidRPr="000C1FBF" w:rsidRDefault="00567FB8" w:rsidP="000C1FBF">
      <w:r>
        <w:t>These state funded services are</w:t>
      </w:r>
      <w:r w:rsidR="000C1FBF" w:rsidRPr="000C1FBF">
        <w:t xml:space="preserve"> intended to fill specific gaps to provide transitional </w:t>
      </w:r>
      <w:r w:rsidR="00CD444C">
        <w:t>or</w:t>
      </w:r>
      <w:r w:rsidR="000C1FBF" w:rsidRPr="000C1FBF">
        <w:t xml:space="preserve"> stabilizing supports for ALTSA clients to sustain community living.  </w:t>
      </w:r>
      <w:r>
        <w:t xml:space="preserve">Not all </w:t>
      </w:r>
      <w:r w:rsidR="008420D8">
        <w:t>p</w:t>
      </w:r>
      <w:r>
        <w:t>articipants will</w:t>
      </w:r>
      <w:r w:rsidR="000C1FBF" w:rsidRPr="000C1FBF">
        <w:t xml:space="preserve"> meet the eligibility </w:t>
      </w:r>
      <w:r w:rsidR="00145EF9">
        <w:t>r</w:t>
      </w:r>
      <w:r w:rsidR="000C1FBF" w:rsidRPr="000C1FBF">
        <w:t xml:space="preserve">equirements for </w:t>
      </w:r>
      <w:r>
        <w:t xml:space="preserve">these state funded transition </w:t>
      </w:r>
      <w:r w:rsidR="00CD444C">
        <w:t>or</w:t>
      </w:r>
      <w:r>
        <w:t xml:space="preserve"> sustainability services</w:t>
      </w:r>
      <w:r w:rsidR="000C1FBF" w:rsidRPr="000C1FBF">
        <w:t>.  Case managers should utilize existing resources for these individuals.</w:t>
      </w:r>
    </w:p>
    <w:p w14:paraId="13FF1DD8" w14:textId="77777777" w:rsidR="007E62CD" w:rsidRDefault="000C1FBF">
      <w:r w:rsidRPr="000C1FBF">
        <w:rPr>
          <w:rFonts w:ascii="Times New Roman" w:eastAsia="Times New Roman" w:hAnsi="Times New Roman"/>
          <w:noProof/>
          <w:sz w:val="24"/>
          <w:szCs w:val="20"/>
        </w:rPr>
        <mc:AlternateContent>
          <mc:Choice Requires="wps">
            <w:drawing>
              <wp:inline distT="0" distB="0" distL="0" distR="0" wp14:anchorId="2B188595" wp14:editId="66C97021">
                <wp:extent cx="5943600" cy="5663821"/>
                <wp:effectExtent l="0" t="0" r="1016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63821"/>
                        </a:xfrm>
                        <a:prstGeom prst="rect">
                          <a:avLst/>
                        </a:prstGeom>
                        <a:solidFill>
                          <a:schemeClr val="accent6">
                            <a:lumMod val="40000"/>
                            <a:lumOff val="60000"/>
                          </a:schemeClr>
                        </a:solidFill>
                        <a:ln w="9525">
                          <a:solidFill>
                            <a:srgbClr val="000000"/>
                          </a:solidFill>
                          <a:miter lim="800000"/>
                          <a:headEnd/>
                          <a:tailEnd/>
                        </a:ln>
                      </wps:spPr>
                      <wps:txbx>
                        <w:txbxContent>
                          <w:p w14:paraId="52F58A3C" w14:textId="77777777" w:rsidR="00082EF0" w:rsidRPr="00654ED3" w:rsidRDefault="00082EF0" w:rsidP="000C1FBF">
                            <w:r>
                              <w:t>ALTSA clients are eligible for state funded Community Transition or Sustainability Services through CTSS or WA Roads when one or more of three eligibility criteria are met.</w:t>
                            </w:r>
                            <w:r w:rsidRPr="00392937">
                              <w:t xml:space="preserve"> </w:t>
                            </w:r>
                            <w:r>
                              <w:t>Eligibility includes individuals who are in the N05 Medicaid coverage group in ACES</w:t>
                            </w:r>
                            <w:r w:rsidR="00471161" w:rsidRPr="00F47D04">
                              <w:t xml:space="preserve">, and those who meet the Non-Citizens eligibility criteria as outlined by </w:t>
                            </w:r>
                            <w:hyperlink r:id="rId9" w:history="1">
                              <w:r w:rsidR="00471161" w:rsidRPr="00F47D04">
                                <w:rPr>
                                  <w:rStyle w:val="Hyperlink"/>
                                  <w:color w:val="auto"/>
                                </w:rPr>
                                <w:t>Chapter 7g</w:t>
                              </w:r>
                            </w:hyperlink>
                            <w:r w:rsidR="00471161" w:rsidRPr="00F47D04">
                              <w:t xml:space="preserve"> with HQ approval</w:t>
                            </w:r>
                            <w:r w:rsidRPr="00F47D04">
                              <w:t xml:space="preserve">. </w:t>
                            </w:r>
                            <w:bookmarkStart w:id="7" w:name="Eligibility"/>
                            <w:r w:rsidRPr="00AC63F1">
                              <w:rPr>
                                <w:b/>
                              </w:rPr>
                              <w:t xml:space="preserve">Individuals </w:t>
                            </w:r>
                            <w:r>
                              <w:rPr>
                                <w:b/>
                              </w:rPr>
                              <w:t xml:space="preserve">are </w:t>
                            </w:r>
                            <w:r w:rsidRPr="00AC63F1">
                              <w:rPr>
                                <w:b/>
                              </w:rPr>
                              <w:t>eligible when</w:t>
                            </w:r>
                            <w:r>
                              <w:rPr>
                                <w:b/>
                              </w:rPr>
                              <w:t>:</w:t>
                            </w:r>
                          </w:p>
                          <w:bookmarkEnd w:id="7"/>
                          <w:p w14:paraId="30C50B52" w14:textId="77777777" w:rsidR="00082EF0" w:rsidRPr="00654ED3" w:rsidRDefault="00082EF0" w:rsidP="000C1FBF">
                            <w:r w:rsidRPr="00654ED3">
                              <w:t xml:space="preserve"> </w:t>
                            </w:r>
                          </w:p>
                          <w:p w14:paraId="1250155E" w14:textId="77777777" w:rsidR="00082EF0" w:rsidRPr="00C85022" w:rsidRDefault="00082EF0" w:rsidP="00DE39ED">
                            <w:pPr>
                              <w:pStyle w:val="ListParagraph"/>
                              <w:numPr>
                                <w:ilvl w:val="0"/>
                                <w:numId w:val="22"/>
                              </w:numPr>
                              <w:rPr>
                                <w:b/>
                              </w:rPr>
                            </w:pPr>
                            <w:r>
                              <w:rPr>
                                <w:b/>
                              </w:rPr>
                              <w:t>T</w:t>
                            </w:r>
                            <w:r w:rsidRPr="00C85022">
                              <w:rPr>
                                <w:b/>
                              </w:rPr>
                              <w:t>ransitioning from an institution to a community setting</w:t>
                            </w:r>
                            <w:r>
                              <w:rPr>
                                <w:b/>
                              </w:rPr>
                              <w:t xml:space="preserve">, and </w:t>
                            </w:r>
                            <w:r w:rsidRPr="00C85022">
                              <w:rPr>
                                <w:b/>
                              </w:rPr>
                              <w:t>are:</w:t>
                            </w:r>
                          </w:p>
                          <w:p w14:paraId="2550830E" w14:textId="77777777" w:rsidR="00082EF0" w:rsidRDefault="00082EF0" w:rsidP="00C85022">
                            <w:pPr>
                              <w:pStyle w:val="ListParagraph"/>
                              <w:ind w:hanging="216"/>
                            </w:pPr>
                            <w:r w:rsidRPr="00654ED3">
                              <w:t>age</w:t>
                            </w:r>
                            <w:r>
                              <w:t>d</w:t>
                            </w:r>
                            <w:r w:rsidRPr="00654ED3">
                              <w:t xml:space="preserve"> 18 and older in a</w:t>
                            </w:r>
                            <w:r>
                              <w:t xml:space="preserve"> hospital or nursing facility; </w:t>
                            </w:r>
                          </w:p>
                          <w:p w14:paraId="1CC063A4" w14:textId="77777777" w:rsidR="00082EF0" w:rsidRDefault="00082EF0" w:rsidP="00C85022">
                            <w:pPr>
                              <w:pStyle w:val="ListParagraph"/>
                              <w:ind w:hanging="216"/>
                            </w:pPr>
                            <w:r w:rsidRPr="00654ED3">
                              <w:t xml:space="preserve">Medicaid recipients in the </w:t>
                            </w:r>
                            <w:r>
                              <w:t>hospital or nursing facility</w:t>
                            </w:r>
                            <w:r w:rsidDel="000319CE">
                              <w:t xml:space="preserve"> </w:t>
                            </w:r>
                            <w:r w:rsidRPr="00654ED3">
                              <w:t>for at least one day</w:t>
                            </w:r>
                            <w:r>
                              <w:t>,</w:t>
                            </w:r>
                            <w:r w:rsidRPr="00654ED3">
                              <w:t xml:space="preserve"> or Fast Track el</w:t>
                            </w:r>
                            <w:r>
                              <w:t xml:space="preserve">igible; </w:t>
                            </w:r>
                          </w:p>
                          <w:p w14:paraId="1BBB3CDC" w14:textId="77777777" w:rsidR="00082EF0" w:rsidRDefault="00082EF0" w:rsidP="00C85022">
                            <w:pPr>
                              <w:pStyle w:val="ListParagraph"/>
                              <w:ind w:hanging="216"/>
                            </w:pPr>
                            <w:r>
                              <w:t>f</w:t>
                            </w:r>
                            <w:r w:rsidRPr="006F689E">
                              <w:t xml:space="preserve">unctionally and financially eligible (or Fast Tracked) for </w:t>
                            </w:r>
                            <w:r>
                              <w:t>State Plan or Waiver</w:t>
                            </w:r>
                            <w:r w:rsidRPr="006F689E">
                              <w:t xml:space="preserve"> home and </w:t>
                            </w:r>
                            <w:r w:rsidR="007E299C" w:rsidRPr="006F689E">
                              <w:t>community-based</w:t>
                            </w:r>
                            <w:r w:rsidRPr="006F689E">
                              <w:t xml:space="preserve"> services (HCBS) which currently include MPC, ABP-MPC, </w:t>
                            </w:r>
                            <w:r>
                              <w:t xml:space="preserve">CFC, </w:t>
                            </w:r>
                            <w:r w:rsidRPr="006F689E">
                              <w:t>COPES, RSW</w:t>
                            </w:r>
                            <w:r>
                              <w:t xml:space="preserve">, </w:t>
                            </w:r>
                            <w:r w:rsidRPr="006F689E">
                              <w:t>and New Freedom.</w:t>
                            </w:r>
                            <w:r>
                              <w:t xml:space="preserve"> </w:t>
                            </w:r>
                          </w:p>
                          <w:p w14:paraId="791A72D3" w14:textId="77777777" w:rsidR="00711F2F" w:rsidRPr="006F689E" w:rsidRDefault="00711F2F" w:rsidP="00C85022">
                            <w:pPr>
                              <w:pStyle w:val="ListParagraph"/>
                              <w:ind w:hanging="216"/>
                            </w:pPr>
                            <w:r>
                              <w:t xml:space="preserve">Clients enrolled in programs for State Funded long term care for non-citizens.  These eligibility groups will require </w:t>
                            </w:r>
                            <w:r w:rsidR="007E299C">
                              <w:t>HQ approval</w:t>
                            </w:r>
                            <w:r>
                              <w:t xml:space="preserve"> from</w:t>
                            </w:r>
                            <w:r w:rsidR="00D1610A">
                              <w:t xml:space="preserve"> Emily Watts</w:t>
                            </w:r>
                            <w:r>
                              <w:t xml:space="preserve"> or delegate. See </w:t>
                            </w:r>
                            <w:hyperlink r:id="rId10" w:history="1">
                              <w:r w:rsidR="007F7AB5" w:rsidRPr="007F7AB5">
                                <w:rPr>
                                  <w:rStyle w:val="Hyperlink"/>
                                </w:rPr>
                                <w:t>C</w:t>
                              </w:r>
                              <w:r w:rsidRPr="007F7AB5">
                                <w:rPr>
                                  <w:rStyle w:val="Hyperlink"/>
                                </w:rPr>
                                <w:t>hapter 7g</w:t>
                              </w:r>
                            </w:hyperlink>
                            <w:r>
                              <w:t xml:space="preserve"> for additional information on these programs.  </w:t>
                            </w:r>
                          </w:p>
                          <w:p w14:paraId="06B3FD9F" w14:textId="77777777" w:rsidR="00082EF0" w:rsidRDefault="00082EF0" w:rsidP="000C1FBF"/>
                          <w:p w14:paraId="42155EB4" w14:textId="77777777" w:rsidR="00082EF0" w:rsidRPr="00794361" w:rsidRDefault="00082EF0" w:rsidP="00567FB8">
                            <w:pPr>
                              <w:ind w:left="504"/>
                            </w:pPr>
                            <w:r>
                              <w:t>NOTE: A</w:t>
                            </w:r>
                            <w:r w:rsidRPr="00794361">
                              <w:t>fter hospital or nursing facility discharge</w:t>
                            </w:r>
                            <w:r>
                              <w:t>, these individuals are n</w:t>
                            </w:r>
                            <w:r w:rsidRPr="00794361">
                              <w:t xml:space="preserve">ot required to receive </w:t>
                            </w:r>
                            <w:r>
                              <w:t xml:space="preserve">ongoing </w:t>
                            </w:r>
                            <w:r w:rsidRPr="00794361">
                              <w:t>home and community based services (HCBS).</w:t>
                            </w:r>
                            <w:r>
                              <w:t xml:space="preserve">  Please note that f</w:t>
                            </w:r>
                            <w:r w:rsidRPr="0080680E">
                              <w:t xml:space="preserve">or </w:t>
                            </w:r>
                            <w:r>
                              <w:t xml:space="preserve">Medicaid </w:t>
                            </w:r>
                            <w:r w:rsidRPr="0080680E">
                              <w:t xml:space="preserve">clients </w:t>
                            </w:r>
                            <w:r>
                              <w:t xml:space="preserve">that do </w:t>
                            </w:r>
                            <w:r w:rsidRPr="00C85022">
                              <w:rPr>
                                <w:b/>
                                <w:u w:val="single"/>
                              </w:rPr>
                              <w:t>not</w:t>
                            </w:r>
                            <w:r w:rsidRPr="0080680E">
                              <w:t xml:space="preserve"> meet functional or financial eligibility</w:t>
                            </w:r>
                            <w:r w:rsidR="00B34521">
                              <w:t xml:space="preserve"> for HCBS</w:t>
                            </w:r>
                            <w:r w:rsidR="00E91750" w:rsidRPr="00E91750">
                              <w:rPr>
                                <w:b/>
                              </w:rPr>
                              <w:t xml:space="preserve">, </w:t>
                            </w:r>
                            <w:r w:rsidR="00E91750" w:rsidRPr="00E91750">
                              <w:rPr>
                                <w:b/>
                                <w:i/>
                              </w:rPr>
                              <w:t>Community Transition or Sustainability Services (CTSS)</w:t>
                            </w:r>
                            <w:r w:rsidRPr="00567FB8">
                              <w:rPr>
                                <w:b/>
                                <w:color w:val="0070C0"/>
                                <w:u w:val="single"/>
                              </w:rPr>
                              <w:t xml:space="preserve"> </w:t>
                            </w:r>
                            <w:r w:rsidRPr="0080680E">
                              <w:t>continues to be a resource.</w:t>
                            </w:r>
                          </w:p>
                          <w:p w14:paraId="48DF0418" w14:textId="77777777" w:rsidR="00082EF0" w:rsidRPr="00654ED3" w:rsidRDefault="00082EF0" w:rsidP="000C1FBF"/>
                          <w:p w14:paraId="2EACEB5B" w14:textId="77777777" w:rsidR="00082EF0" w:rsidRPr="00C85022" w:rsidRDefault="00082EF0" w:rsidP="00DE39ED">
                            <w:pPr>
                              <w:pStyle w:val="ListParagraph"/>
                              <w:numPr>
                                <w:ilvl w:val="0"/>
                                <w:numId w:val="22"/>
                              </w:numPr>
                              <w:rPr>
                                <w:b/>
                              </w:rPr>
                            </w:pPr>
                            <w:r>
                              <w:rPr>
                                <w:b/>
                              </w:rPr>
                              <w:t>Residing</w:t>
                            </w:r>
                            <w:r w:rsidRPr="00C85022">
                              <w:rPr>
                                <w:b/>
                              </w:rPr>
                              <w:t xml:space="preserve"> in the community</w:t>
                            </w:r>
                            <w:r>
                              <w:rPr>
                                <w:b/>
                              </w:rPr>
                              <w:t>,</w:t>
                            </w:r>
                            <w:r w:rsidRPr="00C85022">
                              <w:rPr>
                                <w:b/>
                              </w:rPr>
                              <w:t xml:space="preserve"> are functionally and financially eligible for State Plan or Waiver HCBS</w:t>
                            </w:r>
                            <w:r>
                              <w:rPr>
                                <w:b/>
                              </w:rPr>
                              <w:t xml:space="preserve">, </w:t>
                            </w:r>
                            <w:r w:rsidRPr="00C85022">
                              <w:rPr>
                                <w:b/>
                                <w:u w:val="single"/>
                              </w:rPr>
                              <w:t>AND</w:t>
                            </w:r>
                            <w:r w:rsidRPr="00C85022">
                              <w:rPr>
                                <w:b/>
                              </w:rPr>
                              <w:t xml:space="preserve"> </w:t>
                            </w:r>
                            <w:r>
                              <w:rPr>
                                <w:b/>
                              </w:rPr>
                              <w:t>are experiencing of one or more of the following</w:t>
                            </w:r>
                            <w:r w:rsidRPr="00C85022">
                              <w:rPr>
                                <w:b/>
                              </w:rPr>
                              <w:t>:</w:t>
                            </w:r>
                          </w:p>
                          <w:p w14:paraId="3ACDC558" w14:textId="77777777" w:rsidR="00082EF0" w:rsidRPr="00654ED3" w:rsidRDefault="00082EF0" w:rsidP="00C85022">
                            <w:pPr>
                              <w:pStyle w:val="ListParagraph"/>
                              <w:ind w:hanging="216"/>
                            </w:pPr>
                            <w:r w:rsidRPr="00654ED3">
                              <w:t>Unstable residential or in-home settings</w:t>
                            </w:r>
                            <w:r>
                              <w:t xml:space="preserve"> (e.g. homeless, frequent transfers, etc.)</w:t>
                            </w:r>
                          </w:p>
                          <w:p w14:paraId="03189F28" w14:textId="77777777" w:rsidR="00082EF0" w:rsidRPr="00654ED3" w:rsidRDefault="00082EF0" w:rsidP="00C85022">
                            <w:pPr>
                              <w:pStyle w:val="ListParagraph"/>
                              <w:ind w:hanging="216"/>
                            </w:pPr>
                            <w:r w:rsidRPr="00654ED3">
                              <w:t>Frequent institutional contacts (ER visits, SNF stays, hospital admits, etc.)</w:t>
                            </w:r>
                          </w:p>
                          <w:p w14:paraId="629E815E" w14:textId="77777777" w:rsidR="00082EF0" w:rsidRPr="00654ED3" w:rsidRDefault="00082EF0" w:rsidP="00C85022">
                            <w:pPr>
                              <w:pStyle w:val="ListParagraph"/>
                              <w:ind w:hanging="216"/>
                            </w:pPr>
                            <w:r w:rsidRPr="00654ED3">
                              <w:t>Frequent turnover of caregivers</w:t>
                            </w:r>
                          </w:p>
                          <w:p w14:paraId="75D5EA0F" w14:textId="77777777" w:rsidR="00082EF0" w:rsidRDefault="00082EF0" w:rsidP="00C85022">
                            <w:pPr>
                              <w:pStyle w:val="ListParagraph"/>
                              <w:ind w:hanging="216"/>
                            </w:pPr>
                            <w:r w:rsidRPr="00654ED3">
                              <w:t>Multiple systems involvement (D</w:t>
                            </w:r>
                            <w:r>
                              <w:t xml:space="preserve">ept. of </w:t>
                            </w:r>
                            <w:r w:rsidRPr="00654ED3">
                              <w:t>C</w:t>
                            </w:r>
                            <w:r>
                              <w:t>orrections (DOC)</w:t>
                            </w:r>
                            <w:r w:rsidRPr="00654ED3">
                              <w:t>, psychiatric institutions, etc.)</w:t>
                            </w:r>
                          </w:p>
                          <w:p w14:paraId="2A813C68" w14:textId="77777777" w:rsidR="00082EF0" w:rsidRPr="00654ED3" w:rsidRDefault="00082EF0" w:rsidP="000C1FBF"/>
                          <w:p w14:paraId="3AF73E78" w14:textId="77777777" w:rsidR="00082EF0" w:rsidRPr="00392937" w:rsidRDefault="00082EF0" w:rsidP="00DE39ED">
                            <w:pPr>
                              <w:pStyle w:val="ListParagraph"/>
                              <w:numPr>
                                <w:ilvl w:val="0"/>
                                <w:numId w:val="22"/>
                              </w:numPr>
                            </w:pPr>
                            <w:r>
                              <w:rPr>
                                <w:b/>
                              </w:rPr>
                              <w:t>Residing</w:t>
                            </w:r>
                            <w:r w:rsidRPr="00C85022">
                              <w:rPr>
                                <w:b/>
                              </w:rPr>
                              <w:t xml:space="preserve"> in subsidized housing </w:t>
                            </w:r>
                            <w:r w:rsidRPr="000C0EA7">
                              <w:rPr>
                                <w:b/>
                              </w:rPr>
                              <w:t>(</w:t>
                            </w:r>
                            <w:r>
                              <w:rPr>
                                <w:b/>
                              </w:rPr>
                              <w:t>e.g. NED and 811 vouchers, ALTSA Subsidies,</w:t>
                            </w:r>
                            <w:r w:rsidRPr="000C0EA7">
                              <w:rPr>
                                <w:b/>
                              </w:rPr>
                              <w:t xml:space="preserve"> etc.)</w:t>
                            </w:r>
                            <w:r>
                              <w:rPr>
                                <w:b/>
                              </w:rPr>
                              <w:t xml:space="preserve"> </w:t>
                            </w:r>
                            <w:r w:rsidRPr="00C85022">
                              <w:rPr>
                                <w:b/>
                              </w:rPr>
                              <w:t xml:space="preserve">that </w:t>
                            </w:r>
                            <w:r>
                              <w:rPr>
                                <w:b/>
                              </w:rPr>
                              <w:t>was</w:t>
                            </w:r>
                            <w:r w:rsidRPr="00C85022">
                              <w:rPr>
                                <w:b/>
                              </w:rPr>
                              <w:t xml:space="preserve"> coordinated through ALTSA</w:t>
                            </w:r>
                            <w:r>
                              <w:rPr>
                                <w:b/>
                              </w:rPr>
                              <w:t xml:space="preserve">. </w:t>
                            </w:r>
                            <w:r w:rsidRPr="00C85022">
                              <w:t xml:space="preserve">This eligibility criteria is </w:t>
                            </w:r>
                            <w:r w:rsidRPr="00392937">
                              <w:t xml:space="preserve">regardless of whether </w:t>
                            </w:r>
                            <w:r w:rsidRPr="00C85022">
                              <w:t>the client is</w:t>
                            </w:r>
                            <w:r w:rsidRPr="00392937">
                              <w:t xml:space="preserve"> currently eligible for, or receiving, </w:t>
                            </w:r>
                            <w:r w:rsidRPr="00C85022">
                              <w:t>State Plan or Waiver HCBS</w:t>
                            </w:r>
                            <w:r w:rsidRPr="00392937">
                              <w:t>.</w:t>
                            </w:r>
                            <w:r w:rsidR="00711F2F">
                              <w:t xml:space="preserve"> </w:t>
                            </w:r>
                            <w:bookmarkStart w:id="8" w:name="_Hlk118286110"/>
                            <w:r w:rsidR="00711F2F">
                              <w:t xml:space="preserve"> Please Reference </w:t>
                            </w:r>
                            <w:hyperlink r:id="rId11" w:history="1">
                              <w:r w:rsidR="00711F2F" w:rsidRPr="00711F2F">
                                <w:rPr>
                                  <w:rStyle w:val="Hyperlink"/>
                                </w:rPr>
                                <w:t>Chapter 5b</w:t>
                              </w:r>
                            </w:hyperlink>
                            <w:r w:rsidR="00711F2F">
                              <w:t xml:space="preserve"> for additional Housing Resource policy information.</w:t>
                            </w:r>
                          </w:p>
                          <w:bookmarkEnd w:id="8"/>
                          <w:p w14:paraId="3A244F85" w14:textId="77777777" w:rsidR="00082EF0" w:rsidRPr="00654ED3" w:rsidRDefault="00082EF0" w:rsidP="000C1FBF"/>
                          <w:p w14:paraId="1E0B7790" w14:textId="77777777" w:rsidR="00082EF0" w:rsidRPr="00654ED3" w:rsidRDefault="00082EF0" w:rsidP="000C1FBF">
                            <w:pPr>
                              <w:rPr>
                                <w:rFonts w:ascii="Arial" w:hAnsi="Arial" w:cs="Arial"/>
                              </w:rPr>
                            </w:pPr>
                          </w:p>
                        </w:txbxContent>
                      </wps:txbx>
                      <wps:bodyPr rot="0" vert="horz" wrap="none" lIns="91440" tIns="45720" rIns="91440" bIns="45720" anchor="t" anchorCtr="0" upright="1">
                        <a:noAutofit/>
                      </wps:bodyPr>
                    </wps:wsp>
                  </a:graphicData>
                </a:graphic>
              </wp:inline>
            </w:drawing>
          </mc:Choice>
          <mc:Fallback>
            <w:pict>
              <v:shapetype w14:anchorId="2B188595" id="_x0000_t202" coordsize="21600,21600" o:spt="202" path="m,l,21600r21600,l21600,xe">
                <v:stroke joinstyle="miter"/>
                <v:path gradientshapeok="t" o:connecttype="rect"/>
              </v:shapetype>
              <v:shape id="Text Box 3" o:spid="_x0000_s1026" type="#_x0000_t202" style="width:468pt;height:445.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" fillcolor="#c5e0b3 [1305]">
                <v:textbox>
                  <w:txbxContent>
                    <w:p w14:paraId="52F58A3C" w14:textId="77777777" w:rsidR="00082EF0" w:rsidRPr="00654ED3" w:rsidRDefault="00082EF0" w:rsidP="000C1FBF">
                      <w:r>
                        <w:t>ALTSA clients are eligible for state funded Community Transition or Sustainability Services through CTSS or WA Roads when one or more of three eligibility criteria are met.</w:t>
                      </w:r>
                      <w:r w:rsidRPr="00392937">
                        <w:t xml:space="preserve"> </w:t>
                      </w:r>
                      <w:r>
                        <w:t>Eligibility includes individuals who are in the N05 Medicaid coverage group in ACES</w:t>
                      </w:r>
                      <w:r w:rsidR="00471161" w:rsidRPr="00F47D04">
                        <w:t xml:space="preserve">, and those who meet the Non-Citizens eligibility criteria as outlined by </w:t>
                      </w:r>
                      <w:hyperlink r:id="rId12" w:history="1">
                        <w:r w:rsidR="00471161" w:rsidRPr="00F47D04">
                          <w:rPr>
                            <w:rStyle w:val="Hyperlink"/>
                            <w:color w:val="auto"/>
                          </w:rPr>
                          <w:t>Chapter 7g</w:t>
                        </w:r>
                      </w:hyperlink>
                      <w:r w:rsidR="00471161" w:rsidRPr="00F47D04">
                        <w:t xml:space="preserve"> with HQ approval</w:t>
                      </w:r>
                      <w:r w:rsidRPr="00F47D04">
                        <w:t xml:space="preserve">. </w:t>
                      </w:r>
                      <w:bookmarkStart w:id="9" w:name="Eligibility"/>
                      <w:r w:rsidRPr="00AC63F1">
                        <w:rPr>
                          <w:b/>
                        </w:rPr>
                        <w:t xml:space="preserve">Individuals </w:t>
                      </w:r>
                      <w:r>
                        <w:rPr>
                          <w:b/>
                        </w:rPr>
                        <w:t xml:space="preserve">are </w:t>
                      </w:r>
                      <w:r w:rsidRPr="00AC63F1">
                        <w:rPr>
                          <w:b/>
                        </w:rPr>
                        <w:t>eligible when</w:t>
                      </w:r>
                      <w:r>
                        <w:rPr>
                          <w:b/>
                        </w:rPr>
                        <w:t>:</w:t>
                      </w:r>
                    </w:p>
                    <w:bookmarkEnd w:id="9"/>
                    <w:p w14:paraId="30C50B52" w14:textId="77777777" w:rsidR="00082EF0" w:rsidRPr="00654ED3" w:rsidRDefault="00082EF0" w:rsidP="000C1FBF">
                      <w:r w:rsidRPr="00654ED3">
                        <w:t xml:space="preserve"> </w:t>
                      </w:r>
                    </w:p>
                    <w:p w14:paraId="1250155E" w14:textId="77777777" w:rsidR="00082EF0" w:rsidRPr="00C85022" w:rsidRDefault="00082EF0" w:rsidP="00DE39ED">
                      <w:pPr>
                        <w:pStyle w:val="ListParagraph"/>
                        <w:numPr>
                          <w:ilvl w:val="0"/>
                          <w:numId w:val="22"/>
                        </w:numPr>
                        <w:rPr>
                          <w:b/>
                        </w:rPr>
                      </w:pPr>
                      <w:r>
                        <w:rPr>
                          <w:b/>
                        </w:rPr>
                        <w:t>T</w:t>
                      </w:r>
                      <w:r w:rsidRPr="00C85022">
                        <w:rPr>
                          <w:b/>
                        </w:rPr>
                        <w:t>ransitioning from an institution to a community setting</w:t>
                      </w:r>
                      <w:r>
                        <w:rPr>
                          <w:b/>
                        </w:rPr>
                        <w:t xml:space="preserve">, and </w:t>
                      </w:r>
                      <w:r w:rsidRPr="00C85022">
                        <w:rPr>
                          <w:b/>
                        </w:rPr>
                        <w:t>are:</w:t>
                      </w:r>
                    </w:p>
                    <w:p w14:paraId="2550830E" w14:textId="77777777" w:rsidR="00082EF0" w:rsidRDefault="00082EF0" w:rsidP="00C85022">
                      <w:pPr>
                        <w:pStyle w:val="ListParagraph"/>
                        <w:ind w:hanging="216"/>
                      </w:pPr>
                      <w:r w:rsidRPr="00654ED3">
                        <w:t>age</w:t>
                      </w:r>
                      <w:r>
                        <w:t>d</w:t>
                      </w:r>
                      <w:r w:rsidRPr="00654ED3">
                        <w:t xml:space="preserve"> 18 and older in a</w:t>
                      </w:r>
                      <w:r>
                        <w:t xml:space="preserve"> hospital or nursing facility; </w:t>
                      </w:r>
                    </w:p>
                    <w:p w14:paraId="1CC063A4" w14:textId="77777777" w:rsidR="00082EF0" w:rsidRDefault="00082EF0" w:rsidP="00C85022">
                      <w:pPr>
                        <w:pStyle w:val="ListParagraph"/>
                        <w:ind w:hanging="216"/>
                      </w:pPr>
                      <w:r w:rsidRPr="00654ED3">
                        <w:t xml:space="preserve">Medicaid recipients in the </w:t>
                      </w:r>
                      <w:r>
                        <w:t>hospital or nursing facility</w:t>
                      </w:r>
                      <w:r w:rsidDel="000319CE">
                        <w:t xml:space="preserve"> </w:t>
                      </w:r>
                      <w:r w:rsidRPr="00654ED3">
                        <w:t>for at least one day</w:t>
                      </w:r>
                      <w:r>
                        <w:t>,</w:t>
                      </w:r>
                      <w:r w:rsidRPr="00654ED3">
                        <w:t xml:space="preserve"> or Fast Track el</w:t>
                      </w:r>
                      <w:r>
                        <w:t xml:space="preserve">igible; </w:t>
                      </w:r>
                    </w:p>
                    <w:p w14:paraId="1BBB3CDC" w14:textId="77777777" w:rsidR="00082EF0" w:rsidRDefault="00082EF0" w:rsidP="00C85022">
                      <w:pPr>
                        <w:pStyle w:val="ListParagraph"/>
                        <w:ind w:hanging="216"/>
                      </w:pPr>
                      <w:r>
                        <w:t>f</w:t>
                      </w:r>
                      <w:r w:rsidRPr="006F689E">
                        <w:t xml:space="preserve">unctionally and financially eligible (or Fast Tracked) for </w:t>
                      </w:r>
                      <w:r>
                        <w:t>State Plan or Waiver</w:t>
                      </w:r>
                      <w:r w:rsidRPr="006F689E">
                        <w:t xml:space="preserve"> home and </w:t>
                      </w:r>
                      <w:r w:rsidR="007E299C" w:rsidRPr="006F689E">
                        <w:t>community-based</w:t>
                      </w:r>
                      <w:r w:rsidRPr="006F689E">
                        <w:t xml:space="preserve"> services (HCBS) which currently include MPC, ABP-MPC, </w:t>
                      </w:r>
                      <w:r>
                        <w:t xml:space="preserve">CFC, </w:t>
                      </w:r>
                      <w:r w:rsidRPr="006F689E">
                        <w:t>COPES, RSW</w:t>
                      </w:r>
                      <w:r>
                        <w:t xml:space="preserve">, </w:t>
                      </w:r>
                      <w:r w:rsidRPr="006F689E">
                        <w:t>and New Freedom.</w:t>
                      </w:r>
                      <w:r>
                        <w:t xml:space="preserve"> </w:t>
                      </w:r>
                    </w:p>
                    <w:p w14:paraId="791A72D3" w14:textId="77777777" w:rsidR="00711F2F" w:rsidRPr="006F689E" w:rsidRDefault="00711F2F" w:rsidP="00C85022">
                      <w:pPr>
                        <w:pStyle w:val="ListParagraph"/>
                        <w:ind w:hanging="216"/>
                      </w:pPr>
                      <w:r>
                        <w:t xml:space="preserve">Clients enrolled in programs for State Funded long term care for non-citizens.  These eligibility groups will require </w:t>
                      </w:r>
                      <w:r w:rsidR="007E299C">
                        <w:t>HQ approval</w:t>
                      </w:r>
                      <w:r>
                        <w:t xml:space="preserve"> from</w:t>
                      </w:r>
                      <w:r w:rsidR="00D1610A">
                        <w:t xml:space="preserve"> Emily Watts</w:t>
                      </w:r>
                      <w:r>
                        <w:t xml:space="preserve"> or delegate. See </w:t>
                      </w:r>
                      <w:hyperlink r:id="rId13" w:history="1">
                        <w:r w:rsidR="007F7AB5" w:rsidRPr="007F7AB5">
                          <w:rPr>
                            <w:rStyle w:val="Hyperlink"/>
                          </w:rPr>
                          <w:t>C</w:t>
                        </w:r>
                        <w:r w:rsidRPr="007F7AB5">
                          <w:rPr>
                            <w:rStyle w:val="Hyperlink"/>
                          </w:rPr>
                          <w:t>hapter 7g</w:t>
                        </w:r>
                      </w:hyperlink>
                      <w:r>
                        <w:t xml:space="preserve"> for additional information on these programs.  </w:t>
                      </w:r>
                    </w:p>
                    <w:p w14:paraId="06B3FD9F" w14:textId="77777777" w:rsidR="00082EF0" w:rsidRDefault="00082EF0" w:rsidP="000C1FBF"/>
                    <w:p w14:paraId="42155EB4" w14:textId="77777777" w:rsidR="00082EF0" w:rsidRPr="00794361" w:rsidRDefault="00082EF0" w:rsidP="00567FB8">
                      <w:pPr>
                        <w:ind w:left="504"/>
                      </w:pPr>
                      <w:r>
                        <w:t>NOTE: A</w:t>
                      </w:r>
                      <w:r w:rsidRPr="00794361">
                        <w:t>fter hospital or nursing facility discharge</w:t>
                      </w:r>
                      <w:r>
                        <w:t>, these individuals are n</w:t>
                      </w:r>
                      <w:r w:rsidRPr="00794361">
                        <w:t xml:space="preserve">ot required to receive </w:t>
                      </w:r>
                      <w:r>
                        <w:t xml:space="preserve">ongoing </w:t>
                      </w:r>
                      <w:r w:rsidRPr="00794361">
                        <w:t>home and community based services (HCBS).</w:t>
                      </w:r>
                      <w:r>
                        <w:t xml:space="preserve">  Please note that f</w:t>
                      </w:r>
                      <w:r w:rsidRPr="0080680E">
                        <w:t xml:space="preserve">or </w:t>
                      </w:r>
                      <w:r>
                        <w:t xml:space="preserve">Medicaid </w:t>
                      </w:r>
                      <w:r w:rsidRPr="0080680E">
                        <w:t xml:space="preserve">clients </w:t>
                      </w:r>
                      <w:r>
                        <w:t xml:space="preserve">that do </w:t>
                      </w:r>
                      <w:r w:rsidRPr="00C85022">
                        <w:rPr>
                          <w:b/>
                          <w:u w:val="single"/>
                        </w:rPr>
                        <w:t>not</w:t>
                      </w:r>
                      <w:r w:rsidRPr="0080680E">
                        <w:t xml:space="preserve"> meet functional or financial eligibility</w:t>
                      </w:r>
                      <w:r w:rsidR="00B34521">
                        <w:t xml:space="preserve"> for HCBS</w:t>
                      </w:r>
                      <w:r w:rsidR="00E91750" w:rsidRPr="00E91750">
                        <w:rPr>
                          <w:b/>
                        </w:rPr>
                        <w:t xml:space="preserve">, </w:t>
                      </w:r>
                      <w:r w:rsidR="00E91750" w:rsidRPr="00E91750">
                        <w:rPr>
                          <w:b/>
                          <w:i/>
                        </w:rPr>
                        <w:t>Community Transition or Sustainability Services (CTSS)</w:t>
                      </w:r>
                      <w:r w:rsidRPr="00567FB8">
                        <w:rPr>
                          <w:b/>
                          <w:color w:val="0070C0"/>
                          <w:u w:val="single"/>
                        </w:rPr>
                        <w:t xml:space="preserve"> </w:t>
                      </w:r>
                      <w:r w:rsidRPr="0080680E">
                        <w:t>continues to be a resource.</w:t>
                      </w:r>
                    </w:p>
                    <w:p w14:paraId="48DF0418" w14:textId="77777777" w:rsidR="00082EF0" w:rsidRPr="00654ED3" w:rsidRDefault="00082EF0" w:rsidP="000C1FBF"/>
                    <w:p w14:paraId="2EACEB5B" w14:textId="77777777" w:rsidR="00082EF0" w:rsidRPr="00C85022" w:rsidRDefault="00082EF0" w:rsidP="00DE39ED">
                      <w:pPr>
                        <w:pStyle w:val="ListParagraph"/>
                        <w:numPr>
                          <w:ilvl w:val="0"/>
                          <w:numId w:val="22"/>
                        </w:numPr>
                        <w:rPr>
                          <w:b/>
                        </w:rPr>
                      </w:pPr>
                      <w:r>
                        <w:rPr>
                          <w:b/>
                        </w:rPr>
                        <w:t>Residing</w:t>
                      </w:r>
                      <w:r w:rsidRPr="00C85022">
                        <w:rPr>
                          <w:b/>
                        </w:rPr>
                        <w:t xml:space="preserve"> in the community</w:t>
                      </w:r>
                      <w:r>
                        <w:rPr>
                          <w:b/>
                        </w:rPr>
                        <w:t>,</w:t>
                      </w:r>
                      <w:r w:rsidRPr="00C85022">
                        <w:rPr>
                          <w:b/>
                        </w:rPr>
                        <w:t xml:space="preserve"> are functionally and financially eligible for State Plan or Waiver HCBS</w:t>
                      </w:r>
                      <w:r>
                        <w:rPr>
                          <w:b/>
                        </w:rPr>
                        <w:t xml:space="preserve">, </w:t>
                      </w:r>
                      <w:r w:rsidRPr="00C85022">
                        <w:rPr>
                          <w:b/>
                          <w:u w:val="single"/>
                        </w:rPr>
                        <w:t>AND</w:t>
                      </w:r>
                      <w:r w:rsidRPr="00C85022">
                        <w:rPr>
                          <w:b/>
                        </w:rPr>
                        <w:t xml:space="preserve"> </w:t>
                      </w:r>
                      <w:r>
                        <w:rPr>
                          <w:b/>
                        </w:rPr>
                        <w:t>are experiencing of one or more of the following</w:t>
                      </w:r>
                      <w:r w:rsidRPr="00C85022">
                        <w:rPr>
                          <w:b/>
                        </w:rPr>
                        <w:t>:</w:t>
                      </w:r>
                    </w:p>
                    <w:p w14:paraId="3ACDC558" w14:textId="77777777" w:rsidR="00082EF0" w:rsidRPr="00654ED3" w:rsidRDefault="00082EF0" w:rsidP="00C85022">
                      <w:pPr>
                        <w:pStyle w:val="ListParagraph"/>
                        <w:ind w:hanging="216"/>
                      </w:pPr>
                      <w:r w:rsidRPr="00654ED3">
                        <w:t>Unstable residential or in-home settings</w:t>
                      </w:r>
                      <w:r>
                        <w:t xml:space="preserve"> (e.g. homeless, frequent transfers, etc.)</w:t>
                      </w:r>
                    </w:p>
                    <w:p w14:paraId="03189F28" w14:textId="77777777" w:rsidR="00082EF0" w:rsidRPr="00654ED3" w:rsidRDefault="00082EF0" w:rsidP="00C85022">
                      <w:pPr>
                        <w:pStyle w:val="ListParagraph"/>
                        <w:ind w:hanging="216"/>
                      </w:pPr>
                      <w:r w:rsidRPr="00654ED3">
                        <w:t>Frequent institutional contacts (ER visits, SNF stays, hospital admits, etc.)</w:t>
                      </w:r>
                    </w:p>
                    <w:p w14:paraId="629E815E" w14:textId="77777777" w:rsidR="00082EF0" w:rsidRPr="00654ED3" w:rsidRDefault="00082EF0" w:rsidP="00C85022">
                      <w:pPr>
                        <w:pStyle w:val="ListParagraph"/>
                        <w:ind w:hanging="216"/>
                      </w:pPr>
                      <w:r w:rsidRPr="00654ED3">
                        <w:t>Frequent turnover of caregivers</w:t>
                      </w:r>
                    </w:p>
                    <w:p w14:paraId="75D5EA0F" w14:textId="77777777" w:rsidR="00082EF0" w:rsidRDefault="00082EF0" w:rsidP="00C85022">
                      <w:pPr>
                        <w:pStyle w:val="ListParagraph"/>
                        <w:ind w:hanging="216"/>
                      </w:pPr>
                      <w:r w:rsidRPr="00654ED3">
                        <w:t>Multiple systems involvement (D</w:t>
                      </w:r>
                      <w:r>
                        <w:t xml:space="preserve">ept. of </w:t>
                      </w:r>
                      <w:r w:rsidRPr="00654ED3">
                        <w:t>C</w:t>
                      </w:r>
                      <w:r>
                        <w:t>orrections (DOC)</w:t>
                      </w:r>
                      <w:r w:rsidRPr="00654ED3">
                        <w:t>, psychiatric institutions, etc.)</w:t>
                      </w:r>
                    </w:p>
                    <w:p w14:paraId="2A813C68" w14:textId="77777777" w:rsidR="00082EF0" w:rsidRPr="00654ED3" w:rsidRDefault="00082EF0" w:rsidP="000C1FBF"/>
                    <w:p w14:paraId="3AF73E78" w14:textId="77777777" w:rsidR="00082EF0" w:rsidRPr="00392937" w:rsidRDefault="00082EF0" w:rsidP="00DE39ED">
                      <w:pPr>
                        <w:pStyle w:val="ListParagraph"/>
                        <w:numPr>
                          <w:ilvl w:val="0"/>
                          <w:numId w:val="22"/>
                        </w:numPr>
                      </w:pPr>
                      <w:r>
                        <w:rPr>
                          <w:b/>
                        </w:rPr>
                        <w:t>Residing</w:t>
                      </w:r>
                      <w:r w:rsidRPr="00C85022">
                        <w:rPr>
                          <w:b/>
                        </w:rPr>
                        <w:t xml:space="preserve"> in subsidized housing </w:t>
                      </w:r>
                      <w:r w:rsidRPr="000C0EA7">
                        <w:rPr>
                          <w:b/>
                        </w:rPr>
                        <w:t>(</w:t>
                      </w:r>
                      <w:r>
                        <w:rPr>
                          <w:b/>
                        </w:rPr>
                        <w:t>e.g. NED and 811 vouchers, ALTSA Subsidies,</w:t>
                      </w:r>
                      <w:r w:rsidRPr="000C0EA7">
                        <w:rPr>
                          <w:b/>
                        </w:rPr>
                        <w:t xml:space="preserve"> etc.)</w:t>
                      </w:r>
                      <w:r>
                        <w:rPr>
                          <w:b/>
                        </w:rPr>
                        <w:t xml:space="preserve"> </w:t>
                      </w:r>
                      <w:r w:rsidRPr="00C85022">
                        <w:rPr>
                          <w:b/>
                        </w:rPr>
                        <w:t xml:space="preserve">that </w:t>
                      </w:r>
                      <w:r>
                        <w:rPr>
                          <w:b/>
                        </w:rPr>
                        <w:t>was</w:t>
                      </w:r>
                      <w:r w:rsidRPr="00C85022">
                        <w:rPr>
                          <w:b/>
                        </w:rPr>
                        <w:t xml:space="preserve"> coordinated through ALTSA</w:t>
                      </w:r>
                      <w:r>
                        <w:rPr>
                          <w:b/>
                        </w:rPr>
                        <w:t xml:space="preserve">. </w:t>
                      </w:r>
                      <w:r w:rsidRPr="00C85022">
                        <w:t xml:space="preserve">This eligibility criteria is </w:t>
                      </w:r>
                      <w:r w:rsidRPr="00392937">
                        <w:t xml:space="preserve">regardless of whether </w:t>
                      </w:r>
                      <w:r w:rsidRPr="00C85022">
                        <w:t>the client is</w:t>
                      </w:r>
                      <w:r w:rsidRPr="00392937">
                        <w:t xml:space="preserve"> currently eligible for, or receiving, </w:t>
                      </w:r>
                      <w:r w:rsidRPr="00C85022">
                        <w:t>State Plan or Waiver HCBS</w:t>
                      </w:r>
                      <w:r w:rsidRPr="00392937">
                        <w:t>.</w:t>
                      </w:r>
                      <w:r w:rsidR="00711F2F">
                        <w:t xml:space="preserve"> </w:t>
                      </w:r>
                      <w:bookmarkStart w:id="10" w:name="_Hlk118286110"/>
                      <w:r w:rsidR="00711F2F">
                        <w:t xml:space="preserve"> Please Reference </w:t>
                      </w:r>
                      <w:hyperlink r:id="rId14" w:history="1">
                        <w:r w:rsidR="00711F2F" w:rsidRPr="00711F2F">
                          <w:rPr>
                            <w:rStyle w:val="Hyperlink"/>
                          </w:rPr>
                          <w:t>Chapter 5b</w:t>
                        </w:r>
                      </w:hyperlink>
                      <w:r w:rsidR="00711F2F">
                        <w:t xml:space="preserve"> for additional Housing Resource policy information.</w:t>
                      </w:r>
                    </w:p>
                    <w:bookmarkEnd w:id="10"/>
                    <w:p w14:paraId="3A244F85" w14:textId="77777777" w:rsidR="00082EF0" w:rsidRPr="00654ED3" w:rsidRDefault="00082EF0" w:rsidP="000C1FBF"/>
                    <w:p w14:paraId="1E0B7790" w14:textId="77777777" w:rsidR="00082EF0" w:rsidRPr="00654ED3" w:rsidRDefault="00082EF0" w:rsidP="000C1FBF">
                      <w:pPr>
                        <w:rPr>
                          <w:rFonts w:ascii="Arial" w:hAnsi="Arial" w:cs="Arial"/>
                        </w:rPr>
                      </w:pPr>
                    </w:p>
                  </w:txbxContent>
                </v:textbox>
                <w10:anchorlock/>
              </v:shape>
            </w:pict>
          </mc:Fallback>
        </mc:AlternateContent>
      </w:r>
    </w:p>
    <w:p w14:paraId="3D2897F3" w14:textId="77777777" w:rsidR="00DE2F4C" w:rsidRDefault="00DE2F4C"/>
    <w:p w14:paraId="595A0CC2" w14:textId="77777777" w:rsidR="00DE2F4C" w:rsidRPr="00654ED3" w:rsidRDefault="00DE2F4C" w:rsidP="00DE2F4C">
      <w:pPr>
        <w:rPr>
          <w:b/>
        </w:rPr>
      </w:pPr>
      <w:r w:rsidRPr="00654ED3">
        <w:rPr>
          <w:b/>
        </w:rPr>
        <w:t xml:space="preserve">Individuals </w:t>
      </w:r>
      <w:r w:rsidR="000319CE">
        <w:rPr>
          <w:b/>
        </w:rPr>
        <w:t xml:space="preserve">that </w:t>
      </w:r>
      <w:r w:rsidRPr="00654ED3">
        <w:rPr>
          <w:b/>
        </w:rPr>
        <w:t xml:space="preserve">are </w:t>
      </w:r>
      <w:r w:rsidRPr="000C1FBF">
        <w:rPr>
          <w:b/>
          <w:u w:val="single"/>
        </w:rPr>
        <w:t>not</w:t>
      </w:r>
      <w:r w:rsidRPr="00654ED3">
        <w:rPr>
          <w:b/>
        </w:rPr>
        <w:t xml:space="preserve"> eligible for </w:t>
      </w:r>
      <w:r w:rsidR="00567FB8">
        <w:rPr>
          <w:b/>
        </w:rPr>
        <w:t xml:space="preserve">CTSS or </w:t>
      </w:r>
      <w:r>
        <w:rPr>
          <w:b/>
        </w:rPr>
        <w:t>WA Roads</w:t>
      </w:r>
      <w:r w:rsidRPr="00654ED3">
        <w:rPr>
          <w:b/>
        </w:rPr>
        <w:t xml:space="preserve"> </w:t>
      </w:r>
      <w:r w:rsidR="007E424C">
        <w:rPr>
          <w:b/>
        </w:rPr>
        <w:t>include</w:t>
      </w:r>
      <w:r w:rsidRPr="00654ED3">
        <w:rPr>
          <w:b/>
        </w:rPr>
        <w:t>:</w:t>
      </w:r>
    </w:p>
    <w:p w14:paraId="6EA85341" w14:textId="77777777" w:rsidR="00DE2F4C" w:rsidRDefault="00DE2F4C" w:rsidP="00DE2F4C">
      <w:pPr>
        <w:pStyle w:val="ListParagraph"/>
      </w:pPr>
      <w:r w:rsidRPr="00654ED3">
        <w:t>Clients residing in Intermediate Care Facilities for the Intellectually Disabled (ICF/IDs) or Residential Habilitation Centers (RHC</w:t>
      </w:r>
      <w:r>
        <w:t>s</w:t>
      </w:r>
      <w:r w:rsidRPr="00654ED3">
        <w:t>)</w:t>
      </w:r>
    </w:p>
    <w:p w14:paraId="4A8ECA37" w14:textId="77777777" w:rsidR="00DE2F4C" w:rsidRDefault="00DE2F4C" w:rsidP="002573BE">
      <w:pPr>
        <w:pStyle w:val="ListParagraph"/>
        <w:numPr>
          <w:ilvl w:val="0"/>
          <w:numId w:val="0"/>
        </w:numPr>
        <w:ind w:left="720"/>
      </w:pPr>
      <w:r>
        <w:t>Clients enrolled in managed long-term care programs such as PACE</w:t>
      </w:r>
    </w:p>
    <w:p w14:paraId="62F08582" w14:textId="77777777" w:rsidR="00C85022" w:rsidRDefault="00C85022" w:rsidP="00C85022">
      <w:pPr>
        <w:pStyle w:val="ListParagraph"/>
        <w:numPr>
          <w:ilvl w:val="0"/>
          <w:numId w:val="0"/>
        </w:numPr>
        <w:ind w:left="720"/>
      </w:pPr>
    </w:p>
    <w:p w14:paraId="403EAAC9" w14:textId="77777777" w:rsidR="00DE2F4C" w:rsidRPr="00C85022" w:rsidRDefault="00392937" w:rsidP="00C85022">
      <w:pPr>
        <w:rPr>
          <w:i/>
        </w:rPr>
      </w:pPr>
      <w:r w:rsidRPr="00C85022">
        <w:rPr>
          <w:b/>
          <w:i/>
        </w:rPr>
        <w:t xml:space="preserve">May </w:t>
      </w:r>
      <w:r w:rsidR="00DE2F4C" w:rsidRPr="00C85022">
        <w:rPr>
          <w:b/>
          <w:i/>
        </w:rPr>
        <w:t xml:space="preserve">a DDA client receive </w:t>
      </w:r>
      <w:r w:rsidR="00567FB8">
        <w:rPr>
          <w:b/>
          <w:i/>
        </w:rPr>
        <w:t>CTSS/</w:t>
      </w:r>
      <w:r w:rsidR="00DE2F4C" w:rsidRPr="00C85022">
        <w:rPr>
          <w:b/>
          <w:i/>
        </w:rPr>
        <w:t>WA Roads services?</w:t>
      </w:r>
    </w:p>
    <w:p w14:paraId="3F2AC3B3" w14:textId="77777777" w:rsidR="00DE2F4C" w:rsidRDefault="00DE2F4C" w:rsidP="00DE2F4C">
      <w:r w:rsidRPr="00DE2F4C">
        <w:t>A DDA client</w:t>
      </w:r>
      <w:r w:rsidR="00392937">
        <w:t xml:space="preserve"> </w:t>
      </w:r>
      <w:r w:rsidR="000319CE">
        <w:t>that</w:t>
      </w:r>
      <w:r w:rsidRPr="00DE2F4C">
        <w:t xml:space="preserve"> is transitioning out of a nursing facility or acute care hospital, meets all other eligibility criteria</w:t>
      </w:r>
      <w:r w:rsidR="000319CE">
        <w:t>,</w:t>
      </w:r>
      <w:r w:rsidRPr="00DE2F4C">
        <w:t xml:space="preserve"> and will exit </w:t>
      </w:r>
      <w:r w:rsidR="000319CE">
        <w:t>either a</w:t>
      </w:r>
      <w:r w:rsidR="000319CE" w:rsidRPr="00DE2F4C">
        <w:t xml:space="preserve"> </w:t>
      </w:r>
      <w:r w:rsidRPr="00DE2F4C">
        <w:t xml:space="preserve">NF or hospital on an HCS waiver is eligible for </w:t>
      </w:r>
      <w:r w:rsidR="00567FB8">
        <w:t xml:space="preserve">CTSS or </w:t>
      </w:r>
      <w:r w:rsidRPr="00DE2F4C">
        <w:t xml:space="preserve">WA Roads. DDA clients </w:t>
      </w:r>
      <w:r w:rsidR="000319CE">
        <w:t xml:space="preserve">that are </w:t>
      </w:r>
      <w:r w:rsidRPr="00DE2F4C">
        <w:t xml:space="preserve">already residing in the community are not eligible for </w:t>
      </w:r>
      <w:r w:rsidR="00567FB8">
        <w:t xml:space="preserve">CTSS or </w:t>
      </w:r>
      <w:r w:rsidRPr="00DE2F4C">
        <w:t>WA Roads.</w:t>
      </w:r>
    </w:p>
    <w:p w14:paraId="66A28C55" w14:textId="77777777" w:rsidR="007E424C" w:rsidRPr="00DE2F4C" w:rsidRDefault="007E424C" w:rsidP="00DE2F4C"/>
    <w:p w14:paraId="04EE7EB6" w14:textId="77777777" w:rsidR="00DE2F4C" w:rsidRPr="00C85022" w:rsidRDefault="00392937" w:rsidP="00C85022">
      <w:pPr>
        <w:rPr>
          <w:i/>
        </w:rPr>
      </w:pPr>
      <w:bookmarkStart w:id="11" w:name="_Can_a_client"/>
      <w:bookmarkStart w:id="12" w:name="RSW"/>
      <w:bookmarkEnd w:id="11"/>
      <w:r w:rsidRPr="00C85022">
        <w:rPr>
          <w:b/>
          <w:i/>
        </w:rPr>
        <w:t xml:space="preserve">May </w:t>
      </w:r>
      <w:r w:rsidR="00DE2F4C" w:rsidRPr="00C85022">
        <w:rPr>
          <w:b/>
          <w:i/>
        </w:rPr>
        <w:t xml:space="preserve">a client on the Residential Support Waiver (RSW) receive </w:t>
      </w:r>
      <w:r w:rsidR="00567FB8">
        <w:rPr>
          <w:b/>
          <w:i/>
        </w:rPr>
        <w:t xml:space="preserve">CTSS or </w:t>
      </w:r>
      <w:r w:rsidR="00DE2F4C" w:rsidRPr="00C85022">
        <w:rPr>
          <w:b/>
          <w:i/>
        </w:rPr>
        <w:t>WA Roads services?</w:t>
      </w:r>
    </w:p>
    <w:bookmarkEnd w:id="12"/>
    <w:p w14:paraId="4C7FB9D3" w14:textId="77777777" w:rsidR="00DE2F4C" w:rsidRDefault="00A93C26" w:rsidP="00DE2F4C">
      <w:r>
        <w:t xml:space="preserve">A client in an RSW setting may utilize </w:t>
      </w:r>
      <w:r w:rsidR="00567FB8">
        <w:t xml:space="preserve">state funded Community Transition </w:t>
      </w:r>
      <w:r w:rsidR="00CD444C">
        <w:t>or</w:t>
      </w:r>
      <w:r w:rsidR="00567FB8">
        <w:t xml:space="preserve"> Sustainability</w:t>
      </w:r>
      <w:r>
        <w:t xml:space="preserve"> services </w:t>
      </w:r>
      <w:r w:rsidR="00567FB8">
        <w:t xml:space="preserve">available through CTSS or WA Roads </w:t>
      </w:r>
      <w:r>
        <w:t xml:space="preserve">when they meet </w:t>
      </w:r>
      <w:hyperlink w:anchor="Eligibility" w:history="1">
        <w:r w:rsidRPr="00513D84">
          <w:rPr>
            <w:rStyle w:val="Hyperlink"/>
          </w:rPr>
          <w:t>eligibility criteria</w:t>
        </w:r>
      </w:hyperlink>
      <w:r>
        <w:t xml:space="preserve">, as listed above.  </w:t>
      </w:r>
      <w:r w:rsidR="00DE2F4C" w:rsidRPr="00DE2F4C">
        <w:t xml:space="preserve">A contracted </w:t>
      </w:r>
      <w:r w:rsidR="00392937">
        <w:t>Community Choice Guide</w:t>
      </w:r>
      <w:r w:rsidR="00392937" w:rsidRPr="00392937">
        <w:t xml:space="preserve"> </w:t>
      </w:r>
      <w:r w:rsidR="00392937">
        <w:t>(</w:t>
      </w:r>
      <w:r w:rsidR="00392937" w:rsidRPr="00DE2F4C">
        <w:t>CCG</w:t>
      </w:r>
      <w:r w:rsidR="00392937">
        <w:t>)</w:t>
      </w:r>
      <w:r w:rsidR="00DE2F4C" w:rsidRPr="00DE2F4C">
        <w:t xml:space="preserve"> may be </w:t>
      </w:r>
      <w:r w:rsidR="00392937">
        <w:t>employed</w:t>
      </w:r>
      <w:r w:rsidR="00392937" w:rsidRPr="00DE2F4C">
        <w:t xml:space="preserve"> </w:t>
      </w:r>
      <w:r w:rsidR="00DE2F4C" w:rsidRPr="00DE2F4C">
        <w:t>to assist with transitional tasks, such as coordinating a move, on a very limited basis.</w:t>
      </w:r>
      <w:r w:rsidR="002573BE">
        <w:t xml:space="preserve">  An example of this is when a CCG is obtaining community transition goods or services to support the community stabilization.  </w:t>
      </w:r>
      <w:r w:rsidR="00DE2F4C" w:rsidRPr="00DE2F4C">
        <w:t xml:space="preserve">Utilizing </w:t>
      </w:r>
      <w:r w:rsidR="00567FB8">
        <w:t>state</w:t>
      </w:r>
      <w:r w:rsidR="00DE2F4C" w:rsidRPr="00DE2F4C">
        <w:t xml:space="preserve"> funding for </w:t>
      </w:r>
      <w:r w:rsidR="00392937">
        <w:t xml:space="preserve">these </w:t>
      </w:r>
      <w:r w:rsidR="00DE2F4C" w:rsidRPr="00DE2F4C">
        <w:t xml:space="preserve">transitional tasks is a last-resort option and </w:t>
      </w:r>
      <w:r w:rsidR="00392937">
        <w:t>may be</w:t>
      </w:r>
      <w:r w:rsidR="00392937" w:rsidRPr="00DE2F4C">
        <w:t xml:space="preserve"> </w:t>
      </w:r>
      <w:r w:rsidR="00DE2F4C" w:rsidRPr="00DE2F4C">
        <w:t>used only when all other resources have been exhausted.</w:t>
      </w:r>
      <w:r w:rsidR="00392937">
        <w:t xml:space="preserve">  </w:t>
      </w:r>
    </w:p>
    <w:p w14:paraId="5B08A5D9" w14:textId="77777777" w:rsidR="00392937" w:rsidRPr="00DE2F4C" w:rsidRDefault="00392937" w:rsidP="00DE2F4C"/>
    <w:p w14:paraId="75CF59A2" w14:textId="77777777" w:rsidR="00DE2F4C" w:rsidRDefault="00DE2F4C" w:rsidP="00DE39ED">
      <w:pPr>
        <w:pStyle w:val="ListParagraph"/>
        <w:numPr>
          <w:ilvl w:val="0"/>
          <w:numId w:val="6"/>
        </w:numPr>
        <w:tabs>
          <w:tab w:val="left" w:pos="720"/>
        </w:tabs>
        <w:ind w:left="720"/>
      </w:pPr>
      <w:r w:rsidRPr="00DE2F4C">
        <w:t>For</w:t>
      </w:r>
      <w:r w:rsidR="00392937">
        <w:t xml:space="preserve"> Expanded Community Service</w:t>
      </w:r>
      <w:r w:rsidR="00C85022">
        <w:t>s</w:t>
      </w:r>
      <w:r w:rsidR="00392937" w:rsidRPr="00392937">
        <w:t xml:space="preserve"> </w:t>
      </w:r>
      <w:r w:rsidR="00392937">
        <w:t>(</w:t>
      </w:r>
      <w:r w:rsidR="00392937" w:rsidRPr="00DE2F4C">
        <w:t>ECS</w:t>
      </w:r>
      <w:r w:rsidR="00392937">
        <w:t>)</w:t>
      </w:r>
      <w:r w:rsidRPr="00DE2F4C">
        <w:t>: It is the responsibility of the caseworker along with the ECS Coordinator</w:t>
      </w:r>
      <w:r w:rsidR="004F7035">
        <w:t xml:space="preserve"> or designee</w:t>
      </w:r>
      <w:r w:rsidRPr="00DE2F4C">
        <w:t xml:space="preserve"> to </w:t>
      </w:r>
      <w:r w:rsidR="008420D8">
        <w:t>determine</w:t>
      </w:r>
      <w:r w:rsidR="008420D8" w:rsidRPr="00DE2F4C">
        <w:t xml:space="preserve"> </w:t>
      </w:r>
      <w:r w:rsidR="00C85022">
        <w:t xml:space="preserve">the </w:t>
      </w:r>
      <w:r w:rsidRPr="00DE2F4C">
        <w:t xml:space="preserve">appropriate ECS </w:t>
      </w:r>
      <w:r w:rsidR="00C85022">
        <w:t>setting</w:t>
      </w:r>
      <w:r w:rsidRPr="00DE2F4C">
        <w:t xml:space="preserve">; </w:t>
      </w:r>
      <w:r w:rsidR="00C85022">
        <w:t>setting</w:t>
      </w:r>
      <w:r w:rsidR="00C85022" w:rsidRPr="00DE2F4C">
        <w:t xml:space="preserve"> </w:t>
      </w:r>
      <w:r w:rsidR="008420D8">
        <w:t xml:space="preserve">determination </w:t>
      </w:r>
      <w:r w:rsidR="00392937">
        <w:t xml:space="preserve">may </w:t>
      </w:r>
      <w:r w:rsidRPr="00DE2F4C">
        <w:t>not be assigned to a CCG</w:t>
      </w:r>
      <w:r w:rsidR="002573BE">
        <w:t>, though after the setting is chosen the CCG can support the client’s move to that new community setting</w:t>
      </w:r>
      <w:r w:rsidRPr="00DE2F4C">
        <w:t xml:space="preserve">. In addition to staffing the case with a supervisor prior to authorizing </w:t>
      </w:r>
      <w:r w:rsidR="00567FB8">
        <w:t>state funded</w:t>
      </w:r>
      <w:r w:rsidRPr="00DE2F4C">
        <w:t xml:space="preserve"> </w:t>
      </w:r>
      <w:r w:rsidR="00567FB8">
        <w:t xml:space="preserve">CCG </w:t>
      </w:r>
      <w:r w:rsidRPr="00DE2F4C">
        <w:t>services, the ECS Coordinator must review and approve of the request.</w:t>
      </w:r>
      <w:r w:rsidR="00567FB8">
        <w:t xml:space="preserve"> The approval must be documented in a SER.</w:t>
      </w:r>
    </w:p>
    <w:p w14:paraId="2EAE99F5" w14:textId="77777777" w:rsidR="00392937" w:rsidRPr="00DE2F4C" w:rsidRDefault="00392937" w:rsidP="00C85022"/>
    <w:p w14:paraId="7B551A73" w14:textId="77777777" w:rsidR="00DE2F4C" w:rsidRDefault="00DE2F4C" w:rsidP="00DE39ED">
      <w:pPr>
        <w:pStyle w:val="ListParagraph"/>
        <w:numPr>
          <w:ilvl w:val="0"/>
          <w:numId w:val="6"/>
        </w:numPr>
        <w:tabs>
          <w:tab w:val="left" w:pos="720"/>
        </w:tabs>
        <w:ind w:left="720"/>
      </w:pPr>
      <w:r w:rsidRPr="00DE2F4C">
        <w:t xml:space="preserve">For Specialized Behavior Supports (SBS) and Enhanced Residential Services at an </w:t>
      </w:r>
      <w:r w:rsidR="00A93C26">
        <w:t>E</w:t>
      </w:r>
      <w:r w:rsidRPr="00DE2F4C">
        <w:t xml:space="preserve">nhanced </w:t>
      </w:r>
      <w:r w:rsidR="00A93C26">
        <w:t>S</w:t>
      </w:r>
      <w:r w:rsidRPr="00DE2F4C">
        <w:t xml:space="preserve">ervices </w:t>
      </w:r>
      <w:r w:rsidR="00A93C26">
        <w:t>F</w:t>
      </w:r>
      <w:r w:rsidRPr="00DE2F4C">
        <w:t xml:space="preserve">acility (ESF): In addition to staffing the case with a supervisor prior to authorizing </w:t>
      </w:r>
      <w:r w:rsidR="00567FB8">
        <w:t>state funded CCG</w:t>
      </w:r>
      <w:r w:rsidRPr="00DE2F4C">
        <w:t xml:space="preserve"> services, the HCS Field Services Administrator</w:t>
      </w:r>
      <w:r w:rsidR="00CD444C">
        <w:t xml:space="preserve"> (FSA)</w:t>
      </w:r>
      <w:r w:rsidRPr="00DE2F4C">
        <w:t xml:space="preserve"> must review and document approval of the request</w:t>
      </w:r>
      <w:r w:rsidR="00C85022">
        <w:t>.</w:t>
      </w:r>
      <w:r w:rsidRPr="00DE2F4C">
        <w:t xml:space="preserve">  The approval must be documented in a SER.</w:t>
      </w:r>
    </w:p>
    <w:p w14:paraId="0AE4B4CD" w14:textId="77777777" w:rsidR="00A93C26" w:rsidRDefault="00A93C26" w:rsidP="00A93C26">
      <w:pPr>
        <w:pStyle w:val="ListParagraph"/>
        <w:numPr>
          <w:ilvl w:val="0"/>
          <w:numId w:val="0"/>
        </w:numPr>
        <w:ind w:left="720"/>
      </w:pPr>
    </w:p>
    <w:p w14:paraId="02F8DC3E" w14:textId="77777777" w:rsidR="00A93C26" w:rsidRPr="00DE2F4C" w:rsidRDefault="00A93C26" w:rsidP="00A93C26">
      <w:pPr>
        <w:pStyle w:val="ListParagraph"/>
      </w:pPr>
      <w:r>
        <w:t xml:space="preserve">For more information on the </w:t>
      </w:r>
      <w:hyperlink r:id="rId15" w:history="1">
        <w:r w:rsidRPr="00513D84">
          <w:rPr>
            <w:rStyle w:val="Hyperlink"/>
          </w:rPr>
          <w:t>Residential Support Waiver</w:t>
        </w:r>
      </w:hyperlink>
      <w:r>
        <w:t xml:space="preserve"> please review the RSW Chapter in the LTC Manual.</w:t>
      </w:r>
    </w:p>
    <w:p w14:paraId="2025D9BE" w14:textId="77777777" w:rsidR="00DE2F4C" w:rsidRPr="00654ED3" w:rsidRDefault="00DE2F4C" w:rsidP="00DE2F4C">
      <w:pPr>
        <w:pStyle w:val="ListParagraph"/>
        <w:numPr>
          <w:ilvl w:val="0"/>
          <w:numId w:val="0"/>
        </w:numPr>
        <w:ind w:left="720"/>
      </w:pPr>
    </w:p>
    <w:p w14:paraId="671F0FBC" w14:textId="77777777" w:rsidR="00DE2F4C" w:rsidRPr="00DE2F4C" w:rsidRDefault="00DE2F4C" w:rsidP="00DE2F4C"/>
    <w:p w14:paraId="2DAB9B9B" w14:textId="77777777" w:rsidR="00DE2F4C" w:rsidRPr="00DE2F4C" w:rsidRDefault="00567FB8" w:rsidP="00DE2F4C">
      <w:pPr>
        <w:pStyle w:val="Heading3"/>
      </w:pPr>
      <w:bookmarkStart w:id="13" w:name="_Toc172530379"/>
      <w:r>
        <w:t>State Funded CTSS/WA Roads</w:t>
      </w:r>
      <w:r w:rsidR="00DE2F4C" w:rsidRPr="00DE2F4C">
        <w:t xml:space="preserve"> services should only be used when:</w:t>
      </w:r>
      <w:bookmarkEnd w:id="13"/>
      <w:r w:rsidR="00DE2F4C" w:rsidRPr="00DE2F4C">
        <w:t xml:space="preserve"> </w:t>
      </w:r>
    </w:p>
    <w:p w14:paraId="2B7D49E6" w14:textId="77777777" w:rsidR="00C44A04" w:rsidRPr="00C44A04" w:rsidRDefault="00DE2F4C" w:rsidP="008420D8">
      <w:pPr>
        <w:pStyle w:val="Numbering"/>
      </w:pPr>
      <w:r w:rsidRPr="00DE2F4C">
        <w:t>Community Transition Services (CTS)</w:t>
      </w:r>
      <w:r>
        <w:t>,</w:t>
      </w:r>
      <w:r w:rsidRPr="00DE2F4C">
        <w:t xml:space="preserve"> </w:t>
      </w:r>
      <w:r>
        <w:t xml:space="preserve">available through Community First Choice (CFC), </w:t>
      </w:r>
      <w:r w:rsidRPr="00DE2F4C">
        <w:t xml:space="preserve">does not cover all the services or items necessary for an individual to relocate to the community from </w:t>
      </w:r>
      <w:r w:rsidR="00C44A04" w:rsidRPr="00C44A04">
        <w:t>an approved institutional setting: a</w:t>
      </w:r>
      <w:r w:rsidR="00CD444C">
        <w:t xml:space="preserve"> skilled</w:t>
      </w:r>
      <w:r w:rsidR="00C44A04" w:rsidRPr="00C44A04">
        <w:t xml:space="preserve"> nursing facility</w:t>
      </w:r>
      <w:r w:rsidR="00CD444C">
        <w:t xml:space="preserve"> (SNF)</w:t>
      </w:r>
      <w:r w:rsidR="00C44A04" w:rsidRPr="00C44A04">
        <w:t xml:space="preserve">, an institution for mental disease (IMD) or an intermediate care facility for individuals with intellectual disabilities (ICF/IID); and the client is not eligible for RCL.  Recall that a HQ-approved ETR through CFC CTS may be requested. When necessary, CFC CTS may be used in combination with </w:t>
      </w:r>
      <w:r w:rsidR="00567FB8">
        <w:t xml:space="preserve">state funded CTSS or </w:t>
      </w:r>
      <w:r w:rsidR="00C44A04" w:rsidRPr="00C44A04">
        <w:t xml:space="preserve">WA Roads. </w:t>
      </w:r>
    </w:p>
    <w:p w14:paraId="0088C610" w14:textId="77777777" w:rsidR="00DE2F4C" w:rsidRDefault="008420D8" w:rsidP="008420D8">
      <w:pPr>
        <w:pStyle w:val="Numbering"/>
        <w:rPr>
          <w:b/>
        </w:rPr>
      </w:pPr>
      <w:r>
        <w:t xml:space="preserve">All other options have been tried and the client is at risk of losing their community setting.  All CTSS and WA Roads services are provided through state-only funding and should be authorized only when no other services are available to stabilize the community setting.  </w:t>
      </w:r>
      <w:r w:rsidRPr="008420D8">
        <w:rPr>
          <w:b/>
        </w:rPr>
        <w:t xml:space="preserve">CTSS or WA Roads services should not be used to supplant services that could be available through COPES or other waivers.  </w:t>
      </w:r>
    </w:p>
    <w:p w14:paraId="1A230E8F" w14:textId="77777777" w:rsidR="00471161" w:rsidRDefault="00471161" w:rsidP="008420D8">
      <w:pPr>
        <w:pStyle w:val="Numbering"/>
        <w:rPr>
          <w:bCs/>
        </w:rPr>
      </w:pPr>
      <w:r w:rsidRPr="001C40F1">
        <w:rPr>
          <w:bCs/>
        </w:rPr>
        <w:t>For those individuals eligible for LTSS and are approved for a Non-citizen’s eligibility group as outlined in</w:t>
      </w:r>
      <w:r w:rsidR="00EC01D0">
        <w:rPr>
          <w:bCs/>
        </w:rPr>
        <w:t xml:space="preserve"> </w:t>
      </w:r>
      <w:hyperlink r:id="rId16" w:history="1">
        <w:r w:rsidR="00EC01D0">
          <w:rPr>
            <w:rStyle w:val="Hyperlink"/>
            <w:bCs/>
          </w:rPr>
          <w:t>Chapter 7g</w:t>
        </w:r>
      </w:hyperlink>
      <w:r w:rsidRPr="001C40F1">
        <w:rPr>
          <w:bCs/>
        </w:rPr>
        <w:t xml:space="preserve">, State Funded Services available through WA Roads could be approved to assist a client with returning to a community setting.   This requires HQ Program Management approval and may take the place of the Supervisory approval SER required for WA Roads authorization. </w:t>
      </w:r>
      <w:r>
        <w:rPr>
          <w:bCs/>
        </w:rPr>
        <w:t xml:space="preserve"> </w:t>
      </w:r>
    </w:p>
    <w:p w14:paraId="4DF24703" w14:textId="77777777" w:rsidR="00471161" w:rsidRDefault="00471161" w:rsidP="00471161">
      <w:pPr>
        <w:pStyle w:val="Numbering"/>
        <w:numPr>
          <w:ilvl w:val="0"/>
          <w:numId w:val="0"/>
        </w:numPr>
        <w:ind w:left="864" w:hanging="360"/>
        <w:rPr>
          <w:bCs/>
        </w:rPr>
      </w:pPr>
    </w:p>
    <w:p w14:paraId="629B12DF" w14:textId="77777777" w:rsidR="00DE2F4C" w:rsidRPr="00DE2F4C" w:rsidRDefault="00DE2F4C" w:rsidP="00DE2F4C">
      <w:pPr>
        <w:pStyle w:val="ListParagraph"/>
        <w:numPr>
          <w:ilvl w:val="0"/>
          <w:numId w:val="0"/>
        </w:numPr>
        <w:ind w:left="720"/>
      </w:pPr>
    </w:p>
    <w:p w14:paraId="722FCFD2" w14:textId="77777777" w:rsidR="00DE2F4C" w:rsidRPr="00DE2F4C" w:rsidRDefault="00DE2F4C" w:rsidP="00DE2F4C">
      <w:r w:rsidRPr="00DE2F4C">
        <w:t>To ensure client well-being and cost effectiveness, you must</w:t>
      </w:r>
      <w:r>
        <w:t xml:space="preserve"> document in </w:t>
      </w:r>
      <w:r w:rsidR="00567FB8">
        <w:t>CARE</w:t>
      </w:r>
      <w:r w:rsidRPr="00DE2F4C">
        <w:t>:</w:t>
      </w:r>
    </w:p>
    <w:p w14:paraId="2F44B130" w14:textId="77777777" w:rsidR="00DE2F4C" w:rsidRPr="00DE2F4C" w:rsidRDefault="00DE2F4C" w:rsidP="00DE2F4C">
      <w:pPr>
        <w:pStyle w:val="ListParagraph"/>
      </w:pPr>
      <w:r w:rsidRPr="00DE2F4C">
        <w:t xml:space="preserve">How the services or supports are of direct benefit to the participant’s successful transition and community living. </w:t>
      </w:r>
    </w:p>
    <w:p w14:paraId="794E48B0" w14:textId="77777777" w:rsidR="00DE2F4C" w:rsidRPr="00DE2F4C" w:rsidRDefault="00DE2F4C" w:rsidP="00DE2F4C">
      <w:pPr>
        <w:pStyle w:val="ListParagraph"/>
      </w:pPr>
      <w:r w:rsidRPr="00DE2F4C">
        <w:t>How the authorizations are necessary for the client’s health, welfare, safety, and well-being.  Ensure services authorized are consistent with needs identified in the CARE assessment.</w:t>
      </w:r>
    </w:p>
    <w:p w14:paraId="4B47885D" w14:textId="77777777" w:rsidR="00DE2F4C" w:rsidRPr="00DE2F4C" w:rsidRDefault="00DE2F4C" w:rsidP="00DE2F4C">
      <w:pPr>
        <w:pStyle w:val="ListParagraph"/>
      </w:pPr>
      <w:r w:rsidRPr="00DE2F4C">
        <w:t>If authorizing multiple contracted service providers, documentation is required to ensure that these consultants are not duplicating services.</w:t>
      </w:r>
    </w:p>
    <w:p w14:paraId="12473E84" w14:textId="77777777" w:rsidR="00DE2F4C" w:rsidRPr="00DE2F4C" w:rsidRDefault="00DE2F4C" w:rsidP="00DE2F4C">
      <w:pPr>
        <w:pStyle w:val="ListParagraph"/>
        <w:rPr>
          <w:b/>
        </w:rPr>
      </w:pPr>
      <w:r w:rsidRPr="00DE2F4C">
        <w:t xml:space="preserve">When purchasing </w:t>
      </w:r>
      <w:r w:rsidR="00567FB8">
        <w:t>Goods</w:t>
      </w:r>
      <w:r>
        <w:t xml:space="preserve"> or </w:t>
      </w:r>
      <w:r w:rsidR="00567FB8">
        <w:t>Items</w:t>
      </w:r>
      <w:r w:rsidRPr="00DE2F4C">
        <w:t>: the process you followed</w:t>
      </w:r>
      <w:r w:rsidR="00567FB8">
        <w:t xml:space="preserve"> </w:t>
      </w:r>
      <w:r w:rsidRPr="00DE2F4C">
        <w:t xml:space="preserve">demonstrates that the </w:t>
      </w:r>
      <w:r w:rsidR="00567FB8">
        <w:t>Goods/Items are</w:t>
      </w:r>
      <w:r w:rsidRPr="00DE2F4C">
        <w:t xml:space="preserve"> in addition to </w:t>
      </w:r>
      <w:r w:rsidR="00567FB8" w:rsidRPr="00DE2F4C">
        <w:t>th</w:t>
      </w:r>
      <w:r w:rsidR="00567FB8">
        <w:t>ose</w:t>
      </w:r>
      <w:r w:rsidR="00567FB8" w:rsidRPr="00DE2F4C">
        <w:t xml:space="preserve"> </w:t>
      </w:r>
      <w:r w:rsidRPr="00DE2F4C">
        <w:t xml:space="preserve">supplied by Medicare/Medicaid, and does not replace </w:t>
      </w:r>
      <w:r w:rsidR="00567FB8">
        <w:t>covered equipment, goods or items</w:t>
      </w:r>
      <w:r w:rsidRPr="00DE2F4C">
        <w:t xml:space="preserve">. </w:t>
      </w:r>
    </w:p>
    <w:p w14:paraId="5236028D" w14:textId="77777777" w:rsidR="00DE2F4C" w:rsidRPr="00DE2F4C" w:rsidRDefault="00DE2F4C" w:rsidP="00DE2F4C">
      <w:pPr>
        <w:pStyle w:val="ListParagraph"/>
        <w:rPr>
          <w:b/>
        </w:rPr>
      </w:pPr>
      <w:r w:rsidRPr="00DE2F4C">
        <w:t xml:space="preserve">If </w:t>
      </w:r>
      <w:proofErr w:type="gramStart"/>
      <w:r w:rsidRPr="00DE2F4C">
        <w:t>necessary</w:t>
      </w:r>
      <w:proofErr w:type="gramEnd"/>
      <w:r w:rsidRPr="00DE2F4C">
        <w:t xml:space="preserve"> authorizations for a service/item exceed the maximum amount allowable, you must complete a local ETR prior to authorization.</w:t>
      </w:r>
    </w:p>
    <w:p w14:paraId="7D0CC8B1" w14:textId="77777777" w:rsidR="00DE2F4C" w:rsidRPr="00DE2F4C" w:rsidRDefault="00DE2F4C" w:rsidP="00DE2F4C"/>
    <w:p w14:paraId="6E7C1699" w14:textId="77777777" w:rsidR="00DE2F4C" w:rsidRPr="00DE2F4C" w:rsidRDefault="00DE2F4C" w:rsidP="00DE2F4C">
      <w:pPr>
        <w:pStyle w:val="Heading3"/>
      </w:pPr>
      <w:bookmarkStart w:id="14" w:name="_How_do_I"/>
      <w:bookmarkStart w:id="15" w:name="_Who_is_eligible"/>
      <w:bookmarkStart w:id="16" w:name="enrolling"/>
      <w:bookmarkStart w:id="17" w:name="_Where_can_individuals"/>
      <w:bookmarkStart w:id="18" w:name="_Toc172530380"/>
      <w:bookmarkEnd w:id="14"/>
      <w:bookmarkEnd w:id="15"/>
      <w:bookmarkEnd w:id="16"/>
      <w:bookmarkEnd w:id="17"/>
      <w:r w:rsidRPr="00DE2F4C">
        <w:t xml:space="preserve">Individuals </w:t>
      </w:r>
      <w:r>
        <w:t xml:space="preserve">may </w:t>
      </w:r>
      <w:r w:rsidRPr="00DE2F4C">
        <w:t xml:space="preserve">receive </w:t>
      </w:r>
      <w:r w:rsidR="00567FB8">
        <w:t>CTSS/</w:t>
      </w:r>
      <w:r w:rsidRPr="00DE2F4C">
        <w:t>WA Roads services in the following settings:</w:t>
      </w:r>
      <w:bookmarkEnd w:id="18"/>
    </w:p>
    <w:p w14:paraId="297BE5CB" w14:textId="77777777" w:rsidR="00DE2F4C" w:rsidRPr="00DE2F4C" w:rsidRDefault="00DE2F4C" w:rsidP="00DE39ED">
      <w:pPr>
        <w:numPr>
          <w:ilvl w:val="0"/>
          <w:numId w:val="7"/>
        </w:numPr>
      </w:pPr>
      <w:r w:rsidRPr="00DE2F4C">
        <w:t>A</w:t>
      </w:r>
      <w:r>
        <w:t xml:space="preserve">ny </w:t>
      </w:r>
      <w:r w:rsidRPr="00DE2F4C">
        <w:t>hospital</w:t>
      </w:r>
      <w:r>
        <w:t xml:space="preserve"> setting</w:t>
      </w:r>
      <w:r w:rsidRPr="00DE2F4C">
        <w:t xml:space="preserve"> or nursing home (to facilitate return to the community)</w:t>
      </w:r>
    </w:p>
    <w:p w14:paraId="112B5A1E" w14:textId="77777777" w:rsidR="00567FB8" w:rsidRDefault="00DE2F4C" w:rsidP="00DE39ED">
      <w:pPr>
        <w:numPr>
          <w:ilvl w:val="0"/>
          <w:numId w:val="7"/>
        </w:numPr>
      </w:pPr>
      <w:r w:rsidRPr="00DE2F4C">
        <w:t xml:space="preserve">The individual’s owned or leased home or apartment </w:t>
      </w:r>
    </w:p>
    <w:p w14:paraId="472CDB4F" w14:textId="77777777" w:rsidR="00567FB8" w:rsidRDefault="00567FB8" w:rsidP="00DE39ED">
      <w:pPr>
        <w:numPr>
          <w:ilvl w:val="0"/>
          <w:numId w:val="7"/>
        </w:numPr>
      </w:pPr>
      <w:r>
        <w:t>The individual’s temporary community living setting, such as a shelter or hotel</w:t>
      </w:r>
    </w:p>
    <w:p w14:paraId="1EE63833" w14:textId="77777777" w:rsidR="00DE2F4C" w:rsidRDefault="00DE2F4C" w:rsidP="00DE39ED">
      <w:pPr>
        <w:numPr>
          <w:ilvl w:val="0"/>
          <w:numId w:val="7"/>
        </w:numPr>
      </w:pPr>
      <w:r w:rsidRPr="00DE2F4C">
        <w:t>A community-based residential setting (adult family home, assisted living,</w:t>
      </w:r>
      <w:r w:rsidR="00B61571">
        <w:t xml:space="preserve"> </w:t>
      </w:r>
      <w:r w:rsidR="00D41999">
        <w:t>an</w:t>
      </w:r>
      <w:r w:rsidR="00D41999" w:rsidRPr="00DE2F4C">
        <w:t xml:space="preserve"> </w:t>
      </w:r>
      <w:hyperlink w:anchor="RSW" w:history="1">
        <w:r w:rsidR="00B61571" w:rsidRPr="00B61571">
          <w:rPr>
            <w:rStyle w:val="Hyperlink"/>
          </w:rPr>
          <w:t>RSW</w:t>
        </w:r>
      </w:hyperlink>
      <w:r w:rsidR="00B61571">
        <w:t xml:space="preserve"> </w:t>
      </w:r>
      <w:r w:rsidR="00D41999">
        <w:t xml:space="preserve">setting </w:t>
      </w:r>
      <w:r w:rsidRPr="00DE2F4C">
        <w:t>etc.)</w:t>
      </w:r>
    </w:p>
    <w:p w14:paraId="0106AF7C" w14:textId="77777777" w:rsidR="00DE2F4C" w:rsidRDefault="00DE2F4C" w:rsidP="00DE2F4C"/>
    <w:p w14:paraId="7886C8F0" w14:textId="77777777" w:rsidR="00DE2F4C" w:rsidRDefault="00DE2F4C" w:rsidP="00DE2F4C"/>
    <w:p w14:paraId="65D7956C" w14:textId="77777777" w:rsidR="00DE2F4C" w:rsidRDefault="00DE2F4C" w:rsidP="00567FB8">
      <w:pPr>
        <w:pStyle w:val="Heading2"/>
      </w:pPr>
      <w:bookmarkStart w:id="19" w:name="_Toc172530381"/>
      <w:r>
        <w:t xml:space="preserve">Services available </w:t>
      </w:r>
      <w:r w:rsidRPr="00567FB8">
        <w:t>under</w:t>
      </w:r>
      <w:r>
        <w:t xml:space="preserve"> WA Roads include:</w:t>
      </w:r>
      <w:bookmarkEnd w:id="19"/>
    </w:p>
    <w:p w14:paraId="1A8C4DBE" w14:textId="77777777" w:rsidR="00DE2F4C" w:rsidRPr="00567FB8" w:rsidRDefault="00000A6C" w:rsidP="00DE2F4C">
      <w:pPr>
        <w:pStyle w:val="Heading3"/>
        <w:rPr>
          <w:rStyle w:val="Hyperlink"/>
        </w:rPr>
      </w:pPr>
      <w:hyperlink r:id="rId17" w:history="1">
        <w:bookmarkStart w:id="20" w:name="_Toc172530382"/>
        <w:r w:rsidR="00567FB8">
          <w:rPr>
            <w:rStyle w:val="Hyperlink"/>
          </w:rPr>
          <w:t>Behavior Support Services H2019</w:t>
        </w:r>
        <w:bookmarkEnd w:id="20"/>
      </w:hyperlink>
    </w:p>
    <w:p w14:paraId="138F2F05" w14:textId="77777777" w:rsidR="00DE2F4C" w:rsidRDefault="00567FB8" w:rsidP="00567FB8">
      <w:r w:rsidRPr="00567FB8">
        <w:rPr>
          <w:rFonts w:eastAsia="Times New Roman"/>
          <w:color w:val="000000"/>
        </w:rPr>
        <w:t xml:space="preserve">Behavior Support services are for participants transitioning from institutional to community settings or requiring stabilization while residing in the community in those instances where the authorized Medicaid benefit amount, duration or scope of service does not meet the individual’s needs. </w:t>
      </w:r>
      <w:r w:rsidRPr="00567FB8">
        <w:t>(Client Training</w:t>
      </w:r>
      <w:r w:rsidR="008420D8">
        <w:t xml:space="preserve">: </w:t>
      </w:r>
      <w:r w:rsidRPr="00567FB8">
        <w:t>Behavior Support is available through COPES and should be accessed through that program for all COPES</w:t>
      </w:r>
      <w:r w:rsidR="008420D8">
        <w:t xml:space="preserve"> </w:t>
      </w:r>
      <w:r w:rsidRPr="00567FB8">
        <w:t xml:space="preserve">eligible individuals; only individuals </w:t>
      </w:r>
      <w:r w:rsidR="008420D8">
        <w:t>in</w:t>
      </w:r>
      <w:r w:rsidRPr="00567FB8">
        <w:t>eligible for COPES should receive this service through WA Roads.)</w:t>
      </w:r>
      <w:r w:rsidR="0042021D">
        <w:t xml:space="preserve">  To capture this in CARE, choose </w:t>
      </w:r>
      <w:r w:rsidR="00AF3458">
        <w:t>Client Training/Waiver</w:t>
      </w:r>
      <w:r w:rsidR="0042021D">
        <w:t xml:space="preserve"> in </w:t>
      </w:r>
      <w:r w:rsidR="00CD444C">
        <w:t>the T</w:t>
      </w:r>
      <w:r w:rsidR="0042021D">
        <w:t xml:space="preserve">reatments </w:t>
      </w:r>
      <w:r w:rsidR="00CD444C">
        <w:t xml:space="preserve">screen </w:t>
      </w:r>
      <w:r w:rsidR="0042021D">
        <w:t xml:space="preserve">and assign to the Behavior Support provider in </w:t>
      </w:r>
      <w:r w:rsidR="00CD444C">
        <w:t xml:space="preserve">the </w:t>
      </w:r>
      <w:r w:rsidR="0042021D">
        <w:t>Supports</w:t>
      </w:r>
      <w:r w:rsidR="00CD444C">
        <w:t xml:space="preserve"> table</w:t>
      </w:r>
      <w:r w:rsidR="0042021D">
        <w:t>.</w:t>
      </w:r>
    </w:p>
    <w:p w14:paraId="770B80BF" w14:textId="77777777" w:rsidR="00AF3458" w:rsidRDefault="00AF3458" w:rsidP="00AF3458"/>
    <w:p w14:paraId="0F57067E" w14:textId="77777777" w:rsidR="00AF3458" w:rsidRPr="00AF3458" w:rsidRDefault="00AF3458" w:rsidP="007E299C">
      <w:r w:rsidRPr="00AF3458">
        <w:t xml:space="preserve">The behavior support provider will </w:t>
      </w:r>
      <w:r w:rsidRPr="00AF3458">
        <w:rPr>
          <w:b/>
          <w:bCs/>
        </w:rPr>
        <w:t>develop a behavior support plan</w:t>
      </w:r>
      <w:r w:rsidRPr="00AF3458">
        <w:t xml:space="preserve"> within </w:t>
      </w:r>
      <w:r w:rsidRPr="007E299C">
        <w:t>30</w:t>
      </w:r>
      <w:r w:rsidRPr="00AF3458">
        <w:t xml:space="preserve"> days of the </w:t>
      </w:r>
      <w:r w:rsidRPr="007E299C">
        <w:t xml:space="preserve">client’s assessment </w:t>
      </w:r>
      <w:r w:rsidRPr="00AF3458">
        <w:t>and provide this to the case manager. The behavior support plan will address things such as:</w:t>
      </w:r>
    </w:p>
    <w:p w14:paraId="18A0C0DB" w14:textId="77777777" w:rsidR="00AF3458" w:rsidRPr="00AF3458" w:rsidRDefault="00AF3458" w:rsidP="00DE39ED">
      <w:pPr>
        <w:numPr>
          <w:ilvl w:val="1"/>
          <w:numId w:val="28"/>
        </w:numPr>
        <w:rPr>
          <w:rFonts w:eastAsia="Times New Roman"/>
        </w:rPr>
      </w:pPr>
      <w:r w:rsidRPr="00AF3458">
        <w:rPr>
          <w:rFonts w:eastAsia="Times New Roman"/>
        </w:rPr>
        <w:t xml:space="preserve">Factors that </w:t>
      </w:r>
      <w:r w:rsidRPr="007E299C">
        <w:rPr>
          <w:rFonts w:eastAsia="Times New Roman"/>
        </w:rPr>
        <w:t>are associated with an individual’s documented or identified behaviors</w:t>
      </w:r>
    </w:p>
    <w:p w14:paraId="6A13440F" w14:textId="77777777" w:rsidR="00AF3458" w:rsidRPr="00AF3458" w:rsidRDefault="00AF3458" w:rsidP="00DE39ED">
      <w:pPr>
        <w:numPr>
          <w:ilvl w:val="1"/>
          <w:numId w:val="28"/>
        </w:numPr>
        <w:rPr>
          <w:rFonts w:eastAsia="Times New Roman"/>
        </w:rPr>
      </w:pPr>
      <w:r w:rsidRPr="007E299C">
        <w:rPr>
          <w:rFonts w:eastAsia="Times New Roman"/>
        </w:rPr>
        <w:t>Written strategy of</w:t>
      </w:r>
      <w:r w:rsidRPr="00AF3458">
        <w:rPr>
          <w:rFonts w:eastAsia="Times New Roman"/>
        </w:rPr>
        <w:t xml:space="preserve"> </w:t>
      </w:r>
      <w:r w:rsidRPr="007E299C">
        <w:rPr>
          <w:rFonts w:eastAsia="Times New Roman"/>
        </w:rPr>
        <w:t>behaviorally specific interventions designed to address those behaviors and promote optimal functioning with recommendations for improving the client's overall quality of life, teaching methods and environmental changes designed to decrease the behaviors that may be impacting the client remaining or transitioning to a community setting</w:t>
      </w:r>
    </w:p>
    <w:p w14:paraId="0026DDA0" w14:textId="77777777" w:rsidR="00AF3458" w:rsidRPr="007E299C" w:rsidRDefault="00AF3458" w:rsidP="00DE39ED">
      <w:pPr>
        <w:numPr>
          <w:ilvl w:val="1"/>
          <w:numId w:val="28"/>
        </w:numPr>
        <w:rPr>
          <w:rFonts w:eastAsia="Times New Roman"/>
        </w:rPr>
      </w:pPr>
      <w:r w:rsidRPr="00AF3458">
        <w:rPr>
          <w:rFonts w:eastAsia="Times New Roman"/>
        </w:rPr>
        <w:t xml:space="preserve">Direct interventions with the client to decrease the behavior that compromises their ability to remain in the community. </w:t>
      </w:r>
      <w:r w:rsidRPr="007E299C">
        <w:rPr>
          <w:rFonts w:eastAsia="Times New Roman"/>
        </w:rPr>
        <w:t xml:space="preserve">This could include demonstrating and practicing new interventions and skills with formal and informal supports and significant others to support the individual in their community setting. </w:t>
      </w:r>
    </w:p>
    <w:p w14:paraId="6E11055C" w14:textId="77777777" w:rsidR="00AF3458" w:rsidRPr="00AF3458" w:rsidRDefault="00AF3458" w:rsidP="00DE39ED">
      <w:pPr>
        <w:numPr>
          <w:ilvl w:val="1"/>
          <w:numId w:val="28"/>
        </w:numPr>
        <w:rPr>
          <w:rFonts w:eastAsia="Times New Roman"/>
          <w:strike/>
        </w:rPr>
      </w:pPr>
      <w:r w:rsidRPr="007E299C">
        <w:rPr>
          <w:rFonts w:eastAsia="Times New Roman"/>
        </w:rPr>
        <w:t>Case Consultation regarding escalating situations.</w:t>
      </w:r>
    </w:p>
    <w:p w14:paraId="1E078A25" w14:textId="77777777" w:rsidR="00AF3458" w:rsidRPr="007E299C" w:rsidRDefault="00AF3458" w:rsidP="00DE39ED">
      <w:pPr>
        <w:numPr>
          <w:ilvl w:val="1"/>
          <w:numId w:val="28"/>
        </w:numPr>
        <w:rPr>
          <w:rFonts w:eastAsia="Times New Roman"/>
        </w:rPr>
      </w:pPr>
      <w:r w:rsidRPr="007E299C">
        <w:rPr>
          <w:rFonts w:eastAsia="Times New Roman"/>
        </w:rPr>
        <w:t xml:space="preserve">Make recommendations for treatment and assisting with making referrals for community behavioral health services </w:t>
      </w:r>
    </w:p>
    <w:p w14:paraId="224B68B6" w14:textId="77777777" w:rsidR="00AF3458" w:rsidRPr="00567FB8" w:rsidRDefault="00AF3458" w:rsidP="00567FB8"/>
    <w:p w14:paraId="41FCDB98" w14:textId="77777777" w:rsidR="00DE2F4C" w:rsidRPr="00567FB8" w:rsidRDefault="00DE2F4C" w:rsidP="00DE2F4C"/>
    <w:bookmarkStart w:id="21" w:name="_Community_Choice_Guide"/>
    <w:bookmarkEnd w:id="21"/>
    <w:p w14:paraId="1C812904" w14:textId="77777777" w:rsidR="00567FB8" w:rsidRPr="00DE2F4C" w:rsidRDefault="003643DD" w:rsidP="00567FB8">
      <w:pPr>
        <w:pStyle w:val="Heading3"/>
      </w:pPr>
      <w:r>
        <w:rPr>
          <w:rStyle w:val="Hyperlink"/>
        </w:rPr>
        <w:fldChar w:fldCharType="begin"/>
      </w:r>
      <w:r>
        <w:rPr>
          <w:rStyle w:val="Hyperlink"/>
        </w:rPr>
        <w:instrText xml:space="preserve"> HYPERLINK "http://intra.dda.dshs.wa.gov/ddd/P1ServiceCodes/documents/Service%20Codes/SA298_Emergency_rental_assistance.docx" </w:instrText>
      </w:r>
      <w:r>
        <w:rPr>
          <w:rStyle w:val="Hyperlink"/>
        </w:rPr>
      </w:r>
      <w:r>
        <w:rPr>
          <w:rStyle w:val="Hyperlink"/>
        </w:rPr>
        <w:fldChar w:fldCharType="separate"/>
      </w:r>
      <w:bookmarkStart w:id="22" w:name="_Toc172530383"/>
      <w:r w:rsidRPr="003643DD">
        <w:rPr>
          <w:rStyle w:val="Hyperlink"/>
        </w:rPr>
        <w:t>Emergency Rental Assistance (ERA) SA298</w:t>
      </w:r>
      <w:bookmarkEnd w:id="22"/>
      <w:r>
        <w:rPr>
          <w:rStyle w:val="Hyperlink"/>
        </w:rPr>
        <w:fldChar w:fldCharType="end"/>
      </w:r>
    </w:p>
    <w:p w14:paraId="220F4D48" w14:textId="77777777" w:rsidR="00711F2F" w:rsidRPr="00392937" w:rsidRDefault="00567FB8" w:rsidP="007F7AB5">
      <w:r w:rsidRPr="00567FB8">
        <w:t xml:space="preserve">ERA is a one-time payment made directly to landlords on behalf of a client who is facing an immediate eviction due to non-payment of rent. As part of the assistance request, clients must demonstrate they are able to pay their rent going forward and maintain their independent housing as a part of their community setting stabilization. This resource should only be requested when there are no other community options to fully or partially meet the need. </w:t>
      </w:r>
      <w:r w:rsidR="00711F2F">
        <w:t xml:space="preserve">Please Reference </w:t>
      </w:r>
      <w:hyperlink r:id="rId18" w:history="1">
        <w:r w:rsidR="00711F2F" w:rsidRPr="00711F2F">
          <w:rPr>
            <w:rStyle w:val="Hyperlink"/>
          </w:rPr>
          <w:t>Chapter 5b</w:t>
        </w:r>
      </w:hyperlink>
      <w:r w:rsidR="00711F2F">
        <w:t xml:space="preserve"> for additional Housing Resource policy information.</w:t>
      </w:r>
    </w:p>
    <w:p w14:paraId="401479EE" w14:textId="77777777" w:rsidR="00567FB8" w:rsidRPr="00567FB8" w:rsidRDefault="00567FB8" w:rsidP="00567FB8"/>
    <w:p w14:paraId="6C9670D5" w14:textId="77777777" w:rsidR="00567FB8" w:rsidRDefault="00567FB8" w:rsidP="00567FB8">
      <w:r w:rsidRPr="00567FB8">
        <w:t>ERA does not include pre-tenancy deposits or move-in costs</w:t>
      </w:r>
      <w:r>
        <w:t>,</w:t>
      </w:r>
      <w:r w:rsidRPr="00567FB8">
        <w:t xml:space="preserve"> including </w:t>
      </w:r>
      <w:r>
        <w:t>first month’s</w:t>
      </w:r>
      <w:r w:rsidRPr="00567FB8">
        <w:t xml:space="preserve"> rent</w:t>
      </w:r>
      <w:r>
        <w:t>, required at move in</w:t>
      </w:r>
      <w:r w:rsidRPr="00567FB8">
        <w:t xml:space="preserve">. </w:t>
      </w:r>
      <w:r>
        <w:t>There are</w:t>
      </w:r>
      <w:r w:rsidRPr="00567FB8">
        <w:t xml:space="preserve"> other resources that </w:t>
      </w:r>
      <w:r>
        <w:t xml:space="preserve">may </w:t>
      </w:r>
      <w:r w:rsidRPr="00567FB8">
        <w:t xml:space="preserve">cover these </w:t>
      </w:r>
      <w:r w:rsidR="003643DD">
        <w:t>one-time</w:t>
      </w:r>
      <w:r w:rsidRPr="00567FB8">
        <w:t xml:space="preserve"> expenses</w:t>
      </w:r>
      <w:r>
        <w:t>;</w:t>
      </w:r>
      <w:r w:rsidRPr="00567FB8">
        <w:t xml:space="preserve"> please</w:t>
      </w:r>
      <w:r>
        <w:t xml:space="preserve"> see service codes </w:t>
      </w:r>
      <w:hyperlink r:id="rId19" w:history="1">
        <w:r w:rsidRPr="00567FB8">
          <w:rPr>
            <w:rStyle w:val="Hyperlink"/>
          </w:rPr>
          <w:t>SA297</w:t>
        </w:r>
      </w:hyperlink>
      <w:r>
        <w:t xml:space="preserve"> or</w:t>
      </w:r>
      <w:r w:rsidRPr="00567FB8">
        <w:t xml:space="preserve"> </w:t>
      </w:r>
      <w:hyperlink r:id="rId20" w:history="1">
        <w:r w:rsidRPr="00567FB8">
          <w:rPr>
            <w:rStyle w:val="Hyperlink"/>
          </w:rPr>
          <w:t>SA291</w:t>
        </w:r>
      </w:hyperlink>
      <w:r>
        <w:t>.</w:t>
      </w:r>
    </w:p>
    <w:p w14:paraId="62737F42" w14:textId="77777777" w:rsidR="00567FB8" w:rsidRPr="00567FB8" w:rsidRDefault="00567FB8" w:rsidP="008C7BFD">
      <w:pPr>
        <w:keepNext/>
        <w:rPr>
          <w:b/>
        </w:rPr>
      </w:pPr>
      <w:r w:rsidRPr="00567FB8">
        <w:rPr>
          <w:b/>
        </w:rPr>
        <w:t>How is a request for ERA made?</w:t>
      </w:r>
    </w:p>
    <w:p w14:paraId="03E5E5C4" w14:textId="77777777" w:rsidR="00567FB8" w:rsidRPr="00567FB8" w:rsidRDefault="00567FB8" w:rsidP="008C7BFD">
      <w:pPr>
        <w:keepNext/>
      </w:pPr>
      <w:r w:rsidRPr="00567FB8">
        <w:t>The</w:t>
      </w:r>
      <w:r w:rsidRPr="00471161">
        <w:t xml:space="preserve"> ERA form</w:t>
      </w:r>
      <w:r w:rsidRPr="00567FB8">
        <w:t xml:space="preserve"> must be completed and submitted following all instructions on the form. Local supervisor approval for the request is required prior to submission to the ALTSA Housing Team for review. The client’s plan to pay </w:t>
      </w:r>
      <w:r>
        <w:t xml:space="preserve">ongoing </w:t>
      </w:r>
      <w:r w:rsidRPr="00567FB8">
        <w:t>rent should be specified in detail in the space provided on the form.</w:t>
      </w:r>
      <w:r w:rsidR="00471161">
        <w:t xml:space="preserve"> Please reference  </w:t>
      </w:r>
      <w:hyperlink r:id="rId21" w:history="1">
        <w:r w:rsidR="00471161" w:rsidRPr="00711F2F">
          <w:rPr>
            <w:rStyle w:val="Hyperlink"/>
          </w:rPr>
          <w:t>Chapter 5b</w:t>
        </w:r>
      </w:hyperlink>
      <w:r w:rsidR="00471161">
        <w:rPr>
          <w:rStyle w:val="Hyperlink"/>
        </w:rPr>
        <w:t xml:space="preserve"> </w:t>
      </w:r>
      <w:r w:rsidR="00471161" w:rsidRPr="00471161">
        <w:rPr>
          <w:rStyle w:val="Hyperlink"/>
          <w:color w:val="auto"/>
          <w:u w:val="none"/>
        </w:rPr>
        <w:t>for the Emergency Rental Assistance request form</w:t>
      </w:r>
      <w:r w:rsidR="00471161">
        <w:rPr>
          <w:rStyle w:val="Hyperlink"/>
          <w:color w:val="auto"/>
          <w:u w:val="none"/>
        </w:rPr>
        <w:t xml:space="preserve"> with instructions</w:t>
      </w:r>
      <w:r w:rsidR="00471161" w:rsidRPr="00471161">
        <w:rPr>
          <w:rStyle w:val="Hyperlink"/>
          <w:color w:val="auto"/>
          <w:u w:val="none"/>
        </w:rPr>
        <w:t xml:space="preserve">. </w:t>
      </w:r>
      <w:r w:rsidR="00471161">
        <w:rPr>
          <w:rStyle w:val="Hyperlink"/>
        </w:rPr>
        <w:t xml:space="preserve"> </w:t>
      </w:r>
    </w:p>
    <w:p w14:paraId="25AC3B10" w14:textId="77777777" w:rsidR="00567FB8" w:rsidRDefault="00567FB8" w:rsidP="008C7BFD">
      <w:pPr>
        <w:keepNext/>
        <w:rPr>
          <w:b/>
        </w:rPr>
      </w:pPr>
    </w:p>
    <w:p w14:paraId="5B62AAC1" w14:textId="77777777" w:rsidR="00567FB8" w:rsidRPr="00567FB8" w:rsidRDefault="00567FB8" w:rsidP="00567FB8">
      <w:pPr>
        <w:rPr>
          <w:b/>
        </w:rPr>
      </w:pPr>
      <w:r w:rsidRPr="00567FB8">
        <w:rPr>
          <w:b/>
        </w:rPr>
        <w:t>How is payment made to the landlord?</w:t>
      </w:r>
    </w:p>
    <w:p w14:paraId="733D9510" w14:textId="77777777" w:rsidR="00567FB8" w:rsidRDefault="00567FB8" w:rsidP="00567FB8">
      <w:r w:rsidRPr="00567FB8">
        <w:t>A Community Choice Guide is authorized</w:t>
      </w:r>
      <w:r>
        <w:t xml:space="preserve"> </w:t>
      </w:r>
      <w:r w:rsidRPr="00567FB8">
        <w:t xml:space="preserve">to make the ERA payment directly to the landlord </w:t>
      </w:r>
      <w:r>
        <w:t>and reimbursed using ERA service code</w:t>
      </w:r>
      <w:r w:rsidRPr="00567FB8">
        <w:t xml:space="preserve"> </w:t>
      </w:r>
      <w:hyperlink r:id="rId22" w:history="1">
        <w:r w:rsidRPr="00567FB8">
          <w:rPr>
            <w:rStyle w:val="Hyperlink"/>
          </w:rPr>
          <w:t>SA298</w:t>
        </w:r>
      </w:hyperlink>
      <w:r>
        <w:t xml:space="preserve">. </w:t>
      </w:r>
      <w:r w:rsidRPr="00567FB8">
        <w:t xml:space="preserve">The approval email </w:t>
      </w:r>
      <w:r w:rsidR="00711F2F">
        <w:t xml:space="preserve">and SER </w:t>
      </w:r>
      <w:r w:rsidRPr="00567FB8">
        <w:t xml:space="preserve">from the Regional Housing Program Manager will contain specific steps to follow. </w:t>
      </w:r>
    </w:p>
    <w:p w14:paraId="1C8C76AF" w14:textId="77777777" w:rsidR="00567FB8" w:rsidRDefault="00567FB8" w:rsidP="00567FB8"/>
    <w:p w14:paraId="53B1D264" w14:textId="77777777" w:rsidR="00567FB8" w:rsidRPr="00567FB8" w:rsidRDefault="00567FB8" w:rsidP="003643DD">
      <w:pPr>
        <w:pStyle w:val="Heading3"/>
        <w:rPr>
          <w:rStyle w:val="Hyperlink"/>
        </w:rPr>
      </w:pPr>
      <w:r>
        <w:rPr>
          <w:rStyle w:val="Hyperlink"/>
        </w:rPr>
        <w:fldChar w:fldCharType="begin"/>
      </w:r>
      <w:r>
        <w:rPr>
          <w:rStyle w:val="Hyperlink"/>
        </w:rPr>
        <w:instrText xml:space="preserve"> HYPERLINK "http://intra.dda.dshs.wa.gov/ddd/P1ServiceCodes/documents/Service%20Codes/S5165_UB_Environmental_Adaptations_Residential.docx" </w:instrText>
      </w:r>
      <w:r>
        <w:rPr>
          <w:rStyle w:val="Hyperlink"/>
        </w:rPr>
      </w:r>
      <w:r>
        <w:rPr>
          <w:rStyle w:val="Hyperlink"/>
        </w:rPr>
        <w:fldChar w:fldCharType="separate"/>
      </w:r>
      <w:bookmarkStart w:id="23" w:name="_Toc172530384"/>
      <w:r w:rsidRPr="00567FB8">
        <w:rPr>
          <w:rStyle w:val="Hyperlink"/>
        </w:rPr>
        <w:t>Environmental Modifications in a Residential Setting: S5165 UB</w:t>
      </w:r>
      <w:bookmarkEnd w:id="23"/>
    </w:p>
    <w:p w14:paraId="67E136B8" w14:textId="77777777" w:rsidR="00567FB8" w:rsidRPr="00567FB8" w:rsidRDefault="00567FB8" w:rsidP="00567FB8">
      <w:r>
        <w:rPr>
          <w:rStyle w:val="Hyperlink"/>
          <w:rFonts w:asciiTheme="minorHAnsi" w:eastAsiaTheme="majorEastAsia" w:hAnsiTheme="minorHAnsi" w:cstheme="majorBidi"/>
          <w:b/>
          <w:sz w:val="26"/>
          <w:szCs w:val="24"/>
        </w:rPr>
        <w:fldChar w:fldCharType="end"/>
      </w:r>
      <w:r w:rsidRPr="007D2B34">
        <w:rPr>
          <w:rFonts w:eastAsia="Calibri"/>
        </w:rPr>
        <w:t>Environmental Adaptations for Residential (S5165-UB) assists the client in meeting their needs to stay safely in a residential setting and is specified in their care plan.  This service allows the client to live in the least restrictive setting.</w:t>
      </w:r>
    </w:p>
    <w:p w14:paraId="45FD1C5E" w14:textId="77777777" w:rsidR="00567FB8" w:rsidRDefault="00567FB8" w:rsidP="00DE2F4C">
      <w:r w:rsidRPr="00DE2F4C">
        <w:rPr>
          <w:noProof/>
        </w:rPr>
        <mc:AlternateContent>
          <mc:Choice Requires="wps">
            <w:drawing>
              <wp:anchor distT="0" distB="0" distL="114300" distR="114300" simplePos="0" relativeHeight="251663360" behindDoc="0" locked="0" layoutInCell="1" allowOverlap="1" wp14:anchorId="58DF9B5F" wp14:editId="15586F3F">
                <wp:simplePos x="0" y="0"/>
                <wp:positionH relativeFrom="margin">
                  <wp:align>left</wp:align>
                </wp:positionH>
                <wp:positionV relativeFrom="paragraph">
                  <wp:posOffset>337820</wp:posOffset>
                </wp:positionV>
                <wp:extent cx="5848350" cy="451485"/>
                <wp:effectExtent l="0" t="0" r="19050" b="158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51485"/>
                        </a:xfrm>
                        <a:prstGeom prst="rect">
                          <a:avLst/>
                        </a:prstGeom>
                        <a:solidFill>
                          <a:schemeClr val="accent6">
                            <a:lumMod val="40000"/>
                            <a:lumOff val="60000"/>
                          </a:schemeClr>
                        </a:solidFill>
                        <a:ln w="9525">
                          <a:solidFill>
                            <a:srgbClr val="000000"/>
                          </a:solidFill>
                          <a:miter lim="800000"/>
                          <a:headEnd/>
                          <a:tailEnd/>
                        </a:ln>
                      </wps:spPr>
                      <wps:txbx>
                        <w:txbxContent>
                          <w:p w14:paraId="6468EC87" w14:textId="77777777" w:rsidR="00082EF0" w:rsidRPr="00ED5600" w:rsidRDefault="00082EF0" w:rsidP="00567FB8">
                            <w:pPr>
                              <w:rPr>
                                <w:b/>
                              </w:rPr>
                            </w:pPr>
                            <w:r w:rsidRPr="00F7426B">
                              <w:rPr>
                                <w:b/>
                              </w:rPr>
                              <w:t>Note:</w:t>
                            </w:r>
                            <w:r w:rsidRPr="00F7426B">
                              <w:t xml:space="preserve">  All items and services must be identified in the client’s plan of care</w:t>
                            </w:r>
                            <w:r>
                              <w:t>.</w:t>
                            </w:r>
                            <w:r w:rsidRPr="00F7426B">
                              <w:t xml:space="preserve"> </w:t>
                            </w:r>
                            <w:r>
                              <w:t>Document</w:t>
                            </w:r>
                            <w:r w:rsidRPr="00F7426B">
                              <w:t xml:space="preserve"> </w:t>
                            </w:r>
                            <w:r>
                              <w:t xml:space="preserve">the </w:t>
                            </w:r>
                            <w:r w:rsidRPr="00F7426B">
                              <w:t xml:space="preserve">client’s approval </w:t>
                            </w:r>
                            <w:r>
                              <w:t>for WA Roads in a CARE SER</w:t>
                            </w:r>
                            <w:r w:rsidRPr="00F7426B">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DF9B5F" id="Text Box 5" o:spid="_x0000_s1027" type="#_x0000_t202" style="position:absolute;margin-left:0;margin-top:26.6pt;width:460.5pt;height:35.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" fillcolor="#c5e0b3 [1305]">
                <v:textbox style="mso-fit-shape-to-text:t">
                  <w:txbxContent>
                    <w:p w14:paraId="6468EC87" w14:textId="77777777" w:rsidR="00082EF0" w:rsidRPr="00ED5600" w:rsidRDefault="00082EF0" w:rsidP="00567FB8">
                      <w:pPr>
                        <w:rPr>
                          <w:b/>
                        </w:rPr>
                      </w:pPr>
                      <w:r w:rsidRPr="00F7426B">
                        <w:rPr>
                          <w:b/>
                        </w:rPr>
                        <w:t>Note:</w:t>
                      </w:r>
                      <w:r w:rsidRPr="00F7426B">
                        <w:t xml:space="preserve">  All items and services must be identified in the client’s plan of care</w:t>
                      </w:r>
                      <w:r>
                        <w:t>.</w:t>
                      </w:r>
                      <w:r w:rsidRPr="00F7426B">
                        <w:t xml:space="preserve"> </w:t>
                      </w:r>
                      <w:r>
                        <w:t>Document</w:t>
                      </w:r>
                      <w:r w:rsidRPr="00F7426B">
                        <w:t xml:space="preserve"> </w:t>
                      </w:r>
                      <w:r>
                        <w:t xml:space="preserve">the </w:t>
                      </w:r>
                      <w:r w:rsidRPr="00F7426B">
                        <w:t xml:space="preserve">client’s approval </w:t>
                      </w:r>
                      <w:r>
                        <w:t>for WA Roads in a CARE SER</w:t>
                      </w:r>
                      <w:r w:rsidRPr="00F7426B">
                        <w:t xml:space="preserve">.  </w:t>
                      </w:r>
                    </w:p>
                  </w:txbxContent>
                </v:textbox>
                <w10:wrap type="square" anchorx="margin"/>
              </v:shape>
            </w:pict>
          </mc:Fallback>
        </mc:AlternateContent>
      </w:r>
    </w:p>
    <w:p w14:paraId="1A360EBA" w14:textId="77777777" w:rsidR="00567FB8" w:rsidRDefault="00567FB8" w:rsidP="00DE2F4C"/>
    <w:p w14:paraId="26DFC179" w14:textId="77777777" w:rsidR="00567FB8" w:rsidRDefault="00567FB8" w:rsidP="00567FB8">
      <w:pPr>
        <w:pStyle w:val="Heading2"/>
      </w:pPr>
      <w:bookmarkStart w:id="24" w:name="_Shopping/Paying:_Client_not"/>
      <w:bookmarkStart w:id="25" w:name="_Toc172530385"/>
      <w:bookmarkEnd w:id="24"/>
      <w:r>
        <w:t>Services available under CTSS and WA Roads include:</w:t>
      </w:r>
      <w:bookmarkEnd w:id="25"/>
    </w:p>
    <w:p w14:paraId="710E18DE" w14:textId="77777777" w:rsidR="00095A87" w:rsidRPr="00DE2F4C" w:rsidRDefault="00000A6C" w:rsidP="00095A87">
      <w:pPr>
        <w:pStyle w:val="Heading3"/>
      </w:pPr>
      <w:hyperlink r:id="rId23" w:history="1">
        <w:bookmarkStart w:id="26" w:name="_Toc172530386"/>
        <w:r w:rsidR="00095A87" w:rsidRPr="00DE2F4C">
          <w:rPr>
            <w:rStyle w:val="Hyperlink"/>
          </w:rPr>
          <w:t>Community Choice Guide (CCG) SA263</w:t>
        </w:r>
        <w:bookmarkEnd w:id="26"/>
      </w:hyperlink>
    </w:p>
    <w:p w14:paraId="44DCFBA7" w14:textId="77777777" w:rsidR="00095A87" w:rsidRPr="00C85022" w:rsidRDefault="00095A87" w:rsidP="00095A87">
      <w:r w:rsidRPr="00C85022">
        <w:t xml:space="preserve">Payment for specialty services which </w:t>
      </w:r>
      <w:proofErr w:type="gramStart"/>
      <w:r w:rsidRPr="00C85022">
        <w:t>provide assistance</w:t>
      </w:r>
      <w:proofErr w:type="gramEnd"/>
      <w:r w:rsidRPr="00C85022">
        <w:t xml:space="preserve"> and support to ensure the eligible client’s successful transition to the community and/or maintenance of independent housing as authorized by HCS and/or AAA staff.  CCG services may include, but are not limited to the following:</w:t>
      </w:r>
    </w:p>
    <w:p w14:paraId="6CAF0B02" w14:textId="77777777" w:rsidR="00095A87" w:rsidRDefault="00095A87" w:rsidP="00DE39ED">
      <w:pPr>
        <w:numPr>
          <w:ilvl w:val="1"/>
          <w:numId w:val="9"/>
        </w:numPr>
      </w:pPr>
      <w:r w:rsidRPr="00DE2F4C">
        <w:t>Locating and arranging appropriate, accessible housing; including working with local housing authorities and other community resource providers when applicable.</w:t>
      </w:r>
    </w:p>
    <w:p w14:paraId="124647A9" w14:textId="77777777" w:rsidR="007F7AB5" w:rsidRPr="00DE2F4C" w:rsidRDefault="007F7AB5" w:rsidP="00DE39ED">
      <w:pPr>
        <w:numPr>
          <w:ilvl w:val="1"/>
          <w:numId w:val="9"/>
        </w:numPr>
      </w:pPr>
      <w:r>
        <w:t>Maintaining or assisting with obtaining affordable housing.</w:t>
      </w:r>
    </w:p>
    <w:p w14:paraId="2D37E2A8" w14:textId="77777777" w:rsidR="00095A87" w:rsidRPr="00DE2F4C" w:rsidRDefault="00095A87" w:rsidP="00DE39ED">
      <w:pPr>
        <w:numPr>
          <w:ilvl w:val="1"/>
          <w:numId w:val="9"/>
        </w:numPr>
      </w:pPr>
      <w:r w:rsidRPr="00DE2F4C">
        <w:t xml:space="preserve">When relevant, liaising </w:t>
      </w:r>
      <w:r w:rsidR="00CD444C">
        <w:t xml:space="preserve">among and </w:t>
      </w:r>
      <w:r w:rsidRPr="00DE2F4C">
        <w:t>with the client, nursing or institutional facility staff, case managers, housing providers (including AFH providers), medical personnel, legal representatives, formal caregivers, family members, informal supports and any other involved party.</w:t>
      </w:r>
    </w:p>
    <w:p w14:paraId="53FF0CB7" w14:textId="77777777" w:rsidR="00095A87" w:rsidRPr="00DE2F4C" w:rsidRDefault="00095A87" w:rsidP="00DE39ED">
      <w:pPr>
        <w:numPr>
          <w:ilvl w:val="1"/>
          <w:numId w:val="9"/>
        </w:numPr>
      </w:pPr>
      <w:r w:rsidRPr="00DE2F4C">
        <w:t>Necessary assistance to support the client’s community living, including assistance in settling disputes with landlord.</w:t>
      </w:r>
    </w:p>
    <w:p w14:paraId="7A979F78" w14:textId="77777777" w:rsidR="00095A87" w:rsidRPr="00DE2F4C" w:rsidRDefault="00095A87" w:rsidP="00DE39ED">
      <w:pPr>
        <w:numPr>
          <w:ilvl w:val="1"/>
          <w:numId w:val="9"/>
        </w:numPr>
      </w:pPr>
      <w:r w:rsidRPr="00DE2F4C">
        <w:t>Educating client on tenant rights, expectations and responsibilities.</w:t>
      </w:r>
    </w:p>
    <w:p w14:paraId="25CDBA61" w14:textId="77777777" w:rsidR="00095A87" w:rsidRPr="00DE2F4C" w:rsidRDefault="00095A87" w:rsidP="00DE39ED">
      <w:pPr>
        <w:numPr>
          <w:ilvl w:val="1"/>
          <w:numId w:val="9"/>
        </w:numPr>
      </w:pPr>
      <w:r w:rsidRPr="00DE2F4C">
        <w:t>Assisting client with filling out forms and obtaining needed documentation to aid in maintaining successful community living (forms may include initial and renewal voucher forms, lease agreements, etc.).</w:t>
      </w:r>
    </w:p>
    <w:p w14:paraId="6073D169" w14:textId="77777777" w:rsidR="00095A87" w:rsidRPr="00DE2F4C" w:rsidRDefault="00095A87" w:rsidP="00DE39ED">
      <w:pPr>
        <w:numPr>
          <w:ilvl w:val="1"/>
          <w:numId w:val="9"/>
        </w:numPr>
      </w:pPr>
      <w:r w:rsidRPr="00DE2F4C">
        <w:t xml:space="preserve">Providing </w:t>
      </w:r>
      <w:r w:rsidR="008420D8" w:rsidRPr="00DE2F4C">
        <w:t>emergen</w:t>
      </w:r>
      <w:r w:rsidR="008420D8">
        <w:t>t</w:t>
      </w:r>
      <w:r w:rsidR="008420D8" w:rsidRPr="00DE2F4C">
        <w:t xml:space="preserve"> </w:t>
      </w:r>
      <w:r w:rsidRPr="00DE2F4C">
        <w:t>assistance to avoid utility shut-off and/or eviction.</w:t>
      </w:r>
    </w:p>
    <w:p w14:paraId="56358F7F" w14:textId="77777777" w:rsidR="00095A87" w:rsidRPr="00DE2F4C" w:rsidRDefault="00095A87" w:rsidP="00DE39ED">
      <w:pPr>
        <w:numPr>
          <w:ilvl w:val="1"/>
          <w:numId w:val="9"/>
        </w:numPr>
      </w:pPr>
      <w:r w:rsidRPr="00DE2F4C">
        <w:t xml:space="preserve">Assisting client with locating and arranging transportation resources to effectively connect with community resources. </w:t>
      </w:r>
    </w:p>
    <w:p w14:paraId="5FCED99F" w14:textId="77777777" w:rsidR="00095A87" w:rsidRPr="00DE2F4C" w:rsidRDefault="00095A87" w:rsidP="00DE39ED">
      <w:pPr>
        <w:numPr>
          <w:ilvl w:val="1"/>
          <w:numId w:val="9"/>
        </w:numPr>
      </w:pPr>
      <w:r w:rsidRPr="00DE2F4C">
        <w:t>Assisting client to locate and engage community integration activities.</w:t>
      </w:r>
    </w:p>
    <w:p w14:paraId="1D7F847A" w14:textId="77777777" w:rsidR="00095A87" w:rsidRPr="00DE2F4C" w:rsidRDefault="00095A87" w:rsidP="00DE39ED">
      <w:pPr>
        <w:numPr>
          <w:ilvl w:val="1"/>
          <w:numId w:val="9"/>
        </w:numPr>
      </w:pPr>
      <w:r w:rsidRPr="00DE2F4C">
        <w:t xml:space="preserve">Training or education to client about accessing community settings or health services. </w:t>
      </w:r>
    </w:p>
    <w:p w14:paraId="4009FC62" w14:textId="77777777" w:rsidR="00095A87" w:rsidRPr="001C40F1" w:rsidRDefault="005A2051" w:rsidP="00DE39ED">
      <w:pPr>
        <w:numPr>
          <w:ilvl w:val="1"/>
          <w:numId w:val="9"/>
        </w:numPr>
        <w:rPr>
          <w:rStyle w:val="Hyperlink"/>
          <w:color w:val="auto"/>
          <w:u w:val="none"/>
        </w:rPr>
      </w:pPr>
      <w:r>
        <w:t xml:space="preserve">Assisting to find a qualified caregiver.  See additional information in </w:t>
      </w:r>
      <w:hyperlink r:id="rId24" w:history="1">
        <w:r w:rsidRPr="005A2051">
          <w:rPr>
            <w:rStyle w:val="Hyperlink"/>
          </w:rPr>
          <w:t>Chapter 7</w:t>
        </w:r>
        <w:r>
          <w:rPr>
            <w:rStyle w:val="Hyperlink"/>
          </w:rPr>
          <w:t>d</w:t>
        </w:r>
        <w:r w:rsidRPr="005A2051">
          <w:rPr>
            <w:rStyle w:val="Hyperlink"/>
          </w:rPr>
          <w:t>: COPES</w:t>
        </w:r>
      </w:hyperlink>
    </w:p>
    <w:p w14:paraId="5A24210E" w14:textId="77777777" w:rsidR="00B67858" w:rsidRDefault="00B67858" w:rsidP="00B67858">
      <w:pPr>
        <w:rPr>
          <w:rStyle w:val="Hyperlink"/>
          <w:color w:val="auto"/>
          <w:u w:val="none"/>
        </w:rPr>
      </w:pPr>
      <w:r>
        <w:rPr>
          <w:noProof/>
        </w:rPr>
        <mc:AlternateContent>
          <mc:Choice Requires="wps">
            <w:drawing>
              <wp:anchor distT="0" distB="0" distL="114300" distR="114300" simplePos="0" relativeHeight="251667456" behindDoc="0" locked="0" layoutInCell="1" allowOverlap="1" wp14:anchorId="7CB06E4B" wp14:editId="17842C1C">
                <wp:simplePos x="0" y="0"/>
                <wp:positionH relativeFrom="column">
                  <wp:posOffset>0</wp:posOffset>
                </wp:positionH>
                <wp:positionV relativeFrom="paragraph">
                  <wp:posOffset>83033</wp:posOffset>
                </wp:positionV>
                <wp:extent cx="5778500" cy="629107"/>
                <wp:effectExtent l="0" t="0" r="12700" b="19050"/>
                <wp:wrapNone/>
                <wp:docPr id="329137936" name="Text Box 1"/>
                <wp:cNvGraphicFramePr/>
                <a:graphic xmlns:a="http://schemas.openxmlformats.org/drawingml/2006/main">
                  <a:graphicData uri="http://schemas.microsoft.com/office/word/2010/wordprocessingShape">
                    <wps:wsp>
                      <wps:cNvSpPr txBox="1"/>
                      <wps:spPr>
                        <a:xfrm>
                          <a:off x="0" y="0"/>
                          <a:ext cx="5778500" cy="629107"/>
                        </a:xfrm>
                        <a:prstGeom prst="rect">
                          <a:avLst/>
                        </a:prstGeom>
                        <a:solidFill>
                          <a:schemeClr val="accent6">
                            <a:lumMod val="40000"/>
                            <a:lumOff val="60000"/>
                          </a:schemeClr>
                        </a:solidFill>
                        <a:ln w="6350">
                          <a:solidFill>
                            <a:prstClr val="black"/>
                          </a:solidFill>
                        </a:ln>
                      </wps:spPr>
                      <wps:txbx>
                        <w:txbxContent>
                          <w:p w14:paraId="411890A4" w14:textId="77777777" w:rsidR="00B67858" w:rsidRDefault="00B67858" w:rsidP="00B67858">
                            <w:r>
                              <w:t xml:space="preserve">NOTE: Services such as pest eradication, janitorial services and packing/moving services must be performed by a contracted provider who holds the Community transition and Sustainability Services (CTSS) contract and paid directly via </w:t>
                            </w:r>
                            <w:r>
                              <w:t xml:space="preserve">ProviderOne.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06E4B" id="Text Box 1" o:spid="_x0000_s1028" type="#_x0000_t202" style="position:absolute;margin-left:0;margin-top:6.55pt;width:455pt;height:49.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" fillcolor="#c5e0b3 [1305]" strokeweight=".5pt">
                <v:textbox>
                  <w:txbxContent>
                    <w:p w14:paraId="411890A4" w14:textId="77777777" w:rsidR="00B67858" w:rsidRDefault="00B67858" w:rsidP="00B67858">
                      <w:r>
                        <w:t xml:space="preserve">NOTE: Services such as pest eradication, janitorial services and packing/moving services must be performed by a contracted provider who holds the Community transition and Sustainability Services (CTSS) contract and paid directly via </w:t>
                      </w:r>
                      <w:r>
                        <w:t xml:space="preserve">ProviderOne.  </w:t>
                      </w:r>
                    </w:p>
                  </w:txbxContent>
                </v:textbox>
              </v:shape>
            </w:pict>
          </mc:Fallback>
        </mc:AlternateContent>
      </w:r>
    </w:p>
    <w:p w14:paraId="3714EDAE" w14:textId="77777777" w:rsidR="00B67858" w:rsidRDefault="00B67858" w:rsidP="00B67858">
      <w:pPr>
        <w:rPr>
          <w:rStyle w:val="Hyperlink"/>
          <w:color w:val="auto"/>
          <w:u w:val="none"/>
        </w:rPr>
      </w:pPr>
    </w:p>
    <w:p w14:paraId="38EEECA6" w14:textId="77777777" w:rsidR="00B67858" w:rsidRPr="00BE7DF4" w:rsidRDefault="00B67858" w:rsidP="001C40F1">
      <w:pPr>
        <w:rPr>
          <w:rStyle w:val="Hyperlink"/>
          <w:color w:val="auto"/>
          <w:u w:val="none"/>
        </w:rPr>
      </w:pPr>
    </w:p>
    <w:p w14:paraId="40F97E3C" w14:textId="77777777" w:rsidR="001D3CE2" w:rsidRDefault="001D3CE2" w:rsidP="00BE7DF4">
      <w:pPr>
        <w:ind w:left="1440"/>
      </w:pPr>
    </w:p>
    <w:p w14:paraId="3E6CAD25" w14:textId="77777777" w:rsidR="00B67858" w:rsidRDefault="00B67858" w:rsidP="00DE2F4C">
      <w:pPr>
        <w:pStyle w:val="Heading3"/>
      </w:pPr>
    </w:p>
    <w:p w14:paraId="6A3B4D1D" w14:textId="77777777" w:rsidR="00DE2F4C" w:rsidRPr="00DE2F4C" w:rsidRDefault="00000A6C" w:rsidP="00DE2F4C">
      <w:pPr>
        <w:pStyle w:val="Heading3"/>
      </w:pPr>
      <w:hyperlink r:id="rId25" w:history="1">
        <w:bookmarkStart w:id="27" w:name="_Toc172530387"/>
        <w:r w:rsidR="00DE2F4C" w:rsidRPr="00DE2F4C">
          <w:rPr>
            <w:rStyle w:val="Hyperlink"/>
          </w:rPr>
          <w:t>Shopping/Paying: Client not Present SA266</w:t>
        </w:r>
        <w:bookmarkEnd w:id="27"/>
      </w:hyperlink>
    </w:p>
    <w:p w14:paraId="000A483A" w14:textId="77777777" w:rsidR="00DE2F4C" w:rsidRPr="00DE2F4C" w:rsidRDefault="00DE2F4C" w:rsidP="00DE2F4C">
      <w:r w:rsidRPr="00DE2F4C">
        <w:t xml:space="preserve">Based on a client’s eligibility: </w:t>
      </w:r>
    </w:p>
    <w:p w14:paraId="258181C2" w14:textId="77777777" w:rsidR="00DE2F4C" w:rsidRPr="00DE2F4C" w:rsidRDefault="00DE2F4C" w:rsidP="00DE39ED">
      <w:pPr>
        <w:numPr>
          <w:ilvl w:val="0"/>
          <w:numId w:val="11"/>
        </w:numPr>
      </w:pPr>
      <w:r w:rsidRPr="00DE2F4C">
        <w:t xml:space="preserve">Shopping for necessary household goods/items or paying for rental deposit, utility hookup fees, or rent/emergency rental assistance service when client is </w:t>
      </w:r>
      <w:r w:rsidR="00CD444C">
        <w:t xml:space="preserve">not </w:t>
      </w:r>
      <w:r w:rsidRPr="00DE2F4C">
        <w:t xml:space="preserve">present. </w:t>
      </w:r>
      <w:r w:rsidR="00B67858">
        <w:t xml:space="preserve"> </w:t>
      </w:r>
      <w:bookmarkStart w:id="28" w:name="_Hlk152515990"/>
      <w:r w:rsidR="00B67858">
        <w:t>This shopping/paying code will rarely be authorized without the accompanying SA263 CCG Services code.</w:t>
      </w:r>
      <w:bookmarkEnd w:id="28"/>
    </w:p>
    <w:p w14:paraId="745BBB27" w14:textId="77777777" w:rsidR="00DE2F4C" w:rsidRPr="00DE2F4C" w:rsidRDefault="00DE2F4C" w:rsidP="00DE39ED">
      <w:pPr>
        <w:numPr>
          <w:ilvl w:val="0"/>
          <w:numId w:val="11"/>
        </w:numPr>
      </w:pPr>
      <w:r w:rsidRPr="00DE2F4C">
        <w:t xml:space="preserve">This service assists clients transitioning out of institutions or when needed to stabilize community settings. </w:t>
      </w:r>
    </w:p>
    <w:p w14:paraId="7E27C02C" w14:textId="77777777" w:rsidR="00DE2F4C" w:rsidRPr="00DE2F4C" w:rsidRDefault="00DE2F4C" w:rsidP="00DE39ED">
      <w:pPr>
        <w:numPr>
          <w:ilvl w:val="0"/>
          <w:numId w:val="11"/>
        </w:numPr>
      </w:pPr>
      <w:r w:rsidRPr="00DE2F4C">
        <w:t xml:space="preserve">This service code is to compensate the provider for the time spent shopping/paying when </w:t>
      </w:r>
      <w:r w:rsidR="00CD444C">
        <w:t>the</w:t>
      </w:r>
      <w:r w:rsidRPr="00DE2F4C">
        <w:t xml:space="preserve"> client is </w:t>
      </w:r>
      <w:r w:rsidR="00CD444C">
        <w:t xml:space="preserve">not </w:t>
      </w:r>
      <w:r w:rsidRPr="00DE2F4C">
        <w:t xml:space="preserve">present. </w:t>
      </w:r>
    </w:p>
    <w:p w14:paraId="560465AC" w14:textId="77777777" w:rsidR="00DE2F4C" w:rsidRPr="00230C65" w:rsidRDefault="00DE2F4C" w:rsidP="00DE39ED">
      <w:pPr>
        <w:pStyle w:val="ListParagraph"/>
        <w:numPr>
          <w:ilvl w:val="0"/>
          <w:numId w:val="11"/>
        </w:numPr>
        <w:rPr>
          <w:rFonts w:asciiTheme="minorHAnsi" w:hAnsiTheme="minorHAnsi" w:cstheme="minorHAnsi"/>
        </w:rPr>
      </w:pPr>
      <w:r w:rsidRPr="00DE2F4C">
        <w:t>The provider is also reimbursed for the authorized purchases after it is verified the client received the goods or service. Authorization for the item/service is under a separate service code</w:t>
      </w:r>
      <w:r w:rsidR="00B67858">
        <w:t xml:space="preserve"> </w:t>
      </w:r>
      <w:bookmarkStart w:id="29" w:name="_Hlk152516051"/>
      <w:r w:rsidR="00B67858" w:rsidRPr="00230C65">
        <w:rPr>
          <w:rFonts w:asciiTheme="minorHAnsi" w:hAnsiTheme="minorHAnsi" w:cstheme="minorHAnsi"/>
        </w:rPr>
        <w:t xml:space="preserve">and case managers will process the reimbursement(s) for these one-time goods and services supports to the CCG as timely as possible.  This reimbursement should not exceed 30 days after the CCG has provided an invoice/receipt as proof of the purchase.  </w:t>
      </w:r>
      <w:bookmarkEnd w:id="29"/>
    </w:p>
    <w:p w14:paraId="01BD63E9" w14:textId="77777777" w:rsidR="00DE2F4C" w:rsidRDefault="00DE2F4C" w:rsidP="00DE39ED">
      <w:pPr>
        <w:numPr>
          <w:ilvl w:val="0"/>
          <w:numId w:val="11"/>
        </w:numPr>
      </w:pPr>
      <w:r w:rsidRPr="00DE2F4C">
        <w:t>If the client is present during shopping</w:t>
      </w:r>
      <w:r>
        <w:t>,</w:t>
      </w:r>
      <w:r w:rsidRPr="00DE2F4C">
        <w:t xml:space="preserve"> </w:t>
      </w:r>
      <w:bookmarkStart w:id="30" w:name="_Hlk152516088"/>
      <w:r w:rsidR="00F9267F">
        <w:fldChar w:fldCharType="begin"/>
      </w:r>
      <w:r w:rsidR="00F9267F">
        <w:instrText>HYPERLINK \l "_Community_Choice_Guide"</w:instrText>
      </w:r>
      <w:r w:rsidR="00F9267F">
        <w:fldChar w:fldCharType="separate"/>
      </w:r>
      <w:r w:rsidRPr="00DE2F4C">
        <w:rPr>
          <w:rStyle w:val="Hyperlink"/>
        </w:rPr>
        <w:t>SA263</w:t>
      </w:r>
      <w:r w:rsidR="00F9267F">
        <w:rPr>
          <w:rStyle w:val="Hyperlink"/>
        </w:rPr>
        <w:fldChar w:fldCharType="end"/>
      </w:r>
      <w:bookmarkEnd w:id="30"/>
      <w:r w:rsidRPr="00DE2F4C">
        <w:t xml:space="preserve"> Community Choice Guide should be authorized</w:t>
      </w:r>
      <w:r w:rsidR="00567FB8">
        <w:t>.</w:t>
      </w:r>
      <w:r w:rsidR="00B67858">
        <w:t xml:space="preserve"> </w:t>
      </w:r>
    </w:p>
    <w:p w14:paraId="59AE8EC0" w14:textId="77777777" w:rsidR="00DE2F4C" w:rsidRDefault="00DE2F4C" w:rsidP="00DE2F4C"/>
    <w:p w14:paraId="18A742EE" w14:textId="77777777" w:rsidR="00B67858" w:rsidRDefault="004C3121" w:rsidP="00DE2F4C">
      <w:r>
        <w:t xml:space="preserve">Detailed instructions on how to make a CCG referral using Service Codes SA263 and SA266 can be found in the </w:t>
      </w:r>
      <w:hyperlink r:id="rId26" w:history="1">
        <w:r w:rsidRPr="00556E5B">
          <w:rPr>
            <w:rStyle w:val="Hyperlink"/>
          </w:rPr>
          <w:t>COPES Chapter</w:t>
        </w:r>
      </w:hyperlink>
      <w:r>
        <w:t xml:space="preserve"> of the LTC Manual. </w:t>
      </w:r>
      <w:r w:rsidR="005D5754">
        <w:t>The updated CCG Activity Tracking Form can be found in the resources section of this chapter and in Chapter 29.</w:t>
      </w:r>
      <w:r>
        <w:t xml:space="preserve"> </w:t>
      </w:r>
    </w:p>
    <w:bookmarkStart w:id="31" w:name="_Community_Transition_or"/>
    <w:bookmarkEnd w:id="31"/>
    <w:p w14:paraId="63BF7382" w14:textId="77777777" w:rsidR="00DE2F4C" w:rsidRPr="00DE2F4C" w:rsidRDefault="00DE2F4C" w:rsidP="00DE2F4C">
      <w:pPr>
        <w:pStyle w:val="Heading3"/>
        <w:rPr>
          <w:rStyle w:val="Hyperlink"/>
        </w:rPr>
      </w:pPr>
      <w:r w:rsidRPr="00DE2F4C">
        <w:fldChar w:fldCharType="begin"/>
      </w:r>
      <w:r>
        <w:instrText>HYPERLINK "http://intra.dda.dshs.wa.gov/ddd/P1ServiceCodes/documents/Service%20Codes/SA290_Community_Transition_or_Sustainability_Services__Items.docx"</w:instrText>
      </w:r>
      <w:r w:rsidRPr="00DE2F4C">
        <w:fldChar w:fldCharType="separate"/>
      </w:r>
      <w:bookmarkStart w:id="32" w:name="_Toc172530388"/>
      <w:r w:rsidRPr="00DE2F4C">
        <w:rPr>
          <w:rStyle w:val="Hyperlink"/>
        </w:rPr>
        <w:t>Community Transition or S</w:t>
      </w:r>
      <w:r>
        <w:rPr>
          <w:rStyle w:val="Hyperlink"/>
        </w:rPr>
        <w:t>ustainability</w:t>
      </w:r>
      <w:r w:rsidRPr="00DE2F4C">
        <w:rPr>
          <w:rStyle w:val="Hyperlink"/>
        </w:rPr>
        <w:t xml:space="preserve"> </w:t>
      </w:r>
      <w:r w:rsidR="00567FB8">
        <w:rPr>
          <w:rStyle w:val="Hyperlink"/>
        </w:rPr>
        <w:t>Goods</w:t>
      </w:r>
      <w:r w:rsidR="00567FB8" w:rsidRPr="00DE2F4C">
        <w:rPr>
          <w:rStyle w:val="Hyperlink"/>
        </w:rPr>
        <w:t xml:space="preserve"> </w:t>
      </w:r>
      <w:r w:rsidRPr="00DE2F4C">
        <w:rPr>
          <w:rStyle w:val="Hyperlink"/>
        </w:rPr>
        <w:t>SA290</w:t>
      </w:r>
      <w:bookmarkEnd w:id="32"/>
    </w:p>
    <w:p w14:paraId="42BF3445" w14:textId="77777777" w:rsidR="00DE2F4C" w:rsidRPr="00C85022" w:rsidRDefault="00DE2F4C" w:rsidP="00DE2F4C">
      <w:r w:rsidRPr="00DE2F4C">
        <w:fldChar w:fldCharType="end"/>
      </w:r>
      <w:r w:rsidR="00567FB8" w:rsidRPr="00C85022">
        <w:t xml:space="preserve">One-time purchase </w:t>
      </w:r>
      <w:r w:rsidR="00567FB8">
        <w:t xml:space="preserve">of </w:t>
      </w:r>
      <w:r w:rsidR="00567FB8" w:rsidRPr="00C85022">
        <w:t xml:space="preserve">necessary </w:t>
      </w:r>
      <w:r w:rsidR="00567FB8">
        <w:t>essential goods</w:t>
      </w:r>
      <w:r w:rsidR="00567FB8" w:rsidRPr="00C85022">
        <w:t xml:space="preserve"> to provide basic living for a client who is discharging to the community from a hospital or nursing facility </w:t>
      </w:r>
      <w:r w:rsidR="00567FB8">
        <w:t>and/</w:t>
      </w:r>
      <w:r w:rsidR="00567FB8" w:rsidRPr="00C85022">
        <w:t xml:space="preserve">or needs </w:t>
      </w:r>
      <w:r w:rsidR="00567FB8">
        <w:t>CTSS or WA Roads</w:t>
      </w:r>
      <w:r w:rsidR="00567FB8" w:rsidRPr="00C85022">
        <w:t xml:space="preserve"> stabilization services to maintain community living</w:t>
      </w:r>
      <w:r w:rsidR="00567FB8">
        <w:t xml:space="preserve">.  </w:t>
      </w:r>
      <w:r w:rsidRPr="00C85022">
        <w:t xml:space="preserve">Purchasing of items should only be authorized under this code when the authorized Medicaid benefit amount, duration or scope of coverage does not meet the individual’s needs. </w:t>
      </w:r>
      <w:r w:rsidR="00567FB8">
        <w:t>Goods</w:t>
      </w:r>
      <w:r w:rsidR="00567FB8" w:rsidRPr="00C85022">
        <w:t xml:space="preserve"> </w:t>
      </w:r>
      <w:r w:rsidR="00567FB8">
        <w:t xml:space="preserve">obtained </w:t>
      </w:r>
      <w:r w:rsidRPr="00C85022">
        <w:t xml:space="preserve">with these funds shall be in addition to any medical equipment and supplies furnished under the State Plan, Medicare, or other insurance.  Items may include, but are not limited to: </w:t>
      </w:r>
    </w:p>
    <w:p w14:paraId="3C450013" w14:textId="77777777" w:rsidR="00DE2F4C" w:rsidRPr="00DE2F4C" w:rsidRDefault="00DE2F4C" w:rsidP="00DE39ED">
      <w:pPr>
        <w:numPr>
          <w:ilvl w:val="0"/>
          <w:numId w:val="8"/>
        </w:numPr>
      </w:pPr>
      <w:r w:rsidRPr="00DE2F4C">
        <w:t>Goods necessary to establish a residence such as essential household furnishings.</w:t>
      </w:r>
    </w:p>
    <w:p w14:paraId="3E20BDE8" w14:textId="77777777" w:rsidR="00DE2F4C" w:rsidRDefault="00DE2F4C" w:rsidP="00DE39ED">
      <w:pPr>
        <w:numPr>
          <w:ilvl w:val="0"/>
          <w:numId w:val="8"/>
        </w:numPr>
      </w:pPr>
      <w:r w:rsidRPr="00DE2F4C">
        <w:t xml:space="preserve">Items needed to help stabilize community living for a client. </w:t>
      </w:r>
    </w:p>
    <w:p w14:paraId="0922416E" w14:textId="77777777" w:rsidR="00CD444C" w:rsidRPr="000F614F" w:rsidRDefault="00CD444C" w:rsidP="00DE39ED">
      <w:pPr>
        <w:numPr>
          <w:ilvl w:val="0"/>
          <w:numId w:val="10"/>
        </w:numPr>
      </w:pPr>
      <w:r>
        <w:t>To capture this in CARE, select “Other” on the treatments screen and select the appropriate provider type and frequency from the Provider List.  (It is recommended that the service goods also be listed in the comments.)  Assign to the contracted provider in the Supports table.</w:t>
      </w:r>
    </w:p>
    <w:p w14:paraId="0234CBC4" w14:textId="77777777" w:rsidR="00B716F0" w:rsidRPr="00B716F0" w:rsidRDefault="00B716F0" w:rsidP="00DE39ED">
      <w:pPr>
        <w:pStyle w:val="ListParagraph"/>
        <w:numPr>
          <w:ilvl w:val="0"/>
          <w:numId w:val="10"/>
        </w:numPr>
        <w:rPr>
          <w:sz w:val="21"/>
          <w:szCs w:val="21"/>
        </w:rPr>
      </w:pPr>
      <w:r w:rsidRPr="00221E04">
        <w:t>Goods may include:</w:t>
      </w:r>
    </w:p>
    <w:p w14:paraId="3E79D786" w14:textId="77777777" w:rsidR="00B716F0" w:rsidRPr="00221E04" w:rsidRDefault="00B716F0" w:rsidP="00FB7AA2">
      <w:pPr>
        <w:pStyle w:val="ListParagraph"/>
        <w:numPr>
          <w:ilvl w:val="0"/>
          <w:numId w:val="0"/>
        </w:numPr>
        <w:ind w:left="1080"/>
      </w:pPr>
      <w:r w:rsidRPr="00221E04">
        <w:t xml:space="preserve">Furniture, essential furnishings, and basic items essential for basic living outside the institution. For AFH Settings reference </w:t>
      </w:r>
      <w:r w:rsidR="00FB7AA2">
        <w:t xml:space="preserve">WAC </w:t>
      </w:r>
      <w:hyperlink r:id="rId27" w:history="1">
        <w:r w:rsidRPr="00FB7AA2">
          <w:rPr>
            <w:rStyle w:val="Hyperlink"/>
          </w:rPr>
          <w:t>388-76-10685</w:t>
        </w:r>
      </w:hyperlink>
      <w:r w:rsidRPr="00221E04">
        <w:t xml:space="preserve">, and for Assisted Living Settings reference </w:t>
      </w:r>
      <w:hyperlink r:id="rId28" w:history="1">
        <w:r w:rsidR="00FB7AA2" w:rsidRPr="00FB7AA2">
          <w:rPr>
            <w:rStyle w:val="Hyperlink"/>
          </w:rPr>
          <w:t xml:space="preserve">WAC </w:t>
        </w:r>
        <w:r w:rsidRPr="00FB7AA2">
          <w:rPr>
            <w:rStyle w:val="Hyperlink"/>
          </w:rPr>
          <w:t>388-78A-3011</w:t>
        </w:r>
      </w:hyperlink>
      <w:r w:rsidRPr="00221E04">
        <w:t xml:space="preserve"> which outline resident unit furnishings in these settings.  In the event a residential setting indicates they are unable to provide the required furnishings as outlined in WAC, proceed with authorizing the essential furnishings necessary to facilitate the transition, notify the provider of their requirements as outlined in WAC, </w:t>
      </w:r>
      <w:proofErr w:type="gramStart"/>
      <w:r w:rsidRPr="00221E04">
        <w:t>and also</w:t>
      </w:r>
      <w:proofErr w:type="gramEnd"/>
      <w:r w:rsidRPr="00221E04">
        <w:t xml:space="preserve"> submit a referral to RCS to document the provider’s inability to meet residential unit furnishings per WAC.</w:t>
      </w:r>
    </w:p>
    <w:p w14:paraId="634E07CC" w14:textId="77777777" w:rsidR="00B716F0" w:rsidRPr="00DE2F4C" w:rsidRDefault="00B716F0" w:rsidP="00FB7AA2">
      <w:pPr>
        <w:ind w:left="1080"/>
        <w:rPr>
          <w:b/>
        </w:rPr>
      </w:pPr>
    </w:p>
    <w:p w14:paraId="438DFEF7" w14:textId="77777777" w:rsidR="00CD444C" w:rsidRPr="00DE2F4C" w:rsidRDefault="00CD444C" w:rsidP="00CD444C">
      <w:pPr>
        <w:pStyle w:val="Numbering"/>
        <w:numPr>
          <w:ilvl w:val="0"/>
          <w:numId w:val="0"/>
        </w:numPr>
        <w:ind w:left="1080"/>
      </w:pPr>
    </w:p>
    <w:bookmarkStart w:id="33" w:name="_Community_Transition_or_1"/>
    <w:bookmarkEnd w:id="33"/>
    <w:p w14:paraId="397B2C1D" w14:textId="77777777" w:rsidR="00DE2F4C" w:rsidRPr="00DE2F4C" w:rsidRDefault="00DE2F4C" w:rsidP="00DE2F4C">
      <w:pPr>
        <w:pStyle w:val="Heading3"/>
      </w:pPr>
      <w:r w:rsidRPr="00DE2F4C">
        <w:fldChar w:fldCharType="begin"/>
      </w:r>
      <w:r>
        <w:instrText>HYPERLINK "http://intra.dda.dshs.wa.gov/ddd/P1ServiceCodes/documents/Service%20Codes/SA291_Community_Transition_or_Sustainability_services_state_funds.docx"</w:instrText>
      </w:r>
      <w:r w:rsidRPr="00DE2F4C">
        <w:fldChar w:fldCharType="separate"/>
      </w:r>
      <w:bookmarkStart w:id="34" w:name="_Toc172530389"/>
      <w:r w:rsidRPr="00DE2F4C">
        <w:rPr>
          <w:rStyle w:val="Hyperlink"/>
        </w:rPr>
        <w:t>Community Transition or S</w:t>
      </w:r>
      <w:r>
        <w:rPr>
          <w:rStyle w:val="Hyperlink"/>
        </w:rPr>
        <w:t xml:space="preserve">ustainability </w:t>
      </w:r>
      <w:r w:rsidRPr="00DE2F4C">
        <w:rPr>
          <w:rStyle w:val="Hyperlink"/>
        </w:rPr>
        <w:t>Services: SA291</w:t>
      </w:r>
      <w:bookmarkEnd w:id="34"/>
      <w:r w:rsidRPr="00DE2F4C">
        <w:rPr>
          <w:rStyle w:val="Hyperlink"/>
        </w:rPr>
        <w:t xml:space="preserve">  </w:t>
      </w:r>
      <w:r w:rsidRPr="00DE2F4C">
        <w:fldChar w:fldCharType="end"/>
      </w:r>
      <w:r w:rsidRPr="00DE2F4C">
        <w:t xml:space="preserve">           </w:t>
      </w:r>
    </w:p>
    <w:p w14:paraId="45581AF8" w14:textId="77777777" w:rsidR="00DE2F4C" w:rsidRPr="00C85022" w:rsidRDefault="00567FB8" w:rsidP="00DE2F4C">
      <w:r>
        <w:t>Payment</w:t>
      </w:r>
      <w:r w:rsidR="00DE2F4C" w:rsidRPr="00C85022">
        <w:t xml:space="preserve"> </w:t>
      </w:r>
      <w:r>
        <w:t>of</w:t>
      </w:r>
      <w:r w:rsidR="00DE2F4C" w:rsidRPr="00C85022">
        <w:t xml:space="preserve"> necessary one-time services to provide basic living for a </w:t>
      </w:r>
      <w:r>
        <w:t xml:space="preserve">CTSS or </w:t>
      </w:r>
      <w:r w:rsidR="00DE2F4C" w:rsidRPr="00C85022">
        <w:t xml:space="preserve">WA Roads </w:t>
      </w:r>
      <w:r>
        <w:t xml:space="preserve">eligible </w:t>
      </w:r>
      <w:r w:rsidR="00DE2F4C" w:rsidRPr="00C85022">
        <w:t xml:space="preserve">client who is discharging to the community from a hospital or nursing facility or needs </w:t>
      </w:r>
      <w:r>
        <w:t>state funded</w:t>
      </w:r>
      <w:r w:rsidR="00DE2F4C" w:rsidRPr="00C85022">
        <w:t xml:space="preserve"> stabilization services to maintain community living and payment is made directly to the provider through the DSHS payment system. Services include but are not limited to: </w:t>
      </w:r>
    </w:p>
    <w:p w14:paraId="600F6C0A" w14:textId="77777777" w:rsidR="00DE2F4C" w:rsidRPr="007E424C" w:rsidRDefault="00DE2F4C" w:rsidP="00DE39ED">
      <w:pPr>
        <w:numPr>
          <w:ilvl w:val="0"/>
          <w:numId w:val="10"/>
        </w:numPr>
      </w:pPr>
      <w:r w:rsidRPr="007E424C">
        <w:t>Packing assistance</w:t>
      </w:r>
    </w:p>
    <w:p w14:paraId="4AB0B491" w14:textId="77777777" w:rsidR="00DE2F4C" w:rsidRPr="00DE2F4C" w:rsidRDefault="00DE2F4C" w:rsidP="00DE39ED">
      <w:pPr>
        <w:numPr>
          <w:ilvl w:val="0"/>
          <w:numId w:val="10"/>
        </w:numPr>
      </w:pPr>
      <w:r w:rsidRPr="00DE2F4C">
        <w:t>Moving assistance</w:t>
      </w:r>
    </w:p>
    <w:p w14:paraId="780BFEF5" w14:textId="77777777" w:rsidR="00584FC5" w:rsidRPr="00DE2F4C" w:rsidRDefault="00DE2F4C" w:rsidP="00584FC5">
      <w:pPr>
        <w:numPr>
          <w:ilvl w:val="0"/>
          <w:numId w:val="10"/>
        </w:numPr>
      </w:pPr>
      <w:r w:rsidRPr="00DE2F4C">
        <w:t xml:space="preserve">Utility set up fees or deposits </w:t>
      </w:r>
    </w:p>
    <w:p w14:paraId="7F40E680" w14:textId="77777777" w:rsidR="00DE2F4C" w:rsidRPr="00DE2F4C" w:rsidRDefault="00DE2F4C" w:rsidP="00DE39ED">
      <w:pPr>
        <w:numPr>
          <w:ilvl w:val="0"/>
          <w:numId w:val="10"/>
        </w:numPr>
      </w:pPr>
      <w:r w:rsidRPr="00DE2F4C">
        <w:t>Non-recurring health and safety assurances such as pest eradication, allergen control and/or extreme cleaning</w:t>
      </w:r>
    </w:p>
    <w:p w14:paraId="77D7B31C" w14:textId="77777777" w:rsidR="00DE2F4C" w:rsidRPr="00B67858" w:rsidRDefault="00DE2F4C" w:rsidP="00DE39ED">
      <w:pPr>
        <w:numPr>
          <w:ilvl w:val="0"/>
          <w:numId w:val="10"/>
        </w:numPr>
        <w:rPr>
          <w:b/>
        </w:rPr>
      </w:pPr>
      <w:r w:rsidRPr="00DE2F4C">
        <w:t>Rental deposits</w:t>
      </w:r>
      <w:r w:rsidR="00567FB8">
        <w:t xml:space="preserve">: </w:t>
      </w:r>
      <w:r w:rsidRPr="00DE2F4C">
        <w:t>all pre-tenancy payment requirement</w:t>
      </w:r>
      <w:r>
        <w:t>, including first month’s rent,</w:t>
      </w:r>
      <w:r w:rsidRPr="00DE2F4C">
        <w:t xml:space="preserve"> can be bundled as one deposit</w:t>
      </w:r>
      <w:r w:rsidR="00567FB8">
        <w:t xml:space="preserve"> and reimbursed to a Community Choice Guide or GOSH </w:t>
      </w:r>
      <w:r w:rsidR="00B67858">
        <w:t>provider.</w:t>
      </w:r>
      <w:r w:rsidR="00567FB8">
        <w:t xml:space="preserve"> </w:t>
      </w:r>
    </w:p>
    <w:p w14:paraId="28FF27B1" w14:textId="77777777" w:rsidR="002573BE" w:rsidRPr="00CD444C" w:rsidRDefault="002573BE" w:rsidP="00DE39ED">
      <w:pPr>
        <w:numPr>
          <w:ilvl w:val="0"/>
          <w:numId w:val="10"/>
        </w:numPr>
        <w:rPr>
          <w:b/>
        </w:rPr>
      </w:pPr>
      <w:r>
        <w:t xml:space="preserve">Trial </w:t>
      </w:r>
      <w:r w:rsidR="00B67858">
        <w:t xml:space="preserve">visits to a prospective licensed residential setting.  </w:t>
      </w:r>
    </w:p>
    <w:p w14:paraId="5FA28824" w14:textId="77777777" w:rsidR="00CD444C" w:rsidRPr="00DE2F4C" w:rsidRDefault="00CD444C" w:rsidP="00DE39ED">
      <w:pPr>
        <w:numPr>
          <w:ilvl w:val="0"/>
          <w:numId w:val="10"/>
        </w:numPr>
        <w:rPr>
          <w:b/>
        </w:rPr>
      </w:pPr>
      <w:r>
        <w:t>To capture this in CARE, select “Other” in the Treatments screen and select the appropriate provider type and frequency from the Provider List.  (It is recommended that the service type, such as Moving Assistance, be listed in the comments). Assign to the contracted provider in the Supports table.</w:t>
      </w:r>
    </w:p>
    <w:p w14:paraId="794DBAEB" w14:textId="77777777" w:rsidR="00DE2F4C" w:rsidRDefault="00DE2F4C" w:rsidP="00DE2F4C">
      <w:pPr>
        <w:rPr>
          <w:b/>
        </w:rPr>
      </w:pPr>
    </w:p>
    <w:p w14:paraId="3608D484" w14:textId="77777777" w:rsidR="00DF7F95" w:rsidRDefault="004C3121" w:rsidP="00DE2F4C">
      <w:pPr>
        <w:rPr>
          <w:b/>
        </w:rPr>
      </w:pPr>
      <w:r>
        <w:rPr>
          <w:noProof/>
        </w:rPr>
        <mc:AlternateContent>
          <mc:Choice Requires="wps">
            <w:drawing>
              <wp:anchor distT="45720" distB="45720" distL="114300" distR="114300" simplePos="0" relativeHeight="251665408" behindDoc="0" locked="0" layoutInCell="1" allowOverlap="1" wp14:anchorId="449CE133" wp14:editId="51782FC0">
                <wp:simplePos x="0" y="0"/>
                <wp:positionH relativeFrom="margin">
                  <wp:posOffset>361950</wp:posOffset>
                </wp:positionH>
                <wp:positionV relativeFrom="paragraph">
                  <wp:posOffset>173355</wp:posOffset>
                </wp:positionV>
                <wp:extent cx="5200650" cy="22669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266950"/>
                        </a:xfrm>
                        <a:prstGeom prst="rect">
                          <a:avLst/>
                        </a:prstGeom>
                        <a:solidFill>
                          <a:schemeClr val="accent6">
                            <a:lumMod val="40000"/>
                            <a:lumOff val="60000"/>
                          </a:schemeClr>
                        </a:solidFill>
                        <a:ln w="9525">
                          <a:solidFill>
                            <a:srgbClr val="000000"/>
                          </a:solidFill>
                          <a:miter lim="800000"/>
                          <a:headEnd/>
                          <a:tailEnd/>
                        </a:ln>
                      </wps:spPr>
                      <wps:txbx>
                        <w:txbxContent>
                          <w:p w14:paraId="36E687BD" w14:textId="77777777" w:rsidR="00DF7F95" w:rsidRPr="006F6755" w:rsidRDefault="00DF7F95" w:rsidP="00DF7F95">
                            <w:pPr>
                              <w:rPr>
                                <w:rFonts w:asciiTheme="minorHAnsi" w:eastAsia="Times New Roman" w:hAnsiTheme="minorHAnsi" w:cstheme="minorHAnsi"/>
                                <w:sz w:val="24"/>
                                <w:szCs w:val="24"/>
                              </w:rPr>
                            </w:pPr>
                            <w:r w:rsidRPr="00BE7DF4">
                              <w:rPr>
                                <w:rFonts w:asciiTheme="minorHAnsi" w:eastAsia="Times New Roman" w:hAnsiTheme="minorHAnsi" w:cstheme="minorHAnsi"/>
                                <w:b/>
                                <w:bCs/>
                                <w:sz w:val="24"/>
                                <w:szCs w:val="24"/>
                              </w:rPr>
                              <w:t xml:space="preserve">NOTE: </w:t>
                            </w:r>
                            <w:r w:rsidRPr="00BE7DF4">
                              <w:rPr>
                                <w:rFonts w:asciiTheme="minorHAnsi" w:eastAsia="Times New Roman" w:hAnsiTheme="minorHAnsi" w:cstheme="minorHAnsi"/>
                                <w:sz w:val="24"/>
                                <w:szCs w:val="24"/>
                              </w:rPr>
                              <w:t xml:space="preserve"> A contract is not required if another payment mechanism is utilized. </w:t>
                            </w:r>
                          </w:p>
                          <w:p w14:paraId="44F23361" w14:textId="77777777" w:rsidR="00DF7F95" w:rsidRPr="00BE7DF4" w:rsidRDefault="00DF7F95" w:rsidP="00BE7DF4">
                            <w:pPr>
                              <w:ind w:firstLine="360"/>
                              <w:rPr>
                                <w:rFonts w:asciiTheme="minorHAnsi" w:hAnsiTheme="minorHAnsi" w:cstheme="minorHAnsi"/>
                              </w:rPr>
                            </w:pPr>
                            <w:r w:rsidRPr="00BE7DF4">
                              <w:rPr>
                                <w:rFonts w:asciiTheme="minorHAnsi" w:eastAsia="Times New Roman" w:hAnsiTheme="minorHAnsi" w:cstheme="minorHAnsi"/>
                                <w:sz w:val="24"/>
                                <w:szCs w:val="24"/>
                              </w:rPr>
                              <w:t xml:space="preserve">Options include: </w:t>
                            </w:r>
                          </w:p>
                          <w:p w14:paraId="1AA9E24A" w14:textId="77777777" w:rsidR="00DF7F95" w:rsidRPr="00BE7DF4" w:rsidRDefault="00DF7F95" w:rsidP="00DE39ED">
                            <w:pPr>
                              <w:pStyle w:val="ListParagraph"/>
                              <w:numPr>
                                <w:ilvl w:val="0"/>
                                <w:numId w:val="29"/>
                              </w:num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 xml:space="preserve">Using a client services </w:t>
                            </w:r>
                            <w:hyperlink r:id="rId29" w:history="1">
                              <w:r w:rsidRPr="00BE7DF4">
                                <w:rPr>
                                  <w:rStyle w:val="Hyperlink"/>
                                  <w:rFonts w:asciiTheme="minorHAnsi" w:hAnsiTheme="minorHAnsi" w:cstheme="minorHAnsi"/>
                                  <w:color w:val="auto"/>
                                  <w:u w:val="none"/>
                                </w:rPr>
                                <w:t>HCS P-Card</w:t>
                              </w:r>
                            </w:hyperlink>
                            <w:r w:rsidRPr="00BE7DF4">
                              <w:rPr>
                                <w:rFonts w:asciiTheme="minorHAnsi" w:eastAsia="Times New Roman" w:hAnsiTheme="minorHAnsi" w:cstheme="minorHAnsi"/>
                                <w:sz w:val="24"/>
                                <w:szCs w:val="24"/>
                              </w:rPr>
                              <w:t xml:space="preserve"> (state issued credit card available to HCS HQ staff); or</w:t>
                            </w:r>
                          </w:p>
                          <w:p w14:paraId="025AE064" w14:textId="77777777" w:rsidR="00DF7F95" w:rsidRPr="00BE7DF4" w:rsidRDefault="00DF7F95" w:rsidP="00DE39ED">
                            <w:pPr>
                              <w:pStyle w:val="ListParagraph"/>
                              <w:numPr>
                                <w:ilvl w:val="0"/>
                                <w:numId w:val="29"/>
                              </w:num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Authorizing a contracted provider to pay for rental deposits and community living set-up fees directly and be reimbursed</w:t>
                            </w:r>
                            <w:r w:rsidR="00BB045B">
                              <w:rPr>
                                <w:rFonts w:asciiTheme="minorHAnsi" w:eastAsia="Times New Roman" w:hAnsiTheme="minorHAnsi" w:cstheme="minorHAnsi"/>
                                <w:sz w:val="24"/>
                                <w:szCs w:val="24"/>
                              </w:rPr>
                              <w:t xml:space="preserve"> (such as a CCG)</w:t>
                            </w:r>
                            <w:r w:rsidRPr="00BE7DF4">
                              <w:rPr>
                                <w:rFonts w:asciiTheme="minorHAnsi" w:eastAsia="Times New Roman" w:hAnsiTheme="minorHAnsi" w:cstheme="minorHAnsi"/>
                                <w:sz w:val="24"/>
                                <w:szCs w:val="24"/>
                              </w:rPr>
                              <w:t>.</w:t>
                            </w:r>
                          </w:p>
                          <w:p w14:paraId="735F15F2" w14:textId="77777777" w:rsidR="00DF7F95" w:rsidRPr="00BE7DF4" w:rsidRDefault="00DF7F95" w:rsidP="00BE7DF4">
                            <w:pPr>
                              <w:spacing w:before="100" w:beforeAutospacing="1" w:after="100" w:afterAutospacing="1"/>
                              <w:rPr>
                                <w:rFonts w:asciiTheme="minorHAnsi" w:hAnsiTheme="minorHAnsi" w:cstheme="minorHAnsi"/>
                              </w:rPr>
                            </w:pPr>
                            <w:r w:rsidRPr="00BE7DF4">
                              <w:rPr>
                                <w:rFonts w:asciiTheme="minorHAnsi" w:eastAsia="Times New Roman" w:hAnsiTheme="minorHAnsi" w:cstheme="minorHAnsi"/>
                                <w:sz w:val="24"/>
                                <w:szCs w:val="24"/>
                              </w:rPr>
                              <w:t xml:space="preserve">Unit compensation to the contracted provider for issuing payment </w:t>
                            </w:r>
                            <w:r w:rsidR="00B67858">
                              <w:rPr>
                                <w:rFonts w:asciiTheme="minorHAnsi" w:eastAsia="Times New Roman" w:hAnsiTheme="minorHAnsi" w:cstheme="minorHAnsi"/>
                                <w:sz w:val="24"/>
                                <w:szCs w:val="24"/>
                              </w:rPr>
                              <w:t xml:space="preserve">(such as SA266) </w:t>
                            </w:r>
                            <w:r w:rsidRPr="00BE7DF4">
                              <w:rPr>
                                <w:rFonts w:asciiTheme="minorHAnsi" w:eastAsia="Times New Roman" w:hAnsiTheme="minorHAnsi" w:cstheme="minorHAnsi"/>
                                <w:sz w:val="24"/>
                                <w:szCs w:val="24"/>
                              </w:rPr>
                              <w:t xml:space="preserve">does not count towards the </w:t>
                            </w:r>
                            <w:r w:rsidR="004C3121">
                              <w:rPr>
                                <w:rFonts w:asciiTheme="minorHAnsi" w:eastAsia="Times New Roman" w:hAnsiTheme="minorHAnsi" w:cstheme="minorHAnsi"/>
                                <w:sz w:val="24"/>
                                <w:szCs w:val="24"/>
                              </w:rPr>
                              <w:t>funding</w:t>
                            </w:r>
                            <w:r>
                              <w:rPr>
                                <w:rFonts w:asciiTheme="minorHAnsi" w:eastAsia="Times New Roman" w:hAnsiTheme="minorHAnsi" w:cstheme="minorHAnsi"/>
                                <w:sz w:val="24"/>
                                <w:szCs w:val="24"/>
                              </w:rPr>
                              <w:t xml:space="preserve"> </w:t>
                            </w:r>
                            <w:r w:rsidRPr="00BE7DF4">
                              <w:rPr>
                                <w:rFonts w:asciiTheme="minorHAnsi" w:eastAsia="Times New Roman" w:hAnsiTheme="minorHAnsi" w:cstheme="minorHAnsi"/>
                                <w:sz w:val="24"/>
                                <w:szCs w:val="24"/>
                              </w:rPr>
                              <w:t>limit</w:t>
                            </w:r>
                            <w:r w:rsidR="004C3121">
                              <w:rPr>
                                <w:rFonts w:asciiTheme="minorHAnsi" w:eastAsia="Times New Roman" w:hAnsiTheme="minorHAnsi" w:cstheme="minorHAnsi"/>
                                <w:sz w:val="24"/>
                                <w:szCs w:val="24"/>
                              </w:rPr>
                              <w:t>s associated with service codes SA290 &amp; SA291</w:t>
                            </w:r>
                            <w:r w:rsidRPr="00BE7DF4">
                              <w:rPr>
                                <w:rFonts w:asciiTheme="minorHAnsi" w:eastAsia="Times New Roman" w:hAnsiTheme="minorHAnsi" w:cstheme="minorHAnsi"/>
                                <w:sz w:val="24"/>
                                <w:szCs w:val="24"/>
                              </w:rPr>
                              <w:t>.</w:t>
                            </w:r>
                            <w:r w:rsidRPr="00BE7DF4">
                              <w:rPr>
                                <w:rFonts w:asciiTheme="minorHAnsi" w:eastAsia="Times New Roman" w:hAnsiTheme="minorHAnsi" w:cstheme="minorHAnsi"/>
                                <w:i/>
                                <w:iCs/>
                                <w:sz w:val="24"/>
                                <w:szCs w:val="24"/>
                              </w:rPr>
                              <w:t> </w:t>
                            </w:r>
                            <w:r w:rsidRPr="00BE7DF4">
                              <w:rPr>
                                <w:rFonts w:asciiTheme="minorHAnsi" w:eastAsia="Times New Roman" w:hAnsiTheme="minorHAnsi" w:cstheme="minorHAnsi"/>
                                <w:sz w:val="24"/>
                                <w:szCs w:val="24"/>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CE133" id="Text Box 2" o:spid="_x0000_s1029" type="#_x0000_t202" style="position:absolute;margin-left:28.5pt;margin-top:13.65pt;width:409.5pt;height:17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" fillcolor="#c5e0b3 [1305]">
                <v:textbox>
                  <w:txbxContent>
                    <w:p w14:paraId="36E687BD" w14:textId="77777777" w:rsidR="00DF7F95" w:rsidRPr="006F6755" w:rsidRDefault="00DF7F95" w:rsidP="00DF7F95">
                      <w:pPr>
                        <w:rPr>
                          <w:rFonts w:asciiTheme="minorHAnsi" w:eastAsia="Times New Roman" w:hAnsiTheme="minorHAnsi" w:cstheme="minorHAnsi"/>
                          <w:sz w:val="24"/>
                          <w:szCs w:val="24"/>
                        </w:rPr>
                      </w:pPr>
                      <w:r w:rsidRPr="00BE7DF4">
                        <w:rPr>
                          <w:rFonts w:asciiTheme="minorHAnsi" w:eastAsia="Times New Roman" w:hAnsiTheme="minorHAnsi" w:cstheme="minorHAnsi"/>
                          <w:b/>
                          <w:bCs/>
                          <w:sz w:val="24"/>
                          <w:szCs w:val="24"/>
                        </w:rPr>
                        <w:t xml:space="preserve">NOTE: </w:t>
                      </w:r>
                      <w:r w:rsidRPr="00BE7DF4">
                        <w:rPr>
                          <w:rFonts w:asciiTheme="minorHAnsi" w:eastAsia="Times New Roman" w:hAnsiTheme="minorHAnsi" w:cstheme="minorHAnsi"/>
                          <w:sz w:val="24"/>
                          <w:szCs w:val="24"/>
                        </w:rPr>
                        <w:t xml:space="preserve"> A contract is not required if another payment mechanism is utilized. </w:t>
                      </w:r>
                    </w:p>
                    <w:p w14:paraId="44F23361" w14:textId="77777777" w:rsidR="00DF7F95" w:rsidRPr="00BE7DF4" w:rsidRDefault="00DF7F95" w:rsidP="00BE7DF4">
                      <w:pPr>
                        <w:ind w:firstLine="360"/>
                        <w:rPr>
                          <w:rFonts w:asciiTheme="minorHAnsi" w:hAnsiTheme="minorHAnsi" w:cstheme="minorHAnsi"/>
                        </w:rPr>
                      </w:pPr>
                      <w:r w:rsidRPr="00BE7DF4">
                        <w:rPr>
                          <w:rFonts w:asciiTheme="minorHAnsi" w:eastAsia="Times New Roman" w:hAnsiTheme="minorHAnsi" w:cstheme="minorHAnsi"/>
                          <w:sz w:val="24"/>
                          <w:szCs w:val="24"/>
                        </w:rPr>
                        <w:t xml:space="preserve">Options include: </w:t>
                      </w:r>
                    </w:p>
                    <w:p w14:paraId="1AA9E24A" w14:textId="77777777" w:rsidR="00DF7F95" w:rsidRPr="00BE7DF4" w:rsidRDefault="00DF7F95" w:rsidP="00DE39ED">
                      <w:pPr>
                        <w:pStyle w:val="ListParagraph"/>
                        <w:numPr>
                          <w:ilvl w:val="0"/>
                          <w:numId w:val="29"/>
                        </w:num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 xml:space="preserve">Using a client services </w:t>
                      </w:r>
                      <w:hyperlink r:id="rId30" w:history="1">
                        <w:r w:rsidRPr="00BE7DF4">
                          <w:rPr>
                            <w:rStyle w:val="Hyperlink"/>
                            <w:rFonts w:asciiTheme="minorHAnsi" w:hAnsiTheme="minorHAnsi" w:cstheme="minorHAnsi"/>
                            <w:color w:val="auto"/>
                            <w:u w:val="none"/>
                          </w:rPr>
                          <w:t>HCS P-Card</w:t>
                        </w:r>
                      </w:hyperlink>
                      <w:r w:rsidRPr="00BE7DF4">
                        <w:rPr>
                          <w:rFonts w:asciiTheme="minorHAnsi" w:eastAsia="Times New Roman" w:hAnsiTheme="minorHAnsi" w:cstheme="minorHAnsi"/>
                          <w:sz w:val="24"/>
                          <w:szCs w:val="24"/>
                        </w:rPr>
                        <w:t xml:space="preserve"> (state issued credit card available to HCS HQ staff); or</w:t>
                      </w:r>
                    </w:p>
                    <w:p w14:paraId="025AE064" w14:textId="77777777" w:rsidR="00DF7F95" w:rsidRPr="00BE7DF4" w:rsidRDefault="00DF7F95" w:rsidP="00DE39ED">
                      <w:pPr>
                        <w:pStyle w:val="ListParagraph"/>
                        <w:numPr>
                          <w:ilvl w:val="0"/>
                          <w:numId w:val="29"/>
                        </w:num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Authorizing a contracted provider to pay for rental deposits and community living set-up fees directly and be reimbursed</w:t>
                      </w:r>
                      <w:r w:rsidR="00BB045B">
                        <w:rPr>
                          <w:rFonts w:asciiTheme="minorHAnsi" w:eastAsia="Times New Roman" w:hAnsiTheme="minorHAnsi" w:cstheme="minorHAnsi"/>
                          <w:sz w:val="24"/>
                          <w:szCs w:val="24"/>
                        </w:rPr>
                        <w:t xml:space="preserve"> (such as a CCG)</w:t>
                      </w:r>
                      <w:r w:rsidRPr="00BE7DF4">
                        <w:rPr>
                          <w:rFonts w:asciiTheme="minorHAnsi" w:eastAsia="Times New Roman" w:hAnsiTheme="minorHAnsi" w:cstheme="minorHAnsi"/>
                          <w:sz w:val="24"/>
                          <w:szCs w:val="24"/>
                        </w:rPr>
                        <w:t>.</w:t>
                      </w:r>
                    </w:p>
                    <w:p w14:paraId="735F15F2" w14:textId="77777777" w:rsidR="00DF7F95" w:rsidRPr="00BE7DF4" w:rsidRDefault="00DF7F95" w:rsidP="00BE7DF4">
                      <w:pPr>
                        <w:spacing w:before="100" w:beforeAutospacing="1" w:after="100" w:afterAutospacing="1"/>
                        <w:rPr>
                          <w:rFonts w:asciiTheme="minorHAnsi" w:hAnsiTheme="minorHAnsi" w:cstheme="minorHAnsi"/>
                        </w:rPr>
                      </w:pPr>
                      <w:r w:rsidRPr="00BE7DF4">
                        <w:rPr>
                          <w:rFonts w:asciiTheme="minorHAnsi" w:eastAsia="Times New Roman" w:hAnsiTheme="minorHAnsi" w:cstheme="minorHAnsi"/>
                          <w:sz w:val="24"/>
                          <w:szCs w:val="24"/>
                        </w:rPr>
                        <w:t xml:space="preserve">Unit compensation to the contracted provider for issuing payment </w:t>
                      </w:r>
                      <w:r w:rsidR="00B67858">
                        <w:rPr>
                          <w:rFonts w:asciiTheme="minorHAnsi" w:eastAsia="Times New Roman" w:hAnsiTheme="minorHAnsi" w:cstheme="minorHAnsi"/>
                          <w:sz w:val="24"/>
                          <w:szCs w:val="24"/>
                        </w:rPr>
                        <w:t xml:space="preserve">(such as SA266) </w:t>
                      </w:r>
                      <w:r w:rsidRPr="00BE7DF4">
                        <w:rPr>
                          <w:rFonts w:asciiTheme="minorHAnsi" w:eastAsia="Times New Roman" w:hAnsiTheme="minorHAnsi" w:cstheme="minorHAnsi"/>
                          <w:sz w:val="24"/>
                          <w:szCs w:val="24"/>
                        </w:rPr>
                        <w:t xml:space="preserve">does not count towards the </w:t>
                      </w:r>
                      <w:r w:rsidR="004C3121">
                        <w:rPr>
                          <w:rFonts w:asciiTheme="minorHAnsi" w:eastAsia="Times New Roman" w:hAnsiTheme="minorHAnsi" w:cstheme="minorHAnsi"/>
                          <w:sz w:val="24"/>
                          <w:szCs w:val="24"/>
                        </w:rPr>
                        <w:t>funding</w:t>
                      </w:r>
                      <w:r>
                        <w:rPr>
                          <w:rFonts w:asciiTheme="minorHAnsi" w:eastAsia="Times New Roman" w:hAnsiTheme="minorHAnsi" w:cstheme="minorHAnsi"/>
                          <w:sz w:val="24"/>
                          <w:szCs w:val="24"/>
                        </w:rPr>
                        <w:t xml:space="preserve"> </w:t>
                      </w:r>
                      <w:r w:rsidRPr="00BE7DF4">
                        <w:rPr>
                          <w:rFonts w:asciiTheme="minorHAnsi" w:eastAsia="Times New Roman" w:hAnsiTheme="minorHAnsi" w:cstheme="minorHAnsi"/>
                          <w:sz w:val="24"/>
                          <w:szCs w:val="24"/>
                        </w:rPr>
                        <w:t>limit</w:t>
                      </w:r>
                      <w:r w:rsidR="004C3121">
                        <w:rPr>
                          <w:rFonts w:asciiTheme="minorHAnsi" w:eastAsia="Times New Roman" w:hAnsiTheme="minorHAnsi" w:cstheme="minorHAnsi"/>
                          <w:sz w:val="24"/>
                          <w:szCs w:val="24"/>
                        </w:rPr>
                        <w:t>s associated with service codes SA290 &amp; SA291</w:t>
                      </w:r>
                      <w:r w:rsidRPr="00BE7DF4">
                        <w:rPr>
                          <w:rFonts w:asciiTheme="minorHAnsi" w:eastAsia="Times New Roman" w:hAnsiTheme="minorHAnsi" w:cstheme="minorHAnsi"/>
                          <w:sz w:val="24"/>
                          <w:szCs w:val="24"/>
                        </w:rPr>
                        <w:t>.</w:t>
                      </w:r>
                      <w:r w:rsidRPr="00BE7DF4">
                        <w:rPr>
                          <w:rFonts w:asciiTheme="minorHAnsi" w:eastAsia="Times New Roman" w:hAnsiTheme="minorHAnsi" w:cstheme="minorHAnsi"/>
                          <w:i/>
                          <w:iCs/>
                          <w:sz w:val="24"/>
                          <w:szCs w:val="24"/>
                        </w:rPr>
                        <w:t> </w:t>
                      </w:r>
                      <w:r w:rsidRPr="00BE7DF4">
                        <w:rPr>
                          <w:rFonts w:asciiTheme="minorHAnsi" w:eastAsia="Times New Roman" w:hAnsiTheme="minorHAnsi" w:cstheme="minorHAnsi"/>
                          <w:sz w:val="24"/>
                          <w:szCs w:val="24"/>
                        </w:rPr>
                        <w:t> </w:t>
                      </w:r>
                    </w:p>
                  </w:txbxContent>
                </v:textbox>
                <w10:wrap type="square" anchorx="margin"/>
              </v:shape>
            </w:pict>
          </mc:Fallback>
        </mc:AlternateContent>
      </w:r>
    </w:p>
    <w:p w14:paraId="0BCD8B45" w14:textId="77777777" w:rsidR="00DF7F95" w:rsidRDefault="00DF7F95" w:rsidP="00DE2F4C">
      <w:pPr>
        <w:rPr>
          <w:b/>
        </w:rPr>
      </w:pPr>
    </w:p>
    <w:p w14:paraId="67649C32" w14:textId="77777777" w:rsidR="00DF7F95" w:rsidRDefault="00DF7F95" w:rsidP="00DE2F4C">
      <w:pPr>
        <w:rPr>
          <w:b/>
        </w:rPr>
      </w:pPr>
    </w:p>
    <w:p w14:paraId="19C92AF8" w14:textId="77777777" w:rsidR="00DF7F95" w:rsidRDefault="00DF7F95" w:rsidP="00DE2F4C">
      <w:pPr>
        <w:rPr>
          <w:b/>
        </w:rPr>
      </w:pPr>
    </w:p>
    <w:p w14:paraId="558228C9" w14:textId="77777777" w:rsidR="00DF7F95" w:rsidRDefault="00DF7F95" w:rsidP="00DE2F4C">
      <w:pPr>
        <w:rPr>
          <w:b/>
        </w:rPr>
      </w:pPr>
    </w:p>
    <w:p w14:paraId="7D6385CD" w14:textId="77777777" w:rsidR="00DF7F95" w:rsidRDefault="00DF7F95" w:rsidP="00DE2F4C">
      <w:pPr>
        <w:rPr>
          <w:b/>
        </w:rPr>
      </w:pPr>
    </w:p>
    <w:p w14:paraId="6E11010E" w14:textId="77777777" w:rsidR="00DF7F95" w:rsidRDefault="00DF7F95" w:rsidP="00DE2F4C">
      <w:pPr>
        <w:rPr>
          <w:b/>
        </w:rPr>
      </w:pPr>
    </w:p>
    <w:p w14:paraId="1D627265" w14:textId="77777777" w:rsidR="00DF7F95" w:rsidRDefault="00DF7F95" w:rsidP="00DE2F4C">
      <w:pPr>
        <w:rPr>
          <w:b/>
        </w:rPr>
      </w:pPr>
    </w:p>
    <w:p w14:paraId="64CB4D5A" w14:textId="77777777" w:rsidR="00DF7F95" w:rsidRDefault="00DF7F95" w:rsidP="00DE2F4C">
      <w:pPr>
        <w:rPr>
          <w:b/>
        </w:rPr>
      </w:pPr>
    </w:p>
    <w:p w14:paraId="66636C88" w14:textId="77777777" w:rsidR="00DF7F95" w:rsidRDefault="00DF7F95" w:rsidP="00DE2F4C">
      <w:pPr>
        <w:rPr>
          <w:b/>
        </w:rPr>
      </w:pPr>
    </w:p>
    <w:p w14:paraId="0F477A65" w14:textId="77777777" w:rsidR="00DF7F95" w:rsidRDefault="00DF7F95" w:rsidP="00DE2F4C">
      <w:pPr>
        <w:rPr>
          <w:b/>
        </w:rPr>
      </w:pPr>
    </w:p>
    <w:p w14:paraId="442F3820" w14:textId="77777777" w:rsidR="00DF7F95" w:rsidRDefault="00DF7F95" w:rsidP="00DE2F4C">
      <w:pPr>
        <w:rPr>
          <w:b/>
        </w:rPr>
      </w:pPr>
    </w:p>
    <w:p w14:paraId="62890FBF" w14:textId="77777777" w:rsidR="00DF7F95" w:rsidRDefault="00DF7F95" w:rsidP="00DE2F4C">
      <w:pPr>
        <w:rPr>
          <w:b/>
        </w:rPr>
      </w:pPr>
    </w:p>
    <w:p w14:paraId="3F2DF059" w14:textId="77777777" w:rsidR="00DF7F95" w:rsidRDefault="00DF7F95" w:rsidP="00DE2F4C">
      <w:pPr>
        <w:rPr>
          <w:b/>
        </w:rPr>
      </w:pPr>
    </w:p>
    <w:p w14:paraId="606A57A1" w14:textId="77777777" w:rsidR="00DF7F95" w:rsidRPr="00DE2F4C" w:rsidRDefault="00DF7F95" w:rsidP="00DE2F4C">
      <w:pPr>
        <w:rPr>
          <w:b/>
        </w:rPr>
      </w:pPr>
    </w:p>
    <w:p w14:paraId="6AB09866" w14:textId="77777777" w:rsidR="00DE2F4C" w:rsidRPr="00DE2F4C" w:rsidRDefault="00DE2F4C" w:rsidP="00DE2F4C">
      <w:bookmarkStart w:id="35" w:name="_Emergency_Rental_Assistance"/>
      <w:bookmarkEnd w:id="35"/>
    </w:p>
    <w:p w14:paraId="13D363E3" w14:textId="77777777" w:rsidR="00DE2F4C" w:rsidRPr="002D749D" w:rsidRDefault="00DE2F4C" w:rsidP="00567FB8">
      <w:pPr>
        <w:pStyle w:val="Heading3"/>
      </w:pPr>
      <w:bookmarkStart w:id="36" w:name="_Instructions_for_HCS"/>
      <w:bookmarkStart w:id="37" w:name="_How_much_can_1"/>
      <w:bookmarkStart w:id="38" w:name="_Toc172530390"/>
      <w:bookmarkEnd w:id="36"/>
      <w:bookmarkEnd w:id="37"/>
      <w:r w:rsidRPr="00C85022">
        <w:t>Other service</w:t>
      </w:r>
      <w:r w:rsidR="00567FB8">
        <w:t>s</w:t>
      </w:r>
      <w:r w:rsidRPr="00C85022">
        <w:t xml:space="preserve"> available under </w:t>
      </w:r>
      <w:r w:rsidR="00567FB8">
        <w:t xml:space="preserve">CTSS and </w:t>
      </w:r>
      <w:r w:rsidRPr="00C85022">
        <w:t>WA Roads:</w:t>
      </w:r>
      <w:bookmarkEnd w:id="38"/>
    </w:p>
    <w:p w14:paraId="2FABC558" w14:textId="77777777" w:rsidR="00DE2F4C" w:rsidRPr="00DE2F4C" w:rsidRDefault="00DE2F4C" w:rsidP="00DE2F4C">
      <w:pPr>
        <w:rPr>
          <w:iCs/>
        </w:rPr>
      </w:pPr>
      <w:r w:rsidRPr="00DE2F4C">
        <w:rPr>
          <w:iCs/>
        </w:rPr>
        <w:t xml:space="preserve">These codes should only be used when the client is not eligible for the service or item through </w:t>
      </w:r>
      <w:proofErr w:type="spellStart"/>
      <w:r w:rsidR="004C3121">
        <w:rPr>
          <w:iCs/>
        </w:rPr>
        <w:t>through</w:t>
      </w:r>
      <w:proofErr w:type="spellEnd"/>
      <w:r w:rsidR="004C3121">
        <w:rPr>
          <w:iCs/>
        </w:rPr>
        <w:t xml:space="preserve"> the medical benefit or </w:t>
      </w:r>
      <w:r w:rsidRPr="00DE2F4C">
        <w:rPr>
          <w:iCs/>
        </w:rPr>
        <w:t xml:space="preserve">another </w:t>
      </w:r>
      <w:r w:rsidR="00556E5B">
        <w:rPr>
          <w:iCs/>
        </w:rPr>
        <w:t>Long-Term</w:t>
      </w:r>
      <w:r w:rsidR="00CD444C">
        <w:rPr>
          <w:iCs/>
        </w:rPr>
        <w:t xml:space="preserve"> Services and Supports (</w:t>
      </w:r>
      <w:r w:rsidRPr="00DE2F4C">
        <w:rPr>
          <w:iCs/>
        </w:rPr>
        <w:t>LTSS</w:t>
      </w:r>
      <w:r w:rsidR="00CD444C">
        <w:rPr>
          <w:iCs/>
        </w:rPr>
        <w:t>)</w:t>
      </w:r>
      <w:r w:rsidRPr="00DE2F4C">
        <w:rPr>
          <w:iCs/>
        </w:rPr>
        <w:t xml:space="preserve"> program:</w:t>
      </w:r>
    </w:p>
    <w:p w14:paraId="6BBE9E8D" w14:textId="77777777" w:rsidR="00DE2F4C" w:rsidRPr="00DE2F4C" w:rsidRDefault="00DE2F4C" w:rsidP="00DE39ED">
      <w:pPr>
        <w:numPr>
          <w:ilvl w:val="0"/>
          <w:numId w:val="12"/>
        </w:numPr>
      </w:pPr>
      <w:r w:rsidRPr="00DE2F4C">
        <w:t xml:space="preserve">Durable Medical Equipment (See </w:t>
      </w:r>
      <w:hyperlink r:id="rId31" w:history="1">
        <w:r w:rsidRPr="00DE2F4C">
          <w:rPr>
            <w:rStyle w:val="Hyperlink"/>
          </w:rPr>
          <w:t>Blanket code</w:t>
        </w:r>
      </w:hyperlink>
      <w:r w:rsidRPr="00DE2F4C">
        <w:t xml:space="preserve"> lists)</w:t>
      </w:r>
    </w:p>
    <w:p w14:paraId="0AD58269" w14:textId="77777777" w:rsidR="00DE2F4C" w:rsidRPr="00DE2F4C" w:rsidRDefault="00000A6C" w:rsidP="00DE39ED">
      <w:pPr>
        <w:numPr>
          <w:ilvl w:val="0"/>
          <w:numId w:val="12"/>
        </w:numPr>
      </w:pPr>
      <w:hyperlink r:id="rId32" w:history="1">
        <w:r w:rsidR="00DE2F4C" w:rsidRPr="00DE2F4C">
          <w:rPr>
            <w:rStyle w:val="Hyperlink"/>
          </w:rPr>
          <w:t>Spec. Medical Equipment Service/</w:t>
        </w:r>
        <w:r w:rsidR="00CD444C">
          <w:rPr>
            <w:rStyle w:val="Hyperlink"/>
          </w:rPr>
          <w:t>R</w:t>
        </w:r>
        <w:r w:rsidR="00DE2F4C" w:rsidRPr="00DE2F4C">
          <w:rPr>
            <w:rStyle w:val="Hyperlink"/>
          </w:rPr>
          <w:t>epair: K0739</w:t>
        </w:r>
      </w:hyperlink>
    </w:p>
    <w:p w14:paraId="3BF89AEF" w14:textId="77777777" w:rsidR="00DE2F4C" w:rsidRPr="00DE2F4C" w:rsidRDefault="00000A6C" w:rsidP="00DE39ED">
      <w:pPr>
        <w:numPr>
          <w:ilvl w:val="0"/>
          <w:numId w:val="12"/>
        </w:numPr>
      </w:pPr>
      <w:hyperlink r:id="rId33" w:history="1">
        <w:r w:rsidR="00DE2F4C" w:rsidRPr="00DE2F4C">
          <w:rPr>
            <w:rStyle w:val="Hyperlink"/>
          </w:rPr>
          <w:t>Non-Medical Equipment and Supplies: SA421</w:t>
        </w:r>
      </w:hyperlink>
    </w:p>
    <w:p w14:paraId="4B5CA3C8" w14:textId="77777777" w:rsidR="00DE2F4C" w:rsidRPr="00721A12" w:rsidRDefault="00000A6C" w:rsidP="00DE39ED">
      <w:pPr>
        <w:numPr>
          <w:ilvl w:val="0"/>
          <w:numId w:val="12"/>
        </w:numPr>
        <w:rPr>
          <w:rStyle w:val="Hyperlink"/>
          <w:color w:val="auto"/>
          <w:u w:val="none"/>
        </w:rPr>
      </w:pPr>
      <w:hyperlink r:id="rId34" w:history="1">
        <w:r w:rsidR="00DE2F4C">
          <w:rPr>
            <w:rStyle w:val="Hyperlink"/>
          </w:rPr>
          <w:t>Assistive Technology</w:t>
        </w:r>
        <w:r w:rsidR="00C85022">
          <w:rPr>
            <w:rStyle w:val="Hyperlink"/>
          </w:rPr>
          <w:t xml:space="preserve"> (Non CFC</w:t>
        </w:r>
        <w:proofErr w:type="gramStart"/>
        <w:r w:rsidR="00C85022">
          <w:rPr>
            <w:rStyle w:val="Hyperlink"/>
          </w:rPr>
          <w:t xml:space="preserve">) </w:t>
        </w:r>
        <w:r w:rsidR="00DE2F4C">
          <w:rPr>
            <w:rStyle w:val="Hyperlink"/>
          </w:rPr>
          <w:t>:</w:t>
        </w:r>
        <w:proofErr w:type="gramEnd"/>
        <w:r w:rsidR="00DE2F4C">
          <w:rPr>
            <w:rStyle w:val="Hyperlink"/>
          </w:rPr>
          <w:t xml:space="preserve"> SA075 U2</w:t>
        </w:r>
      </w:hyperlink>
    </w:p>
    <w:p w14:paraId="3C040B25" w14:textId="77777777" w:rsidR="00B67858" w:rsidRPr="00BE7DF4" w:rsidRDefault="00B67858" w:rsidP="00DE39ED">
      <w:pPr>
        <w:numPr>
          <w:ilvl w:val="0"/>
          <w:numId w:val="12"/>
        </w:numPr>
        <w:rPr>
          <w:rStyle w:val="Hyperlink"/>
          <w:color w:val="auto"/>
          <w:u w:val="none"/>
        </w:rPr>
      </w:pPr>
      <w:r>
        <w:rPr>
          <w:rStyle w:val="Hyperlink"/>
        </w:rPr>
        <w:t xml:space="preserve">Non-Medical Transportation: </w:t>
      </w:r>
      <w:hyperlink r:id="rId35" w:history="1">
        <w:r w:rsidRPr="00B67858">
          <w:rPr>
            <w:rStyle w:val="Hyperlink"/>
          </w:rPr>
          <w:t>T2003</w:t>
        </w:r>
      </w:hyperlink>
    </w:p>
    <w:p w14:paraId="022C5BF8" w14:textId="77777777" w:rsidR="001D3CE2" w:rsidRPr="00BE7DF4" w:rsidRDefault="001D3CE2" w:rsidP="00BE7DF4"/>
    <w:p w14:paraId="7AD0DE2E" w14:textId="77777777" w:rsidR="00DE2F4C" w:rsidRPr="002D749D" w:rsidRDefault="00DE2F4C" w:rsidP="00C85022">
      <w:pPr>
        <w:pStyle w:val="Heading4"/>
        <w:rPr>
          <w:szCs w:val="26"/>
        </w:rPr>
      </w:pPr>
      <w:r w:rsidRPr="00C85022">
        <w:rPr>
          <w:sz w:val="26"/>
          <w:szCs w:val="26"/>
        </w:rPr>
        <w:t xml:space="preserve">How long </w:t>
      </w:r>
      <w:r w:rsidR="007E424C" w:rsidRPr="00C85022">
        <w:rPr>
          <w:sz w:val="26"/>
          <w:szCs w:val="26"/>
        </w:rPr>
        <w:t xml:space="preserve">may </w:t>
      </w:r>
      <w:r w:rsidR="00567FB8">
        <w:rPr>
          <w:sz w:val="26"/>
          <w:szCs w:val="26"/>
        </w:rPr>
        <w:t>state funded CTSS/</w:t>
      </w:r>
      <w:r w:rsidRPr="00C85022">
        <w:rPr>
          <w:sz w:val="26"/>
          <w:szCs w:val="26"/>
        </w:rPr>
        <w:t>WA Roads services be authorized?</w:t>
      </w:r>
    </w:p>
    <w:p w14:paraId="39E8878B" w14:textId="77777777" w:rsidR="00DE2F4C" w:rsidRDefault="00567FB8" w:rsidP="00DE2F4C">
      <w:r>
        <w:t xml:space="preserve">Some </w:t>
      </w:r>
      <w:r w:rsidR="00DE2F4C" w:rsidRPr="00DE2F4C">
        <w:t>services</w:t>
      </w:r>
      <w:r w:rsidR="008420D8">
        <w:t xml:space="preserve">, such as </w:t>
      </w:r>
      <w:r w:rsidR="00BB045B">
        <w:t xml:space="preserve">Client Training: </w:t>
      </w:r>
      <w:r w:rsidR="008420D8">
        <w:t>Behavior Support and Community Choice Guiding,</w:t>
      </w:r>
      <w:r w:rsidR="00DE2F4C" w:rsidRPr="00DE2F4C">
        <w:t xml:space="preserve"> </w:t>
      </w:r>
      <w:r w:rsidR="007E424C">
        <w:t>may</w:t>
      </w:r>
      <w:r w:rsidR="007E424C" w:rsidRPr="00DE2F4C">
        <w:t xml:space="preserve"> </w:t>
      </w:r>
      <w:r w:rsidR="00DE2F4C" w:rsidRPr="00DE2F4C">
        <w:t>be authorized for up to three months</w:t>
      </w:r>
      <w:r>
        <w:t xml:space="preserve">. </w:t>
      </w:r>
      <w:r w:rsidR="00DE2F4C" w:rsidRPr="00DE2F4C">
        <w:t xml:space="preserve">Upon completion of the first three months, an additional three months </w:t>
      </w:r>
      <w:r w:rsidR="007E424C">
        <w:t>may</w:t>
      </w:r>
      <w:r w:rsidR="007E424C" w:rsidRPr="00DE2F4C">
        <w:t xml:space="preserve"> </w:t>
      </w:r>
      <w:r w:rsidR="00DE2F4C" w:rsidRPr="00DE2F4C">
        <w:t>be authorized with</w:t>
      </w:r>
      <w:r w:rsidR="00CD444C">
        <w:t xml:space="preserve"> documented</w:t>
      </w:r>
      <w:r w:rsidR="00DE2F4C" w:rsidRPr="00DE2F4C">
        <w:t xml:space="preserve"> supervisory approval when the client would continue to benefit from the service, and the service is proving effective with progress being demonstrated.</w:t>
      </w:r>
      <w:r w:rsidR="003643DD">
        <w:t xml:space="preserve">  Some s</w:t>
      </w:r>
      <w:r>
        <w:t>ervices are identified as a non-recurring or one time service.  Review the service code data sheets for specific information.</w:t>
      </w:r>
      <w:r w:rsidR="00DE2F4C" w:rsidRPr="00DE2F4C">
        <w:t xml:space="preserve"> Once a client’s situation has stabilized, it is anticipated that services will discontinue. </w:t>
      </w:r>
    </w:p>
    <w:p w14:paraId="28A4C194" w14:textId="77777777" w:rsidR="00567FB8" w:rsidRDefault="00567FB8" w:rsidP="00DE2F4C"/>
    <w:p w14:paraId="53A31BB0" w14:textId="77777777" w:rsidR="00567FB8" w:rsidRDefault="00567FB8" w:rsidP="00567FB8">
      <w:pPr>
        <w:pStyle w:val="Heading2"/>
      </w:pPr>
      <w:bookmarkStart w:id="39" w:name="_Toc172530391"/>
      <w:r w:rsidRPr="00DE2F4C">
        <w:t xml:space="preserve">How do I authorize </w:t>
      </w:r>
      <w:r>
        <w:t xml:space="preserve">Community Transition </w:t>
      </w:r>
      <w:r w:rsidR="00CD444C">
        <w:t>OR</w:t>
      </w:r>
      <w:r>
        <w:t xml:space="preserve"> Sustainability</w:t>
      </w:r>
      <w:r w:rsidRPr="00DE2F4C">
        <w:t xml:space="preserve"> </w:t>
      </w:r>
      <w:r>
        <w:t>S</w:t>
      </w:r>
      <w:r w:rsidRPr="00DE2F4C">
        <w:t>ervices</w:t>
      </w:r>
      <w:r>
        <w:t xml:space="preserve"> (CTSS)</w:t>
      </w:r>
      <w:r w:rsidRPr="00DE2F4C">
        <w:t>?</w:t>
      </w:r>
      <w:bookmarkEnd w:id="39"/>
    </w:p>
    <w:p w14:paraId="336A0F5F" w14:textId="77777777" w:rsidR="00567FB8" w:rsidRDefault="00567FB8" w:rsidP="00DE39ED">
      <w:pPr>
        <w:pStyle w:val="Numbering"/>
        <w:numPr>
          <w:ilvl w:val="0"/>
          <w:numId w:val="23"/>
        </w:numPr>
      </w:pPr>
      <w:r>
        <w:t xml:space="preserve">Use the </w:t>
      </w:r>
      <w:hyperlink w:anchor="_Who_is_eligible_3" w:history="1">
        <w:r w:rsidRPr="00CD444C">
          <w:rPr>
            <w:rStyle w:val="Hyperlink"/>
          </w:rPr>
          <w:t xml:space="preserve">CTSS </w:t>
        </w:r>
        <w:r w:rsidR="003643DD" w:rsidRPr="00CD444C">
          <w:rPr>
            <w:rStyle w:val="Hyperlink"/>
          </w:rPr>
          <w:t>e</w:t>
        </w:r>
        <w:r w:rsidRPr="00CD444C">
          <w:rPr>
            <w:rStyle w:val="Hyperlink"/>
          </w:rPr>
          <w:t>ligibility criteria</w:t>
        </w:r>
      </w:hyperlink>
      <w:r>
        <w:t xml:space="preserve"> listed above to verify eligibility for these state funded services.</w:t>
      </w:r>
    </w:p>
    <w:p w14:paraId="06DC8097" w14:textId="77777777" w:rsidR="00567FB8" w:rsidRDefault="00567FB8" w:rsidP="00DE39ED">
      <w:pPr>
        <w:pStyle w:val="Numbering"/>
        <w:numPr>
          <w:ilvl w:val="0"/>
          <w:numId w:val="23"/>
        </w:numPr>
      </w:pPr>
      <w:r>
        <w:t xml:space="preserve">Prior to any CTSS utilization, you will ensure the need for </w:t>
      </w:r>
      <w:proofErr w:type="gramStart"/>
      <w:r>
        <w:t>these state</w:t>
      </w:r>
      <w:proofErr w:type="gramEnd"/>
      <w:r>
        <w:t xml:space="preserve"> only services are captured in the CARE assessment.</w:t>
      </w:r>
    </w:p>
    <w:p w14:paraId="543DC27F" w14:textId="77777777" w:rsidR="00567FB8" w:rsidRPr="00DE2F4C" w:rsidRDefault="00567FB8" w:rsidP="00DE39ED">
      <w:pPr>
        <w:pStyle w:val="Numbering"/>
        <w:numPr>
          <w:ilvl w:val="1"/>
          <w:numId w:val="3"/>
        </w:numPr>
      </w:pPr>
      <w:r>
        <w:t>For state funded goods or services, such as essential household goods or furnishings or pest eradication, select “Ot</w:t>
      </w:r>
      <w:r w:rsidR="00CD444C">
        <w:t>her” on the</w:t>
      </w:r>
      <w:r>
        <w:t xml:space="preserve"> treatments </w:t>
      </w:r>
      <w:r w:rsidR="00CD444C">
        <w:t xml:space="preserve">screen </w:t>
      </w:r>
      <w:r>
        <w:t xml:space="preserve">and select the appropriate provider type and frequency from the Provider List.  (It is recommended that the service type/goods also be listed in the comments.)  </w:t>
      </w:r>
    </w:p>
    <w:p w14:paraId="605B7154" w14:textId="77777777" w:rsidR="00567FB8" w:rsidRPr="00DE2F4C" w:rsidRDefault="00567FB8" w:rsidP="00567FB8">
      <w:pPr>
        <w:pStyle w:val="Numbering"/>
      </w:pPr>
      <w:r w:rsidRPr="00DE2F4C">
        <w:t xml:space="preserve">Add the </w:t>
      </w:r>
      <w:r>
        <w:t>CTSS</w:t>
      </w:r>
      <w:r w:rsidRPr="00DE2F4C">
        <w:t xml:space="preserve"> RAC </w:t>
      </w:r>
      <w:r>
        <w:t xml:space="preserve">(3105) </w:t>
      </w:r>
      <w:r w:rsidRPr="00DE2F4C">
        <w:t xml:space="preserve">to the client’s RAC Eligibility </w:t>
      </w:r>
      <w:r w:rsidR="00CD444C">
        <w:t>l</w:t>
      </w:r>
      <w:r w:rsidRPr="00DE2F4C">
        <w:t>ist in CARE.</w:t>
      </w:r>
    </w:p>
    <w:p w14:paraId="2F1792A3" w14:textId="77777777" w:rsidR="00567FB8" w:rsidRDefault="00567FB8" w:rsidP="00567FB8">
      <w:pPr>
        <w:pStyle w:val="Numbering"/>
      </w:pPr>
      <w:r w:rsidRPr="00DE2F4C">
        <w:t>Complete a SER outlining the service you are authorizing and/or the items you are purchasing and how they are necessary for the client’s service plan.</w:t>
      </w:r>
    </w:p>
    <w:p w14:paraId="36613901" w14:textId="77777777" w:rsidR="00567FB8" w:rsidRDefault="00567FB8" w:rsidP="00567FB8">
      <w:pPr>
        <w:pStyle w:val="Numbering"/>
      </w:pPr>
      <w:r w:rsidRPr="00DE2F4C">
        <w:t xml:space="preserve">A client can have both the </w:t>
      </w:r>
      <w:r>
        <w:t>state funded CTSS</w:t>
      </w:r>
      <w:r w:rsidRPr="00DE2F4C">
        <w:t xml:space="preserve"> RAC and </w:t>
      </w:r>
      <w:r w:rsidR="00CD444C">
        <w:t>a federally matched p</w:t>
      </w:r>
      <w:r>
        <w:t>rogram RAC such as CFC,</w:t>
      </w:r>
      <w:r w:rsidRPr="00DE2F4C">
        <w:t xml:space="preserve"> COPES</w:t>
      </w:r>
      <w:r>
        <w:t xml:space="preserve"> or RSW</w:t>
      </w:r>
      <w:r w:rsidRPr="00DE2F4C">
        <w:t xml:space="preserve"> assigned.</w:t>
      </w:r>
    </w:p>
    <w:p w14:paraId="4AD4A145" w14:textId="77777777" w:rsidR="00082EF0" w:rsidRDefault="00082EF0" w:rsidP="00082EF0">
      <w:pPr>
        <w:pStyle w:val="Numbering"/>
      </w:pPr>
      <w:r>
        <w:t xml:space="preserve">Receipts for all purchases </w:t>
      </w:r>
      <w:r w:rsidRPr="00082EF0">
        <w:rPr>
          <w:u w:val="single"/>
        </w:rPr>
        <w:t>must</w:t>
      </w:r>
      <w:r>
        <w:t xml:space="preserve"> be included in the participant’s electronic case record (ECR). Attach all receipts/bids to the </w:t>
      </w:r>
      <w:r w:rsidRPr="00224561">
        <w:t>Packet Cover Sheet:</w:t>
      </w:r>
      <w:r>
        <w:t xml:space="preserve"> </w:t>
      </w:r>
      <w:hyperlink r:id="rId36" w:history="1">
        <w:r>
          <w:rPr>
            <w:rStyle w:val="Hyperlink"/>
          </w:rPr>
          <w:t>Social Services Packet Cover Sheet (DSHS Form 02-615)</w:t>
        </w:r>
      </w:hyperlink>
    </w:p>
    <w:p w14:paraId="5A3BBFF6" w14:textId="77777777" w:rsidR="002768F9" w:rsidRDefault="002768F9" w:rsidP="002768F9">
      <w:pPr>
        <w:pStyle w:val="Numbering"/>
      </w:pPr>
      <w:r>
        <w:t xml:space="preserve">Create a PAN outlining </w:t>
      </w:r>
      <w:proofErr w:type="gramStart"/>
      <w:r>
        <w:t>one time</w:t>
      </w:r>
      <w:proofErr w:type="gramEnd"/>
      <w:r>
        <w:t xml:space="preserve"> CTSS are approved.</w:t>
      </w:r>
    </w:p>
    <w:p w14:paraId="41402FC9" w14:textId="77777777" w:rsidR="002768F9" w:rsidRDefault="00556E5B" w:rsidP="007E299C">
      <w:pPr>
        <w:pStyle w:val="Numbering"/>
        <w:numPr>
          <w:ilvl w:val="0"/>
          <w:numId w:val="0"/>
        </w:numPr>
        <w:ind w:left="864" w:hanging="360"/>
      </w:pPr>
      <w:r>
        <w:rPr>
          <w:noProof/>
        </w:rPr>
        <w:drawing>
          <wp:inline distT="0" distB="0" distL="0" distR="0" wp14:anchorId="0ACCCADF" wp14:editId="6D8F72A0">
            <wp:extent cx="5943600" cy="2567940"/>
            <wp:effectExtent l="0" t="0" r="0" b="3810"/>
            <wp:docPr id="164647728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2567940"/>
                    </a:xfrm>
                    <a:prstGeom prst="rect">
                      <a:avLst/>
                    </a:prstGeom>
                    <a:noFill/>
                    <a:ln>
                      <a:noFill/>
                    </a:ln>
                  </pic:spPr>
                </pic:pic>
              </a:graphicData>
            </a:graphic>
          </wp:inline>
        </w:drawing>
      </w:r>
    </w:p>
    <w:p w14:paraId="56760FAE" w14:textId="77777777" w:rsidR="00567FB8" w:rsidRPr="00DE2F4C" w:rsidRDefault="00567FB8" w:rsidP="00567FB8">
      <w:pPr>
        <w:pStyle w:val="Numbering"/>
        <w:numPr>
          <w:ilvl w:val="0"/>
          <w:numId w:val="0"/>
        </w:numPr>
        <w:ind w:left="648"/>
      </w:pPr>
      <w:r>
        <w:t xml:space="preserve"> </w:t>
      </w:r>
    </w:p>
    <w:p w14:paraId="0A446200" w14:textId="77777777" w:rsidR="00DE2F4C" w:rsidRDefault="00DE2F4C">
      <w:pPr>
        <w:pStyle w:val="Heading2"/>
      </w:pPr>
      <w:bookmarkStart w:id="40" w:name="_How_do_I_1"/>
      <w:bookmarkStart w:id="41" w:name="_Toc172530392"/>
      <w:bookmarkEnd w:id="40"/>
      <w:r w:rsidRPr="00DE2F4C">
        <w:t>How do I authorize WA Roads services?</w:t>
      </w:r>
      <w:bookmarkEnd w:id="41"/>
    </w:p>
    <w:p w14:paraId="7C706107" w14:textId="77777777" w:rsidR="00DE2F4C" w:rsidRPr="00DE2F4C" w:rsidRDefault="00DE2F4C" w:rsidP="00DE2F4C">
      <w:r>
        <w:t xml:space="preserve">Prior to any WA Roads service utilization, you will want to SER Supervisory approval to use </w:t>
      </w:r>
      <w:proofErr w:type="gramStart"/>
      <w:r>
        <w:t>these state</w:t>
      </w:r>
      <w:proofErr w:type="gramEnd"/>
      <w:r>
        <w:t xml:space="preserve"> only funds.</w:t>
      </w:r>
    </w:p>
    <w:p w14:paraId="7E47513C" w14:textId="77777777" w:rsidR="00DE2F4C" w:rsidRPr="00C85022" w:rsidRDefault="00DE2F4C" w:rsidP="00DE2F4C">
      <w:pPr>
        <w:pStyle w:val="Heading4"/>
        <w:rPr>
          <w:sz w:val="26"/>
          <w:szCs w:val="26"/>
        </w:rPr>
      </w:pPr>
      <w:bookmarkStart w:id="42" w:name="_For_a_resident"/>
      <w:bookmarkEnd w:id="42"/>
      <w:r w:rsidRPr="00C85022">
        <w:rPr>
          <w:sz w:val="26"/>
          <w:szCs w:val="26"/>
        </w:rPr>
        <w:t>For a resident transitioning from an institution:</w:t>
      </w:r>
    </w:p>
    <w:p w14:paraId="11046934" w14:textId="77777777" w:rsidR="00DE2F4C" w:rsidRPr="00DE2F4C" w:rsidRDefault="00DE2F4C" w:rsidP="00DE39ED">
      <w:pPr>
        <w:pStyle w:val="Numbering"/>
        <w:numPr>
          <w:ilvl w:val="0"/>
          <w:numId w:val="14"/>
        </w:numPr>
      </w:pPr>
      <w:r w:rsidRPr="00DE2F4C">
        <w:t xml:space="preserve">Use the </w:t>
      </w:r>
      <w:hyperlink w:anchor="_Who_is_eligible_3" w:history="1">
        <w:r w:rsidRPr="00CD444C">
          <w:rPr>
            <w:rStyle w:val="Hyperlink"/>
          </w:rPr>
          <w:t>WA Roads eligibility criteria</w:t>
        </w:r>
      </w:hyperlink>
      <w:r w:rsidRPr="00DE2F4C">
        <w:t xml:space="preserve"> listed above to verify eligibility.</w:t>
      </w:r>
    </w:p>
    <w:p w14:paraId="7144B3D9" w14:textId="77777777" w:rsidR="00DE2F4C" w:rsidRPr="00DE2F4C" w:rsidRDefault="00DE2F4C" w:rsidP="00DE2F4C">
      <w:pPr>
        <w:pStyle w:val="Numbering"/>
      </w:pPr>
      <w:r w:rsidRPr="00DE2F4C">
        <w:t>Note in the Service Episode Record (SER) that the client is eligible for WA Roads transition services</w:t>
      </w:r>
      <w:r>
        <w:t xml:space="preserve"> and that you have Supervisory approval to authorize state only funds</w:t>
      </w:r>
      <w:r w:rsidRPr="00DE2F4C">
        <w:t>.</w:t>
      </w:r>
    </w:p>
    <w:p w14:paraId="73B4825E" w14:textId="77777777" w:rsidR="00DE2F4C" w:rsidRPr="00DE2F4C" w:rsidRDefault="00DE2F4C" w:rsidP="00DE2F4C">
      <w:pPr>
        <w:pStyle w:val="Numbering"/>
      </w:pPr>
      <w:r w:rsidRPr="00DE2F4C">
        <w:t>Have the client or their representative review and sign the DSHS (14-012) Consent form.</w:t>
      </w:r>
    </w:p>
    <w:p w14:paraId="6EFA37C6" w14:textId="77777777" w:rsidR="00DE2F4C" w:rsidRPr="00DE2F4C" w:rsidRDefault="00DE2F4C" w:rsidP="00DE2F4C">
      <w:pPr>
        <w:pStyle w:val="Numbering"/>
      </w:pPr>
      <w:r w:rsidRPr="00DE2F4C">
        <w:t xml:space="preserve">Add the WA Roads RAC </w:t>
      </w:r>
      <w:r>
        <w:t xml:space="preserve">(3120) </w:t>
      </w:r>
      <w:r w:rsidRPr="00DE2F4C">
        <w:t xml:space="preserve">to the client’s RAC Eligibility </w:t>
      </w:r>
      <w:r w:rsidR="00CD444C">
        <w:t>l</w:t>
      </w:r>
      <w:r w:rsidRPr="00DE2F4C">
        <w:t>ist in CARE.</w:t>
      </w:r>
    </w:p>
    <w:p w14:paraId="103A88DD" w14:textId="77777777" w:rsidR="00DE2F4C" w:rsidRPr="00DE2F4C" w:rsidRDefault="00DE2F4C" w:rsidP="00DE2F4C">
      <w:pPr>
        <w:pStyle w:val="Numbering"/>
      </w:pPr>
      <w:r w:rsidRPr="00DE2F4C">
        <w:t xml:space="preserve">Complete a SER outlining the service you are authorizing and/or the items you are purchasing and how they are necessary for the client’s service plan. </w:t>
      </w:r>
    </w:p>
    <w:p w14:paraId="30A14959" w14:textId="77777777" w:rsidR="00DE2F4C" w:rsidRPr="00DE2F4C" w:rsidRDefault="00DE2F4C" w:rsidP="00DE2F4C">
      <w:pPr>
        <w:pStyle w:val="Numbering2"/>
      </w:pPr>
      <w:r w:rsidRPr="00DE2F4C">
        <w:t xml:space="preserve">Authorization for emergency rental assistance </w:t>
      </w:r>
      <w:r>
        <w:t xml:space="preserve">(SA298) </w:t>
      </w:r>
      <w:r w:rsidRPr="00DE2F4C">
        <w:t>must be approved by both the supervisor and an ALTSA Housing Specialist</w:t>
      </w:r>
      <w:r>
        <w:t xml:space="preserve"> prior to utilization</w:t>
      </w:r>
      <w:r w:rsidRPr="00DE2F4C">
        <w:t xml:space="preserve">. </w:t>
      </w:r>
    </w:p>
    <w:p w14:paraId="3687A49D" w14:textId="77777777" w:rsidR="00DE2F4C" w:rsidRPr="00DE2F4C" w:rsidRDefault="00DE2F4C" w:rsidP="00DE2F4C">
      <w:pPr>
        <w:pStyle w:val="Numbering2"/>
      </w:pPr>
      <w:r w:rsidRPr="00DE2F4C">
        <w:t xml:space="preserve">The WA Roads Emergency Rental Form must be submitted (see </w:t>
      </w:r>
      <w:hyperlink w:anchor="Forms" w:history="1">
        <w:r w:rsidRPr="00DE2F4C">
          <w:rPr>
            <w:rStyle w:val="Hyperlink"/>
          </w:rPr>
          <w:t>Forms Section</w:t>
        </w:r>
      </w:hyperlink>
      <w:r w:rsidRPr="00DE2F4C">
        <w:t>)</w:t>
      </w:r>
    </w:p>
    <w:p w14:paraId="0CC2E73E" w14:textId="77777777" w:rsidR="00DE2F4C" w:rsidRPr="00DE2F4C" w:rsidRDefault="00DE2F4C" w:rsidP="00DE2F4C">
      <w:pPr>
        <w:pStyle w:val="Numbering2"/>
      </w:pPr>
      <w:r w:rsidRPr="00DE2F4C">
        <w:t xml:space="preserve">Document both approvals in the SER in CARE. </w:t>
      </w:r>
    </w:p>
    <w:p w14:paraId="2C2DDE96" w14:textId="77777777" w:rsidR="00DE2F4C" w:rsidRDefault="00DE2F4C" w:rsidP="008C7BFD">
      <w:pPr>
        <w:pStyle w:val="Numbering"/>
      </w:pPr>
      <w:r w:rsidRPr="00DE2F4C">
        <w:t xml:space="preserve">For WA Roads services such as Community Choice Guide, choose </w:t>
      </w:r>
      <w:r w:rsidR="00CD444C">
        <w:t>“</w:t>
      </w:r>
      <w:r w:rsidRPr="00DE2F4C">
        <w:t>Community Integration</w:t>
      </w:r>
      <w:r w:rsidR="00CD444C">
        <w:t>”</w:t>
      </w:r>
      <w:r w:rsidRPr="00DE2F4C">
        <w:t xml:space="preserve"> on the Treatment</w:t>
      </w:r>
      <w:r w:rsidR="00CD444C">
        <w:t>s s</w:t>
      </w:r>
      <w:r w:rsidRPr="00DE2F4C">
        <w:t xml:space="preserve">creen in CARE and select the appropriate provider type </w:t>
      </w:r>
      <w:r w:rsidR="00CD444C">
        <w:t>and f</w:t>
      </w:r>
      <w:r w:rsidRPr="00DE2F4C">
        <w:t>requency from the Provider List.</w:t>
      </w:r>
      <w:r>
        <w:t xml:space="preserve">  (It is recommended that the Sustainability Goals are completed in CARE and incorporated as part of the WA Roads service referral to the provider.)</w:t>
      </w:r>
    </w:p>
    <w:p w14:paraId="76C0E8A5" w14:textId="77777777" w:rsidR="002768F9" w:rsidRPr="00DE2F4C" w:rsidRDefault="002768F9" w:rsidP="00082EF0">
      <w:pPr>
        <w:pStyle w:val="Numbering"/>
      </w:pPr>
      <w:r>
        <w:t xml:space="preserve">Receipts for all purchases </w:t>
      </w:r>
      <w:r w:rsidRPr="00082EF0">
        <w:rPr>
          <w:u w:val="single"/>
        </w:rPr>
        <w:t>must</w:t>
      </w:r>
      <w:r>
        <w:t xml:space="preserve"> be included in the participant’s electronic case record (ECR). Attach all receipts/bids to the </w:t>
      </w:r>
      <w:r w:rsidR="00224561" w:rsidRPr="00224561">
        <w:t>Packet Cover Sheet:</w:t>
      </w:r>
      <w:r w:rsidR="00224561">
        <w:t xml:space="preserve"> </w:t>
      </w:r>
      <w:hyperlink r:id="rId38" w:history="1">
        <w:r w:rsidR="00224561">
          <w:rPr>
            <w:rStyle w:val="Hyperlink"/>
          </w:rPr>
          <w:t>Social Services Packet Cover Sheet (DSHS Form 02-615)</w:t>
        </w:r>
      </w:hyperlink>
    </w:p>
    <w:p w14:paraId="61A9FF12" w14:textId="77777777" w:rsidR="00DE2F4C" w:rsidRPr="00DE2F4C" w:rsidRDefault="00DE2F4C" w:rsidP="008C7BFD">
      <w:pPr>
        <w:pStyle w:val="Numbering"/>
      </w:pPr>
      <w:r w:rsidRPr="00DE2F4C">
        <w:t xml:space="preserve">Upon discharge, and with the client’s consent, follow the procedures outlined in </w:t>
      </w:r>
      <w:hyperlink r:id="rId39" w:history="1">
        <w:r w:rsidRPr="00DE2F4C">
          <w:rPr>
            <w:rStyle w:val="Hyperlink"/>
          </w:rPr>
          <w:t>Chapter 7 of the Long-term Care Manual</w:t>
        </w:r>
      </w:hyperlink>
      <w:r w:rsidRPr="00DE2F4C">
        <w:t xml:space="preserve"> to enroll the client in the core LTC program for which they are functionally and financially eligible.</w:t>
      </w:r>
    </w:p>
    <w:p w14:paraId="51AB3C91" w14:textId="77777777" w:rsidR="00DE2F4C" w:rsidRPr="00DE2F4C" w:rsidRDefault="00DE2F4C" w:rsidP="00DE39ED">
      <w:pPr>
        <w:pStyle w:val="Numbering2"/>
        <w:numPr>
          <w:ilvl w:val="0"/>
          <w:numId w:val="16"/>
        </w:numPr>
      </w:pPr>
      <w:r w:rsidRPr="00DE2F4C">
        <w:t xml:space="preserve">If a client declines </w:t>
      </w:r>
      <w:r w:rsidRPr="00DE2F4C">
        <w:rPr>
          <w:bCs/>
        </w:rPr>
        <w:t>waiver/state plan HCBS</w:t>
      </w:r>
      <w:r w:rsidRPr="00DE2F4C">
        <w:t>, follow all procedures in the Long-Term Care Manual to document their decision.</w:t>
      </w:r>
    </w:p>
    <w:p w14:paraId="313F5726" w14:textId="77777777" w:rsidR="00DE2F4C" w:rsidRPr="00DE2F4C" w:rsidRDefault="00DE2F4C" w:rsidP="008C7BFD">
      <w:pPr>
        <w:pStyle w:val="Numbering"/>
      </w:pPr>
      <w:r w:rsidRPr="00DE2F4C">
        <w:t xml:space="preserve">Enter the discharge date on the Nursing Facility </w:t>
      </w:r>
      <w:r>
        <w:t>Case Management screen or the State Hospital screen in CARE.  For Acute Care Hospitals, you may enter the Medical Hospital end date under the Short Term Stay screen in CARE.</w:t>
      </w:r>
    </w:p>
    <w:p w14:paraId="65FF29CA" w14:textId="77777777" w:rsidR="00DE2F4C" w:rsidRPr="00DE2F4C" w:rsidRDefault="00DE2F4C" w:rsidP="008C7BFD">
      <w:pPr>
        <w:pStyle w:val="Numbering"/>
      </w:pPr>
      <w:r w:rsidRPr="00DE2F4C">
        <w:rPr>
          <w:bCs/>
        </w:rPr>
        <w:t>Make a note in the “Additional Information” section on the Case Transfer Form that WA Roads services were used as part of discharge planning.</w:t>
      </w:r>
    </w:p>
    <w:p w14:paraId="08F3142F" w14:textId="77777777" w:rsidR="00DE2F4C" w:rsidRPr="00DE2F4C" w:rsidRDefault="00DE2F4C" w:rsidP="008C7BFD">
      <w:pPr>
        <w:pStyle w:val="Numbering"/>
      </w:pPr>
      <w:r w:rsidRPr="00DE2F4C">
        <w:t>Following all instructions in the Social Services Authorization Manual (SSAM), select the appropriate RAC and authorize on-going services such as personal care for the client.</w:t>
      </w:r>
    </w:p>
    <w:p w14:paraId="705A14D4" w14:textId="77777777" w:rsidR="00DE2F4C" w:rsidRPr="00DE2F4C" w:rsidRDefault="00DE2F4C" w:rsidP="008C7BFD">
      <w:pPr>
        <w:pStyle w:val="Numbering"/>
      </w:pPr>
      <w:r w:rsidRPr="00DE2F4C">
        <w:t>An individual transitioning from an institution using WA Roads is eligible to receive up to six months of WA Roads services post discharge to provide stabilization as necessary, without reevaluating eligibility for WA Roads services.</w:t>
      </w:r>
    </w:p>
    <w:p w14:paraId="4ADE0D57" w14:textId="77777777" w:rsidR="00DE2F4C" w:rsidRDefault="00DE2F4C" w:rsidP="00DE39ED">
      <w:pPr>
        <w:pStyle w:val="Numbering2"/>
        <w:numPr>
          <w:ilvl w:val="0"/>
          <w:numId w:val="17"/>
        </w:numPr>
      </w:pPr>
      <w:r w:rsidRPr="00DE2F4C">
        <w:t xml:space="preserve">A client can have both the WA Roads RAC (which is not an </w:t>
      </w:r>
      <w:proofErr w:type="gramStart"/>
      <w:r w:rsidRPr="00DE2F4C">
        <w:t>assessment based</w:t>
      </w:r>
      <w:proofErr w:type="gramEnd"/>
      <w:r w:rsidRPr="00DE2F4C">
        <w:t xml:space="preserve"> RAC) and an assessment based RAC such as CFC or MPC assigned.</w:t>
      </w:r>
    </w:p>
    <w:p w14:paraId="43B2940D" w14:textId="77777777" w:rsidR="00DE2F4C" w:rsidRPr="00DE2F4C" w:rsidRDefault="00DE2F4C" w:rsidP="00DE39ED">
      <w:pPr>
        <w:pStyle w:val="Numbering2"/>
        <w:numPr>
          <w:ilvl w:val="0"/>
          <w:numId w:val="17"/>
        </w:numPr>
      </w:pPr>
      <w:r w:rsidRPr="00DE2F4C">
        <w:rPr>
          <w:u w:val="single"/>
        </w:rPr>
        <w:t>After</w:t>
      </w:r>
      <w:r w:rsidRPr="00DE2F4C">
        <w:t xml:space="preserve"> six months, an individual who has transitioned to the community from an institution may have access to WA Roads services when they meet </w:t>
      </w:r>
      <w:r>
        <w:t xml:space="preserve">other WA Roads </w:t>
      </w:r>
      <w:r w:rsidRPr="00DE2F4C">
        <w:t xml:space="preserve">eligibility criteria for clients living in the community </w:t>
      </w:r>
      <w:r>
        <w:t>or living in ALTSA coordinated subsidized housing.</w:t>
      </w:r>
    </w:p>
    <w:p w14:paraId="34E6A192" w14:textId="77777777" w:rsidR="00DE2F4C" w:rsidRPr="00DE2F4C" w:rsidRDefault="00DE2F4C" w:rsidP="00DE2F4C"/>
    <w:p w14:paraId="0ED138A1" w14:textId="77777777" w:rsidR="00DE2F4C" w:rsidRPr="00C85022" w:rsidRDefault="00DE2F4C" w:rsidP="00C85022">
      <w:pPr>
        <w:pStyle w:val="Heading4"/>
        <w:rPr>
          <w:b w:val="0"/>
          <w:sz w:val="26"/>
          <w:szCs w:val="26"/>
        </w:rPr>
      </w:pPr>
      <w:bookmarkStart w:id="43" w:name="_For_ALTSA_clients"/>
      <w:bookmarkEnd w:id="43"/>
      <w:r w:rsidRPr="00C85022">
        <w:rPr>
          <w:sz w:val="26"/>
          <w:szCs w:val="26"/>
        </w:rPr>
        <w:t xml:space="preserve">For ALTSA clients residing in community settings who are eligible for WA Roads services: </w:t>
      </w:r>
    </w:p>
    <w:p w14:paraId="0B76431F" w14:textId="77777777" w:rsidR="00DE2F4C" w:rsidRPr="00DE2F4C" w:rsidRDefault="00DE2F4C" w:rsidP="00DE2F4C">
      <w:pPr>
        <w:rPr>
          <w:rFonts w:asciiTheme="majorHAnsi" w:eastAsiaTheme="majorEastAsia" w:hAnsiTheme="majorHAnsi" w:cstheme="majorBidi"/>
          <w:b/>
          <w:i/>
          <w:iCs/>
          <w:color w:val="005CAB"/>
          <w:sz w:val="24"/>
        </w:rPr>
      </w:pPr>
      <w:r w:rsidRPr="00DE2F4C">
        <w:t xml:space="preserve">Ensure that CARE clearly documents that all care planning and service resources available through HCBS waiver/state plan have been examined and utilized. </w:t>
      </w:r>
    </w:p>
    <w:p w14:paraId="52F9AC71" w14:textId="77777777" w:rsidR="00DE2F4C" w:rsidRPr="00DE2F4C" w:rsidRDefault="00DE2F4C" w:rsidP="00DE39ED">
      <w:pPr>
        <w:numPr>
          <w:ilvl w:val="0"/>
          <w:numId w:val="13"/>
        </w:numPr>
      </w:pPr>
      <w:r w:rsidRPr="00DE2F4C">
        <w:t xml:space="preserve">Conduct staffing between case manager and supervisor to review and ensure that all aspects of CARE clearly indicate </w:t>
      </w:r>
      <w:r>
        <w:t>the</w:t>
      </w:r>
      <w:r w:rsidRPr="00DE2F4C">
        <w:t xml:space="preserve"> need </w:t>
      </w:r>
      <w:r>
        <w:t xml:space="preserve">and approval </w:t>
      </w:r>
      <w:r w:rsidRPr="00DE2F4C">
        <w:t xml:space="preserve">for WA Roads. </w:t>
      </w:r>
    </w:p>
    <w:p w14:paraId="4F593D06" w14:textId="77777777" w:rsidR="00DE2F4C" w:rsidRDefault="00DE2F4C" w:rsidP="00DE39ED">
      <w:pPr>
        <w:pStyle w:val="Numbering2"/>
        <w:numPr>
          <w:ilvl w:val="0"/>
          <w:numId w:val="18"/>
        </w:numPr>
      </w:pPr>
      <w:r w:rsidRPr="00DE2F4C">
        <w:t xml:space="preserve">Recommended: </w:t>
      </w:r>
      <w:r w:rsidR="00CD444C">
        <w:t xml:space="preserve">have a third party </w:t>
      </w:r>
      <w:r w:rsidRPr="00DE2F4C">
        <w:t xml:space="preserve">review </w:t>
      </w:r>
      <w:r w:rsidR="00CD444C">
        <w:t>the documentation in CARE</w:t>
      </w:r>
      <w:r w:rsidRPr="00DE2F4C">
        <w:t xml:space="preserve"> prior to authorization of WA Roads services. (This process is to be determined locally. An example might include requesting a Nursing Care Consultant or JRP to review the assessment and/ or care plan.)</w:t>
      </w:r>
    </w:p>
    <w:p w14:paraId="2D86DE15" w14:textId="77777777" w:rsidR="00DE2F4C" w:rsidRDefault="00DE2F4C" w:rsidP="00DE39ED">
      <w:pPr>
        <w:numPr>
          <w:ilvl w:val="0"/>
          <w:numId w:val="13"/>
        </w:numPr>
      </w:pPr>
      <w:r w:rsidRPr="00DE2F4C">
        <w:t>Complete a SER outlining</w:t>
      </w:r>
      <w:r>
        <w:t>:</w:t>
      </w:r>
    </w:p>
    <w:p w14:paraId="2A02895F" w14:textId="77777777" w:rsidR="00DE2F4C" w:rsidRDefault="00DE2F4C" w:rsidP="00DE39ED">
      <w:pPr>
        <w:pStyle w:val="Numbering2"/>
        <w:numPr>
          <w:ilvl w:val="0"/>
          <w:numId w:val="15"/>
        </w:numPr>
      </w:pPr>
      <w:r>
        <w:t>The Supervisor’s approval to authorize WA Roads services.</w:t>
      </w:r>
    </w:p>
    <w:p w14:paraId="3E5CCEC3" w14:textId="77777777" w:rsidR="00DE2F4C" w:rsidRPr="00DE2F4C" w:rsidRDefault="00DE2F4C" w:rsidP="00DE39ED">
      <w:pPr>
        <w:pStyle w:val="Numbering2"/>
        <w:numPr>
          <w:ilvl w:val="0"/>
          <w:numId w:val="15"/>
        </w:numPr>
      </w:pPr>
      <w:r w:rsidRPr="00DE2F4C">
        <w:t>The service you are authorizing and/or the items you are purchasing and how they are necessary for the client’s service plan.</w:t>
      </w:r>
    </w:p>
    <w:p w14:paraId="0974F319" w14:textId="77777777" w:rsidR="00DE2F4C" w:rsidRPr="00DE2F4C" w:rsidRDefault="00DE2F4C" w:rsidP="00DE39ED">
      <w:pPr>
        <w:pStyle w:val="Numbering2"/>
        <w:numPr>
          <w:ilvl w:val="0"/>
          <w:numId w:val="15"/>
        </w:numPr>
      </w:pPr>
      <w:r w:rsidRPr="00DE2F4C">
        <w:t>The desired outcome of services authorized.</w:t>
      </w:r>
    </w:p>
    <w:p w14:paraId="669EBAE8" w14:textId="77777777" w:rsidR="00DE2F4C" w:rsidRPr="00DE2F4C" w:rsidRDefault="00DE2F4C" w:rsidP="00DE2F4C">
      <w:pPr>
        <w:pStyle w:val="Numbering3"/>
      </w:pPr>
      <w:r w:rsidRPr="00DE2F4C">
        <w:t>Authorization for emergency rental assistance must be approved by both the supervisor and an ALTSA Housing Specialist</w:t>
      </w:r>
      <w:r>
        <w:t xml:space="preserve"> prior to utilization</w:t>
      </w:r>
      <w:r w:rsidRPr="00DE2F4C">
        <w:t>. </w:t>
      </w:r>
    </w:p>
    <w:p w14:paraId="7275324A" w14:textId="77777777" w:rsidR="00DE2F4C" w:rsidRPr="00DE2F4C" w:rsidRDefault="00DE2F4C" w:rsidP="00DE2F4C">
      <w:pPr>
        <w:pStyle w:val="Numbering3"/>
      </w:pPr>
      <w:r w:rsidRPr="00DE2F4C">
        <w:t xml:space="preserve">The WA Roads Emergency Rental Form must be submitted (see </w:t>
      </w:r>
      <w:hyperlink w:anchor="Forms" w:history="1">
        <w:r w:rsidRPr="00DE2F4C">
          <w:rPr>
            <w:rStyle w:val="Hyperlink"/>
          </w:rPr>
          <w:t>Forms Section</w:t>
        </w:r>
      </w:hyperlink>
      <w:r w:rsidRPr="00DE2F4C">
        <w:t>).</w:t>
      </w:r>
    </w:p>
    <w:p w14:paraId="15174330" w14:textId="77777777" w:rsidR="00DE2F4C" w:rsidRPr="00DE2F4C" w:rsidRDefault="00DE2F4C" w:rsidP="00DE2F4C">
      <w:pPr>
        <w:pStyle w:val="Numbering3"/>
      </w:pPr>
      <w:r w:rsidRPr="00DE2F4C">
        <w:t>Document both approvals in the SER in CARE.</w:t>
      </w:r>
    </w:p>
    <w:p w14:paraId="3879371E" w14:textId="77777777" w:rsidR="00DE2F4C" w:rsidRDefault="00DE2F4C" w:rsidP="00DE39ED">
      <w:pPr>
        <w:pStyle w:val="Numbering2"/>
        <w:numPr>
          <w:ilvl w:val="0"/>
          <w:numId w:val="15"/>
        </w:numPr>
      </w:pPr>
      <w:r w:rsidRPr="00DE2F4C">
        <w:t xml:space="preserve">For members of this </w:t>
      </w:r>
      <w:r w:rsidR="008617B8">
        <w:t>eligibility group</w:t>
      </w:r>
      <w:r w:rsidR="008617B8" w:rsidRPr="00DE2F4C">
        <w:t xml:space="preserve"> </w:t>
      </w:r>
      <w:r w:rsidRPr="00DE2F4C">
        <w:t>who return for a brief institutional stay, WA Roads services can be authorized while in the institution, as needed, to facilitate a return to the community.</w:t>
      </w:r>
    </w:p>
    <w:p w14:paraId="1D4459F5" w14:textId="77777777" w:rsidR="00DE2F4C" w:rsidRPr="00DE2F4C" w:rsidRDefault="00DE2F4C" w:rsidP="00DE39ED">
      <w:pPr>
        <w:numPr>
          <w:ilvl w:val="0"/>
          <w:numId w:val="13"/>
        </w:numPr>
      </w:pPr>
      <w:r w:rsidRPr="00DE2F4C">
        <w:t>Add the WA Roads RAC (3120) t</w:t>
      </w:r>
      <w:r w:rsidR="00CD444C">
        <w:t>o the client’s RAC Eligibility l</w:t>
      </w:r>
      <w:r w:rsidRPr="00DE2F4C">
        <w:t xml:space="preserve">ist in CARE (if there is an authorization, there must be a note in the SER, per </w:t>
      </w:r>
      <w:r w:rsidR="00CD444C">
        <w:t xml:space="preserve">instruction </w:t>
      </w:r>
      <w:r w:rsidRPr="00DE2F4C">
        <w:t>above).</w:t>
      </w:r>
    </w:p>
    <w:p w14:paraId="623BE099" w14:textId="77777777" w:rsidR="00DE2F4C" w:rsidRPr="00DE2F4C" w:rsidRDefault="00DE2F4C" w:rsidP="00DE39ED">
      <w:pPr>
        <w:pStyle w:val="Numbering2"/>
        <w:numPr>
          <w:ilvl w:val="0"/>
          <w:numId w:val="19"/>
        </w:numPr>
      </w:pPr>
      <w:r w:rsidRPr="00DE2F4C">
        <w:t xml:space="preserve">A client can have both the WA Roads RAC (which is not an </w:t>
      </w:r>
      <w:proofErr w:type="gramStart"/>
      <w:r w:rsidRPr="00DE2F4C">
        <w:t>assessment based</w:t>
      </w:r>
      <w:proofErr w:type="gramEnd"/>
      <w:r w:rsidRPr="00DE2F4C">
        <w:t xml:space="preserve"> RAC) and an assessment based RAC such as CFC</w:t>
      </w:r>
      <w:r w:rsidR="00567FB8">
        <w:t>,</w:t>
      </w:r>
      <w:r w:rsidRPr="00DE2F4C">
        <w:t xml:space="preserve"> COPES</w:t>
      </w:r>
      <w:r w:rsidR="00567FB8">
        <w:t>, or RSW</w:t>
      </w:r>
      <w:r w:rsidRPr="00DE2F4C">
        <w:t xml:space="preserve"> assigned.</w:t>
      </w:r>
    </w:p>
    <w:p w14:paraId="2E242A32" w14:textId="77777777" w:rsidR="00DE2F4C" w:rsidRPr="00DE2F4C" w:rsidRDefault="00DE2F4C" w:rsidP="00DE39ED">
      <w:pPr>
        <w:numPr>
          <w:ilvl w:val="0"/>
          <w:numId w:val="13"/>
        </w:numPr>
      </w:pPr>
      <w:r w:rsidRPr="00DE2F4C">
        <w:t xml:space="preserve">If there has been no change in the client’s cognition, ADLs, mood/behaviors, or medical condition complete an Interim assessment to document the need for the WA Roads program. </w:t>
      </w:r>
    </w:p>
    <w:p w14:paraId="3C73871F" w14:textId="77777777" w:rsidR="00DE2F4C" w:rsidRDefault="00DE2F4C" w:rsidP="00DE39ED">
      <w:pPr>
        <w:pStyle w:val="Numbering2"/>
        <w:numPr>
          <w:ilvl w:val="0"/>
          <w:numId w:val="20"/>
        </w:numPr>
      </w:pPr>
      <w:r w:rsidRPr="00DE2F4C">
        <w:t xml:space="preserve">For WA Roads services such as Community Choice Guide, choose </w:t>
      </w:r>
      <w:r w:rsidR="00CD444C">
        <w:t>“</w:t>
      </w:r>
      <w:r w:rsidRPr="00DE2F4C">
        <w:t>Community Integration</w:t>
      </w:r>
      <w:r w:rsidR="00CD444C">
        <w:t>”</w:t>
      </w:r>
      <w:r w:rsidRPr="00DE2F4C">
        <w:t xml:space="preserve"> on the Treatment Screen in CARE and select the appropriate provider type and frequency from the Provider List. </w:t>
      </w:r>
      <w:r>
        <w:t xml:space="preserve"> </w:t>
      </w:r>
      <w:r w:rsidRPr="00DE2F4C">
        <w:t xml:space="preserve">(It is recommended that the Sustainability Goals are completed in CARE and incorporated as part of the WA Roads service referral to the provider.) </w:t>
      </w:r>
    </w:p>
    <w:p w14:paraId="37138AA0" w14:textId="77777777" w:rsidR="00DE2F4C" w:rsidRPr="00DE2F4C" w:rsidRDefault="00DE2F4C" w:rsidP="00DE39ED">
      <w:pPr>
        <w:pStyle w:val="Numbering2"/>
        <w:numPr>
          <w:ilvl w:val="0"/>
          <w:numId w:val="20"/>
        </w:numPr>
      </w:pPr>
      <w:r>
        <w:t xml:space="preserve">For Washington Roads sustainability items or services, such as essential household goods or furnishings or pest eradication, select “Other” in treatments and select the appropriate provider type and frequency from the Provider List.  (It is recommended that the service type also be listed in the comments.)  </w:t>
      </w:r>
    </w:p>
    <w:p w14:paraId="03B9F837" w14:textId="77777777" w:rsidR="00DE2F4C" w:rsidRPr="00DE2F4C" w:rsidRDefault="00DE2F4C" w:rsidP="00DE39ED">
      <w:pPr>
        <w:numPr>
          <w:ilvl w:val="0"/>
          <w:numId w:val="13"/>
        </w:numPr>
      </w:pPr>
      <w:r w:rsidRPr="00DE2F4C">
        <w:t>All other case management requirements for clients receiving ALTSA supports, including quarterly contacts, should be followed.</w:t>
      </w:r>
    </w:p>
    <w:p w14:paraId="10741287" w14:textId="77777777" w:rsidR="00DE2F4C" w:rsidRPr="00DE2F4C" w:rsidRDefault="00DE2F4C" w:rsidP="00DE39ED">
      <w:pPr>
        <w:numPr>
          <w:ilvl w:val="0"/>
          <w:numId w:val="13"/>
        </w:numPr>
      </w:pPr>
      <w:r w:rsidRPr="00DE2F4C">
        <w:t xml:space="preserve">Regarding clients who </w:t>
      </w:r>
      <w:r>
        <w:t xml:space="preserve">have received </w:t>
      </w:r>
      <w:r w:rsidRPr="00DE2F4C">
        <w:t xml:space="preserve">ALTSA </w:t>
      </w:r>
      <w:r>
        <w:t>coordinated subsidized housing</w:t>
      </w:r>
      <w:r w:rsidRPr="00DE2F4C">
        <w:t>: The ALTSA Housing Specialist will send an informational email alerting both the HCS and AAA office when a client in their region/PSA will be moving or has just moved to the community using a housing voucher.</w:t>
      </w:r>
    </w:p>
    <w:p w14:paraId="4FF76F87" w14:textId="77777777" w:rsidR="00DE2F4C" w:rsidRPr="00DE2F4C" w:rsidRDefault="00DE2F4C" w:rsidP="00DE39ED">
      <w:pPr>
        <w:numPr>
          <w:ilvl w:val="0"/>
          <w:numId w:val="13"/>
        </w:numPr>
      </w:pPr>
      <w:r w:rsidRPr="00DE2F4C">
        <w:t>Individuals in areas participating in the Steps to Employment (S2E) pilot projects who are interested in receiving employment services will be referred to the HCS Employment Program Manager for service assessment and authorization.</w:t>
      </w:r>
    </w:p>
    <w:p w14:paraId="627E6781" w14:textId="77777777" w:rsidR="00DE2F4C" w:rsidRPr="00DE2F4C" w:rsidRDefault="00DE2F4C" w:rsidP="00DE2F4C"/>
    <w:p w14:paraId="2655BB6C" w14:textId="77777777" w:rsidR="00711F2F" w:rsidRPr="00711F2F" w:rsidRDefault="00DE2F4C" w:rsidP="007F7AB5">
      <w:pPr>
        <w:pStyle w:val="Heading4"/>
        <w:rPr>
          <w:sz w:val="26"/>
          <w:szCs w:val="26"/>
        </w:rPr>
      </w:pPr>
      <w:bookmarkStart w:id="44" w:name="_For_an_individual"/>
      <w:bookmarkEnd w:id="44"/>
      <w:r w:rsidRPr="00C85022">
        <w:rPr>
          <w:sz w:val="26"/>
          <w:szCs w:val="26"/>
        </w:rPr>
        <w:t>For an individual with a housing voucher/subsidy that has been coordinated through ALTSA, but who is not currently receiving ALTSA supports</w:t>
      </w:r>
      <w:r w:rsidR="007F7AB5">
        <w:rPr>
          <w:sz w:val="26"/>
          <w:szCs w:val="26"/>
        </w:rPr>
        <w:t>.</w:t>
      </w:r>
      <w:r w:rsidR="00711F2F">
        <w:rPr>
          <w:sz w:val="26"/>
          <w:szCs w:val="26"/>
        </w:rPr>
        <w:t xml:space="preserve"> </w:t>
      </w:r>
      <w:r w:rsidR="00711F2F" w:rsidRPr="00711F2F">
        <w:rPr>
          <w:sz w:val="26"/>
          <w:szCs w:val="26"/>
        </w:rPr>
        <w:t xml:space="preserve">Please Reference </w:t>
      </w:r>
      <w:hyperlink r:id="rId40" w:history="1">
        <w:r w:rsidR="00711F2F" w:rsidRPr="00711F2F">
          <w:rPr>
            <w:rStyle w:val="Hyperlink"/>
            <w:sz w:val="26"/>
            <w:szCs w:val="26"/>
          </w:rPr>
          <w:t>Chapter 5b</w:t>
        </w:r>
      </w:hyperlink>
      <w:r w:rsidR="00711F2F" w:rsidRPr="00711F2F">
        <w:rPr>
          <w:sz w:val="26"/>
          <w:szCs w:val="26"/>
        </w:rPr>
        <w:t xml:space="preserve"> for additional Housing Resource policy information.</w:t>
      </w:r>
    </w:p>
    <w:p w14:paraId="4203E5DE" w14:textId="77777777" w:rsidR="00DE2F4C" w:rsidRDefault="00DE2F4C" w:rsidP="00DE2F4C">
      <w:r>
        <w:rPr>
          <w:noProof/>
        </w:rPr>
        <mc:AlternateContent>
          <mc:Choice Requires="wps">
            <w:drawing>
              <wp:anchor distT="0" distB="0" distL="114300" distR="114300" simplePos="0" relativeHeight="251661312" behindDoc="1" locked="0" layoutInCell="1" allowOverlap="1" wp14:anchorId="332D4502" wp14:editId="6ABD3251">
                <wp:simplePos x="0" y="0"/>
                <wp:positionH relativeFrom="column">
                  <wp:posOffset>-142875</wp:posOffset>
                </wp:positionH>
                <wp:positionV relativeFrom="paragraph">
                  <wp:posOffset>175895</wp:posOffset>
                </wp:positionV>
                <wp:extent cx="6407150" cy="1790700"/>
                <wp:effectExtent l="0" t="0" r="12700" b="19050"/>
                <wp:wrapTight wrapText="bothSides">
                  <wp:wrapPolygon edited="0">
                    <wp:start x="0" y="0"/>
                    <wp:lineTo x="0" y="21600"/>
                    <wp:lineTo x="21579" y="21600"/>
                    <wp:lineTo x="21579"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1790700"/>
                        </a:xfrm>
                        <a:prstGeom prst="rect">
                          <a:avLst/>
                        </a:prstGeom>
                        <a:solidFill>
                          <a:schemeClr val="accent6">
                            <a:lumMod val="40000"/>
                            <a:lumOff val="60000"/>
                          </a:schemeClr>
                        </a:solidFill>
                        <a:ln w="9525">
                          <a:solidFill>
                            <a:srgbClr val="000000"/>
                          </a:solidFill>
                          <a:miter lim="800000"/>
                          <a:headEnd/>
                          <a:tailEnd/>
                        </a:ln>
                      </wps:spPr>
                      <wps:txbx>
                        <w:txbxContent>
                          <w:p w14:paraId="3D630DBB" w14:textId="77777777" w:rsidR="00082EF0" w:rsidRPr="00513D84" w:rsidRDefault="00082EF0" w:rsidP="00DE2F4C">
                            <w:pPr>
                              <w:pStyle w:val="Heading3"/>
                              <w:rPr>
                                <w:rFonts w:cstheme="minorHAnsi"/>
                                <w:sz w:val="22"/>
                                <w:szCs w:val="22"/>
                              </w:rPr>
                            </w:pPr>
                            <w:bookmarkStart w:id="45" w:name="_Toc172530393"/>
                            <w:r w:rsidRPr="00513D84">
                              <w:rPr>
                                <w:rFonts w:cstheme="minorHAnsi"/>
                                <w:sz w:val="22"/>
                                <w:szCs w:val="22"/>
                              </w:rPr>
                              <w:t>ETR Considerations</w:t>
                            </w:r>
                            <w:bookmarkEnd w:id="45"/>
                          </w:p>
                          <w:p w14:paraId="1C12836C" w14:textId="77777777" w:rsidR="00082EF0" w:rsidRPr="00513D84" w:rsidRDefault="00082EF0" w:rsidP="00513D84">
                            <w:pPr>
                              <w:rPr>
                                <w:rFonts w:asciiTheme="minorHAnsi" w:hAnsiTheme="minorHAnsi" w:cstheme="minorHAnsi"/>
                                <w:color w:val="000000"/>
                              </w:rPr>
                            </w:pPr>
                            <w:r w:rsidRPr="00513D84">
                              <w:rPr>
                                <w:rFonts w:asciiTheme="minorHAnsi" w:hAnsiTheme="minorHAnsi" w:cstheme="minorHAnsi"/>
                              </w:rPr>
                              <w:t xml:space="preserve">Each region will utilize a local ETR process for </w:t>
                            </w:r>
                            <w:r>
                              <w:rPr>
                                <w:rFonts w:asciiTheme="minorHAnsi" w:hAnsiTheme="minorHAnsi" w:cstheme="minorHAnsi"/>
                              </w:rPr>
                              <w:t xml:space="preserve">CTSS and </w:t>
                            </w:r>
                            <w:r w:rsidRPr="00513D84">
                              <w:rPr>
                                <w:rFonts w:asciiTheme="minorHAnsi" w:hAnsiTheme="minorHAnsi" w:cstheme="minorHAnsi"/>
                              </w:rPr>
                              <w:t xml:space="preserve">WA Roads services. </w:t>
                            </w:r>
                            <w:r w:rsidRPr="00513D84">
                              <w:rPr>
                                <w:rFonts w:asciiTheme="minorHAnsi" w:hAnsiTheme="minorHAnsi" w:cstheme="minorHAnsi"/>
                                <w:color w:val="000000"/>
                              </w:rPr>
                              <w:t>HQ ETRs are only used for:</w:t>
                            </w:r>
                          </w:p>
                          <w:p w14:paraId="0D487A76" w14:textId="77777777" w:rsidR="00082EF0" w:rsidRPr="00513D84" w:rsidRDefault="00082EF0" w:rsidP="00DE39ED">
                            <w:pPr>
                              <w:numPr>
                                <w:ilvl w:val="0"/>
                                <w:numId w:val="7"/>
                              </w:numPr>
                              <w:rPr>
                                <w:rFonts w:asciiTheme="minorHAnsi" w:hAnsiTheme="minorHAnsi" w:cstheme="minorHAnsi"/>
                                <w:color w:val="000000"/>
                              </w:rPr>
                            </w:pPr>
                            <w:r w:rsidRPr="00513D84">
                              <w:rPr>
                                <w:rFonts w:asciiTheme="minorHAnsi" w:hAnsiTheme="minorHAnsi" w:cstheme="minorHAnsi"/>
                                <w:b/>
                                <w:color w:val="000000"/>
                              </w:rPr>
                              <w:t xml:space="preserve">Personal Care through other programs: </w:t>
                            </w:r>
                            <w:r w:rsidRPr="00CD444C">
                              <w:rPr>
                                <w:rFonts w:asciiTheme="minorHAnsi" w:hAnsiTheme="minorHAnsi" w:cstheme="minorHAnsi"/>
                                <w:color w:val="000000"/>
                              </w:rPr>
                              <w:t>CTSS or</w:t>
                            </w:r>
                            <w:r>
                              <w:rPr>
                                <w:rFonts w:asciiTheme="minorHAnsi" w:hAnsiTheme="minorHAnsi" w:cstheme="minorHAnsi"/>
                                <w:b/>
                                <w:color w:val="000000"/>
                              </w:rPr>
                              <w:t xml:space="preserve"> </w:t>
                            </w:r>
                            <w:r w:rsidRPr="00513D84">
                              <w:rPr>
                                <w:rFonts w:asciiTheme="minorHAnsi" w:hAnsiTheme="minorHAnsi" w:cstheme="minorHAnsi"/>
                                <w:color w:val="000000"/>
                              </w:rPr>
                              <w:t xml:space="preserve">WA Roads services should be explored before requesting additional personal care or </w:t>
                            </w:r>
                            <w:r>
                              <w:rPr>
                                <w:rFonts w:asciiTheme="minorHAnsi" w:hAnsiTheme="minorHAnsi" w:cstheme="minorHAnsi"/>
                                <w:color w:val="000000"/>
                              </w:rPr>
                              <w:t xml:space="preserve">increased </w:t>
                            </w:r>
                            <w:r w:rsidRPr="00513D84">
                              <w:rPr>
                                <w:rFonts w:asciiTheme="minorHAnsi" w:hAnsiTheme="minorHAnsi" w:cstheme="minorHAnsi"/>
                                <w:color w:val="000000"/>
                              </w:rPr>
                              <w:t>residential rates for individuals meeting</w:t>
                            </w:r>
                            <w:r>
                              <w:rPr>
                                <w:rFonts w:asciiTheme="minorHAnsi" w:hAnsiTheme="minorHAnsi" w:cstheme="minorHAnsi"/>
                                <w:color w:val="000000"/>
                              </w:rPr>
                              <w:t xml:space="preserve"> CTSS or</w:t>
                            </w:r>
                            <w:r w:rsidRPr="00513D84">
                              <w:rPr>
                                <w:rFonts w:asciiTheme="minorHAnsi" w:hAnsiTheme="minorHAnsi" w:cstheme="minorHAnsi"/>
                                <w:color w:val="000000"/>
                              </w:rPr>
                              <w:t xml:space="preserve"> WA Roads eligibility criteria.</w:t>
                            </w:r>
                          </w:p>
                          <w:p w14:paraId="308ECB7F" w14:textId="77777777" w:rsidR="00082EF0" w:rsidRPr="00471161" w:rsidRDefault="00082EF0" w:rsidP="00DE39ED">
                            <w:pPr>
                              <w:numPr>
                                <w:ilvl w:val="0"/>
                                <w:numId w:val="7"/>
                              </w:numPr>
                              <w:contextualSpacing/>
                              <w:rPr>
                                <w:rFonts w:asciiTheme="minorHAnsi" w:hAnsiTheme="minorHAnsi" w:cstheme="minorHAnsi"/>
                                <w:color w:val="000000"/>
                              </w:rPr>
                            </w:pPr>
                            <w:r w:rsidRPr="00513D84">
                              <w:rPr>
                                <w:rFonts w:asciiTheme="minorHAnsi" w:eastAsia="Arial Unicode MS" w:hAnsiTheme="minorHAnsi" w:cstheme="minorHAnsi"/>
                                <w:b/>
                              </w:rPr>
                              <w:t>Bathroom Equipment</w:t>
                            </w:r>
                            <w:r>
                              <w:rPr>
                                <w:rFonts w:asciiTheme="minorHAnsi" w:eastAsia="Arial Unicode MS" w:hAnsiTheme="minorHAnsi" w:cstheme="minorHAnsi"/>
                                <w:b/>
                              </w:rPr>
                              <w:t xml:space="preserve"> through other programs</w:t>
                            </w:r>
                            <w:r w:rsidRPr="00513D84">
                              <w:rPr>
                                <w:rFonts w:asciiTheme="minorHAnsi" w:eastAsia="Arial Unicode MS" w:hAnsiTheme="minorHAnsi" w:cstheme="minorHAnsi"/>
                                <w:b/>
                              </w:rPr>
                              <w:t xml:space="preserve">: </w:t>
                            </w:r>
                            <w:r w:rsidRPr="00513D84">
                              <w:rPr>
                                <w:rFonts w:asciiTheme="minorHAnsi" w:eastAsia="Arial Unicode MS" w:hAnsiTheme="minorHAnsi" w:cstheme="minorHAnsi"/>
                              </w:rPr>
                              <w:t>Follow all procedures to request bathroom equipment through the ETR process as outlined in the Social Services Authorization Manual when there are no other resources available (e.g. medical benefit, COPES,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D4502" id="Text Box 4" o:spid="_x0000_s1030" type="#_x0000_t202" style="position:absolute;margin-left:-11.25pt;margin-top:13.85pt;width:504.5pt;height:1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" fillcolor="#c5e0b3 [1305]">
                <v:textbox>
                  <w:txbxContent>
                    <w:p w14:paraId="3D630DBB" w14:textId="77777777" w:rsidR="00082EF0" w:rsidRPr="00513D84" w:rsidRDefault="00082EF0" w:rsidP="00DE2F4C">
                      <w:pPr>
                        <w:pStyle w:val="Heading3"/>
                        <w:rPr>
                          <w:rFonts w:cstheme="minorHAnsi"/>
                          <w:sz w:val="22"/>
                          <w:szCs w:val="22"/>
                        </w:rPr>
                      </w:pPr>
                      <w:bookmarkStart w:id="46" w:name="_Toc172530393"/>
                      <w:r w:rsidRPr="00513D84">
                        <w:rPr>
                          <w:rFonts w:cstheme="minorHAnsi"/>
                          <w:sz w:val="22"/>
                          <w:szCs w:val="22"/>
                        </w:rPr>
                        <w:t>ETR Considerations</w:t>
                      </w:r>
                      <w:bookmarkEnd w:id="46"/>
                    </w:p>
                    <w:p w14:paraId="1C12836C" w14:textId="77777777" w:rsidR="00082EF0" w:rsidRPr="00513D84" w:rsidRDefault="00082EF0" w:rsidP="00513D84">
                      <w:pPr>
                        <w:rPr>
                          <w:rFonts w:asciiTheme="minorHAnsi" w:hAnsiTheme="minorHAnsi" w:cstheme="minorHAnsi"/>
                          <w:color w:val="000000"/>
                        </w:rPr>
                      </w:pPr>
                      <w:r w:rsidRPr="00513D84">
                        <w:rPr>
                          <w:rFonts w:asciiTheme="minorHAnsi" w:hAnsiTheme="minorHAnsi" w:cstheme="minorHAnsi"/>
                        </w:rPr>
                        <w:t xml:space="preserve">Each region will utilize a local ETR process for </w:t>
                      </w:r>
                      <w:r>
                        <w:rPr>
                          <w:rFonts w:asciiTheme="minorHAnsi" w:hAnsiTheme="minorHAnsi" w:cstheme="minorHAnsi"/>
                        </w:rPr>
                        <w:t xml:space="preserve">CTSS and </w:t>
                      </w:r>
                      <w:r w:rsidRPr="00513D84">
                        <w:rPr>
                          <w:rFonts w:asciiTheme="minorHAnsi" w:hAnsiTheme="minorHAnsi" w:cstheme="minorHAnsi"/>
                        </w:rPr>
                        <w:t xml:space="preserve">WA Roads services. </w:t>
                      </w:r>
                      <w:r w:rsidRPr="00513D84">
                        <w:rPr>
                          <w:rFonts w:asciiTheme="minorHAnsi" w:hAnsiTheme="minorHAnsi" w:cstheme="minorHAnsi"/>
                          <w:color w:val="000000"/>
                        </w:rPr>
                        <w:t>HQ ETRs are only used for:</w:t>
                      </w:r>
                    </w:p>
                    <w:p w14:paraId="0D487A76" w14:textId="77777777" w:rsidR="00082EF0" w:rsidRPr="00513D84" w:rsidRDefault="00082EF0" w:rsidP="00DE39ED">
                      <w:pPr>
                        <w:numPr>
                          <w:ilvl w:val="0"/>
                          <w:numId w:val="7"/>
                        </w:numPr>
                        <w:rPr>
                          <w:rFonts w:asciiTheme="minorHAnsi" w:hAnsiTheme="minorHAnsi" w:cstheme="minorHAnsi"/>
                          <w:color w:val="000000"/>
                        </w:rPr>
                      </w:pPr>
                      <w:r w:rsidRPr="00513D84">
                        <w:rPr>
                          <w:rFonts w:asciiTheme="minorHAnsi" w:hAnsiTheme="minorHAnsi" w:cstheme="minorHAnsi"/>
                          <w:b/>
                          <w:color w:val="000000"/>
                        </w:rPr>
                        <w:t xml:space="preserve">Personal Care through other programs: </w:t>
                      </w:r>
                      <w:r w:rsidRPr="00CD444C">
                        <w:rPr>
                          <w:rFonts w:asciiTheme="minorHAnsi" w:hAnsiTheme="minorHAnsi" w:cstheme="minorHAnsi"/>
                          <w:color w:val="000000"/>
                        </w:rPr>
                        <w:t>CTSS or</w:t>
                      </w:r>
                      <w:r>
                        <w:rPr>
                          <w:rFonts w:asciiTheme="minorHAnsi" w:hAnsiTheme="minorHAnsi" w:cstheme="minorHAnsi"/>
                          <w:b/>
                          <w:color w:val="000000"/>
                        </w:rPr>
                        <w:t xml:space="preserve"> </w:t>
                      </w:r>
                      <w:r w:rsidRPr="00513D84">
                        <w:rPr>
                          <w:rFonts w:asciiTheme="minorHAnsi" w:hAnsiTheme="minorHAnsi" w:cstheme="minorHAnsi"/>
                          <w:color w:val="000000"/>
                        </w:rPr>
                        <w:t xml:space="preserve">WA Roads services should be explored before requesting additional personal care or </w:t>
                      </w:r>
                      <w:r>
                        <w:rPr>
                          <w:rFonts w:asciiTheme="minorHAnsi" w:hAnsiTheme="minorHAnsi" w:cstheme="minorHAnsi"/>
                          <w:color w:val="000000"/>
                        </w:rPr>
                        <w:t xml:space="preserve">increased </w:t>
                      </w:r>
                      <w:r w:rsidRPr="00513D84">
                        <w:rPr>
                          <w:rFonts w:asciiTheme="minorHAnsi" w:hAnsiTheme="minorHAnsi" w:cstheme="minorHAnsi"/>
                          <w:color w:val="000000"/>
                        </w:rPr>
                        <w:t>residential rates for individuals meeting</w:t>
                      </w:r>
                      <w:r>
                        <w:rPr>
                          <w:rFonts w:asciiTheme="minorHAnsi" w:hAnsiTheme="minorHAnsi" w:cstheme="minorHAnsi"/>
                          <w:color w:val="000000"/>
                        </w:rPr>
                        <w:t xml:space="preserve"> CTSS or</w:t>
                      </w:r>
                      <w:r w:rsidRPr="00513D84">
                        <w:rPr>
                          <w:rFonts w:asciiTheme="minorHAnsi" w:hAnsiTheme="minorHAnsi" w:cstheme="minorHAnsi"/>
                          <w:color w:val="000000"/>
                        </w:rPr>
                        <w:t xml:space="preserve"> WA Roads eligibility criteria.</w:t>
                      </w:r>
                    </w:p>
                    <w:p w14:paraId="308ECB7F" w14:textId="77777777" w:rsidR="00082EF0" w:rsidRPr="00471161" w:rsidRDefault="00082EF0" w:rsidP="00DE39ED">
                      <w:pPr>
                        <w:numPr>
                          <w:ilvl w:val="0"/>
                          <w:numId w:val="7"/>
                        </w:numPr>
                        <w:contextualSpacing/>
                        <w:rPr>
                          <w:rFonts w:asciiTheme="minorHAnsi" w:hAnsiTheme="minorHAnsi" w:cstheme="minorHAnsi"/>
                          <w:color w:val="000000"/>
                        </w:rPr>
                      </w:pPr>
                      <w:r w:rsidRPr="00513D84">
                        <w:rPr>
                          <w:rFonts w:asciiTheme="minorHAnsi" w:eastAsia="Arial Unicode MS" w:hAnsiTheme="minorHAnsi" w:cstheme="minorHAnsi"/>
                          <w:b/>
                        </w:rPr>
                        <w:t>Bathroom Equipment</w:t>
                      </w:r>
                      <w:r>
                        <w:rPr>
                          <w:rFonts w:asciiTheme="minorHAnsi" w:eastAsia="Arial Unicode MS" w:hAnsiTheme="minorHAnsi" w:cstheme="minorHAnsi"/>
                          <w:b/>
                        </w:rPr>
                        <w:t xml:space="preserve"> through other programs</w:t>
                      </w:r>
                      <w:r w:rsidRPr="00513D84">
                        <w:rPr>
                          <w:rFonts w:asciiTheme="minorHAnsi" w:eastAsia="Arial Unicode MS" w:hAnsiTheme="minorHAnsi" w:cstheme="minorHAnsi"/>
                          <w:b/>
                        </w:rPr>
                        <w:t xml:space="preserve">: </w:t>
                      </w:r>
                      <w:r w:rsidRPr="00513D84">
                        <w:rPr>
                          <w:rFonts w:asciiTheme="minorHAnsi" w:eastAsia="Arial Unicode MS" w:hAnsiTheme="minorHAnsi" w:cstheme="minorHAnsi"/>
                        </w:rPr>
                        <w:t>Follow all procedures to request bathroom equipment through the ETR process as outlined in the Social Services Authorization Manual when there are no other resources available (e.g. medical benefit, COPES, etc.).</w:t>
                      </w:r>
                    </w:p>
                  </w:txbxContent>
                </v:textbox>
                <w10:wrap type="tight"/>
              </v:shape>
            </w:pict>
          </mc:Fallback>
        </mc:AlternateContent>
      </w:r>
    </w:p>
    <w:p w14:paraId="2A964201" w14:textId="77777777" w:rsidR="00DE2F4C" w:rsidRDefault="00DE2F4C" w:rsidP="00DE2F4C"/>
    <w:p w14:paraId="616ED75C" w14:textId="77777777" w:rsidR="00DE2F4C" w:rsidRPr="00DE2F4C" w:rsidRDefault="00DE2F4C" w:rsidP="00DE2F4C">
      <w:pPr>
        <w:pStyle w:val="Heading2"/>
      </w:pPr>
      <w:bookmarkStart w:id="47" w:name="_Toc172530394"/>
      <w:r w:rsidRPr="00DE2F4C">
        <w:t>WA Roads Grievance Process:</w:t>
      </w:r>
      <w:bookmarkEnd w:id="47"/>
    </w:p>
    <w:p w14:paraId="7448CAB2" w14:textId="77777777" w:rsidR="00DE2F4C" w:rsidRDefault="00DE2F4C" w:rsidP="00DE2F4C">
      <w:r w:rsidRPr="00DE2F4C">
        <w:t xml:space="preserve">Washington Roads (WA Roads) services are discretionary; case managers may identify individuals who are eligible and authorize WA Roads services based on their professional judgment.  The grievance process outlined below is offered instead of the Office of Administrative Hearings process, which is available for other types of programs. </w:t>
      </w:r>
      <w:r w:rsidRPr="00DE2F4C">
        <w:rPr>
          <w:b/>
        </w:rPr>
        <w:t xml:space="preserve">A Planned Action Notice should not be sent for WA Roads </w:t>
      </w:r>
      <w:r w:rsidR="00CD444C">
        <w:rPr>
          <w:b/>
        </w:rPr>
        <w:t>services</w:t>
      </w:r>
      <w:r w:rsidRPr="00DE2F4C">
        <w:t>.</w:t>
      </w:r>
    </w:p>
    <w:p w14:paraId="27950C8C" w14:textId="77777777" w:rsidR="00DE2F4C" w:rsidRPr="00DE2F4C" w:rsidRDefault="00DE2F4C" w:rsidP="00DE2F4C"/>
    <w:p w14:paraId="1C0F1055" w14:textId="77777777" w:rsidR="00DE2F4C" w:rsidRPr="00DE2F4C" w:rsidRDefault="00DE2F4C" w:rsidP="00DE2F4C">
      <w:r w:rsidRPr="00DE2F4C">
        <w:t>The grievance process is as follows:</w:t>
      </w:r>
    </w:p>
    <w:p w14:paraId="08F24C92" w14:textId="77777777" w:rsidR="00DE2F4C" w:rsidRPr="00DE2F4C" w:rsidRDefault="00DE2F4C" w:rsidP="00DE2F4C"/>
    <w:p w14:paraId="52703FA6" w14:textId="77777777" w:rsidR="00CD444C" w:rsidRDefault="00DE2F4C" w:rsidP="00DE39ED">
      <w:pPr>
        <w:pStyle w:val="Numbering"/>
        <w:numPr>
          <w:ilvl w:val="0"/>
          <w:numId w:val="26"/>
        </w:numPr>
      </w:pPr>
      <w:r w:rsidRPr="00DE2F4C">
        <w:t xml:space="preserve">If an individual or his or her representative does not agree with a decision that denied or terminated a WA Roads service, </w:t>
      </w:r>
    </w:p>
    <w:p w14:paraId="3746AF81" w14:textId="77777777" w:rsidR="00DE2F4C" w:rsidRDefault="00DE2F4C" w:rsidP="00DE39ED">
      <w:pPr>
        <w:pStyle w:val="Numbering2"/>
        <w:numPr>
          <w:ilvl w:val="0"/>
          <w:numId w:val="25"/>
        </w:numPr>
      </w:pPr>
      <w:r w:rsidRPr="00DE2F4C">
        <w:t xml:space="preserve">the </w:t>
      </w:r>
      <w:r w:rsidR="00CD444C">
        <w:t>assigned case manager</w:t>
      </w:r>
      <w:r w:rsidRPr="00DE2F4C">
        <w:t xml:space="preserve"> will </w:t>
      </w:r>
      <w:r w:rsidR="00CD444C">
        <w:t>send</w:t>
      </w:r>
      <w:r w:rsidRPr="00DE2F4C">
        <w:t xml:space="preserve"> a copy of the grievance process notifying the client in writing that he or she may request a review of the decision by following the steps outlined below (use the </w:t>
      </w:r>
      <w:hyperlink w:anchor="Forms" w:history="1">
        <w:r w:rsidRPr="00C85022">
          <w:rPr>
            <w:rStyle w:val="Hyperlink"/>
          </w:rPr>
          <w:t>form below</w:t>
        </w:r>
      </w:hyperlink>
      <w:r w:rsidRPr="00DE2F4C">
        <w:t>, printed on local letterhead)</w:t>
      </w:r>
      <w:r w:rsidR="00CD444C">
        <w:t>; and</w:t>
      </w:r>
    </w:p>
    <w:p w14:paraId="2DC7A66E" w14:textId="77777777" w:rsidR="00CD444C" w:rsidRPr="00DE2F4C" w:rsidRDefault="00CD444C" w:rsidP="00DE39ED">
      <w:pPr>
        <w:pStyle w:val="Numbering2"/>
        <w:numPr>
          <w:ilvl w:val="0"/>
          <w:numId w:val="25"/>
        </w:numPr>
      </w:pPr>
      <w:r w:rsidRPr="00DE2F4C">
        <w:t>document in a SER that the client was notified of the denial or termination and was given a copy of the grievance process</w:t>
      </w:r>
    </w:p>
    <w:p w14:paraId="5F489723" w14:textId="77777777" w:rsidR="00DE2F4C" w:rsidRPr="00DE2F4C" w:rsidRDefault="00DE2F4C" w:rsidP="00DE2F4C">
      <w:pPr>
        <w:rPr>
          <w:b/>
        </w:rPr>
      </w:pPr>
    </w:p>
    <w:p w14:paraId="7EDAF6FF" w14:textId="77777777" w:rsidR="00DE2F4C" w:rsidRDefault="00DE2F4C" w:rsidP="00CD444C">
      <w:pPr>
        <w:pStyle w:val="Numbering"/>
      </w:pPr>
      <w:r w:rsidRPr="00DE2F4C">
        <w:t xml:space="preserve">The individual or </w:t>
      </w:r>
      <w:r w:rsidR="00BE5741">
        <w:t>their</w:t>
      </w:r>
      <w:r w:rsidRPr="00DE2F4C">
        <w:t xml:space="preserve"> representative may request a review by contacting </w:t>
      </w:r>
      <w:r w:rsidR="00BE5741">
        <w:t>their</w:t>
      </w:r>
      <w:r w:rsidRPr="00DE2F4C">
        <w:t xml:space="preserve"> social service worker’s supervisor. The supervisor will review the decision and respond in writing within ten (10) business days of receipt of the request for review.   </w:t>
      </w:r>
    </w:p>
    <w:p w14:paraId="31429A4F" w14:textId="77777777" w:rsidR="00DE2F4C" w:rsidRPr="00DE2F4C" w:rsidRDefault="00DE2F4C" w:rsidP="00CD444C">
      <w:pPr>
        <w:pStyle w:val="Numbering"/>
      </w:pPr>
      <w:r w:rsidRPr="00DE2F4C">
        <w:t xml:space="preserve">If the individual or </w:t>
      </w:r>
      <w:r w:rsidR="00BE5741">
        <w:t>their</w:t>
      </w:r>
      <w:r w:rsidRPr="00DE2F4C">
        <w:t xml:space="preserve"> representative does not agree with the decision of the supervisor, </w:t>
      </w:r>
      <w:r w:rsidR="00BE5741">
        <w:t>t</w:t>
      </w:r>
      <w:r w:rsidRPr="00DE2F4C">
        <w:t>he</w:t>
      </w:r>
      <w:r w:rsidR="00BE5741">
        <w:t>y</w:t>
      </w:r>
      <w:r w:rsidRPr="00DE2F4C">
        <w:t xml:space="preserve"> may request a review by the WA Roads Grievance Workgroup by writing to:  </w:t>
      </w:r>
    </w:p>
    <w:p w14:paraId="6326A456" w14:textId="77777777" w:rsidR="00DE2F4C" w:rsidRPr="00DE2F4C" w:rsidRDefault="00DE2F4C" w:rsidP="00DE2F4C"/>
    <w:p w14:paraId="5C7B56B3" w14:textId="77777777" w:rsidR="00DE2F4C" w:rsidRPr="00DE2F4C" w:rsidRDefault="00DE2F4C" w:rsidP="00DE2F4C">
      <w:pPr>
        <w:ind w:left="1440"/>
      </w:pPr>
      <w:r w:rsidRPr="00DE2F4C">
        <w:t>Aging and Long-Term Support Administration (ALTSA)</w:t>
      </w:r>
    </w:p>
    <w:p w14:paraId="02B9FA9B" w14:textId="77777777" w:rsidR="00DE2F4C" w:rsidRPr="00DE2F4C" w:rsidRDefault="00DE2F4C" w:rsidP="00DE2F4C">
      <w:pPr>
        <w:ind w:left="1440"/>
      </w:pPr>
      <w:r w:rsidRPr="00DE2F4C">
        <w:t>Washington Roads Grievance Workgroup</w:t>
      </w:r>
    </w:p>
    <w:p w14:paraId="33CFBD2A" w14:textId="77777777" w:rsidR="00DE2F4C" w:rsidRPr="00DE2F4C" w:rsidRDefault="00DE2F4C" w:rsidP="00DE2F4C">
      <w:pPr>
        <w:ind w:left="1440"/>
      </w:pPr>
      <w:r w:rsidRPr="00DE2F4C">
        <w:t xml:space="preserve">PO Box 45600 </w:t>
      </w:r>
    </w:p>
    <w:p w14:paraId="4398B838" w14:textId="77777777" w:rsidR="00DE2F4C" w:rsidRPr="00DE2F4C" w:rsidRDefault="00DE2F4C" w:rsidP="00DE2F4C">
      <w:pPr>
        <w:ind w:left="1440"/>
      </w:pPr>
      <w:r w:rsidRPr="00DE2F4C">
        <w:t>Olympia, WA 98504</w:t>
      </w:r>
    </w:p>
    <w:p w14:paraId="54E02385" w14:textId="77777777" w:rsidR="00DE2F4C" w:rsidRPr="00DE2F4C" w:rsidRDefault="00DE2F4C" w:rsidP="00DE2F4C"/>
    <w:p w14:paraId="35BF83BA" w14:textId="77777777" w:rsidR="00DE2F4C" w:rsidRPr="00DE2F4C" w:rsidRDefault="00DE2F4C" w:rsidP="00C85022">
      <w:pPr>
        <w:ind w:left="720"/>
      </w:pPr>
      <w:r w:rsidRPr="00DE2F4C">
        <w:t xml:space="preserve">A review by ALTSA’s WA Roads Grievance Workgroup will take place within seven business days of receiving the written request for review. </w:t>
      </w:r>
    </w:p>
    <w:p w14:paraId="0F2D4B51" w14:textId="77777777" w:rsidR="00DE2F4C" w:rsidRPr="00DE2F4C" w:rsidRDefault="00DE2F4C" w:rsidP="00DE2F4C">
      <w:pPr>
        <w:ind w:left="1440"/>
      </w:pPr>
    </w:p>
    <w:p w14:paraId="57AF269C" w14:textId="77777777" w:rsidR="00DE2F4C" w:rsidRPr="00DE2F4C" w:rsidRDefault="00DE2F4C" w:rsidP="00DE39ED">
      <w:pPr>
        <w:numPr>
          <w:ilvl w:val="0"/>
          <w:numId w:val="21"/>
        </w:numPr>
      </w:pPr>
      <w:r w:rsidRPr="00DE2F4C">
        <w:t xml:space="preserve">The results of this review will be shared with the individual or his or her representative within three </w:t>
      </w:r>
      <w:r w:rsidR="00CD444C">
        <w:t xml:space="preserve">(3) </w:t>
      </w:r>
      <w:r w:rsidRPr="00DE2F4C">
        <w:t>business days of the date of the review.</w:t>
      </w:r>
    </w:p>
    <w:p w14:paraId="756913BF" w14:textId="77777777" w:rsidR="00DE2F4C" w:rsidRPr="00DE2F4C" w:rsidRDefault="00DE2F4C" w:rsidP="00DE2F4C"/>
    <w:p w14:paraId="5B2787DD" w14:textId="77777777" w:rsidR="00DE2F4C" w:rsidRPr="00DE2F4C" w:rsidRDefault="00DE2F4C" w:rsidP="00DE2F4C">
      <w:pPr>
        <w:pStyle w:val="Heading2"/>
      </w:pPr>
      <w:bookmarkStart w:id="48" w:name="_What_about_Contracting?"/>
      <w:bookmarkStart w:id="49" w:name="_Toc172530395"/>
      <w:bookmarkEnd w:id="48"/>
      <w:r w:rsidRPr="00DE2F4C">
        <w:t>What about contracting?</w:t>
      </w:r>
      <w:bookmarkEnd w:id="49"/>
    </w:p>
    <w:p w14:paraId="1693FE55" w14:textId="77777777" w:rsidR="00DE2F4C" w:rsidRPr="00DE2F4C" w:rsidRDefault="00DE2F4C" w:rsidP="00DE2F4C">
      <w:r w:rsidRPr="00DE2F4C">
        <w:t xml:space="preserve">All LTC contracts are executed through the AAA unless other local agreements are in place that state otherwise. All contractors providing </w:t>
      </w:r>
      <w:r w:rsidR="00CD444C">
        <w:t xml:space="preserve">CTSS or </w:t>
      </w:r>
      <w:r w:rsidRPr="00DE2F4C">
        <w:t>W</w:t>
      </w:r>
      <w:r w:rsidR="00CD444C">
        <w:t xml:space="preserve">A </w:t>
      </w:r>
      <w:r w:rsidRPr="00DE2F4C">
        <w:t xml:space="preserve">Roads services must have a current contract before providing services.  </w:t>
      </w:r>
    </w:p>
    <w:p w14:paraId="4690BC93" w14:textId="77777777" w:rsidR="00DE2F4C" w:rsidRPr="00DE2F4C" w:rsidRDefault="00DE2F4C" w:rsidP="00DE2F4C"/>
    <w:p w14:paraId="399F27FF" w14:textId="77777777" w:rsidR="00DE2F4C" w:rsidRPr="00DE2F4C" w:rsidRDefault="00DE2F4C" w:rsidP="00DE2F4C">
      <w:r w:rsidRPr="00DE2F4C">
        <w:t>Services are performed within the scope of practice of the contractor’s license and in compliance with professional rules, as defined by law or regulation, and are provided in a manner consistent with protecting and promoting the client’s health and welfare, and appropriate to the client’s physical and psychological needs.</w:t>
      </w:r>
    </w:p>
    <w:p w14:paraId="29CE3E40" w14:textId="77777777" w:rsidR="00DE2F4C" w:rsidRPr="00DE2F4C" w:rsidRDefault="00DE2F4C" w:rsidP="00DE2F4C"/>
    <w:p w14:paraId="6836E434" w14:textId="77777777" w:rsidR="00DE2F4C" w:rsidRDefault="00DE2F4C" w:rsidP="00DE2F4C">
      <w:r w:rsidRPr="00DE2F4C">
        <w:rPr>
          <w:b/>
        </w:rPr>
        <w:t>Note:</w:t>
      </w:r>
      <w:r w:rsidRPr="00DE2F4C">
        <w:t xml:space="preserve"> In addition to specific contracted duties, each provider is responsible for reporting any instances of abuse, neglect, or exploitation of a vulnerable adult or child.</w:t>
      </w:r>
      <w:bookmarkStart w:id="50" w:name="_Possible_Information_to"/>
      <w:bookmarkStart w:id="51" w:name="_Frequently_Asked_Questions"/>
      <w:bookmarkStart w:id="52" w:name="faqs"/>
      <w:bookmarkStart w:id="53" w:name="_How_is_the"/>
      <w:bookmarkStart w:id="54" w:name="_What_is_WA"/>
      <w:bookmarkStart w:id="55" w:name="_Who_is_eligible_1"/>
      <w:bookmarkStart w:id="56" w:name="_What_services_are_1"/>
      <w:bookmarkStart w:id="57" w:name="_Can_a_DDA"/>
      <w:bookmarkEnd w:id="50"/>
      <w:bookmarkEnd w:id="51"/>
      <w:bookmarkEnd w:id="52"/>
      <w:bookmarkEnd w:id="53"/>
      <w:bookmarkEnd w:id="54"/>
      <w:bookmarkEnd w:id="55"/>
      <w:bookmarkEnd w:id="56"/>
      <w:bookmarkEnd w:id="57"/>
    </w:p>
    <w:p w14:paraId="1CDD9F9F" w14:textId="77777777" w:rsidR="00513D84" w:rsidRDefault="00513D84" w:rsidP="00DE2F4C"/>
    <w:p w14:paraId="7D414C7B" w14:textId="77777777" w:rsidR="00567FB8" w:rsidRPr="00DE2F4C" w:rsidRDefault="00567FB8" w:rsidP="00567FB8">
      <w:pPr>
        <w:pStyle w:val="Heading2"/>
      </w:pPr>
      <w:bookmarkStart w:id="58" w:name="_Toc172530396"/>
      <w:r>
        <w:t>Resources:</w:t>
      </w:r>
      <w:bookmarkEnd w:id="58"/>
      <w:r>
        <w:t xml:space="preserve"> </w:t>
      </w:r>
    </w:p>
    <w:p w14:paraId="4D2013F4" w14:textId="77777777" w:rsidR="00DE2F4C" w:rsidRPr="00DE2F4C" w:rsidRDefault="00DE2F4C" w:rsidP="00DE2F4C">
      <w:pPr>
        <w:pStyle w:val="Heading3"/>
      </w:pPr>
      <w:bookmarkStart w:id="59" w:name="_WA_Roads_Forms"/>
      <w:bookmarkStart w:id="60" w:name="Rules"/>
      <w:bookmarkStart w:id="61" w:name="_Forms"/>
      <w:bookmarkStart w:id="62" w:name="_Toc172530397"/>
      <w:bookmarkEnd w:id="59"/>
      <w:bookmarkEnd w:id="60"/>
      <w:bookmarkEnd w:id="61"/>
      <w:r w:rsidRPr="00DE2F4C">
        <w:t>WA Roads Forms</w:t>
      </w:r>
      <w:bookmarkEnd w:id="62"/>
    </w:p>
    <w:p w14:paraId="62AA487D" w14:textId="77777777" w:rsidR="00513D84" w:rsidRDefault="00DE2F4C" w:rsidP="00DE2F4C">
      <w:pPr>
        <w:rPr>
          <w:b/>
        </w:rPr>
      </w:pPr>
      <w:r w:rsidRPr="00DE2F4C" w:rsidDel="007E4A2C">
        <w:t xml:space="preserve"> </w:t>
      </w:r>
      <w:r w:rsidRPr="00DE2F4C">
        <w:rPr>
          <w:b/>
        </w:rPr>
        <w:t xml:space="preserve"> </w:t>
      </w:r>
      <w:r w:rsidR="00567FB8" w:rsidRPr="00DE2F4C">
        <w:rPr>
          <w:b/>
        </w:rPr>
        <w:object w:dxaOrig="1550" w:dyaOrig="991" w14:anchorId="77405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41" o:title=""/>
          </v:shape>
          <o:OLEObject Type="Embed" ProgID="Acrobat.Document.2020" ShapeID="_x0000_i1025" DrawAspect="Icon" ObjectID="_1784025217" r:id="rId42"/>
        </w:object>
      </w:r>
      <w:r w:rsidR="005B634B">
        <w:rPr>
          <w:b/>
        </w:rPr>
        <w:object w:dxaOrig="1376" w:dyaOrig="899" w14:anchorId="7959465F">
          <v:shape id="_x0000_i1026" type="#_x0000_t75" style="width:68.8pt;height:44.95pt" o:ole="">
            <v:imagedata r:id="rId43" o:title=""/>
          </v:shape>
          <o:OLEObject Type="Embed" ProgID="Acrobat.Document.2020" ShapeID="_x0000_i1026" DrawAspect="Icon" ObjectID="_1784025218" r:id="rId44"/>
        </w:object>
      </w:r>
    </w:p>
    <w:p w14:paraId="39ABBCE0" w14:textId="77777777" w:rsidR="00567FB8" w:rsidRDefault="00DE2F4C" w:rsidP="00DE2F4C">
      <w:pPr>
        <w:rPr>
          <w:b/>
        </w:rPr>
      </w:pPr>
      <w:r w:rsidRPr="00DE2F4C">
        <w:rPr>
          <w:b/>
        </w:rPr>
        <w:t xml:space="preserve">  </w:t>
      </w:r>
    </w:p>
    <w:p w14:paraId="0C79B292" w14:textId="77777777" w:rsidR="00567FB8" w:rsidRDefault="00567FB8" w:rsidP="00DE2F4C">
      <w:pPr>
        <w:rPr>
          <w:b/>
        </w:rPr>
      </w:pPr>
      <w:r>
        <w:rPr>
          <w:b/>
        </w:rPr>
        <w:t>Goods and Services Program and Service Package Table:</w:t>
      </w:r>
      <w:r w:rsidR="00DE2F4C" w:rsidRPr="00DE2F4C">
        <w:rPr>
          <w:b/>
        </w:rPr>
        <w:t xml:space="preserve">       </w:t>
      </w:r>
    </w:p>
    <w:bookmarkStart w:id="63" w:name="_MON_1642874302"/>
    <w:bookmarkEnd w:id="63"/>
    <w:p w14:paraId="33C452AC" w14:textId="77777777" w:rsidR="00DE2F4C" w:rsidRDefault="008420D8" w:rsidP="00DE2F4C">
      <w:pPr>
        <w:rPr>
          <w:b/>
        </w:rPr>
      </w:pPr>
      <w:r>
        <w:rPr>
          <w:b/>
        </w:rPr>
        <w:object w:dxaOrig="1543" w:dyaOrig="991" w14:anchorId="70EDAB50">
          <v:shape id="_x0000_i1027" type="#_x0000_t75" style="width:77.15pt;height:49.55pt" o:ole="">
            <v:imagedata r:id="rId45" o:title=""/>
          </v:shape>
          <o:OLEObject Type="Embed" ProgID="Word.Document.12" ShapeID="_x0000_i1027" DrawAspect="Icon" ObjectID="_1784025219" r:id="rId46">
            <o:FieldCodes>\s</o:FieldCodes>
          </o:OLEObject>
        </w:object>
      </w:r>
    </w:p>
    <w:p w14:paraId="0DA45CD7" w14:textId="77777777" w:rsidR="005A6157" w:rsidRDefault="005A6157" w:rsidP="00DE2F4C"/>
    <w:p w14:paraId="758A5B1A" w14:textId="77777777" w:rsidR="005A6157" w:rsidRPr="00BE7DF4" w:rsidRDefault="001D3CE2" w:rsidP="00DE2F4C">
      <w:pPr>
        <w:rPr>
          <w:b/>
        </w:rPr>
      </w:pPr>
      <w:r w:rsidRPr="00BE7DF4">
        <w:rPr>
          <w:b/>
        </w:rPr>
        <w:t>Client Services Purchasing Card Process (HCS Only)</w:t>
      </w:r>
    </w:p>
    <w:bookmarkStart w:id="64" w:name="_MON_1765097327"/>
    <w:bookmarkEnd w:id="64"/>
    <w:p w14:paraId="57D5DAB9" w14:textId="77777777" w:rsidR="00567FB8" w:rsidRDefault="00DE39ED" w:rsidP="00513D84">
      <w:r>
        <w:rPr>
          <w:b/>
        </w:rPr>
        <w:object w:dxaOrig="1538" w:dyaOrig="994" w14:anchorId="68D1FF31">
          <v:shape id="_x0000_i1028" type="#_x0000_t75" style="width:76.9pt;height:49.7pt" o:ole="">
            <v:imagedata r:id="rId47" o:title=""/>
          </v:shape>
          <o:OLEObject Type="Embed" ProgID="Word.Document.12" ShapeID="_x0000_i1028" DrawAspect="Icon" ObjectID="_1784025220" r:id="rId48">
            <o:FieldCodes>\s</o:FieldCodes>
          </o:OLEObject>
        </w:object>
      </w:r>
      <w:r w:rsidR="00DE2F4C" w:rsidRPr="00DE2F4C">
        <w:rPr>
          <w:b/>
        </w:rPr>
        <w:t xml:space="preserve"> </w:t>
      </w:r>
      <w:r w:rsidR="00DE2F4C" w:rsidRPr="00DE2F4C">
        <w:t xml:space="preserve">  </w:t>
      </w:r>
    </w:p>
    <w:p w14:paraId="4234C2CC" w14:textId="77777777" w:rsidR="00DA1CCE" w:rsidRPr="00BE7DF4" w:rsidRDefault="00DA1CCE" w:rsidP="00DA1CCE">
      <w:pPr>
        <w:rPr>
          <w:b/>
        </w:rPr>
      </w:pPr>
      <w:r>
        <w:rPr>
          <w:b/>
        </w:rPr>
        <w:t>Community Choice Guide (CCG) Activity Tracking Form</w:t>
      </w:r>
    </w:p>
    <w:p w14:paraId="7D21F2E8" w14:textId="77777777" w:rsidR="00DA1CCE" w:rsidRDefault="00DA1CCE" w:rsidP="00DA1CCE">
      <w:r w:rsidRPr="00DE2F4C">
        <w:rPr>
          <w:b/>
        </w:rPr>
        <w:t xml:space="preserve"> </w:t>
      </w:r>
      <w:r w:rsidRPr="00DE2F4C">
        <w:t xml:space="preserve">  </w:t>
      </w:r>
      <w:r>
        <w:object w:dxaOrig="1539" w:dyaOrig="997" w14:anchorId="5B37E0A1">
          <v:shape id="_x0000_i1029" type="#_x0000_t75" style="width:76.95pt;height:49.85pt" o:ole="">
            <v:imagedata r:id="rId49" o:title=""/>
          </v:shape>
          <o:OLEObject Type="Embed" ProgID="Excel.Sheet.12" ShapeID="_x0000_i1029" DrawAspect="Icon" ObjectID="_1784025221" r:id="rId50"/>
        </w:object>
      </w:r>
    </w:p>
    <w:p w14:paraId="1A70B694" w14:textId="77777777" w:rsidR="00DA1CCE" w:rsidRDefault="00DA1CCE" w:rsidP="00513D84"/>
    <w:p w14:paraId="71190ED3" w14:textId="77777777" w:rsidR="00567FB8" w:rsidRDefault="00567FB8" w:rsidP="00567FB8">
      <w:pPr>
        <w:pStyle w:val="Heading3"/>
      </w:pPr>
      <w:bookmarkStart w:id="65" w:name="_Toc10387234"/>
      <w:bookmarkStart w:id="66" w:name="_Toc172530398"/>
      <w:bookmarkStart w:id="67" w:name="_Hlk161818322"/>
      <w:r>
        <w:t>Rules and Policy</w:t>
      </w:r>
      <w:bookmarkEnd w:id="65"/>
      <w:bookmarkEnd w:id="66"/>
    </w:p>
    <w:p w14:paraId="695AA44B" w14:textId="77777777" w:rsidR="00567FB8" w:rsidRPr="003643DD" w:rsidRDefault="00000A6C" w:rsidP="00513D84">
      <w:pPr>
        <w:rPr>
          <w:rStyle w:val="Hyperlink"/>
          <w:u w:val="none"/>
        </w:rPr>
      </w:pPr>
      <w:hyperlink r:id="rId51" w:history="1">
        <w:r w:rsidR="00567FB8" w:rsidRPr="003643DD">
          <w:rPr>
            <w:rStyle w:val="Hyperlink"/>
            <w:color w:val="auto"/>
            <w:u w:val="none"/>
          </w:rPr>
          <w:t>WAC</w:t>
        </w:r>
        <w:r w:rsidR="00567FB8" w:rsidRPr="003643DD">
          <w:rPr>
            <w:rStyle w:val="Hyperlink"/>
            <w:u w:val="none"/>
          </w:rPr>
          <w:t xml:space="preserve"> </w:t>
        </w:r>
        <w:r w:rsidR="00567FB8" w:rsidRPr="003643DD">
          <w:rPr>
            <w:rStyle w:val="Hyperlink"/>
          </w:rPr>
          <w:t>388-106-0950</w:t>
        </w:r>
      </w:hyperlink>
      <w:r w:rsidR="00567FB8" w:rsidRPr="003643DD">
        <w:rPr>
          <w:rStyle w:val="Hyperlink"/>
          <w:u w:val="none"/>
        </w:rPr>
        <w:tab/>
      </w:r>
      <w:r w:rsidR="00567FB8" w:rsidRPr="003643DD">
        <w:rPr>
          <w:rStyle w:val="Hyperlink"/>
          <w:u w:val="none"/>
        </w:rPr>
        <w:tab/>
      </w:r>
      <w:r w:rsidR="00567FB8" w:rsidRPr="003643DD">
        <w:rPr>
          <w:rStyle w:val="Hyperlink"/>
          <w:color w:val="auto"/>
          <w:u w:val="none"/>
        </w:rPr>
        <w:t xml:space="preserve">Community Transition </w:t>
      </w:r>
      <w:r w:rsidR="00CD444C">
        <w:rPr>
          <w:rStyle w:val="Hyperlink"/>
          <w:color w:val="auto"/>
          <w:u w:val="none"/>
        </w:rPr>
        <w:t>or</w:t>
      </w:r>
      <w:r w:rsidR="00567FB8" w:rsidRPr="003643DD">
        <w:rPr>
          <w:rStyle w:val="Hyperlink"/>
          <w:color w:val="auto"/>
          <w:u w:val="none"/>
        </w:rPr>
        <w:t xml:space="preserve"> Sustainability Services</w:t>
      </w:r>
    </w:p>
    <w:p w14:paraId="555DC3F6" w14:textId="77777777" w:rsidR="00567FB8" w:rsidRPr="003643DD" w:rsidRDefault="00567FB8" w:rsidP="00513D84">
      <w:r w:rsidRPr="003643DD">
        <w:t xml:space="preserve">WAC </w:t>
      </w:r>
      <w:hyperlink r:id="rId52" w:history="1">
        <w:r w:rsidRPr="003643DD">
          <w:rPr>
            <w:rStyle w:val="Hyperlink"/>
          </w:rPr>
          <w:t>388-106-0955</w:t>
        </w:r>
      </w:hyperlink>
      <w:r w:rsidRPr="003643DD">
        <w:rPr>
          <w:rStyle w:val="Hyperlink"/>
          <w:u w:val="none"/>
        </w:rPr>
        <w:tab/>
      </w:r>
      <w:r w:rsidRPr="003643DD">
        <w:rPr>
          <w:rStyle w:val="Hyperlink"/>
          <w:u w:val="none"/>
        </w:rPr>
        <w:tab/>
      </w:r>
      <w:r w:rsidRPr="003643DD">
        <w:rPr>
          <w:rStyle w:val="Hyperlink"/>
          <w:color w:val="auto"/>
          <w:u w:val="none"/>
        </w:rPr>
        <w:t xml:space="preserve">Community Transition </w:t>
      </w:r>
      <w:r w:rsidR="00CD444C">
        <w:rPr>
          <w:rStyle w:val="Hyperlink"/>
          <w:color w:val="auto"/>
          <w:u w:val="none"/>
        </w:rPr>
        <w:t>or</w:t>
      </w:r>
      <w:r w:rsidRPr="003643DD">
        <w:rPr>
          <w:rStyle w:val="Hyperlink"/>
          <w:color w:val="auto"/>
          <w:u w:val="none"/>
        </w:rPr>
        <w:t xml:space="preserve"> Sustainability Eligibility</w:t>
      </w:r>
    </w:p>
    <w:p w14:paraId="093391BB" w14:textId="77777777" w:rsidR="00DE2F4C" w:rsidRDefault="00567FB8" w:rsidP="00513D84">
      <w:r w:rsidRPr="003643DD">
        <w:t xml:space="preserve">WAC </w:t>
      </w:r>
      <w:hyperlink r:id="rId53" w:history="1">
        <w:r w:rsidRPr="003643DD">
          <w:rPr>
            <w:rStyle w:val="Hyperlink"/>
          </w:rPr>
          <w:t>388-106-0960</w:t>
        </w:r>
      </w:hyperlink>
      <w:r w:rsidRPr="003643DD">
        <w:rPr>
          <w:u w:val="single"/>
        </w:rPr>
        <w:t xml:space="preserve"> </w:t>
      </w:r>
      <w:r w:rsidRPr="003643DD">
        <w:tab/>
      </w:r>
      <w:r w:rsidR="00DE2F4C" w:rsidRPr="00DE2F4C">
        <w:t xml:space="preserve">       </w:t>
      </w:r>
      <w:r>
        <w:tab/>
        <w:t xml:space="preserve">Community Transition </w:t>
      </w:r>
      <w:r w:rsidR="00CD444C">
        <w:t>or</w:t>
      </w:r>
      <w:r>
        <w:t xml:space="preserve"> Sustainability Services limits</w:t>
      </w:r>
    </w:p>
    <w:p w14:paraId="1A6A72DA" w14:textId="77777777" w:rsidR="00567FB8" w:rsidRDefault="00567FB8" w:rsidP="00567FB8">
      <w:pPr>
        <w:pStyle w:val="Heading2"/>
      </w:pPr>
      <w:bookmarkStart w:id="68" w:name="_Toc525727017"/>
      <w:bookmarkStart w:id="69" w:name="_Toc525727117"/>
      <w:bookmarkStart w:id="70" w:name="_Toc528758284"/>
      <w:bookmarkStart w:id="71" w:name="_Toc528759432"/>
      <w:bookmarkStart w:id="72" w:name="_Toc528760027"/>
      <w:bookmarkStart w:id="73" w:name="_Toc20407396"/>
      <w:bookmarkStart w:id="74" w:name="_Toc172530399"/>
      <w:bookmarkEnd w:id="67"/>
      <w:r>
        <w:t>Revision History</w:t>
      </w:r>
      <w:bookmarkEnd w:id="68"/>
      <w:bookmarkEnd w:id="69"/>
      <w:bookmarkEnd w:id="70"/>
      <w:bookmarkEnd w:id="71"/>
      <w:bookmarkEnd w:id="72"/>
      <w:bookmarkEnd w:id="73"/>
      <w:bookmarkEnd w:id="74"/>
    </w:p>
    <w:tbl>
      <w:tblPr>
        <w:tblStyle w:val="TableGrid"/>
        <w:tblW w:w="0" w:type="auto"/>
        <w:tblLook w:val="04A0" w:firstRow="1" w:lastRow="0" w:firstColumn="1" w:lastColumn="0" w:noHBand="0" w:noVBand="1"/>
      </w:tblPr>
      <w:tblGrid>
        <w:gridCol w:w="1435"/>
        <w:gridCol w:w="1530"/>
        <w:gridCol w:w="4958"/>
        <w:gridCol w:w="1427"/>
      </w:tblGrid>
      <w:tr w:rsidR="00567FB8" w14:paraId="2D787EF1" w14:textId="77777777" w:rsidTr="002768F9">
        <w:tc>
          <w:tcPr>
            <w:tcW w:w="1435" w:type="dxa"/>
          </w:tcPr>
          <w:p w14:paraId="00C4C65A" w14:textId="77777777" w:rsidR="00567FB8" w:rsidRPr="00A9357F" w:rsidRDefault="00567FB8" w:rsidP="002768F9">
            <w:pPr>
              <w:rPr>
                <w:b/>
                <w:caps/>
              </w:rPr>
            </w:pPr>
            <w:r w:rsidRPr="00A9357F">
              <w:rPr>
                <w:b/>
                <w:caps/>
              </w:rPr>
              <w:t>Date</w:t>
            </w:r>
          </w:p>
        </w:tc>
        <w:tc>
          <w:tcPr>
            <w:tcW w:w="1530" w:type="dxa"/>
          </w:tcPr>
          <w:p w14:paraId="17FA242B" w14:textId="77777777" w:rsidR="00567FB8" w:rsidRPr="00A9357F" w:rsidRDefault="00567FB8" w:rsidP="002768F9">
            <w:pPr>
              <w:rPr>
                <w:b/>
                <w:caps/>
              </w:rPr>
            </w:pPr>
            <w:r w:rsidRPr="00A9357F">
              <w:rPr>
                <w:b/>
                <w:caps/>
              </w:rPr>
              <w:t>Made By</w:t>
            </w:r>
          </w:p>
        </w:tc>
        <w:tc>
          <w:tcPr>
            <w:tcW w:w="4958" w:type="dxa"/>
          </w:tcPr>
          <w:p w14:paraId="724A454F" w14:textId="77777777" w:rsidR="00567FB8" w:rsidRPr="00A9357F" w:rsidRDefault="00567FB8" w:rsidP="002768F9">
            <w:pPr>
              <w:rPr>
                <w:b/>
                <w:caps/>
              </w:rPr>
            </w:pPr>
            <w:r w:rsidRPr="00A9357F">
              <w:rPr>
                <w:b/>
                <w:caps/>
              </w:rPr>
              <w:t>Change(s)</w:t>
            </w:r>
          </w:p>
        </w:tc>
        <w:tc>
          <w:tcPr>
            <w:tcW w:w="1427" w:type="dxa"/>
          </w:tcPr>
          <w:p w14:paraId="2651DC2D" w14:textId="77777777" w:rsidR="00567FB8" w:rsidRPr="00A9357F" w:rsidRDefault="00567FB8" w:rsidP="002768F9">
            <w:pPr>
              <w:rPr>
                <w:b/>
                <w:caps/>
              </w:rPr>
            </w:pPr>
            <w:r>
              <w:rPr>
                <w:b/>
                <w:caps/>
              </w:rPr>
              <w:t>MB #</w:t>
            </w:r>
          </w:p>
        </w:tc>
      </w:tr>
      <w:tr w:rsidR="005B634B" w14:paraId="7F250B2D" w14:textId="77777777" w:rsidTr="002768F9">
        <w:tc>
          <w:tcPr>
            <w:tcW w:w="1435" w:type="dxa"/>
          </w:tcPr>
          <w:p w14:paraId="02AAC02B" w14:textId="77777777" w:rsidR="005B634B" w:rsidRDefault="005B634B">
            <w:r>
              <w:t>7.2024</w:t>
            </w:r>
          </w:p>
        </w:tc>
        <w:tc>
          <w:tcPr>
            <w:tcW w:w="1530" w:type="dxa"/>
          </w:tcPr>
          <w:p w14:paraId="6B9AD236" w14:textId="77777777" w:rsidR="005B634B" w:rsidRDefault="005B634B" w:rsidP="002768F9">
            <w:r>
              <w:t>Julie Cope</w:t>
            </w:r>
          </w:p>
        </w:tc>
        <w:tc>
          <w:tcPr>
            <w:tcW w:w="4958" w:type="dxa"/>
          </w:tcPr>
          <w:p w14:paraId="2D7F6259" w14:textId="77777777" w:rsidR="005B634B" w:rsidRDefault="00556E5B" w:rsidP="003901DE">
            <w:pPr>
              <w:pStyle w:val="ListParagraph"/>
              <w:numPr>
                <w:ilvl w:val="0"/>
                <w:numId w:val="30"/>
              </w:numPr>
            </w:pPr>
            <w:bookmarkStart w:id="75" w:name="_Hlk170472447"/>
            <w:r>
              <w:t>Included hyperlink to COPES chapter for CCG authorization steps</w:t>
            </w:r>
          </w:p>
          <w:p w14:paraId="0AECBD23" w14:textId="77777777" w:rsidR="00556E5B" w:rsidRDefault="00556E5B" w:rsidP="003901DE">
            <w:pPr>
              <w:pStyle w:val="ListParagraph"/>
              <w:numPr>
                <w:ilvl w:val="0"/>
                <w:numId w:val="30"/>
              </w:numPr>
            </w:pPr>
            <w:r>
              <w:t>Replaced CTSS PAN screen shot to reflect CARE Web.</w:t>
            </w:r>
            <w:bookmarkEnd w:id="75"/>
          </w:p>
          <w:p w14:paraId="3720A229" w14:textId="77777777" w:rsidR="00DA1CCE" w:rsidRPr="00DE39ED" w:rsidRDefault="00DA1CCE" w:rsidP="003901DE">
            <w:pPr>
              <w:pStyle w:val="ListParagraph"/>
              <w:numPr>
                <w:ilvl w:val="0"/>
                <w:numId w:val="30"/>
              </w:numPr>
            </w:pPr>
            <w:r>
              <w:t>Added CCG Activity Tracking form to Resources Section.  The form includes the option for providers to submit the form directly to the Imaging Unit via fax.</w:t>
            </w:r>
          </w:p>
        </w:tc>
        <w:tc>
          <w:tcPr>
            <w:tcW w:w="1427" w:type="dxa"/>
          </w:tcPr>
          <w:p w14:paraId="79F9CC71" w14:textId="77777777" w:rsidR="005B634B" w:rsidRDefault="005B634B" w:rsidP="002768F9"/>
        </w:tc>
      </w:tr>
      <w:tr w:rsidR="00BE7DF4" w14:paraId="05FFCEB3" w14:textId="77777777" w:rsidTr="002768F9">
        <w:tc>
          <w:tcPr>
            <w:tcW w:w="1435" w:type="dxa"/>
          </w:tcPr>
          <w:p w14:paraId="4B2AAE90" w14:textId="77777777" w:rsidR="00BE7DF4" w:rsidRDefault="00B67858">
            <w:r>
              <w:t>1</w:t>
            </w:r>
            <w:r w:rsidR="00DE39ED">
              <w:t>2</w:t>
            </w:r>
            <w:r>
              <w:t>.</w:t>
            </w:r>
            <w:r w:rsidR="00BE7DF4">
              <w:t>2023</w:t>
            </w:r>
          </w:p>
        </w:tc>
        <w:tc>
          <w:tcPr>
            <w:tcW w:w="1530" w:type="dxa"/>
          </w:tcPr>
          <w:p w14:paraId="3F77B5D6" w14:textId="77777777" w:rsidR="00BE7DF4" w:rsidRDefault="00B67858" w:rsidP="002768F9">
            <w:r>
              <w:t>Julie Cope</w:t>
            </w:r>
          </w:p>
        </w:tc>
        <w:tc>
          <w:tcPr>
            <w:tcW w:w="4958" w:type="dxa"/>
          </w:tcPr>
          <w:p w14:paraId="6E879F51" w14:textId="77777777" w:rsidR="00BE7DF4" w:rsidRPr="00DE39ED" w:rsidRDefault="00BE7DF4" w:rsidP="003901DE">
            <w:pPr>
              <w:pStyle w:val="ListParagraph"/>
              <w:numPr>
                <w:ilvl w:val="0"/>
                <w:numId w:val="30"/>
              </w:numPr>
            </w:pPr>
            <w:bookmarkStart w:id="76" w:name="_Hlk152505613"/>
            <w:r w:rsidRPr="00DE39ED">
              <w:t xml:space="preserve">Added P-Card </w:t>
            </w:r>
            <w:r w:rsidR="00B67858" w:rsidRPr="00DE39ED">
              <w:t>Process and Procedure</w:t>
            </w:r>
          </w:p>
          <w:p w14:paraId="63F7D8B1" w14:textId="77777777" w:rsidR="00BE7DF4" w:rsidRPr="00DE39ED" w:rsidRDefault="00BE7DF4" w:rsidP="003901DE">
            <w:pPr>
              <w:pStyle w:val="ListParagraph"/>
              <w:numPr>
                <w:ilvl w:val="0"/>
                <w:numId w:val="30"/>
              </w:numPr>
            </w:pPr>
            <w:r w:rsidRPr="00DE39ED">
              <w:t xml:space="preserve">Updated DMS Packet Cover </w:t>
            </w:r>
            <w:r w:rsidR="00C616D3" w:rsidRPr="00DE39ED">
              <w:t>form 02-615</w:t>
            </w:r>
          </w:p>
          <w:p w14:paraId="3640D84A" w14:textId="77777777" w:rsidR="00B67858" w:rsidRPr="00DE39ED" w:rsidRDefault="00B67858" w:rsidP="003901DE">
            <w:pPr>
              <w:pStyle w:val="ListParagraph"/>
              <w:numPr>
                <w:ilvl w:val="0"/>
                <w:numId w:val="30"/>
              </w:numPr>
            </w:pPr>
            <w:r w:rsidRPr="00DE39ED">
              <w:t xml:space="preserve">Clarification on SA266 use and CCG reimbursement timeliness </w:t>
            </w:r>
          </w:p>
          <w:p w14:paraId="70B66E7D" w14:textId="77777777" w:rsidR="00B67858" w:rsidRPr="00DE39ED" w:rsidRDefault="00B67858" w:rsidP="003901DE">
            <w:pPr>
              <w:pStyle w:val="ListParagraph"/>
              <w:numPr>
                <w:ilvl w:val="0"/>
                <w:numId w:val="30"/>
              </w:numPr>
            </w:pPr>
            <w:r w:rsidRPr="00DE39ED">
              <w:t>Added description of trial visit</w:t>
            </w:r>
          </w:p>
          <w:p w14:paraId="21B9A8EC" w14:textId="77777777" w:rsidR="00B67858" w:rsidRPr="00DE39ED" w:rsidRDefault="00B67858" w:rsidP="003901DE">
            <w:pPr>
              <w:pStyle w:val="ListParagraph"/>
              <w:numPr>
                <w:ilvl w:val="0"/>
                <w:numId w:val="30"/>
              </w:numPr>
            </w:pPr>
            <w:r w:rsidRPr="00DE39ED">
              <w:t xml:space="preserve">Included </w:t>
            </w:r>
            <w:r w:rsidR="00DE39ED" w:rsidRPr="00DE39ED">
              <w:t>non-medical</w:t>
            </w:r>
            <w:r w:rsidRPr="00DE39ED">
              <w:t xml:space="preserve"> transportation services</w:t>
            </w:r>
            <w:bookmarkEnd w:id="76"/>
          </w:p>
        </w:tc>
        <w:tc>
          <w:tcPr>
            <w:tcW w:w="1427" w:type="dxa"/>
          </w:tcPr>
          <w:p w14:paraId="6A9234C8" w14:textId="77777777" w:rsidR="00BE7DF4" w:rsidRDefault="00000A6C" w:rsidP="002768F9">
            <w:hyperlink r:id="rId54" w:history="1">
              <w:r w:rsidR="00556E5B" w:rsidRPr="00556E5B">
                <w:rPr>
                  <w:rStyle w:val="Hyperlink"/>
                </w:rPr>
                <w:t>H23-090</w:t>
              </w:r>
            </w:hyperlink>
          </w:p>
        </w:tc>
      </w:tr>
      <w:tr w:rsidR="00471161" w14:paraId="553C7C89" w14:textId="77777777" w:rsidTr="002768F9">
        <w:tc>
          <w:tcPr>
            <w:tcW w:w="1435" w:type="dxa"/>
          </w:tcPr>
          <w:p w14:paraId="41A96E09" w14:textId="77777777" w:rsidR="00471161" w:rsidRDefault="00471161">
            <w:r>
              <w:t>2.2023</w:t>
            </w:r>
          </w:p>
        </w:tc>
        <w:tc>
          <w:tcPr>
            <w:tcW w:w="1530" w:type="dxa"/>
          </w:tcPr>
          <w:p w14:paraId="1BEF3447" w14:textId="77777777" w:rsidR="00471161" w:rsidRDefault="00471161" w:rsidP="002768F9">
            <w:r>
              <w:t>Julie Cope</w:t>
            </w:r>
          </w:p>
        </w:tc>
        <w:tc>
          <w:tcPr>
            <w:tcW w:w="4958" w:type="dxa"/>
          </w:tcPr>
          <w:p w14:paraId="42B53593" w14:textId="77777777" w:rsidR="00E9713B" w:rsidRDefault="00471161" w:rsidP="00FB7AA2">
            <w:r>
              <w:t xml:space="preserve">Removed Emergency Rental Form and referenced Chapter 5b for this document.  </w:t>
            </w:r>
          </w:p>
          <w:p w14:paraId="3CD52191" w14:textId="77777777" w:rsidR="00471161" w:rsidRDefault="00E9713B" w:rsidP="00FB7AA2">
            <w:r>
              <w:t>Strengthened language regarding using WA Roads for Non-Citizens programs.</w:t>
            </w:r>
          </w:p>
        </w:tc>
        <w:tc>
          <w:tcPr>
            <w:tcW w:w="1427" w:type="dxa"/>
          </w:tcPr>
          <w:p w14:paraId="5775975C" w14:textId="77777777" w:rsidR="00471161" w:rsidRDefault="00000A6C" w:rsidP="002768F9">
            <w:hyperlink r:id="rId55" w:history="1">
              <w:r w:rsidR="00BB045B" w:rsidRPr="00BB045B">
                <w:rPr>
                  <w:rStyle w:val="Hyperlink"/>
                </w:rPr>
                <w:t>H23-017</w:t>
              </w:r>
            </w:hyperlink>
          </w:p>
        </w:tc>
      </w:tr>
      <w:tr w:rsidR="00711F2F" w14:paraId="1343893D" w14:textId="77777777" w:rsidTr="002768F9">
        <w:tc>
          <w:tcPr>
            <w:tcW w:w="1435" w:type="dxa"/>
          </w:tcPr>
          <w:p w14:paraId="0C8284FD" w14:textId="77777777" w:rsidR="00711F2F" w:rsidRDefault="00711F2F">
            <w:r>
              <w:t>1</w:t>
            </w:r>
            <w:r w:rsidR="007E299C">
              <w:t>1</w:t>
            </w:r>
            <w:r>
              <w:t>.2022</w:t>
            </w:r>
          </w:p>
        </w:tc>
        <w:tc>
          <w:tcPr>
            <w:tcW w:w="1530" w:type="dxa"/>
          </w:tcPr>
          <w:p w14:paraId="0634A2FF" w14:textId="77777777" w:rsidR="00711F2F" w:rsidRDefault="00711F2F" w:rsidP="002768F9">
            <w:r>
              <w:t>Julie Cope</w:t>
            </w:r>
          </w:p>
        </w:tc>
        <w:tc>
          <w:tcPr>
            <w:tcW w:w="4958" w:type="dxa"/>
          </w:tcPr>
          <w:p w14:paraId="2C5DD63F" w14:textId="77777777" w:rsidR="00711F2F" w:rsidRDefault="00711F2F" w:rsidP="00FB7AA2">
            <w:r>
              <w:t xml:space="preserve">Updated Eligibility to include State Funded </w:t>
            </w:r>
            <w:r w:rsidR="00E9713B">
              <w:t>Non-Citizens</w:t>
            </w:r>
            <w:r>
              <w:t xml:space="preserve"> Programs</w:t>
            </w:r>
          </w:p>
          <w:p w14:paraId="26F0FEE9" w14:textId="77777777" w:rsidR="00711F2F" w:rsidRDefault="00711F2F" w:rsidP="00FB7AA2">
            <w:r>
              <w:t>Relocated Housing Resource policy and procedure information to Chapter 5b</w:t>
            </w:r>
          </w:p>
        </w:tc>
        <w:tc>
          <w:tcPr>
            <w:tcW w:w="1427" w:type="dxa"/>
          </w:tcPr>
          <w:p w14:paraId="06700A30" w14:textId="77777777" w:rsidR="00711F2F" w:rsidRDefault="00000A6C" w:rsidP="002768F9">
            <w:hyperlink r:id="rId56" w:history="1">
              <w:r w:rsidR="00E9713B" w:rsidRPr="00E9713B">
                <w:rPr>
                  <w:rStyle w:val="Hyperlink"/>
                </w:rPr>
                <w:t>H22-064</w:t>
              </w:r>
            </w:hyperlink>
          </w:p>
        </w:tc>
      </w:tr>
      <w:tr w:rsidR="00140442" w14:paraId="2B61CDBD" w14:textId="77777777" w:rsidTr="002768F9">
        <w:tc>
          <w:tcPr>
            <w:tcW w:w="1435" w:type="dxa"/>
          </w:tcPr>
          <w:p w14:paraId="20F4ACAC" w14:textId="77777777" w:rsidR="00140442" w:rsidRDefault="00140442">
            <w:r>
              <w:t>05.2021</w:t>
            </w:r>
          </w:p>
        </w:tc>
        <w:tc>
          <w:tcPr>
            <w:tcW w:w="1530" w:type="dxa"/>
          </w:tcPr>
          <w:p w14:paraId="65910F35" w14:textId="77777777" w:rsidR="00140442" w:rsidRDefault="00140442" w:rsidP="002768F9">
            <w:r>
              <w:t>Stephanie VanPelt</w:t>
            </w:r>
          </w:p>
        </w:tc>
        <w:tc>
          <w:tcPr>
            <w:tcW w:w="4958" w:type="dxa"/>
          </w:tcPr>
          <w:p w14:paraId="09016476" w14:textId="77777777" w:rsidR="00140442" w:rsidRDefault="00140442" w:rsidP="00FB7AA2">
            <w:r>
              <w:t>Updated HQ purchasing protocols and DMS cover packet form (02-615)</w:t>
            </w:r>
          </w:p>
        </w:tc>
        <w:tc>
          <w:tcPr>
            <w:tcW w:w="1427" w:type="dxa"/>
          </w:tcPr>
          <w:p w14:paraId="1577AE2E" w14:textId="77777777" w:rsidR="00140442" w:rsidRDefault="00000A6C" w:rsidP="002768F9">
            <w:hyperlink r:id="rId57" w:history="1">
              <w:r w:rsidR="00EA1A17" w:rsidRPr="00EA1A17">
                <w:rPr>
                  <w:rStyle w:val="Hyperlink"/>
                </w:rPr>
                <w:t>H21-050</w:t>
              </w:r>
            </w:hyperlink>
          </w:p>
        </w:tc>
      </w:tr>
      <w:tr w:rsidR="00C220C1" w14:paraId="7C8D8600" w14:textId="77777777" w:rsidTr="002768F9">
        <w:tc>
          <w:tcPr>
            <w:tcW w:w="1435" w:type="dxa"/>
          </w:tcPr>
          <w:p w14:paraId="621E99E2" w14:textId="77777777" w:rsidR="00C220C1" w:rsidRDefault="00C220C1">
            <w:r>
              <w:t>2.2020</w:t>
            </w:r>
          </w:p>
        </w:tc>
        <w:tc>
          <w:tcPr>
            <w:tcW w:w="1530" w:type="dxa"/>
          </w:tcPr>
          <w:p w14:paraId="4B026538" w14:textId="77777777" w:rsidR="00C220C1" w:rsidRDefault="00C220C1" w:rsidP="00C220C1">
            <w:r>
              <w:t>Jonnie Matson</w:t>
            </w:r>
          </w:p>
        </w:tc>
        <w:tc>
          <w:tcPr>
            <w:tcW w:w="4958" w:type="dxa"/>
          </w:tcPr>
          <w:p w14:paraId="35F1E152" w14:textId="77777777" w:rsidR="00C220C1" w:rsidRDefault="00C220C1" w:rsidP="00C220C1">
            <w:r>
              <w:t>Emergency Rental Assistance Request Form Updated</w:t>
            </w:r>
          </w:p>
        </w:tc>
        <w:tc>
          <w:tcPr>
            <w:tcW w:w="1427" w:type="dxa"/>
          </w:tcPr>
          <w:p w14:paraId="1B5DE7AD" w14:textId="77777777" w:rsidR="00C220C1" w:rsidRDefault="00C220C1" w:rsidP="00C220C1"/>
        </w:tc>
      </w:tr>
      <w:tr w:rsidR="00C220C1" w14:paraId="5310A6B0" w14:textId="77777777" w:rsidTr="002768F9">
        <w:tc>
          <w:tcPr>
            <w:tcW w:w="1435" w:type="dxa"/>
          </w:tcPr>
          <w:p w14:paraId="5C5AAA01" w14:textId="77777777" w:rsidR="00C220C1" w:rsidRDefault="00C220C1">
            <w:r>
              <w:t>12.2019</w:t>
            </w:r>
          </w:p>
        </w:tc>
        <w:tc>
          <w:tcPr>
            <w:tcW w:w="1530" w:type="dxa"/>
          </w:tcPr>
          <w:p w14:paraId="1D38D9E2" w14:textId="77777777" w:rsidR="00C220C1" w:rsidRDefault="00C220C1" w:rsidP="00C220C1">
            <w:r>
              <w:t>Julie Cope</w:t>
            </w:r>
          </w:p>
        </w:tc>
        <w:tc>
          <w:tcPr>
            <w:tcW w:w="4958" w:type="dxa"/>
          </w:tcPr>
          <w:p w14:paraId="290B6DB2" w14:textId="77777777" w:rsidR="00C220C1" w:rsidRDefault="00C220C1" w:rsidP="00C220C1">
            <w:r>
              <w:t xml:space="preserve">Added one time state funded sustainability supports available under CTSS RAC 3105 </w:t>
            </w:r>
          </w:p>
        </w:tc>
        <w:tc>
          <w:tcPr>
            <w:tcW w:w="1427" w:type="dxa"/>
          </w:tcPr>
          <w:p w14:paraId="367C2127" w14:textId="77777777" w:rsidR="00C220C1" w:rsidRDefault="00000A6C" w:rsidP="00C220C1">
            <w:hyperlink r:id="rId58" w:history="1">
              <w:r w:rsidR="00FB7AA2" w:rsidRPr="00FB7AA2">
                <w:rPr>
                  <w:rStyle w:val="Hyperlink"/>
                </w:rPr>
                <w:t>H19-066</w:t>
              </w:r>
            </w:hyperlink>
          </w:p>
        </w:tc>
      </w:tr>
    </w:tbl>
    <w:p w14:paraId="40D79FC1" w14:textId="77777777" w:rsidR="00567FB8" w:rsidRPr="00DE2F4C" w:rsidRDefault="00567FB8" w:rsidP="00513D84"/>
    <w:sectPr w:rsidR="00567FB8" w:rsidRPr="00DE2F4C" w:rsidSect="00145EF9">
      <w:headerReference w:type="default" r:id="rId59"/>
      <w:footerReference w:type="default" r:id="rId60"/>
      <w:pgSz w:w="12240" w:h="15840"/>
      <w:pgMar w:top="720" w:right="1440" w:bottom="1224"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25300" w14:textId="77777777" w:rsidR="00000A6C" w:rsidRDefault="00000A6C" w:rsidP="00471F01">
      <w:r>
        <w:separator/>
      </w:r>
    </w:p>
    <w:p w14:paraId="70A6F539" w14:textId="77777777" w:rsidR="00000A6C" w:rsidRDefault="00000A6C"/>
  </w:endnote>
  <w:endnote w:type="continuationSeparator" w:id="0">
    <w:p w14:paraId="2359D3B5" w14:textId="77777777" w:rsidR="00000A6C" w:rsidRDefault="00000A6C" w:rsidP="00471F01">
      <w:r>
        <w:continuationSeparator/>
      </w:r>
    </w:p>
    <w:p w14:paraId="481B883E" w14:textId="77777777" w:rsidR="00000A6C" w:rsidRDefault="00000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A57D" w14:textId="77777777" w:rsidR="00082EF0" w:rsidRDefault="00082EF0" w:rsidP="000C1FBF">
    <w:pPr>
      <w:pStyle w:val="Heading2"/>
    </w:pPr>
  </w:p>
  <w:p w14:paraId="2492650F" w14:textId="77777777" w:rsidR="00082EF0" w:rsidRPr="000C1FBF" w:rsidRDefault="00082EF0" w:rsidP="000C1FBF"/>
  <w:p w14:paraId="1F3BB037" w14:textId="77777777" w:rsidR="00082EF0" w:rsidRPr="000016C9" w:rsidRDefault="00082EF0" w:rsidP="00471F01">
    <w:pPr>
      <w:pBdr>
        <w:top w:val="single" w:sz="4" w:space="1" w:color="auto"/>
      </w:pBdr>
      <w:tabs>
        <w:tab w:val="left" w:pos="7470"/>
        <w:tab w:val="left" w:pos="8370"/>
      </w:tabs>
      <w:rPr>
        <w:rFonts w:ascii="Cambria" w:hAnsi="Cambria"/>
        <w:caps/>
        <w:sz w:val="10"/>
      </w:rPr>
    </w:pPr>
  </w:p>
  <w:p w14:paraId="4FE3F78F" w14:textId="77777777" w:rsidR="00082EF0" w:rsidRPr="006D7365" w:rsidRDefault="00082EF0" w:rsidP="00471F01">
    <w:pPr>
      <w:rPr>
        <w:sz w:val="16"/>
      </w:rPr>
    </w:pPr>
    <w:r w:rsidRPr="006239A5">
      <w:rPr>
        <w:rFonts w:ascii="Cambria" w:hAnsi="Cambria"/>
        <w:caps/>
      </w:rPr>
      <w:t xml:space="preserve">Page </w:t>
    </w:r>
    <w:sdt>
      <w:sdtPr>
        <w:rPr>
          <w:rFonts w:ascii="Cambria" w:hAnsi="Cambria"/>
          <w:caps/>
        </w:rPr>
        <w:id w:val="-592318871"/>
        <w:text/>
      </w:sdtPr>
      <w:sdtEndPr/>
      <w:sdtContent>
        <w:r>
          <w:rPr>
            <w:rFonts w:ascii="Cambria" w:hAnsi="Cambria"/>
            <w:caps/>
          </w:rPr>
          <w:t>5</w:t>
        </w:r>
        <w:r>
          <w:rPr>
            <w:rFonts w:ascii="Cambria" w:hAnsi="Cambria"/>
          </w:rPr>
          <w:t>a</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FB7AA2">
      <w:rPr>
        <w:rFonts w:ascii="Cambria" w:hAnsi="Cambria"/>
        <w:caps/>
        <w:noProof/>
      </w:rPr>
      <w:t>14</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4C3121">
          <w:rPr>
            <w:rFonts w:ascii="Cambria" w:hAnsi="Cambria"/>
            <w:i/>
            <w:sz w:val="18"/>
            <w:szCs w:val="18"/>
          </w:rPr>
          <w:t>7</w:t>
        </w:r>
        <w:r w:rsidR="00DE39ED">
          <w:rPr>
            <w:rFonts w:ascii="Cambria" w:hAnsi="Cambria"/>
            <w:i/>
            <w:sz w:val="18"/>
            <w:szCs w:val="18"/>
          </w:rPr>
          <w:t>/</w:t>
        </w:r>
        <w:r w:rsidR="00BB045B">
          <w:rPr>
            <w:rFonts w:ascii="Cambria" w:hAnsi="Cambria"/>
            <w:i/>
            <w:sz w:val="18"/>
            <w:szCs w:val="18"/>
          </w:rPr>
          <w:t xml:space="preserve"> </w:t>
        </w:r>
        <w:r w:rsidR="00471161">
          <w:rPr>
            <w:rFonts w:ascii="Cambria" w:hAnsi="Cambria"/>
            <w:i/>
            <w:sz w:val="18"/>
            <w:szCs w:val="18"/>
          </w:rPr>
          <w:t>202</w:t>
        </w:r>
        <w:r w:rsidR="004C3121">
          <w:rPr>
            <w:rFonts w:ascii="Cambria" w:hAnsi="Cambria"/>
            <w:i/>
            <w:sz w:val="18"/>
            <w:szCs w:val="18"/>
          </w:rPr>
          <w:t>4</w:t>
        </w:r>
      </w:sdtContent>
    </w:sdt>
  </w:p>
  <w:p w14:paraId="779D1106" w14:textId="77777777" w:rsidR="00082EF0" w:rsidRDefault="00082E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5C425" w14:textId="77777777" w:rsidR="00000A6C" w:rsidRDefault="00000A6C" w:rsidP="00471F01">
      <w:r>
        <w:separator/>
      </w:r>
    </w:p>
    <w:p w14:paraId="3F42A33F" w14:textId="77777777" w:rsidR="00000A6C" w:rsidRDefault="00000A6C"/>
  </w:footnote>
  <w:footnote w:type="continuationSeparator" w:id="0">
    <w:p w14:paraId="3B9611DD" w14:textId="77777777" w:rsidR="00000A6C" w:rsidRDefault="00000A6C" w:rsidP="00471F01">
      <w:r>
        <w:continuationSeparator/>
      </w:r>
    </w:p>
    <w:p w14:paraId="07382521" w14:textId="77777777" w:rsidR="00000A6C" w:rsidRDefault="00000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082EF0" w14:paraId="76A144E3" w14:textId="77777777" w:rsidTr="00471F01">
      <w:tc>
        <w:tcPr>
          <w:tcW w:w="7164" w:type="dxa"/>
        </w:tcPr>
        <w:p w14:paraId="23196DC1" w14:textId="77777777" w:rsidR="00082EF0" w:rsidRPr="00405BD7" w:rsidRDefault="00082EF0" w:rsidP="00471F01">
          <w:pPr>
            <w:pStyle w:val="Header"/>
            <w:rPr>
              <w:rFonts w:ascii="Cambria" w:hAnsi="Cambria"/>
              <w:b/>
              <w:caps/>
              <w:color w:val="0F5EA3"/>
              <w:sz w:val="24"/>
              <w:szCs w:val="24"/>
            </w:rPr>
          </w:pPr>
          <w:r w:rsidRPr="00405BD7">
            <w:rPr>
              <w:rFonts w:ascii="Cambria" w:hAnsi="Cambria"/>
              <w:b/>
              <w:caps/>
              <w:color w:val="0F5EA3"/>
              <w:sz w:val="24"/>
              <w:szCs w:val="24"/>
            </w:rPr>
            <w:t xml:space="preserve">Chapter </w:t>
          </w:r>
          <w:sdt>
            <w:sdtPr>
              <w:rPr>
                <w:rFonts w:ascii="Cambria" w:hAnsi="Cambria"/>
                <w:b/>
                <w:caps/>
                <w:color w:val="0F5EA3"/>
                <w:sz w:val="24"/>
                <w:szCs w:val="24"/>
              </w:rPr>
              <w:id w:val="-1743705513"/>
              <w15:appearance w15:val="hidden"/>
              <w:text/>
            </w:sdtPr>
            <w:sdtEndPr/>
            <w:sdtContent>
              <w:r w:rsidRPr="005B634B">
                <w:rPr>
                  <w:rFonts w:ascii="Cambria" w:hAnsi="Cambria"/>
                  <w:b/>
                  <w:caps/>
                  <w:color w:val="0F5EA3"/>
                  <w:sz w:val="24"/>
                  <w:szCs w:val="24"/>
                </w:rPr>
                <w:t>5a</w:t>
              </w:r>
            </w:sdtContent>
          </w:sdt>
          <w:r w:rsidRPr="00405BD7">
            <w:rPr>
              <w:rFonts w:ascii="Cambria" w:hAnsi="Cambria"/>
              <w:b/>
              <w:caps/>
              <w:color w:val="0F5EA3"/>
              <w:sz w:val="24"/>
              <w:szCs w:val="24"/>
            </w:rPr>
            <w:t xml:space="preserve">:  </w:t>
          </w:r>
          <w:sdt>
            <w:sdtPr>
              <w:rPr>
                <w:rFonts w:ascii="Cambria" w:hAnsi="Cambria"/>
                <w:b/>
                <w:caps/>
                <w:color w:val="0F5EA3"/>
                <w:sz w:val="24"/>
                <w:szCs w:val="24"/>
              </w:rPr>
              <w:id w:val="-1591624033"/>
              <w:text/>
            </w:sdtPr>
            <w:sdtEndPr/>
            <w:sdtContent>
              <w:r w:rsidRPr="005B634B">
                <w:rPr>
                  <w:rFonts w:ascii="Cambria" w:hAnsi="Cambria"/>
                  <w:b/>
                  <w:caps/>
                  <w:color w:val="0F5EA3"/>
                  <w:sz w:val="24"/>
                  <w:szCs w:val="24"/>
                </w:rPr>
                <w:t>CTSS/WA Roads</w:t>
              </w:r>
            </w:sdtContent>
          </w:sdt>
        </w:p>
        <w:p w14:paraId="21944CAC" w14:textId="77777777" w:rsidR="00082EF0" w:rsidRPr="00C41133" w:rsidRDefault="00082EF0"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514E27DE" w14:textId="77777777" w:rsidR="00082EF0" w:rsidRDefault="00082EF0" w:rsidP="00471F01">
          <w:pPr>
            <w:pStyle w:val="Header"/>
            <w:rPr>
              <w:rFonts w:ascii="Cambria" w:hAnsi="Cambria"/>
              <w:b/>
              <w:caps/>
            </w:rPr>
          </w:pPr>
        </w:p>
      </w:tc>
      <w:tc>
        <w:tcPr>
          <w:tcW w:w="2196" w:type="dxa"/>
        </w:tcPr>
        <w:p w14:paraId="3E5C5121" w14:textId="77777777" w:rsidR="00082EF0" w:rsidRDefault="00082EF0" w:rsidP="00471F01">
          <w:pPr>
            <w:pStyle w:val="Header"/>
            <w:rPr>
              <w:rFonts w:ascii="Cambria" w:hAnsi="Cambria"/>
              <w:b/>
              <w:caps/>
            </w:rPr>
          </w:pPr>
          <w:r>
            <w:rPr>
              <w:rFonts w:ascii="Arial" w:hAnsi="Arial" w:cs="Arial"/>
              <w:noProof/>
              <w:color w:val="FFFFFF"/>
              <w:sz w:val="20"/>
            </w:rPr>
            <w:drawing>
              <wp:inline distT="0" distB="0" distL="0" distR="0" wp14:anchorId="0D8DA013" wp14:editId="0D42B3B9">
                <wp:extent cx="1252728" cy="685800"/>
                <wp:effectExtent l="0" t="0" r="508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082EF0" w14:paraId="65D347CC" w14:textId="77777777" w:rsidTr="00471F01">
      <w:tc>
        <w:tcPr>
          <w:tcW w:w="9360" w:type="dxa"/>
          <w:gridSpan w:val="2"/>
          <w:shd w:val="clear" w:color="auto" w:fill="E89719"/>
        </w:tcPr>
        <w:p w14:paraId="23DCB9DE" w14:textId="77777777" w:rsidR="00082EF0" w:rsidRPr="000D6D48" w:rsidRDefault="00082EF0" w:rsidP="00471F01">
          <w:pPr>
            <w:pStyle w:val="Header"/>
            <w:rPr>
              <w:rFonts w:ascii="Arial" w:hAnsi="Arial" w:cs="Arial"/>
              <w:noProof/>
              <w:color w:val="FFFFFF"/>
              <w:sz w:val="4"/>
              <w:szCs w:val="20"/>
            </w:rPr>
          </w:pPr>
        </w:p>
      </w:tc>
    </w:tr>
  </w:tbl>
  <w:p w14:paraId="75764841" w14:textId="77777777" w:rsidR="00082EF0" w:rsidRPr="00145EF9" w:rsidRDefault="00082EF0" w:rsidP="00DE39ED">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7A"/>
    <w:multiLevelType w:val="hybridMultilevel"/>
    <w:tmpl w:val="90C2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789"/>
    <w:multiLevelType w:val="multilevel"/>
    <w:tmpl w:val="2A3C8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D1043"/>
    <w:multiLevelType w:val="hybridMultilevel"/>
    <w:tmpl w:val="31A4C69A"/>
    <w:lvl w:ilvl="0" w:tplc="04090005">
      <w:start w:val="1"/>
      <w:numFmt w:val="bullet"/>
      <w:lvlText w:val=""/>
      <w:lvlJc w:val="left"/>
      <w:pPr>
        <w:tabs>
          <w:tab w:val="num" w:pos="630"/>
        </w:tabs>
        <w:ind w:left="63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90E0B"/>
    <w:multiLevelType w:val="hybridMultilevel"/>
    <w:tmpl w:val="ECBA4FC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5673856"/>
    <w:multiLevelType w:val="hybridMultilevel"/>
    <w:tmpl w:val="59023E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B1B4A"/>
    <w:multiLevelType w:val="hybridMultilevel"/>
    <w:tmpl w:val="EDA6B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67769"/>
    <w:multiLevelType w:val="hybridMultilevel"/>
    <w:tmpl w:val="D46A93DC"/>
    <w:lvl w:ilvl="0" w:tplc="C3D2016C">
      <w:start w:val="1"/>
      <w:numFmt w:val="lowerRoman"/>
      <w:pStyle w:val="Numbering3"/>
      <w:lvlText w:val="%1."/>
      <w:lvlJc w:val="right"/>
      <w:pPr>
        <w:ind w:left="2070" w:hanging="360"/>
      </w:pPr>
      <w:rPr>
        <w:rFonts w:ascii="Arial" w:hAnsi="Arial" w:cs="Times New Roman" w:hint="default"/>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4001AB5"/>
    <w:multiLevelType w:val="multilevel"/>
    <w:tmpl w:val="A894D0D6"/>
    <w:lvl w:ilvl="0">
      <w:start w:val="4"/>
      <w:numFmt w:val="decimal"/>
      <w:lvlText w:val="%1."/>
      <w:lvlJc w:val="left"/>
      <w:pPr>
        <w:ind w:left="720" w:hanging="360"/>
      </w:pPr>
      <w:rPr>
        <w:rFonts w:hint="default"/>
        <w:i w:val="0"/>
      </w:rPr>
    </w:lvl>
    <w:lvl w:ilvl="1">
      <w:start w:val="1"/>
      <w:numFmt w:val="lowerLetter"/>
      <w:lvlText w:val="%2."/>
      <w:lvlJc w:val="right"/>
      <w:pPr>
        <w:ind w:left="1080" w:hanging="360"/>
      </w:pPr>
      <w:rPr>
        <w:rFonts w:ascii="Arial" w:eastAsia="Times New Roman" w:hAnsi="Arial" w:cs="Arial" w:hint="default"/>
      </w:rPr>
    </w:lvl>
    <w:lvl w:ilvl="2">
      <w:start w:val="1"/>
      <w:numFmt w:val="lowerRoman"/>
      <w:lvlText w:val="%3."/>
      <w:lvlJc w:val="right"/>
      <w:pPr>
        <w:ind w:left="1350" w:hanging="360"/>
      </w:pPr>
      <w:rPr>
        <w:rFonts w:hint="default"/>
        <w:sz w:val="24"/>
      </w:rPr>
    </w:lvl>
    <w:lvl w:ilvl="3">
      <w:start w:val="1"/>
      <w:numFmt w:val="decimal"/>
      <w:lvlText w:val="(%4)"/>
      <w:lvlJc w:val="left"/>
      <w:pPr>
        <w:ind w:left="1800" w:hanging="360"/>
      </w:pPr>
      <w:rPr>
        <w:rFonts w:hint="default"/>
      </w:rPr>
    </w:lvl>
    <w:lvl w:ilvl="4">
      <w:start w:val="1"/>
      <w:numFmt w:val="lowerRoman"/>
      <w:lvlText w:val="%5."/>
      <w:lvlJc w:val="righ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5583031"/>
    <w:multiLevelType w:val="hybridMultilevel"/>
    <w:tmpl w:val="2372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66F24"/>
    <w:multiLevelType w:val="hybridMultilevel"/>
    <w:tmpl w:val="09484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23F27F9"/>
    <w:multiLevelType w:val="hybridMultilevel"/>
    <w:tmpl w:val="213A3118"/>
    <w:lvl w:ilvl="0" w:tplc="E206AA04">
      <w:start w:val="1"/>
      <w:numFmt w:val="lowerLetter"/>
      <w:pStyle w:val="Numbering2"/>
      <w:lvlText w:val="%1)"/>
      <w:lvlJc w:val="righ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3C6AD1"/>
    <w:multiLevelType w:val="hybridMultilevel"/>
    <w:tmpl w:val="85FEC63E"/>
    <w:lvl w:ilvl="0" w:tplc="6E9CB792">
      <w:start w:val="1"/>
      <w:numFmt w:val="decimal"/>
      <w:pStyle w:val="Numbering"/>
      <w:lvlText w:val="%1."/>
      <w:lvlJc w:val="right"/>
      <w:pPr>
        <w:ind w:left="864"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55C06EB3"/>
    <w:multiLevelType w:val="hybridMultilevel"/>
    <w:tmpl w:val="DD86E2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C71E7B"/>
    <w:multiLevelType w:val="hybridMultilevel"/>
    <w:tmpl w:val="29EA7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2038B"/>
    <w:multiLevelType w:val="hybridMultilevel"/>
    <w:tmpl w:val="98D0DF0A"/>
    <w:lvl w:ilvl="0" w:tplc="4A18D21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F79E7"/>
    <w:multiLevelType w:val="hybridMultilevel"/>
    <w:tmpl w:val="92FA1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F511A0"/>
    <w:multiLevelType w:val="hybridMultilevel"/>
    <w:tmpl w:val="FDE274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0225752">
    <w:abstractNumId w:val="15"/>
  </w:num>
  <w:num w:numId="2" w16cid:durableId="1255748365">
    <w:abstractNumId w:val="10"/>
  </w:num>
  <w:num w:numId="3" w16cid:durableId="1312100931">
    <w:abstractNumId w:val="12"/>
  </w:num>
  <w:num w:numId="4" w16cid:durableId="1239443907">
    <w:abstractNumId w:val="11"/>
  </w:num>
  <w:num w:numId="5" w16cid:durableId="47413881">
    <w:abstractNumId w:val="6"/>
  </w:num>
  <w:num w:numId="6" w16cid:durableId="205945333">
    <w:abstractNumId w:val="17"/>
  </w:num>
  <w:num w:numId="7" w16cid:durableId="1679117528">
    <w:abstractNumId w:val="13"/>
  </w:num>
  <w:num w:numId="8" w16cid:durableId="2014795563">
    <w:abstractNumId w:val="4"/>
  </w:num>
  <w:num w:numId="9" w16cid:durableId="1918856811">
    <w:abstractNumId w:val="2"/>
  </w:num>
  <w:num w:numId="10" w16cid:durableId="2038196796">
    <w:abstractNumId w:val="14"/>
  </w:num>
  <w:num w:numId="11" w16cid:durableId="85884893">
    <w:abstractNumId w:val="18"/>
  </w:num>
  <w:num w:numId="12" w16cid:durableId="637955249">
    <w:abstractNumId w:val="5"/>
  </w:num>
  <w:num w:numId="13" w16cid:durableId="890964436">
    <w:abstractNumId w:val="8"/>
  </w:num>
  <w:num w:numId="14" w16cid:durableId="910306798">
    <w:abstractNumId w:val="12"/>
    <w:lvlOverride w:ilvl="0">
      <w:startOverride w:val="1"/>
    </w:lvlOverride>
  </w:num>
  <w:num w:numId="15" w16cid:durableId="1877234875">
    <w:abstractNumId w:val="11"/>
    <w:lvlOverride w:ilvl="0">
      <w:startOverride w:val="1"/>
    </w:lvlOverride>
  </w:num>
  <w:num w:numId="16" w16cid:durableId="341708237">
    <w:abstractNumId w:val="11"/>
    <w:lvlOverride w:ilvl="0">
      <w:startOverride w:val="1"/>
    </w:lvlOverride>
  </w:num>
  <w:num w:numId="17" w16cid:durableId="704865653">
    <w:abstractNumId w:val="11"/>
    <w:lvlOverride w:ilvl="0">
      <w:startOverride w:val="1"/>
    </w:lvlOverride>
  </w:num>
  <w:num w:numId="18" w16cid:durableId="1221015862">
    <w:abstractNumId w:val="11"/>
    <w:lvlOverride w:ilvl="0">
      <w:startOverride w:val="1"/>
    </w:lvlOverride>
  </w:num>
  <w:num w:numId="19" w16cid:durableId="1289976032">
    <w:abstractNumId w:val="11"/>
    <w:lvlOverride w:ilvl="0">
      <w:startOverride w:val="1"/>
    </w:lvlOverride>
  </w:num>
  <w:num w:numId="20" w16cid:durableId="1790198677">
    <w:abstractNumId w:val="11"/>
    <w:lvlOverride w:ilvl="0">
      <w:startOverride w:val="1"/>
    </w:lvlOverride>
  </w:num>
  <w:num w:numId="21" w16cid:durableId="1613514536">
    <w:abstractNumId w:val="7"/>
  </w:num>
  <w:num w:numId="22" w16cid:durableId="763192136">
    <w:abstractNumId w:val="0"/>
  </w:num>
  <w:num w:numId="23" w16cid:durableId="333461536">
    <w:abstractNumId w:val="12"/>
    <w:lvlOverride w:ilvl="0">
      <w:startOverride w:val="1"/>
    </w:lvlOverride>
  </w:num>
  <w:num w:numId="24" w16cid:durableId="454832936">
    <w:abstractNumId w:val="12"/>
  </w:num>
  <w:num w:numId="25" w16cid:durableId="2035958542">
    <w:abstractNumId w:val="11"/>
    <w:lvlOverride w:ilvl="0">
      <w:startOverride w:val="1"/>
    </w:lvlOverride>
  </w:num>
  <w:num w:numId="26" w16cid:durableId="1445273955">
    <w:abstractNumId w:val="12"/>
    <w:lvlOverride w:ilvl="0">
      <w:startOverride w:val="1"/>
    </w:lvlOverride>
  </w:num>
  <w:num w:numId="27" w16cid:durableId="208693185">
    <w:abstractNumId w:val="16"/>
  </w:num>
  <w:num w:numId="28" w16cid:durableId="1651247203">
    <w:abstractNumId w:val="3"/>
  </w:num>
  <w:num w:numId="29" w16cid:durableId="886916939">
    <w:abstractNumId w:val="1"/>
  </w:num>
  <w:num w:numId="30" w16cid:durableId="75301115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83"/>
    <w:rsid w:val="00000A6C"/>
    <w:rsid w:val="00016E1B"/>
    <w:rsid w:val="00027F0E"/>
    <w:rsid w:val="000319CE"/>
    <w:rsid w:val="000504ED"/>
    <w:rsid w:val="00082EF0"/>
    <w:rsid w:val="00095A87"/>
    <w:rsid w:val="000A1E96"/>
    <w:rsid w:val="000B3142"/>
    <w:rsid w:val="000B450A"/>
    <w:rsid w:val="000C1FBF"/>
    <w:rsid w:val="000D67D9"/>
    <w:rsid w:val="000F614F"/>
    <w:rsid w:val="000F6E02"/>
    <w:rsid w:val="00140442"/>
    <w:rsid w:val="00143E1D"/>
    <w:rsid w:val="00144756"/>
    <w:rsid w:val="00145EF9"/>
    <w:rsid w:val="001559AE"/>
    <w:rsid w:val="00177BFC"/>
    <w:rsid w:val="00191644"/>
    <w:rsid w:val="001B2448"/>
    <w:rsid w:val="001C40F1"/>
    <w:rsid w:val="001C4CE9"/>
    <w:rsid w:val="001D32E9"/>
    <w:rsid w:val="001D3CE2"/>
    <w:rsid w:val="001F3BE4"/>
    <w:rsid w:val="00214F73"/>
    <w:rsid w:val="00224561"/>
    <w:rsid w:val="00230C65"/>
    <w:rsid w:val="002550D6"/>
    <w:rsid w:val="002573BE"/>
    <w:rsid w:val="002768F9"/>
    <w:rsid w:val="002A3D16"/>
    <w:rsid w:val="002A6B89"/>
    <w:rsid w:val="002B5C99"/>
    <w:rsid w:val="002C64C7"/>
    <w:rsid w:val="002D749D"/>
    <w:rsid w:val="002F5367"/>
    <w:rsid w:val="003072E6"/>
    <w:rsid w:val="003203B7"/>
    <w:rsid w:val="00335F9D"/>
    <w:rsid w:val="00354F27"/>
    <w:rsid w:val="00361C9F"/>
    <w:rsid w:val="003643DD"/>
    <w:rsid w:val="003901DE"/>
    <w:rsid w:val="00392937"/>
    <w:rsid w:val="00393661"/>
    <w:rsid w:val="00405BD7"/>
    <w:rsid w:val="0042021D"/>
    <w:rsid w:val="00427B6B"/>
    <w:rsid w:val="00445303"/>
    <w:rsid w:val="00465DFB"/>
    <w:rsid w:val="00471161"/>
    <w:rsid w:val="00471DAD"/>
    <w:rsid w:val="00471F01"/>
    <w:rsid w:val="004A3D24"/>
    <w:rsid w:val="004C3121"/>
    <w:rsid w:val="004F7035"/>
    <w:rsid w:val="00513D84"/>
    <w:rsid w:val="00556E5B"/>
    <w:rsid w:val="00567FB8"/>
    <w:rsid w:val="00580D26"/>
    <w:rsid w:val="00584FC5"/>
    <w:rsid w:val="005A2051"/>
    <w:rsid w:val="005A6157"/>
    <w:rsid w:val="005A6774"/>
    <w:rsid w:val="005B634B"/>
    <w:rsid w:val="005D5754"/>
    <w:rsid w:val="00601380"/>
    <w:rsid w:val="00612A13"/>
    <w:rsid w:val="0061711B"/>
    <w:rsid w:val="00620715"/>
    <w:rsid w:val="00666905"/>
    <w:rsid w:val="0068458D"/>
    <w:rsid w:val="006C430B"/>
    <w:rsid w:val="006E6FB2"/>
    <w:rsid w:val="006F7A7B"/>
    <w:rsid w:val="00705B89"/>
    <w:rsid w:val="00711F2F"/>
    <w:rsid w:val="00721A12"/>
    <w:rsid w:val="00724B67"/>
    <w:rsid w:val="00767083"/>
    <w:rsid w:val="00781720"/>
    <w:rsid w:val="0079579B"/>
    <w:rsid w:val="007B21AE"/>
    <w:rsid w:val="007C7FB6"/>
    <w:rsid w:val="007E299C"/>
    <w:rsid w:val="007E424C"/>
    <w:rsid w:val="007E4260"/>
    <w:rsid w:val="007E62CD"/>
    <w:rsid w:val="007F7AB5"/>
    <w:rsid w:val="00801A8A"/>
    <w:rsid w:val="00837725"/>
    <w:rsid w:val="008420D8"/>
    <w:rsid w:val="00842C85"/>
    <w:rsid w:val="008441C4"/>
    <w:rsid w:val="008617B8"/>
    <w:rsid w:val="008C5176"/>
    <w:rsid w:val="008C6E69"/>
    <w:rsid w:val="008C7BFD"/>
    <w:rsid w:val="008E0ADA"/>
    <w:rsid w:val="00912C00"/>
    <w:rsid w:val="0091337C"/>
    <w:rsid w:val="00915825"/>
    <w:rsid w:val="0092064E"/>
    <w:rsid w:val="009315E1"/>
    <w:rsid w:val="00963B1E"/>
    <w:rsid w:val="009764BD"/>
    <w:rsid w:val="00976CBA"/>
    <w:rsid w:val="009C4143"/>
    <w:rsid w:val="009E2294"/>
    <w:rsid w:val="009E2FF3"/>
    <w:rsid w:val="00A1127B"/>
    <w:rsid w:val="00A125F4"/>
    <w:rsid w:val="00A63DEC"/>
    <w:rsid w:val="00A93C26"/>
    <w:rsid w:val="00AA6C52"/>
    <w:rsid w:val="00AF3458"/>
    <w:rsid w:val="00AF56DF"/>
    <w:rsid w:val="00B17F26"/>
    <w:rsid w:val="00B34521"/>
    <w:rsid w:val="00B36DD9"/>
    <w:rsid w:val="00B542B5"/>
    <w:rsid w:val="00B61571"/>
    <w:rsid w:val="00B62FFC"/>
    <w:rsid w:val="00B64957"/>
    <w:rsid w:val="00B67858"/>
    <w:rsid w:val="00B716F0"/>
    <w:rsid w:val="00BA7CDF"/>
    <w:rsid w:val="00BB045B"/>
    <w:rsid w:val="00BE5741"/>
    <w:rsid w:val="00BE7DF4"/>
    <w:rsid w:val="00C11A0A"/>
    <w:rsid w:val="00C220C1"/>
    <w:rsid w:val="00C44A04"/>
    <w:rsid w:val="00C616D3"/>
    <w:rsid w:val="00C822ED"/>
    <w:rsid w:val="00C85022"/>
    <w:rsid w:val="00CA1A9E"/>
    <w:rsid w:val="00CB5259"/>
    <w:rsid w:val="00CD444C"/>
    <w:rsid w:val="00CD608A"/>
    <w:rsid w:val="00CE5A0D"/>
    <w:rsid w:val="00D07184"/>
    <w:rsid w:val="00D07D92"/>
    <w:rsid w:val="00D1610A"/>
    <w:rsid w:val="00D41999"/>
    <w:rsid w:val="00D726DD"/>
    <w:rsid w:val="00DA1CCE"/>
    <w:rsid w:val="00DA597B"/>
    <w:rsid w:val="00DB0C2F"/>
    <w:rsid w:val="00DE2F4C"/>
    <w:rsid w:val="00DE39ED"/>
    <w:rsid w:val="00DE40DD"/>
    <w:rsid w:val="00DE4F0A"/>
    <w:rsid w:val="00DF7F95"/>
    <w:rsid w:val="00E22649"/>
    <w:rsid w:val="00E2655A"/>
    <w:rsid w:val="00E312FF"/>
    <w:rsid w:val="00E37E9C"/>
    <w:rsid w:val="00E80F4E"/>
    <w:rsid w:val="00E827DA"/>
    <w:rsid w:val="00E84BED"/>
    <w:rsid w:val="00E91750"/>
    <w:rsid w:val="00E9713B"/>
    <w:rsid w:val="00EA0C09"/>
    <w:rsid w:val="00EA1A17"/>
    <w:rsid w:val="00EC01D0"/>
    <w:rsid w:val="00EC42BD"/>
    <w:rsid w:val="00ED305C"/>
    <w:rsid w:val="00EF77D4"/>
    <w:rsid w:val="00F212C0"/>
    <w:rsid w:val="00F25771"/>
    <w:rsid w:val="00F46047"/>
    <w:rsid w:val="00F47D04"/>
    <w:rsid w:val="00F5558A"/>
    <w:rsid w:val="00F822FF"/>
    <w:rsid w:val="00F8543A"/>
    <w:rsid w:val="00F9267F"/>
    <w:rsid w:val="00FB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EA74E"/>
  <w15:chartTrackingRefBased/>
  <w15:docId w15:val="{A273CE85-781C-4498-956B-E3C3419A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DE39ED"/>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DE39ED"/>
    <w:rPr>
      <w:rFonts w:ascii="Arial" w:eastAsiaTheme="majorEastAsia" w:hAnsi="Arial" w:cstheme="majorBidi"/>
      <w:color w:val="005CAB"/>
      <w:sz w:val="44"/>
      <w:szCs w:val="32"/>
    </w:rPr>
  </w:style>
  <w:style w:type="paragraph" w:styleId="ListParagraph">
    <w:name w:val="List Paragraph"/>
    <w:basedOn w:val="Normal"/>
    <w:link w:val="ListParagraphChar"/>
    <w:uiPriority w:val="34"/>
    <w:qFormat/>
    <w:rsid w:val="001559AE"/>
    <w:pPr>
      <w:numPr>
        <w:numId w:val="27"/>
      </w:numPr>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2"/>
      </w:numPr>
      <w:ind w:left="2016" w:hanging="216"/>
    </w:pPr>
  </w:style>
  <w:style w:type="paragraph" w:customStyle="1" w:styleId="Numbering">
    <w:name w:val="Numbering"/>
    <w:basedOn w:val="ListParagraph"/>
    <w:qFormat/>
    <w:rsid w:val="00AF56DF"/>
    <w:pPr>
      <w:numPr>
        <w:numId w:val="24"/>
      </w:numPr>
    </w:pPr>
    <w:rPr>
      <w:rFonts w:asciiTheme="minorHAnsi" w:hAnsiTheme="minorHAnsi" w:cstheme="minorBidi"/>
    </w:rPr>
  </w:style>
  <w:style w:type="paragraph" w:customStyle="1" w:styleId="Numbering2">
    <w:name w:val="Numbering 2"/>
    <w:basedOn w:val="Numbering"/>
    <w:qFormat/>
    <w:rsid w:val="00AF56DF"/>
    <w:pPr>
      <w:numPr>
        <w:numId w:val="4"/>
      </w:numPr>
      <w:tabs>
        <w:tab w:val="num" w:pos="360"/>
      </w:tabs>
      <w:ind w:left="1224" w:hanging="144"/>
    </w:pPr>
  </w:style>
  <w:style w:type="paragraph" w:customStyle="1" w:styleId="Numbering3">
    <w:name w:val="Numbering 3"/>
    <w:basedOn w:val="ListParagraph"/>
    <w:qFormat/>
    <w:rsid w:val="00AF56DF"/>
    <w:pPr>
      <w:numPr>
        <w:numId w:val="5"/>
      </w:numPr>
    </w:pPr>
    <w:rPr>
      <w:rFonts w:asciiTheme="minorHAnsi" w:hAnsiTheme="minorHAnsi" w:cstheme="minorBidi"/>
    </w:rPr>
  </w:style>
  <w:style w:type="paragraph" w:customStyle="1" w:styleId="Numbering4-bulletlist">
    <w:name w:val="Numbering 4- bullet list"/>
    <w:basedOn w:val="ListParagraph"/>
    <w:qFormat/>
    <w:rsid w:val="00F5558A"/>
    <w:pPr>
      <w:numPr>
        <w:numId w:val="0"/>
      </w:num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0C1FBF"/>
    <w:pPr>
      <w:spacing w:after="100"/>
      <w:ind w:left="220"/>
    </w:pPr>
  </w:style>
  <w:style w:type="character" w:styleId="PageNumber">
    <w:name w:val="page number"/>
    <w:basedOn w:val="DefaultParagraphFont"/>
    <w:rsid w:val="00DE2F4C"/>
  </w:style>
  <w:style w:type="character" w:styleId="FollowedHyperlink">
    <w:name w:val="FollowedHyperlink"/>
    <w:basedOn w:val="DefaultParagraphFont"/>
    <w:uiPriority w:val="99"/>
    <w:semiHidden/>
    <w:unhideWhenUsed/>
    <w:rsid w:val="00DE2F4C"/>
    <w:rPr>
      <w:color w:val="954F72" w:themeColor="followedHyperlink"/>
      <w:u w:val="single"/>
    </w:rPr>
  </w:style>
  <w:style w:type="paragraph" w:styleId="TOC3">
    <w:name w:val="toc 3"/>
    <w:basedOn w:val="Normal"/>
    <w:next w:val="Normal"/>
    <w:autoRedefine/>
    <w:uiPriority w:val="39"/>
    <w:unhideWhenUsed/>
    <w:rsid w:val="00567FB8"/>
    <w:pPr>
      <w:tabs>
        <w:tab w:val="right" w:leader="dot" w:pos="9350"/>
      </w:tabs>
      <w:spacing w:after="100"/>
      <w:ind w:left="440"/>
    </w:pPr>
  </w:style>
  <w:style w:type="paragraph" w:styleId="Revision">
    <w:name w:val="Revision"/>
    <w:hidden/>
    <w:uiPriority w:val="99"/>
    <w:semiHidden/>
    <w:rsid w:val="00C85022"/>
  </w:style>
  <w:style w:type="character" w:styleId="CommentReference">
    <w:name w:val="annotation reference"/>
    <w:basedOn w:val="DefaultParagraphFont"/>
    <w:uiPriority w:val="99"/>
    <w:semiHidden/>
    <w:unhideWhenUsed/>
    <w:rsid w:val="00A93C26"/>
    <w:rPr>
      <w:sz w:val="16"/>
      <w:szCs w:val="16"/>
    </w:rPr>
  </w:style>
  <w:style w:type="paragraph" w:styleId="CommentText">
    <w:name w:val="annotation text"/>
    <w:basedOn w:val="Normal"/>
    <w:link w:val="CommentTextChar"/>
    <w:uiPriority w:val="99"/>
    <w:unhideWhenUsed/>
    <w:rsid w:val="00A93C26"/>
    <w:rPr>
      <w:sz w:val="20"/>
      <w:szCs w:val="20"/>
    </w:rPr>
  </w:style>
  <w:style w:type="character" w:customStyle="1" w:styleId="CommentTextChar">
    <w:name w:val="Comment Text Char"/>
    <w:basedOn w:val="DefaultParagraphFont"/>
    <w:link w:val="CommentText"/>
    <w:uiPriority w:val="99"/>
    <w:rsid w:val="00A93C26"/>
    <w:rPr>
      <w:sz w:val="20"/>
      <w:szCs w:val="20"/>
    </w:rPr>
  </w:style>
  <w:style w:type="paragraph" w:styleId="CommentSubject">
    <w:name w:val="annotation subject"/>
    <w:basedOn w:val="CommentText"/>
    <w:next w:val="CommentText"/>
    <w:link w:val="CommentSubjectChar"/>
    <w:uiPriority w:val="99"/>
    <w:semiHidden/>
    <w:unhideWhenUsed/>
    <w:rsid w:val="00A93C26"/>
    <w:rPr>
      <w:b/>
      <w:bCs/>
    </w:rPr>
  </w:style>
  <w:style w:type="character" w:customStyle="1" w:styleId="CommentSubjectChar">
    <w:name w:val="Comment Subject Char"/>
    <w:basedOn w:val="CommentTextChar"/>
    <w:link w:val="CommentSubject"/>
    <w:uiPriority w:val="99"/>
    <w:semiHidden/>
    <w:rsid w:val="00A93C26"/>
    <w:rPr>
      <w:b/>
      <w:bCs/>
      <w:sz w:val="20"/>
      <w:szCs w:val="20"/>
    </w:rPr>
  </w:style>
  <w:style w:type="paragraph" w:styleId="TOC1">
    <w:name w:val="toc 1"/>
    <w:basedOn w:val="Normal"/>
    <w:next w:val="Normal"/>
    <w:autoRedefine/>
    <w:uiPriority w:val="39"/>
    <w:unhideWhenUsed/>
    <w:rsid w:val="00DE39ED"/>
    <w:pPr>
      <w:tabs>
        <w:tab w:val="right" w:leader="dot" w:pos="9350"/>
      </w:tabs>
      <w:spacing w:after="100"/>
    </w:pPr>
  </w:style>
  <w:style w:type="character" w:styleId="UnresolvedMention">
    <w:name w:val="Unresolved Mention"/>
    <w:basedOn w:val="DefaultParagraphFont"/>
    <w:uiPriority w:val="99"/>
    <w:semiHidden/>
    <w:unhideWhenUsed/>
    <w:rsid w:val="00711F2F"/>
    <w:rPr>
      <w:color w:val="605E5C"/>
      <w:shd w:val="clear" w:color="auto" w:fill="E1DFDD"/>
    </w:rPr>
  </w:style>
  <w:style w:type="character" w:customStyle="1" w:styleId="ListParagraphChar">
    <w:name w:val="List Paragraph Char"/>
    <w:link w:val="ListParagraph"/>
    <w:uiPriority w:val="34"/>
    <w:rsid w:val="005A6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04674">
      <w:bodyDiv w:val="1"/>
      <w:marLeft w:val="0"/>
      <w:marRight w:val="0"/>
      <w:marTop w:val="0"/>
      <w:marBottom w:val="0"/>
      <w:divBdr>
        <w:top w:val="none" w:sz="0" w:space="0" w:color="auto"/>
        <w:left w:val="none" w:sz="0" w:space="0" w:color="auto"/>
        <w:bottom w:val="none" w:sz="0" w:space="0" w:color="auto"/>
        <w:right w:val="none" w:sz="0" w:space="0" w:color="auto"/>
      </w:divBdr>
    </w:div>
    <w:div w:id="966474918">
      <w:bodyDiv w:val="1"/>
      <w:marLeft w:val="0"/>
      <w:marRight w:val="0"/>
      <w:marTop w:val="0"/>
      <w:marBottom w:val="0"/>
      <w:divBdr>
        <w:top w:val="none" w:sz="0" w:space="0" w:color="auto"/>
        <w:left w:val="none" w:sz="0" w:space="0" w:color="auto"/>
        <w:bottom w:val="none" w:sz="0" w:space="0" w:color="auto"/>
        <w:right w:val="none" w:sz="0" w:space="0" w:color="auto"/>
      </w:divBdr>
    </w:div>
    <w:div w:id="1592155354">
      <w:bodyDiv w:val="1"/>
      <w:marLeft w:val="0"/>
      <w:marRight w:val="0"/>
      <w:marTop w:val="0"/>
      <w:marBottom w:val="0"/>
      <w:divBdr>
        <w:top w:val="none" w:sz="0" w:space="0" w:color="auto"/>
        <w:left w:val="none" w:sz="0" w:space="0" w:color="auto"/>
        <w:bottom w:val="none" w:sz="0" w:space="0" w:color="auto"/>
        <w:right w:val="none" w:sz="0" w:space="0" w:color="auto"/>
      </w:divBdr>
    </w:div>
    <w:div w:id="16114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sites/default/files/ALTSA/hcs/documents/LTCManual/Chapter%207g.doc" TargetMode="External"/><Relationship Id="rId18" Type="http://schemas.openxmlformats.org/officeDocument/2006/relationships/hyperlink" Target="https://www.dshs.wa.gov/sites/default/files/ALTSA/hcs/documents/LTCManual/Chapter%205b.docx" TargetMode="External"/><Relationship Id="rId26" Type="http://schemas.openxmlformats.org/officeDocument/2006/relationships/hyperlink" Target="https://www.dshs.wa.gov/sites/default/files/ALTSA/hcs/documents/LTCManual/Chapter%207d.docx" TargetMode="External"/><Relationship Id="rId39" Type="http://schemas.openxmlformats.org/officeDocument/2006/relationships/hyperlink" Target="http://adsaweb.dshs.wa.gov/docufind/LTCManual/" TargetMode="External"/><Relationship Id="rId21" Type="http://schemas.openxmlformats.org/officeDocument/2006/relationships/hyperlink" Target="https://www.dshs.wa.gov/sites/default/files/ALTSA/hcs/documents/LTCManual/Chapter%205b.docx" TargetMode="External"/><Relationship Id="rId34" Type="http://schemas.openxmlformats.org/officeDocument/2006/relationships/hyperlink" Target="http://intra.dda.dshs.wa.gov/ddd/P1ServiceCodes/documents/Service%20Codes/SA075_U2_Assistive_Technology_Non_CFC.docx" TargetMode="External"/><Relationship Id="rId42" Type="http://schemas.openxmlformats.org/officeDocument/2006/relationships/oleObject" Target="embeddings/oleObject1.bin"/><Relationship Id="rId47" Type="http://schemas.openxmlformats.org/officeDocument/2006/relationships/image" Target="media/image5.emf"/><Relationship Id="rId50" Type="http://schemas.openxmlformats.org/officeDocument/2006/relationships/package" Target="embeddings/Microsoft_Excel_Worksheet.xlsx"/><Relationship Id="rId55" Type="http://schemas.openxmlformats.org/officeDocument/2006/relationships/hyperlink" Target="https://intra.altsa.dshs.wa.gov/docufind/MB/HCS/HCSMB2023/H23-017%20Amended%20LTC%20Manual%20Chapters_5_5a_5b_7d_7g_8_22_26_27.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shs.wa.gov/sites/default/files/ALTSA/hcs/documents/LTCManual/Chapter%207g.doc" TargetMode="External"/><Relationship Id="rId29" Type="http://schemas.openxmlformats.org/officeDocument/2006/relationships/hyperlink" Target="https://stateofwa-my.sharepoint.com/:b:/r/personal/stephanie_vanpelt_dshs_wa_gov/Documents/Desktop/Purchase%20Card%20Guide.pdf?csf=1&amp;web=1&amp;e=0hiqDk" TargetMode="External"/><Relationship Id="rId11" Type="http://schemas.openxmlformats.org/officeDocument/2006/relationships/hyperlink" Target="https://www.dshs.wa.gov/sites/default/files/ALTSA/hcs/documents/LTCManual/Chapter%205b.docx" TargetMode="External"/><Relationship Id="rId24" Type="http://schemas.openxmlformats.org/officeDocument/2006/relationships/hyperlink" Target="https://www.dshs.wa.gov/sites/default/files/ALTSA/hcs/documents/LTCManual/Chapter%207d.docx" TargetMode="External"/><Relationship Id="rId32" Type="http://schemas.openxmlformats.org/officeDocument/2006/relationships/hyperlink" Target="http://intra.dda.dshs.wa.gov/ddd/P1ServiceCodes/documents/Service%20Codes/K0739_Spec_Medical_Equpiment_Service_and_Repair_nonOxygen.docx" TargetMode="External"/><Relationship Id="rId37" Type="http://schemas.openxmlformats.org/officeDocument/2006/relationships/image" Target="media/image1.png"/><Relationship Id="rId40" Type="http://schemas.openxmlformats.org/officeDocument/2006/relationships/hyperlink" Target="https://www.dshs.wa.gov/sites/default/files/ALTSA/hcs/documents/LTCManual/Chapter%205b.docx" TargetMode="External"/><Relationship Id="rId45" Type="http://schemas.openxmlformats.org/officeDocument/2006/relationships/image" Target="media/image4.emf"/><Relationship Id="rId53" Type="http://schemas.openxmlformats.org/officeDocument/2006/relationships/hyperlink" Target="https://apps.leg.wa.gov/WAC/default.aspx?cite=388-106-0960" TargetMode="External"/><Relationship Id="rId58" Type="http://schemas.openxmlformats.org/officeDocument/2006/relationships/hyperlink" Target="http://intra.altsa.dshs.wa.gov/docufind/MB/HCS/HCSMB2019/H19-066%20LTC%20Manual%20Chapter%205a%20and%2010%20%20December%202019.docx"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intra.dda.dshs.wa.gov/ddd/P1ServiceCodes/documents/Service%20Codes/SA297_Community_Transition_or_Sustainability__Services-Federal_Match.docx" TargetMode="External"/><Relationship Id="rId14" Type="http://schemas.openxmlformats.org/officeDocument/2006/relationships/hyperlink" Target="https://www.dshs.wa.gov/sites/default/files/ALTSA/hcs/documents/LTCManual/Chapter%205b.docx" TargetMode="External"/><Relationship Id="rId22" Type="http://schemas.openxmlformats.org/officeDocument/2006/relationships/hyperlink" Target="http://intra.dda.dshs.wa.gov/ddd/P1ServiceCodes/documents/Service%20Codes/SA298_Emergency_rental_assistance.docx" TargetMode="External"/><Relationship Id="rId27" Type="http://schemas.openxmlformats.org/officeDocument/2006/relationships/hyperlink" Target="https://apps.leg.wa.gov/wac/default.aspx?cite=388-76-10685" TargetMode="External"/><Relationship Id="rId30" Type="http://schemas.openxmlformats.org/officeDocument/2006/relationships/hyperlink" Target="https://stateofwa-my.sharepoint.com/:b:/r/personal/stephanie_vanpelt_dshs_wa_gov/Documents/Desktop/Purchase%20Card%20Guide.pdf?csf=1&amp;web=1&amp;e=0hiqDk" TargetMode="External"/><Relationship Id="rId35" Type="http://schemas.openxmlformats.org/officeDocument/2006/relationships/hyperlink" Target="https://intra.dda.dshs.wa.gov/ddd/P1ServiceCodes/documents/Service%20Codes/T2003_Transporation_Expense_Reimbursement.docx" TargetMode="External"/><Relationship Id="rId43" Type="http://schemas.openxmlformats.org/officeDocument/2006/relationships/image" Target="media/image3.emf"/><Relationship Id="rId48" Type="http://schemas.openxmlformats.org/officeDocument/2006/relationships/package" Target="embeddings/Microsoft_Word_Document1.docx"/><Relationship Id="rId56" Type="http://schemas.openxmlformats.org/officeDocument/2006/relationships/hyperlink" Target="https://intra.altsa.dshs.wa.gov/docufind/MB/HCS/HCSMB2022/H22-064%20LTC%20Manual%20Chapters_5a_5b_7b_7d_7g_8_9a_9b_10_22_26_27_28.docx" TargetMode="External"/><Relationship Id="rId8" Type="http://schemas.openxmlformats.org/officeDocument/2006/relationships/hyperlink" Target="mailto:julie.cope@dshs.wa.gov" TargetMode="External"/><Relationship Id="rId51" Type="http://schemas.openxmlformats.org/officeDocument/2006/relationships/hyperlink" Target="http://apps.leg.wa.gov/WAC/default.aspx?cite=388-106-0950" TargetMode="External"/><Relationship Id="rId3" Type="http://schemas.openxmlformats.org/officeDocument/2006/relationships/styles" Target="styles.xml"/><Relationship Id="rId12" Type="http://schemas.openxmlformats.org/officeDocument/2006/relationships/hyperlink" Target="https://www.dshs.wa.gov/sites/default/files/ALTSA/hcs/documents/LTCManual/Chapter%207g.docx" TargetMode="External"/><Relationship Id="rId17" Type="http://schemas.openxmlformats.org/officeDocument/2006/relationships/hyperlink" Target="http://intra.dda.dshs.wa.gov/ddd/P1ServiceCodes/documents/Service%20Codes/H2019_Behavior_Support___Individual.docx" TargetMode="External"/><Relationship Id="rId25" Type="http://schemas.openxmlformats.org/officeDocument/2006/relationships/hyperlink" Target="http://intra.dda.dshs.wa.gov/ddd/P1ServiceCodes/documents/Service%20Codes/SA266_Transition_services__Shopping_paying.docx" TargetMode="External"/><Relationship Id="rId33" Type="http://schemas.openxmlformats.org/officeDocument/2006/relationships/hyperlink" Target="http://intra.dda.dshs.wa.gov/ddd/P1ServiceCodes/documents/Service%20Codes/SA421_Non_Medical_Equipment_Supplies.docx" TargetMode="External"/><Relationship Id="rId38" Type="http://schemas.openxmlformats.org/officeDocument/2006/relationships/hyperlink" Target="http://forms.dshs.wa.lcl/formDetails.aspx?ID=13767" TargetMode="External"/><Relationship Id="rId46" Type="http://schemas.openxmlformats.org/officeDocument/2006/relationships/package" Target="embeddings/Microsoft_Word_Document.docx"/><Relationship Id="rId59" Type="http://schemas.openxmlformats.org/officeDocument/2006/relationships/header" Target="header1.xml"/><Relationship Id="rId20" Type="http://schemas.openxmlformats.org/officeDocument/2006/relationships/hyperlink" Target="http://intra.dda.dshs.wa.gov/ddd/P1ServiceCodes/documents/Service%20Codes/SA291_Community_Transition_or_Sustainability_services_state_funds.docx" TargetMode="External"/><Relationship Id="rId41" Type="http://schemas.openxmlformats.org/officeDocument/2006/relationships/image" Target="media/image2.emf"/><Relationship Id="rId54" Type="http://schemas.openxmlformats.org/officeDocument/2006/relationships/hyperlink" Target="https://intra.altsa.dshs.wa.gov/docufind/MB/HCS/HCSMB2023/H23-090%20Revisions%20to%20HCS%20LTC-.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hs.wa.gov/sites/default/files/ALTSA/hcs/documents/LTCManual/Chapter%207f.docx" TargetMode="External"/><Relationship Id="rId23" Type="http://schemas.openxmlformats.org/officeDocument/2006/relationships/hyperlink" Target="http://intra.dda.dshs.wa.gov/ddd/P1ServiceCodes/documents/Service%20Codes/SA263_Community_Choice_Guide.docx" TargetMode="External"/><Relationship Id="rId28" Type="http://schemas.openxmlformats.org/officeDocument/2006/relationships/hyperlink" Target="https://apps.leg.wa.gov/wac/default.aspx?cite=388-78A-3011" TargetMode="External"/><Relationship Id="rId36" Type="http://schemas.openxmlformats.org/officeDocument/2006/relationships/hyperlink" Target="http://forms.dshs.wa.lcl/formDetails.aspx?ID=13767" TargetMode="External"/><Relationship Id="rId49" Type="http://schemas.openxmlformats.org/officeDocument/2006/relationships/image" Target="media/image6.emf"/><Relationship Id="rId57" Type="http://schemas.openxmlformats.org/officeDocument/2006/relationships/hyperlink" Target="https://intra.altsa.dshs.wa.gov/docufind/MB/HCS/HCSMB2021/H21-050%20Revision%20for%20LTC%20Manual%20Chapters%202%205a%205b%207b%207g%208%209b%2010%2017a%20and%2029%20June%202021.doc" TargetMode="External"/><Relationship Id="rId10" Type="http://schemas.openxmlformats.org/officeDocument/2006/relationships/hyperlink" Target="https://www.dshs.wa.gov/sites/default/files/ALTSA/hcs/documents/LTCManual/Chapter%207g.doc" TargetMode="External"/><Relationship Id="rId31" Type="http://schemas.openxmlformats.org/officeDocument/2006/relationships/hyperlink" Target="http://intra.ddd.dshs.wa.gov/ddd/P1ServiceCodes/" TargetMode="External"/><Relationship Id="rId44" Type="http://schemas.openxmlformats.org/officeDocument/2006/relationships/oleObject" Target="embeddings/oleObject2.bin"/><Relationship Id="rId52" Type="http://schemas.openxmlformats.org/officeDocument/2006/relationships/hyperlink" Target="http://apps.leg.wa.gov/WAC/default.aspx?cite=388-106-0955"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shs.wa.gov/sites/default/files/ALTSA/hcs/documents/LTCManual/Chapter%207g.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C9807-6A9D-4442-963A-9C6EA2B7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5604</Words>
  <Characters>31947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37477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Sanchez, Jovi A (DSHS/ALTSA/HCS)</cp:lastModifiedBy>
  <cp:revision>1</cp:revision>
  <dcterms:created xsi:type="dcterms:W3CDTF">2024-08-01T20:45:00Z</dcterms:created>
  <dcterms:modified xsi:type="dcterms:W3CDTF">2024-08-01T20:45:00Z</dcterms:modified>
</cp:coreProperties>
</file>