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6C39" w14:textId="34365D15" w:rsidR="00BC3BBC" w:rsidRDefault="005709C9" w:rsidP="005709C9">
      <w:pPr>
        <w:jc w:val="center"/>
        <w:rPr>
          <w:b/>
          <w:bCs/>
          <w:sz w:val="32"/>
          <w:szCs w:val="32"/>
        </w:rPr>
      </w:pPr>
      <w:r w:rsidRPr="005709C9">
        <w:rPr>
          <w:b/>
          <w:bCs/>
          <w:sz w:val="32"/>
          <w:szCs w:val="32"/>
        </w:rPr>
        <w:t xml:space="preserve">Nurse Delegation Meeting </w:t>
      </w:r>
      <w:r w:rsidR="002C6798">
        <w:rPr>
          <w:b/>
          <w:bCs/>
          <w:sz w:val="32"/>
          <w:szCs w:val="32"/>
        </w:rPr>
        <w:t>02/21/2024</w:t>
      </w:r>
      <w:r w:rsidR="00BC3BBC">
        <w:rPr>
          <w:b/>
          <w:bCs/>
          <w:sz w:val="32"/>
          <w:szCs w:val="32"/>
        </w:rPr>
        <w:t xml:space="preserve"> </w:t>
      </w:r>
    </w:p>
    <w:p w14:paraId="319A4096" w14:textId="78249049" w:rsidR="00132D2A" w:rsidRDefault="001A4A16" w:rsidP="001A4A16">
      <w:pPr>
        <w:jc w:val="center"/>
        <w:rPr>
          <w:b/>
          <w:bCs/>
          <w:sz w:val="28"/>
          <w:szCs w:val="28"/>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and Notes</w:t>
      </w:r>
    </w:p>
    <w:p w14:paraId="6A039D05" w14:textId="7F3769B5" w:rsidR="00FE2F62" w:rsidRDefault="00FE2F62" w:rsidP="00FE2F62">
      <w:pPr>
        <w:pBdr>
          <w:bottom w:val="single" w:sz="6" w:space="1" w:color="auto"/>
        </w:pBdr>
        <w:rPr>
          <w:b/>
          <w:bCs/>
          <w:sz w:val="24"/>
          <w:szCs w:val="24"/>
        </w:rPr>
      </w:pPr>
      <w:r w:rsidRPr="00A269C5">
        <w:rPr>
          <w:b/>
          <w:bCs/>
          <w:sz w:val="24"/>
          <w:szCs w:val="24"/>
          <w:highlight w:val="yellow"/>
        </w:rPr>
        <w:t xml:space="preserve">** Please remember that the information shared and discussed in the contract meeting </w:t>
      </w:r>
      <w:r w:rsidR="000A02FE" w:rsidRPr="00A269C5">
        <w:rPr>
          <w:b/>
          <w:bCs/>
          <w:sz w:val="24"/>
          <w:szCs w:val="24"/>
          <w:highlight w:val="yellow"/>
        </w:rPr>
        <w:t>is information</w:t>
      </w:r>
      <w:r w:rsidRPr="00A269C5">
        <w:rPr>
          <w:b/>
          <w:bCs/>
          <w:sz w:val="24"/>
          <w:szCs w:val="24"/>
          <w:highlight w:val="yellow"/>
        </w:rPr>
        <w:t xml:space="preserve"> as it pertains to the DSHS contracted RNs. It is offered as information for nurse delegation in general however, the information provided should not be considered or solely relied upon as an official position of DSHS.  Responses do not constitute legal opinions.</w:t>
      </w:r>
    </w:p>
    <w:p w14:paraId="0D28D655" w14:textId="77777777" w:rsidR="007F20F7" w:rsidRDefault="007F20F7" w:rsidP="00FE2F62">
      <w:pPr>
        <w:pBdr>
          <w:bottom w:val="single" w:sz="6" w:space="1" w:color="auto"/>
        </w:pBdr>
        <w:rPr>
          <w:b/>
          <w:bCs/>
          <w:sz w:val="24"/>
          <w:szCs w:val="24"/>
        </w:rPr>
      </w:pPr>
    </w:p>
    <w:p w14:paraId="356DC7F7" w14:textId="2C9CD172" w:rsidR="00132D2A" w:rsidRDefault="00132D2A" w:rsidP="00132D2A">
      <w:r w:rsidRPr="000A02FE">
        <w:rPr>
          <w:b/>
          <w:bCs/>
          <w:sz w:val="24"/>
          <w:szCs w:val="24"/>
          <w:u w:val="single"/>
        </w:rPr>
        <w:t xml:space="preserve">ALTSA Community Nurse Delegation </w:t>
      </w:r>
      <w:r w:rsidR="00F357A7" w:rsidRPr="000A02FE">
        <w:rPr>
          <w:b/>
          <w:bCs/>
          <w:sz w:val="24"/>
          <w:szCs w:val="24"/>
          <w:u w:val="single"/>
        </w:rPr>
        <w:t>W</w:t>
      </w:r>
      <w:r w:rsidRPr="000A02FE">
        <w:rPr>
          <w:b/>
          <w:bCs/>
          <w:sz w:val="24"/>
          <w:szCs w:val="24"/>
          <w:u w:val="single"/>
        </w:rPr>
        <w:t>ebsite</w:t>
      </w:r>
      <w:r w:rsidRPr="005709C9">
        <w:rPr>
          <w:b/>
          <w:bCs/>
        </w:rPr>
        <w:t>:</w:t>
      </w:r>
      <w:r>
        <w:rPr>
          <w:b/>
          <w:bCs/>
        </w:rPr>
        <w:t xml:space="preserve"> </w:t>
      </w:r>
      <w:bookmarkStart w:id="0" w:name="_Hlk127372870"/>
      <w:r w:rsidR="00692EE9">
        <w:fldChar w:fldCharType="begin"/>
      </w:r>
      <w:r w:rsidR="00692EE9">
        <w:instrText>HYPERLINK "https://www.dshs.wa.gov/altsa/residential-care-services/nurse-delegation-program"</w:instrText>
      </w:r>
      <w:r w:rsidR="00692EE9">
        <w:fldChar w:fldCharType="separate"/>
      </w:r>
      <w:r w:rsidRPr="00C63E5C">
        <w:rPr>
          <w:rStyle w:val="Hyperlink"/>
        </w:rPr>
        <w:t>https://www.dshs.wa.gov/altsa/residential-care-services/nurse-delegation-program</w:t>
      </w:r>
      <w:r w:rsidR="00692EE9">
        <w:rPr>
          <w:rStyle w:val="Hyperlink"/>
        </w:rPr>
        <w:fldChar w:fldCharType="end"/>
      </w:r>
      <w:r w:rsidRPr="00C63E5C">
        <w:t xml:space="preserve"> </w:t>
      </w:r>
    </w:p>
    <w:bookmarkEnd w:id="0"/>
    <w:p w14:paraId="14BFC5D5" w14:textId="19C3D7B9" w:rsidR="006D0830" w:rsidRPr="00805CF2" w:rsidRDefault="0085063B">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196B8CBD" w:rsidR="0085063B" w:rsidRDefault="006D0830">
      <w:pPr>
        <w:rPr>
          <w:b/>
          <w:bCs/>
          <w:u w:val="single"/>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8" w:history="1">
        <w:r w:rsidR="00D873E5" w:rsidRPr="002B60C8">
          <w:rPr>
            <w:rStyle w:val="Hyperlink"/>
          </w:rPr>
          <w:t>nursedelegation@dshs.wa.gov</w:t>
        </w:r>
      </w:hyperlink>
    </w:p>
    <w:p w14:paraId="785407EB" w14:textId="50C59216"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9" w:history="1">
        <w:r w:rsidRPr="00F01655">
          <w:rPr>
            <w:rStyle w:val="Hyperlink"/>
          </w:rPr>
          <w:t>janet.wakefield@dshs.wa.gov</w:t>
        </w:r>
      </w:hyperlink>
      <w:r>
        <w:t xml:space="preserve"> </w:t>
      </w:r>
    </w:p>
    <w:p w14:paraId="37DB4422" w14:textId="7FC5240C" w:rsidR="006162CB" w:rsidRPr="0085063B" w:rsidRDefault="0085063B">
      <w:pPr>
        <w:pBdr>
          <w:bottom w:val="single" w:sz="6" w:space="1" w:color="auto"/>
        </w:pBdr>
      </w:pPr>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10" w:history="1">
        <w:r w:rsidR="004A0431" w:rsidRPr="00421211">
          <w:rPr>
            <w:rStyle w:val="Hyperlink"/>
          </w:rPr>
          <w:t>erika.parada@dshs.wa.gov</w:t>
        </w:r>
      </w:hyperlink>
      <w:r>
        <w:t xml:space="preserve"> </w:t>
      </w:r>
    </w:p>
    <w:p w14:paraId="2A8D2E18" w14:textId="77777777" w:rsidR="00CE78DF" w:rsidRDefault="00CE78DF" w:rsidP="002C6798">
      <w:pPr>
        <w:pStyle w:val="NormalWeb"/>
        <w:spacing w:before="0" w:beforeAutospacing="0" w:after="0" w:afterAutospacing="0"/>
        <w:rPr>
          <w:rFonts w:asciiTheme="minorHAnsi" w:hAnsiTheme="minorHAnsi" w:cstheme="minorHAnsi"/>
        </w:rPr>
      </w:pPr>
    </w:p>
    <w:p w14:paraId="79747BF9" w14:textId="1AD5528F" w:rsidR="002C6798" w:rsidRPr="002C6798" w:rsidRDefault="00CE78DF" w:rsidP="002C6798">
      <w:pPr>
        <w:pStyle w:val="NormalWeb"/>
        <w:spacing w:before="0" w:beforeAutospacing="0" w:after="0" w:afterAutospacing="0"/>
        <w:rPr>
          <w:rFonts w:asciiTheme="minorHAnsi" w:hAnsiTheme="minorHAnsi" w:cstheme="minorHAnsi"/>
        </w:rPr>
      </w:pPr>
      <w:r w:rsidRPr="00CE78DF">
        <w:rPr>
          <w:rFonts w:asciiTheme="minorHAnsi" w:hAnsiTheme="minorHAnsi" w:cstheme="minorHAnsi"/>
          <w:b/>
          <w:bCs/>
          <w:u w:val="single"/>
        </w:rPr>
        <w:t>For detailed information</w:t>
      </w:r>
      <w:r w:rsidR="00E03CFE">
        <w:rPr>
          <w:rFonts w:asciiTheme="minorHAnsi" w:hAnsiTheme="minorHAnsi" w:cstheme="minorHAnsi"/>
          <w:b/>
          <w:bCs/>
          <w:u w:val="single"/>
        </w:rPr>
        <w:t xml:space="preserve"> from the meeting,</w:t>
      </w:r>
      <w:r w:rsidRPr="00CE78DF">
        <w:rPr>
          <w:rFonts w:asciiTheme="minorHAnsi" w:hAnsiTheme="minorHAnsi" w:cstheme="minorHAnsi"/>
          <w:b/>
          <w:bCs/>
          <w:u w:val="single"/>
        </w:rPr>
        <w:t xml:space="preserve"> please refer to the PP/handout</w:t>
      </w:r>
      <w:r>
        <w:rPr>
          <w:rFonts w:asciiTheme="minorHAnsi" w:hAnsiTheme="minorHAnsi" w:cstheme="minorHAnsi"/>
        </w:rPr>
        <w:t>.</w:t>
      </w:r>
    </w:p>
    <w:p w14:paraId="25E9C87B" w14:textId="77777777" w:rsidR="00CE78DF" w:rsidRDefault="00CE78DF" w:rsidP="000C3CC5"/>
    <w:p w14:paraId="1CA61473" w14:textId="0691D40D" w:rsidR="002C6798" w:rsidRPr="00CE78DF" w:rsidRDefault="002C6798" w:rsidP="000C3CC5">
      <w:pPr>
        <w:rPr>
          <w:b/>
          <w:bCs/>
          <w:u w:val="single"/>
        </w:rPr>
      </w:pPr>
      <w:r w:rsidRPr="00CE78DF">
        <w:rPr>
          <w:b/>
          <w:bCs/>
          <w:u w:val="single"/>
        </w:rPr>
        <w:t>FAQ For Acute Hospitals</w:t>
      </w:r>
    </w:p>
    <w:p w14:paraId="18D4E64C" w14:textId="2028C859" w:rsidR="002C6798" w:rsidRPr="002C6798" w:rsidRDefault="002C6798" w:rsidP="000C3CC5">
      <w:r>
        <w:t xml:space="preserve">Included as an attachment but not published on the site. </w:t>
      </w:r>
    </w:p>
    <w:p w14:paraId="0DAF4B0D" w14:textId="6109072B" w:rsidR="00C545A7" w:rsidRPr="008D0273" w:rsidRDefault="00C545A7" w:rsidP="00C545A7">
      <w:pPr>
        <w:rPr>
          <w:b/>
          <w:bCs/>
          <w:u w:val="single"/>
        </w:rPr>
      </w:pPr>
      <w:r w:rsidRPr="00C01DF4">
        <w:rPr>
          <w:b/>
          <w:bCs/>
          <w:color w:val="FF0000"/>
          <w:sz w:val="24"/>
          <w:szCs w:val="24"/>
          <w:u w:val="single"/>
        </w:rPr>
        <w:t>Mentoring</w:t>
      </w:r>
      <w:r w:rsidRPr="00C01DF4">
        <w:rPr>
          <w:b/>
          <w:bCs/>
          <w:color w:val="FF0000"/>
          <w:u w:val="single"/>
        </w:rPr>
        <w:t>:</w:t>
      </w:r>
      <w:r w:rsidRPr="00F37AE8">
        <w:rPr>
          <w:b/>
          <w:bCs/>
        </w:rPr>
        <w:t xml:space="preserve"> </w:t>
      </w:r>
      <w:r>
        <w:t>If you are interested in assisting new RND’s please let us know and what area of the state you work in</w:t>
      </w:r>
      <w:r w:rsidR="00C01DF4">
        <w:t xml:space="preserve"> and email </w:t>
      </w:r>
      <w:r>
        <w:t>t</w:t>
      </w:r>
      <w:r w:rsidR="00C01DF4">
        <w:t>o</w:t>
      </w:r>
      <w:r>
        <w:t xml:space="preserve"> </w:t>
      </w:r>
      <w:hyperlink r:id="rId11" w:history="1">
        <w:r w:rsidRPr="001A755F">
          <w:rPr>
            <w:rStyle w:val="Hyperlink"/>
          </w:rPr>
          <w:t>nursedelegation@dshs.wa.gov</w:t>
        </w:r>
      </w:hyperlink>
    </w:p>
    <w:p w14:paraId="18DEEA85" w14:textId="77777777" w:rsidR="00C545A7" w:rsidRDefault="00C545A7" w:rsidP="00C545A7">
      <w:r w:rsidRPr="00E03CFE">
        <w:rPr>
          <w:b/>
          <w:bCs/>
          <w:color w:val="FF0000"/>
          <w:sz w:val="24"/>
          <w:szCs w:val="24"/>
          <w:u w:val="single"/>
        </w:rPr>
        <w:t>Availability</w:t>
      </w:r>
      <w:r w:rsidRPr="00E0098F">
        <w:rPr>
          <w:b/>
          <w:bCs/>
        </w:rPr>
        <w:t>:</w:t>
      </w:r>
      <w:r w:rsidRPr="00F37AE8">
        <w:rPr>
          <w:b/>
          <w:bCs/>
        </w:rPr>
        <w:t xml:space="preserve"> </w:t>
      </w:r>
      <w:r>
        <w:t xml:space="preserve">Please let us know if you are open for new clients, what area and what tasks you are willing to delegate. We are in need to fill some gaps across the state. </w:t>
      </w:r>
      <w:hyperlink r:id="rId12" w:history="1">
        <w:r w:rsidRPr="00B36B5D">
          <w:rPr>
            <w:rStyle w:val="Hyperlink"/>
          </w:rPr>
          <w:t>Nursedelegation@dshs.wa.gov</w:t>
        </w:r>
      </w:hyperlink>
      <w:r>
        <w:t xml:space="preserve"> </w:t>
      </w:r>
    </w:p>
    <w:p w14:paraId="482E961C" w14:textId="77777777" w:rsidR="00C03845" w:rsidRDefault="00C03845" w:rsidP="009E7FAF">
      <w:pPr>
        <w:jc w:val="center"/>
        <w:rPr>
          <w:b/>
          <w:bCs/>
          <w:sz w:val="32"/>
          <w:szCs w:val="32"/>
          <w:u w:val="single"/>
        </w:rPr>
      </w:pPr>
    </w:p>
    <w:p w14:paraId="607689A6" w14:textId="4D81AA66" w:rsidR="009E7FAF" w:rsidRPr="00D929AD" w:rsidRDefault="009E7FAF" w:rsidP="005A752F">
      <w:pPr>
        <w:jc w:val="center"/>
      </w:pPr>
      <w:r>
        <w:rPr>
          <w:b/>
          <w:bCs/>
          <w:sz w:val="32"/>
          <w:szCs w:val="32"/>
          <w:u w:val="single"/>
        </w:rPr>
        <w:t>Questions &amp; Answers</w:t>
      </w:r>
    </w:p>
    <w:tbl>
      <w:tblPr>
        <w:tblStyle w:val="TableGrid"/>
        <w:tblW w:w="10454" w:type="dxa"/>
        <w:tblInd w:w="-455" w:type="dxa"/>
        <w:tblLayout w:type="fixed"/>
        <w:tblLook w:val="04A0" w:firstRow="1" w:lastRow="0" w:firstColumn="1" w:lastColumn="0" w:noHBand="0" w:noVBand="1"/>
      </w:tblPr>
      <w:tblGrid>
        <w:gridCol w:w="2253"/>
        <w:gridCol w:w="8201"/>
      </w:tblGrid>
      <w:tr w:rsidR="00DE504E" w14:paraId="77938ADE" w14:textId="77777777" w:rsidTr="0000706D">
        <w:trPr>
          <w:trHeight w:val="521"/>
        </w:trPr>
        <w:tc>
          <w:tcPr>
            <w:tcW w:w="2253" w:type="dxa"/>
            <w:tcBorders>
              <w:bottom w:val="single" w:sz="4" w:space="0" w:color="auto"/>
            </w:tcBorders>
          </w:tcPr>
          <w:p w14:paraId="5A8BA6CC" w14:textId="4CB0E42F" w:rsidR="00C57D8D" w:rsidRPr="000A02FE" w:rsidRDefault="00FC0E95" w:rsidP="00C57D8D">
            <w:pPr>
              <w:jc w:val="center"/>
              <w:rPr>
                <w:b/>
                <w:bCs/>
                <w:sz w:val="24"/>
                <w:szCs w:val="24"/>
              </w:rPr>
            </w:pPr>
            <w:r w:rsidRPr="000A02FE">
              <w:rPr>
                <w:b/>
                <w:bCs/>
                <w:sz w:val="24"/>
                <w:szCs w:val="24"/>
              </w:rPr>
              <w:t>Q</w:t>
            </w:r>
            <w:r w:rsidR="00C57D8D" w:rsidRPr="000A02FE">
              <w:rPr>
                <w:b/>
                <w:bCs/>
                <w:sz w:val="24"/>
                <w:szCs w:val="24"/>
              </w:rPr>
              <w:t>uestion</w:t>
            </w:r>
          </w:p>
        </w:tc>
        <w:tc>
          <w:tcPr>
            <w:tcW w:w="8201" w:type="dxa"/>
            <w:tcBorders>
              <w:bottom w:val="single" w:sz="4" w:space="0" w:color="auto"/>
            </w:tcBorders>
          </w:tcPr>
          <w:p w14:paraId="3A8ABD78" w14:textId="2BF149EB" w:rsidR="00C57D8D" w:rsidRPr="000A02FE" w:rsidRDefault="00C57D8D" w:rsidP="00C57D8D">
            <w:pPr>
              <w:jc w:val="center"/>
              <w:rPr>
                <w:b/>
                <w:bCs/>
                <w:sz w:val="24"/>
                <w:szCs w:val="24"/>
              </w:rPr>
            </w:pPr>
            <w:r w:rsidRPr="000A02FE">
              <w:rPr>
                <w:b/>
                <w:bCs/>
                <w:sz w:val="24"/>
                <w:szCs w:val="24"/>
              </w:rPr>
              <w:t>Answer</w:t>
            </w:r>
          </w:p>
        </w:tc>
      </w:tr>
      <w:tr w:rsidR="00C01DF4" w14:paraId="06814C3E" w14:textId="77777777" w:rsidTr="0000706D">
        <w:trPr>
          <w:trHeight w:val="521"/>
        </w:trPr>
        <w:tc>
          <w:tcPr>
            <w:tcW w:w="2253" w:type="dxa"/>
            <w:tcBorders>
              <w:bottom w:val="single" w:sz="4" w:space="0" w:color="auto"/>
            </w:tcBorders>
          </w:tcPr>
          <w:p w14:paraId="7DADAA2A" w14:textId="23576A0B" w:rsidR="00C01DF4" w:rsidRPr="00B42633" w:rsidRDefault="00B42633" w:rsidP="00B42633">
            <w:pPr>
              <w:rPr>
                <w:sz w:val="24"/>
                <w:szCs w:val="24"/>
              </w:rPr>
            </w:pPr>
            <w:r>
              <w:rPr>
                <w:sz w:val="24"/>
                <w:szCs w:val="24"/>
              </w:rPr>
              <w:t xml:space="preserve">What if the delegating RN is not sure if a task is sterile or not what is the recommendation? </w:t>
            </w:r>
          </w:p>
        </w:tc>
        <w:tc>
          <w:tcPr>
            <w:tcW w:w="8201" w:type="dxa"/>
            <w:tcBorders>
              <w:bottom w:val="single" w:sz="4" w:space="0" w:color="auto"/>
            </w:tcBorders>
          </w:tcPr>
          <w:p w14:paraId="0A6602AD" w14:textId="44574267" w:rsidR="00C01DF4" w:rsidRPr="00B42633" w:rsidRDefault="00B42633" w:rsidP="00B42633">
            <w:pPr>
              <w:rPr>
                <w:sz w:val="24"/>
                <w:szCs w:val="24"/>
              </w:rPr>
            </w:pPr>
            <w:r>
              <w:rPr>
                <w:sz w:val="24"/>
                <w:szCs w:val="24"/>
              </w:rPr>
              <w:t>If the RN is unsure about the task, please get the prescribing providers order and instruction clarified.</w:t>
            </w:r>
          </w:p>
        </w:tc>
      </w:tr>
      <w:tr w:rsidR="00B42633" w14:paraId="19B2ADED" w14:textId="77777777" w:rsidTr="0000706D">
        <w:trPr>
          <w:trHeight w:val="521"/>
        </w:trPr>
        <w:tc>
          <w:tcPr>
            <w:tcW w:w="2253" w:type="dxa"/>
            <w:tcBorders>
              <w:bottom w:val="single" w:sz="4" w:space="0" w:color="auto"/>
            </w:tcBorders>
          </w:tcPr>
          <w:p w14:paraId="71A47D7D" w14:textId="77777777" w:rsidR="00B42633" w:rsidRPr="009A00DC" w:rsidRDefault="000E4F61" w:rsidP="00B42633">
            <w:r w:rsidRPr="009A00DC">
              <w:t xml:space="preserve">What are </w:t>
            </w:r>
            <w:r w:rsidR="00B42633" w:rsidRPr="009A00DC">
              <w:t>HIP</w:t>
            </w:r>
            <w:r w:rsidRPr="009A00DC">
              <w:t>P</w:t>
            </w:r>
            <w:r w:rsidR="00B42633" w:rsidRPr="009A00DC">
              <w:t xml:space="preserve">A rules for </w:t>
            </w:r>
            <w:r w:rsidRPr="009A00DC">
              <w:t xml:space="preserve">delegation? </w:t>
            </w:r>
          </w:p>
          <w:p w14:paraId="42D67C13" w14:textId="14F0409A" w:rsidR="003304A7" w:rsidRPr="009A00DC" w:rsidRDefault="003304A7" w:rsidP="00B42633">
            <w:r w:rsidRPr="009A00DC">
              <w:rPr>
                <w:highlight w:val="yellow"/>
              </w:rPr>
              <w:t xml:space="preserve">Please review </w:t>
            </w:r>
            <w:proofErr w:type="gramStart"/>
            <w:r w:rsidRPr="009A00DC">
              <w:rPr>
                <w:highlight w:val="yellow"/>
              </w:rPr>
              <w:t>both of these</w:t>
            </w:r>
            <w:proofErr w:type="gramEnd"/>
            <w:r w:rsidRPr="009A00DC">
              <w:rPr>
                <w:highlight w:val="yellow"/>
              </w:rPr>
              <w:t xml:space="preserve"> sites.</w:t>
            </w:r>
          </w:p>
        </w:tc>
        <w:tc>
          <w:tcPr>
            <w:tcW w:w="8201" w:type="dxa"/>
            <w:tcBorders>
              <w:bottom w:val="single" w:sz="4" w:space="0" w:color="auto"/>
            </w:tcBorders>
          </w:tcPr>
          <w:p w14:paraId="0DDCBB23" w14:textId="77777777" w:rsidR="00B42633" w:rsidRPr="009A00DC" w:rsidRDefault="000E4F61" w:rsidP="00B42633">
            <w:r w:rsidRPr="009A00DC">
              <w:t>To follow HIPPA rules for communication and documentation please reference</w:t>
            </w:r>
            <w:r w:rsidR="003235B8" w:rsidRPr="009A00DC">
              <w:t>:</w:t>
            </w:r>
          </w:p>
          <w:p w14:paraId="207B1FBC" w14:textId="77777777" w:rsidR="003304A7" w:rsidRPr="009A00DC" w:rsidRDefault="003304A7" w:rsidP="00B42633">
            <w:hyperlink r:id="rId13" w:history="1">
              <w:r w:rsidRPr="009A00DC">
                <w:rPr>
                  <w:rStyle w:val="Hyperlink"/>
                </w:rPr>
                <w:t>https://www.dshs.wa.gov/ffa/keeping-dshs-client-information-private-and-secure</w:t>
              </w:r>
            </w:hyperlink>
            <w:r w:rsidRPr="009A00DC">
              <w:t xml:space="preserve"> </w:t>
            </w:r>
          </w:p>
          <w:p w14:paraId="3962ADCF" w14:textId="70BB77F0" w:rsidR="003304A7" w:rsidRDefault="00641AE3" w:rsidP="00B42633">
            <w:pPr>
              <w:rPr>
                <w:sz w:val="24"/>
                <w:szCs w:val="24"/>
              </w:rPr>
            </w:pPr>
            <w:hyperlink r:id="rId14" w:history="1">
              <w:r w:rsidRPr="009A00DC">
                <w:rPr>
                  <w:rStyle w:val="Hyperlink"/>
                </w:rPr>
                <w:t>https://www.dshs.wa.gov/ffa/policies-and-regulations-governing-dshs-confidential-data</w:t>
              </w:r>
            </w:hyperlink>
            <w:r>
              <w:rPr>
                <w:sz w:val="24"/>
                <w:szCs w:val="24"/>
              </w:rPr>
              <w:t xml:space="preserve"> </w:t>
            </w:r>
          </w:p>
        </w:tc>
      </w:tr>
      <w:tr w:rsidR="000E4F61" w14:paraId="7CFB858E" w14:textId="77777777" w:rsidTr="0000706D">
        <w:trPr>
          <w:trHeight w:val="521"/>
        </w:trPr>
        <w:tc>
          <w:tcPr>
            <w:tcW w:w="2253" w:type="dxa"/>
            <w:tcBorders>
              <w:bottom w:val="single" w:sz="4" w:space="0" w:color="auto"/>
            </w:tcBorders>
          </w:tcPr>
          <w:p w14:paraId="3A47E436" w14:textId="06030A12" w:rsidR="000E4F61" w:rsidRPr="009A00DC" w:rsidRDefault="000E4F61" w:rsidP="00B42633">
            <w:r w:rsidRPr="009A00DC">
              <w:t>Can the delegator use text for communication with LTCW?</w:t>
            </w:r>
          </w:p>
        </w:tc>
        <w:tc>
          <w:tcPr>
            <w:tcW w:w="8201" w:type="dxa"/>
            <w:tcBorders>
              <w:bottom w:val="single" w:sz="4" w:space="0" w:color="auto"/>
            </w:tcBorders>
          </w:tcPr>
          <w:p w14:paraId="0376964A" w14:textId="777049EE" w:rsidR="000E4F61" w:rsidRPr="009A00DC" w:rsidRDefault="000E4F61" w:rsidP="00B42633">
            <w:r w:rsidRPr="009A00DC">
              <w:t xml:space="preserve">Please follow all HIPPA rules and telehealth </w:t>
            </w:r>
            <w:r w:rsidR="003235B8" w:rsidRPr="009A00DC">
              <w:t xml:space="preserve">guidelines. </w:t>
            </w:r>
          </w:p>
          <w:p w14:paraId="303CF844" w14:textId="77777777" w:rsidR="003235B8" w:rsidRPr="009A00DC" w:rsidRDefault="003235B8" w:rsidP="00B42633">
            <w:r w:rsidRPr="009A00DC">
              <w:t xml:space="preserve">Some resources: </w:t>
            </w:r>
            <w:hyperlink r:id="rId15" w:history="1">
              <w:r w:rsidRPr="009A00DC">
                <w:rPr>
                  <w:rStyle w:val="Hyperlink"/>
                </w:rPr>
                <w:t>https://nursing.wa.gov/support-practicing-nurses/practice-information/registered-nurse</w:t>
              </w:r>
            </w:hyperlink>
            <w:r w:rsidRPr="009A00DC">
              <w:t xml:space="preserve"> </w:t>
            </w:r>
          </w:p>
          <w:p w14:paraId="730AB62B" w14:textId="1055F73D" w:rsidR="003235B8" w:rsidRDefault="003235B8" w:rsidP="00B42633">
            <w:pPr>
              <w:rPr>
                <w:sz w:val="24"/>
                <w:szCs w:val="24"/>
              </w:rPr>
            </w:pPr>
            <w:hyperlink r:id="rId16" w:history="1">
              <w:r w:rsidRPr="009A00DC">
                <w:rPr>
                  <w:rStyle w:val="Hyperlink"/>
                </w:rPr>
                <w:t>https://nursing.wa.gov/support-practicing-nurses/practice-information/nursing-assistant#</w:t>
              </w:r>
            </w:hyperlink>
            <w:r>
              <w:rPr>
                <w:sz w:val="24"/>
                <w:szCs w:val="24"/>
              </w:rPr>
              <w:t xml:space="preserve"> </w:t>
            </w:r>
          </w:p>
        </w:tc>
      </w:tr>
      <w:tr w:rsidR="009B228C" w14:paraId="2F147249" w14:textId="77777777" w:rsidTr="0000706D">
        <w:trPr>
          <w:trHeight w:val="521"/>
        </w:trPr>
        <w:tc>
          <w:tcPr>
            <w:tcW w:w="2253" w:type="dxa"/>
            <w:tcBorders>
              <w:bottom w:val="single" w:sz="4" w:space="0" w:color="auto"/>
            </w:tcBorders>
          </w:tcPr>
          <w:p w14:paraId="158490E6" w14:textId="2864582C" w:rsidR="009B228C" w:rsidRPr="009A00DC" w:rsidRDefault="009B228C" w:rsidP="00B42633">
            <w:r>
              <w:t>How are Trach clients stable and predictable?</w:t>
            </w:r>
          </w:p>
        </w:tc>
        <w:tc>
          <w:tcPr>
            <w:tcW w:w="8201" w:type="dxa"/>
            <w:tcBorders>
              <w:bottom w:val="single" w:sz="4" w:space="0" w:color="auto"/>
            </w:tcBorders>
          </w:tcPr>
          <w:p w14:paraId="19B77BC8" w14:textId="30559CC3" w:rsidR="009B228C" w:rsidRPr="009A00DC" w:rsidRDefault="009B228C" w:rsidP="00B42633">
            <w:r>
              <w:t xml:space="preserve">From presenter Leslie and PM agrees: </w:t>
            </w:r>
            <w:r>
              <w:rPr>
                <w:rFonts w:ascii="Segoe UI" w:hAnsi="Segoe UI" w:cs="Segoe UI"/>
                <w:sz w:val="21"/>
                <w:szCs w:val="21"/>
              </w:rPr>
              <w:t xml:space="preserve">This is always the big question.  Anyone we take care of in a community setting has the potential to have a change in status, even if we feel they meet the definition of stable/predictable.  I believe </w:t>
            </w:r>
            <w:r>
              <w:rPr>
                <w:rFonts w:ascii="Segoe UI" w:hAnsi="Segoe UI" w:cs="Segoe UI"/>
                <w:sz w:val="21"/>
                <w:szCs w:val="21"/>
              </w:rPr>
              <w:t>most</w:t>
            </w:r>
            <w:r>
              <w:rPr>
                <w:rFonts w:ascii="Segoe UI" w:hAnsi="Segoe UI" w:cs="Segoe UI"/>
                <w:sz w:val="21"/>
                <w:szCs w:val="21"/>
              </w:rPr>
              <w:t xml:space="preserve"> trach patients are stable/predictable.  Their baseline is trach suctioning, checking for snug ties, maintaining airway moisture, all of which is there stable state.   It would be accurate to predict they will need an unplanned intervention, such as suctioning more frequently at times or changing the ties for excess moisture (always with two people)</w:t>
            </w:r>
            <w:r>
              <w:rPr>
                <w:rFonts w:ascii="Segoe UI" w:hAnsi="Segoe UI" w:cs="Segoe UI"/>
                <w:sz w:val="21"/>
                <w:szCs w:val="21"/>
              </w:rPr>
              <w:t>.</w:t>
            </w:r>
            <w:r>
              <w:rPr>
                <w:rFonts w:ascii="Segoe UI" w:hAnsi="Segoe UI" w:cs="Segoe UI"/>
                <w:sz w:val="21"/>
                <w:szCs w:val="21"/>
              </w:rPr>
              <w:t> There could be a time when a trach change is necessary and unplanned, although I don’t think that rises to being in an unstable state.  Trach tubes are subject to needing to change at any time. </w:t>
            </w:r>
          </w:p>
        </w:tc>
      </w:tr>
      <w:tr w:rsidR="009B228C" w14:paraId="66030CB5" w14:textId="77777777" w:rsidTr="0000706D">
        <w:trPr>
          <w:trHeight w:val="521"/>
        </w:trPr>
        <w:tc>
          <w:tcPr>
            <w:tcW w:w="2253" w:type="dxa"/>
            <w:tcBorders>
              <w:bottom w:val="single" w:sz="4" w:space="0" w:color="auto"/>
            </w:tcBorders>
          </w:tcPr>
          <w:p w14:paraId="3A1E49CD" w14:textId="602CFAE9" w:rsidR="009B228C" w:rsidRDefault="009B228C" w:rsidP="00B42633">
            <w:r>
              <w:t>Is trach suction delegable?</w:t>
            </w:r>
          </w:p>
        </w:tc>
        <w:tc>
          <w:tcPr>
            <w:tcW w:w="8201" w:type="dxa"/>
            <w:tcBorders>
              <w:bottom w:val="single" w:sz="4" w:space="0" w:color="auto"/>
            </w:tcBorders>
          </w:tcPr>
          <w:p w14:paraId="6F78940B" w14:textId="504BA175" w:rsidR="009B228C" w:rsidRDefault="009B228C" w:rsidP="009B228C">
            <w:pPr>
              <w:pStyle w:val="NormalWeb"/>
              <w:rPr>
                <w:rFonts w:ascii="Segoe UI" w:hAnsi="Segoe UI" w:cs="Segoe UI"/>
                <w:sz w:val="21"/>
                <w:szCs w:val="21"/>
              </w:rPr>
            </w:pPr>
            <w:r>
              <w:rPr>
                <w:rFonts w:ascii="Segoe UI" w:hAnsi="Segoe UI" w:cs="Segoe UI"/>
                <w:sz w:val="21"/>
                <w:szCs w:val="21"/>
              </w:rPr>
              <w:t>Yes!  I</w:t>
            </w:r>
            <w:r>
              <w:rPr>
                <w:rFonts w:ascii="Segoe UI" w:hAnsi="Segoe UI" w:cs="Segoe UI"/>
                <w:sz w:val="21"/>
                <w:szCs w:val="21"/>
              </w:rPr>
              <w:t>t has</w:t>
            </w:r>
            <w:r>
              <w:rPr>
                <w:rFonts w:ascii="Segoe UI" w:hAnsi="Segoe UI" w:cs="Segoe UI"/>
                <w:sz w:val="21"/>
                <w:szCs w:val="21"/>
              </w:rPr>
              <w:t xml:space="preserve"> been this way for a long time, although not delegated much in the pediatric patients—which I’m hoping will to change with the ND model of care.  With quality education on routine and emergency care, we can safely teach people how to suction a trach.  This is not a sterile procedure.  If you know that it’s really people that contaminate tubes, not suction contaminating tubes, this makes sense.   All trach tubes are colonized with warm-loving, dark-loving bacteria (Pseudomonas being one) even though they are changed monthly.  As soon as the trach tube is placed, organisms take up residence.  This is predictable.  Suctioning is a clean procedure with clean gloves and a clean catheter.  Trach tubes contaminate the catheters, not the other way around.   </w:t>
            </w:r>
          </w:p>
          <w:p w14:paraId="7FD45DAF" w14:textId="7EF83BBA" w:rsidR="009B228C" w:rsidRDefault="009B228C" w:rsidP="009B228C">
            <w:pPr>
              <w:pStyle w:val="NormalWeb"/>
              <w:rPr>
                <w:rFonts w:ascii="Segoe UI" w:hAnsi="Segoe UI" w:cs="Segoe UI"/>
                <w:sz w:val="21"/>
                <w:szCs w:val="21"/>
              </w:rPr>
            </w:pPr>
            <w:r w:rsidRPr="009B228C">
              <w:rPr>
                <w:rFonts w:ascii="Segoe UI" w:hAnsi="Segoe UI" w:cs="Segoe UI"/>
                <w:sz w:val="21"/>
                <w:szCs w:val="21"/>
                <w:u w:val="single"/>
              </w:rPr>
              <w:t xml:space="preserve">There are more people with </w:t>
            </w:r>
            <w:r w:rsidR="00D82CF2">
              <w:rPr>
                <w:rFonts w:ascii="Segoe UI" w:hAnsi="Segoe UI" w:cs="Segoe UI"/>
                <w:sz w:val="21"/>
                <w:szCs w:val="21"/>
                <w:u w:val="single"/>
              </w:rPr>
              <w:t xml:space="preserve">a </w:t>
            </w:r>
            <w:r w:rsidRPr="009B228C">
              <w:rPr>
                <w:rFonts w:ascii="Segoe UI" w:hAnsi="Segoe UI" w:cs="Segoe UI"/>
                <w:sz w:val="21"/>
                <w:szCs w:val="21"/>
                <w:u w:val="single"/>
              </w:rPr>
              <w:t>trach than people ready to help at home.</w:t>
            </w:r>
            <w:r>
              <w:rPr>
                <w:rFonts w:ascii="Segoe UI" w:hAnsi="Segoe UI" w:cs="Segoe UI"/>
                <w:sz w:val="21"/>
                <w:szCs w:val="21"/>
              </w:rPr>
              <w:t xml:space="preserve">  </w:t>
            </w:r>
            <w:r w:rsidR="00D82CF2">
              <w:rPr>
                <w:rFonts w:ascii="Segoe UI" w:hAnsi="Segoe UI" w:cs="Segoe UI"/>
                <w:sz w:val="21"/>
                <w:szCs w:val="21"/>
              </w:rPr>
              <w:t>H</w:t>
            </w:r>
            <w:r>
              <w:rPr>
                <w:rFonts w:ascii="Segoe UI" w:hAnsi="Segoe UI" w:cs="Segoe UI"/>
                <w:sz w:val="21"/>
                <w:szCs w:val="21"/>
              </w:rPr>
              <w:t>opeful</w:t>
            </w:r>
            <w:r w:rsidR="00D82CF2">
              <w:rPr>
                <w:rFonts w:ascii="Segoe UI" w:hAnsi="Segoe UI" w:cs="Segoe UI"/>
                <w:sz w:val="21"/>
                <w:szCs w:val="21"/>
              </w:rPr>
              <w:t>ly</w:t>
            </w:r>
            <w:r>
              <w:rPr>
                <w:rFonts w:ascii="Segoe UI" w:hAnsi="Segoe UI" w:cs="Segoe UI"/>
                <w:sz w:val="21"/>
                <w:szCs w:val="21"/>
              </w:rPr>
              <w:t xml:space="preserve"> the ND group will see the need and use the education in place to help our medically complex citizens. </w:t>
            </w:r>
          </w:p>
          <w:p w14:paraId="37021597" w14:textId="77777777" w:rsidR="009B228C" w:rsidRDefault="009B228C" w:rsidP="00B42633"/>
        </w:tc>
      </w:tr>
      <w:tr w:rsidR="001F5FC1" w14:paraId="5DE6B66B" w14:textId="77777777" w:rsidTr="00715CBA">
        <w:trPr>
          <w:trHeight w:val="548"/>
        </w:trPr>
        <w:tc>
          <w:tcPr>
            <w:tcW w:w="2253" w:type="dxa"/>
          </w:tcPr>
          <w:p w14:paraId="0FA8A497" w14:textId="40030F51" w:rsidR="001F5FC1" w:rsidRPr="00BC78F4" w:rsidRDefault="00F30AD6" w:rsidP="00E739FE">
            <w:pPr>
              <w:spacing w:after="160" w:line="259" w:lineRule="auto"/>
              <w:rPr>
                <w:rFonts w:cstheme="minorHAnsi"/>
              </w:rPr>
            </w:pPr>
            <w:bookmarkStart w:id="1" w:name="_Hlk162444649"/>
            <w:r w:rsidRPr="00F30AD6">
              <w:rPr>
                <w:rFonts w:cstheme="minorHAnsi"/>
              </w:rPr>
              <w:t xml:space="preserve">For NAR, </w:t>
            </w:r>
            <w:r w:rsidR="00C03845">
              <w:rPr>
                <w:rFonts w:cstheme="minorHAnsi"/>
              </w:rPr>
              <w:t>what is needed for credentials and training?</w:t>
            </w:r>
          </w:p>
        </w:tc>
        <w:tc>
          <w:tcPr>
            <w:tcW w:w="8201" w:type="dxa"/>
          </w:tcPr>
          <w:p w14:paraId="234E1C81" w14:textId="77777777" w:rsidR="0059382C" w:rsidRDefault="00341275" w:rsidP="001F5FC1">
            <w:pPr>
              <w:rPr>
                <w:rFonts w:cstheme="minorHAnsi"/>
              </w:rPr>
            </w:pPr>
            <w:r>
              <w:rPr>
                <w:rFonts w:cstheme="minorHAnsi"/>
              </w:rPr>
              <w:t xml:space="preserve">The NAR must have an </w:t>
            </w:r>
            <w:r w:rsidRPr="00C03845">
              <w:rPr>
                <w:rFonts w:cstheme="minorHAnsi"/>
                <w:b/>
                <w:bCs/>
              </w:rPr>
              <w:t>active</w:t>
            </w:r>
            <w:r>
              <w:rPr>
                <w:rFonts w:cstheme="minorHAnsi"/>
              </w:rPr>
              <w:t xml:space="preserve"> credential, basic core training (certificate or transcript), Nurse Delegation Core training, and if needed for insulin the Special Focus on Diabetes.</w:t>
            </w:r>
          </w:p>
          <w:p w14:paraId="3B326F5F" w14:textId="77777777" w:rsidR="00341275" w:rsidRDefault="00341275" w:rsidP="00341275">
            <w:pPr>
              <w:pStyle w:val="Default"/>
            </w:pPr>
          </w:p>
          <w:p w14:paraId="18E774E4" w14:textId="77777777" w:rsidR="00341275" w:rsidRPr="00341275" w:rsidRDefault="00341275" w:rsidP="00341275">
            <w:pPr>
              <w:pStyle w:val="Default"/>
              <w:rPr>
                <w:sz w:val="22"/>
                <w:szCs w:val="22"/>
              </w:rPr>
            </w:pPr>
            <w:r w:rsidRPr="00341275">
              <w:rPr>
                <w:color w:val="5F542C"/>
                <w:sz w:val="22"/>
                <w:szCs w:val="22"/>
              </w:rPr>
              <w:t xml:space="preserve">RCW 18.88A.210 </w:t>
            </w:r>
            <w:r w:rsidRPr="00341275">
              <w:rPr>
                <w:b/>
                <w:bCs/>
                <w:sz w:val="22"/>
                <w:szCs w:val="22"/>
              </w:rPr>
              <w:t>Delegation—Basic and specialized nurse delegation training requirements.</w:t>
            </w:r>
          </w:p>
          <w:p w14:paraId="027C1F74" w14:textId="77777777" w:rsidR="00341275" w:rsidRPr="00341275" w:rsidRDefault="00341275" w:rsidP="00341275">
            <w:pPr>
              <w:pStyle w:val="Default"/>
              <w:rPr>
                <w:sz w:val="22"/>
                <w:szCs w:val="22"/>
              </w:rPr>
            </w:pPr>
            <w:r w:rsidRPr="00341275">
              <w:rPr>
                <w:color w:val="2997E2"/>
                <w:sz w:val="22"/>
                <w:szCs w:val="22"/>
              </w:rPr>
              <w:t xml:space="preserve">WAC 246-841-405 </w:t>
            </w:r>
            <w:r w:rsidRPr="00341275">
              <w:rPr>
                <w:b/>
                <w:bCs/>
                <w:sz w:val="22"/>
                <w:szCs w:val="22"/>
              </w:rPr>
              <w:t>Nursing Assistant Delegation</w:t>
            </w:r>
          </w:p>
          <w:p w14:paraId="6ECF69B3" w14:textId="77777777" w:rsidR="00341275" w:rsidRPr="00341275" w:rsidRDefault="00341275" w:rsidP="00341275">
            <w:pPr>
              <w:pStyle w:val="Default"/>
              <w:rPr>
                <w:sz w:val="22"/>
                <w:szCs w:val="22"/>
              </w:rPr>
            </w:pPr>
            <w:r w:rsidRPr="00341275">
              <w:rPr>
                <w:color w:val="5F542C"/>
                <w:sz w:val="22"/>
                <w:szCs w:val="22"/>
              </w:rPr>
              <w:t xml:space="preserve">WAC 246-980-025 </w:t>
            </w:r>
            <w:r w:rsidRPr="00341275">
              <w:rPr>
                <w:b/>
                <w:bCs/>
                <w:sz w:val="22"/>
                <w:szCs w:val="22"/>
              </w:rPr>
              <w:t xml:space="preserve">Long-term Care Worker Individuals exempt from obtaining a home care aide </w:t>
            </w:r>
            <w:proofErr w:type="gramStart"/>
            <w:r w:rsidRPr="00341275">
              <w:rPr>
                <w:b/>
                <w:bCs/>
                <w:sz w:val="22"/>
                <w:szCs w:val="22"/>
              </w:rPr>
              <w:t>certification</w:t>
            </w:r>
            <w:proofErr w:type="gramEnd"/>
          </w:p>
          <w:p w14:paraId="2616D997" w14:textId="77777777" w:rsidR="00341275" w:rsidRPr="00341275" w:rsidRDefault="00341275" w:rsidP="00341275">
            <w:pPr>
              <w:pStyle w:val="Default"/>
              <w:rPr>
                <w:sz w:val="22"/>
                <w:szCs w:val="22"/>
              </w:rPr>
            </w:pPr>
            <w:r w:rsidRPr="00341275">
              <w:rPr>
                <w:sz w:val="22"/>
                <w:szCs w:val="22"/>
              </w:rPr>
              <w:t xml:space="preserve">e) An individual employed as a long-term care worker on January 6, 2012, or who was employed as a long-term care worker between January 1, 2011, and January 6, 2012, and who completed </w:t>
            </w:r>
            <w:proofErr w:type="gramStart"/>
            <w:r w:rsidRPr="00341275">
              <w:rPr>
                <w:sz w:val="22"/>
                <w:szCs w:val="22"/>
              </w:rPr>
              <w:t>all of</w:t>
            </w:r>
            <w:proofErr w:type="gramEnd"/>
            <w:r w:rsidRPr="00341275">
              <w:rPr>
                <w:sz w:val="22"/>
                <w:szCs w:val="22"/>
              </w:rPr>
              <w:t xml:space="preserve"> the training requirements in effect as of the date of hire. This exemption</w:t>
            </w:r>
            <w:r>
              <w:rPr>
                <w:sz w:val="40"/>
                <w:szCs w:val="40"/>
              </w:rPr>
              <w:t xml:space="preserve"> </w:t>
            </w:r>
            <w:r w:rsidRPr="00341275">
              <w:rPr>
                <w:sz w:val="22"/>
                <w:szCs w:val="22"/>
              </w:rPr>
              <w:t>expires if the long-term care worker has not provided care for three consecutive years.</w:t>
            </w:r>
          </w:p>
          <w:p w14:paraId="55A62D14" w14:textId="77777777" w:rsidR="00341275" w:rsidRPr="00341275" w:rsidRDefault="00341275" w:rsidP="00341275">
            <w:pPr>
              <w:pStyle w:val="Default"/>
              <w:rPr>
                <w:sz w:val="22"/>
                <w:szCs w:val="22"/>
              </w:rPr>
            </w:pPr>
            <w:r w:rsidRPr="00341275">
              <w:rPr>
                <w:sz w:val="22"/>
                <w:szCs w:val="22"/>
              </w:rPr>
              <w:t>(i) The department may require the exempt long-term care worker who was employed as a long-term care worker between January 1, 2011, and January 6, 2012, to provide proof of that employment. Proof may include a letter or similar documentation from the employer that</w:t>
            </w:r>
            <w:r>
              <w:rPr>
                <w:sz w:val="40"/>
                <w:szCs w:val="40"/>
              </w:rPr>
              <w:t xml:space="preserve"> </w:t>
            </w:r>
            <w:r w:rsidRPr="00341275">
              <w:rPr>
                <w:sz w:val="22"/>
                <w:szCs w:val="22"/>
              </w:rPr>
              <w:t>hired the long-term care worker between January 1, 2011, and January 6, 2012, indicating the first and last day of employment, the job title, a job description, and proof of completing training requirements. Proof of training will also be accepted directly from the approved instructor or training program, if applicable.</w:t>
            </w:r>
          </w:p>
          <w:p w14:paraId="631C2D15" w14:textId="77777777" w:rsidR="00341275" w:rsidRPr="00341275" w:rsidRDefault="00341275" w:rsidP="00341275">
            <w:pPr>
              <w:pStyle w:val="Default"/>
              <w:rPr>
                <w:sz w:val="22"/>
                <w:szCs w:val="22"/>
              </w:rPr>
            </w:pPr>
            <w:r w:rsidRPr="00341275">
              <w:rPr>
                <w:sz w:val="22"/>
                <w:szCs w:val="22"/>
              </w:rPr>
              <w:t>DPA for Training Deadlines</w:t>
            </w:r>
          </w:p>
          <w:p w14:paraId="5DF6CFC4" w14:textId="4FD71B84" w:rsidR="00341275" w:rsidRDefault="00C11113" w:rsidP="00341275">
            <w:pPr>
              <w:rPr>
                <w:color w:val="2997E2"/>
              </w:rPr>
            </w:pPr>
            <w:hyperlink r:id="rId17" w:history="1">
              <w:r w:rsidR="005A752F" w:rsidRPr="00805C76">
                <w:rPr>
                  <w:rStyle w:val="Hyperlink"/>
                </w:rPr>
                <w:t>https://www.dshs.wa.gov/sites/default/files/ALTSA/rcs/documents/multiple/023-10-13-1.pdf</w:t>
              </w:r>
            </w:hyperlink>
          </w:p>
          <w:p w14:paraId="53BEE868" w14:textId="4AFA7025" w:rsidR="005A752F" w:rsidRPr="00BC78F4" w:rsidRDefault="005A752F" w:rsidP="00341275">
            <w:pPr>
              <w:rPr>
                <w:rFonts w:cstheme="minorHAnsi"/>
              </w:rPr>
            </w:pPr>
          </w:p>
        </w:tc>
      </w:tr>
      <w:bookmarkEnd w:id="1"/>
      <w:tr w:rsidR="005D3560" w14:paraId="51B51A14" w14:textId="77777777" w:rsidTr="0000706D">
        <w:trPr>
          <w:trHeight w:val="492"/>
        </w:trPr>
        <w:tc>
          <w:tcPr>
            <w:tcW w:w="2253" w:type="dxa"/>
          </w:tcPr>
          <w:p w14:paraId="689549BA" w14:textId="19729474" w:rsidR="005D3560" w:rsidRDefault="005D3560" w:rsidP="00E739FE">
            <w:pPr>
              <w:rPr>
                <w:rStyle w:val="ui-provider"/>
                <w:rFonts w:cstheme="minorHAnsi"/>
              </w:rPr>
            </w:pPr>
            <w:r>
              <w:rPr>
                <w:rStyle w:val="ui-provider"/>
                <w:rFonts w:cstheme="minorHAnsi"/>
              </w:rPr>
              <w:t>Referral Form</w:t>
            </w:r>
          </w:p>
        </w:tc>
        <w:tc>
          <w:tcPr>
            <w:tcW w:w="8201" w:type="dxa"/>
          </w:tcPr>
          <w:p w14:paraId="6E1369E8" w14:textId="77777777" w:rsidR="005D3560" w:rsidRDefault="005D3560" w:rsidP="001F5FC1">
            <w:pPr>
              <w:rPr>
                <w:rFonts w:cstheme="minorHAnsi"/>
              </w:rPr>
            </w:pPr>
            <w:r>
              <w:rPr>
                <w:rFonts w:cstheme="minorHAnsi"/>
              </w:rPr>
              <w:t xml:space="preserve">For authorization of ND service, you must receive a Nurse Delegation Referral Form from the referring CM. You are required to email the first page back to the CM within 2 days of acceptance. Please review the process in LTCM Chapter 13 Nurse Delegation. </w:t>
            </w:r>
            <w:hyperlink r:id="rId18" w:history="1">
              <w:r w:rsidRPr="00805C76">
                <w:rPr>
                  <w:rStyle w:val="Hyperlink"/>
                  <w:rFonts w:cstheme="minorHAnsi"/>
                </w:rPr>
                <w:t>https://www.dshs.wa.gov/altsa/aging-and-long-term-support-administration-long-term-care-manual</w:t>
              </w:r>
            </w:hyperlink>
            <w:r>
              <w:rPr>
                <w:rFonts w:cstheme="minorHAnsi"/>
              </w:rPr>
              <w:t xml:space="preserve"> </w:t>
            </w:r>
          </w:p>
          <w:p w14:paraId="719EF35A" w14:textId="77777777" w:rsidR="005D3560" w:rsidRDefault="005D3560" w:rsidP="001F5FC1">
            <w:pPr>
              <w:rPr>
                <w:rFonts w:cstheme="minorHAnsi"/>
              </w:rPr>
            </w:pPr>
            <w:r>
              <w:rPr>
                <w:rFonts w:cstheme="minorHAnsi"/>
              </w:rPr>
              <w:t xml:space="preserve">If you have issues with the referral </w:t>
            </w:r>
            <w:r w:rsidR="005A752F">
              <w:rPr>
                <w:rFonts w:cstheme="minorHAnsi"/>
              </w:rPr>
              <w:t>process,</w:t>
            </w:r>
            <w:r>
              <w:rPr>
                <w:rFonts w:cstheme="minorHAnsi"/>
              </w:rPr>
              <w:t xml:space="preserve"> please contact PM at </w:t>
            </w:r>
            <w:hyperlink r:id="rId19" w:history="1">
              <w:r w:rsidRPr="00805C76">
                <w:rPr>
                  <w:rStyle w:val="Hyperlink"/>
                  <w:rFonts w:cstheme="minorHAnsi"/>
                </w:rPr>
                <w:t>nursedelegation@dshs.wa.gov</w:t>
              </w:r>
            </w:hyperlink>
            <w:r>
              <w:rPr>
                <w:rFonts w:cstheme="minorHAnsi"/>
              </w:rPr>
              <w:t xml:space="preserve"> </w:t>
            </w:r>
          </w:p>
          <w:p w14:paraId="423A4D52" w14:textId="096F0E69" w:rsidR="005A752F" w:rsidRDefault="005A752F" w:rsidP="001F5FC1">
            <w:pPr>
              <w:rPr>
                <w:rFonts w:cstheme="minorHAnsi"/>
              </w:rPr>
            </w:pPr>
          </w:p>
        </w:tc>
      </w:tr>
      <w:tr w:rsidR="005D3560" w14:paraId="3BE6CF3D" w14:textId="77777777" w:rsidTr="0000706D">
        <w:trPr>
          <w:trHeight w:val="492"/>
        </w:trPr>
        <w:tc>
          <w:tcPr>
            <w:tcW w:w="2253" w:type="dxa"/>
          </w:tcPr>
          <w:p w14:paraId="21A4EBDA" w14:textId="49B95D07" w:rsidR="005D3560" w:rsidRDefault="005A752F" w:rsidP="00E739FE">
            <w:pPr>
              <w:rPr>
                <w:rStyle w:val="ui-provider"/>
                <w:rFonts w:cstheme="minorHAnsi"/>
              </w:rPr>
            </w:pPr>
            <w:r>
              <w:rPr>
                <w:rStyle w:val="ui-provider"/>
                <w:rFonts w:cstheme="minorHAnsi"/>
              </w:rPr>
              <w:t>Home Health Agency rate can only be given if you have a licensed Home Health Agency</w:t>
            </w:r>
          </w:p>
        </w:tc>
        <w:tc>
          <w:tcPr>
            <w:tcW w:w="8201" w:type="dxa"/>
          </w:tcPr>
          <w:p w14:paraId="1B2B76B3" w14:textId="77777777" w:rsidR="005D3560" w:rsidRDefault="005A752F" w:rsidP="001F5FC1">
            <w:pPr>
              <w:rPr>
                <w:rFonts w:cstheme="minorHAnsi"/>
              </w:rPr>
            </w:pPr>
            <w:r>
              <w:rPr>
                <w:rFonts w:cstheme="minorHAnsi"/>
              </w:rPr>
              <w:t xml:space="preserve">The information for Home Health Agency licensure is: </w:t>
            </w:r>
          </w:p>
          <w:p w14:paraId="7B455444" w14:textId="77777777" w:rsidR="005A752F" w:rsidRDefault="00C11113" w:rsidP="001F5FC1">
            <w:pPr>
              <w:rPr>
                <w:rFonts w:cstheme="minorHAnsi"/>
              </w:rPr>
            </w:pPr>
            <w:hyperlink r:id="rId20" w:history="1">
              <w:r w:rsidR="005A752F" w:rsidRPr="00805C76">
                <w:rPr>
                  <w:rStyle w:val="Hyperlink"/>
                  <w:rFonts w:cstheme="minorHAnsi"/>
                </w:rPr>
                <w:t>https://app.leg.wa.gov/wac/default.aspx?cite=246-335</w:t>
              </w:r>
            </w:hyperlink>
          </w:p>
          <w:p w14:paraId="3910506E" w14:textId="49E94806" w:rsidR="005A752F" w:rsidRDefault="00C11113" w:rsidP="001F5FC1">
            <w:pPr>
              <w:rPr>
                <w:rFonts w:cstheme="minorHAnsi"/>
              </w:rPr>
            </w:pPr>
            <w:hyperlink r:id="rId21" w:history="1">
              <w:r w:rsidR="005A752F" w:rsidRPr="00805C76">
                <w:rPr>
                  <w:rStyle w:val="Hyperlink"/>
                  <w:rFonts w:cstheme="minorHAnsi"/>
                </w:rPr>
                <w:t>https://doh.wa.gov/licenses-permits-and-certificates/facilities-z/home-health-agencies/license-requirements</w:t>
              </w:r>
            </w:hyperlink>
            <w:r w:rsidR="005A752F">
              <w:rPr>
                <w:rFonts w:cstheme="minorHAnsi"/>
              </w:rPr>
              <w:t xml:space="preserve"> </w:t>
            </w:r>
          </w:p>
          <w:p w14:paraId="4EF8DA98" w14:textId="75AD5F7D" w:rsidR="005A752F" w:rsidRDefault="005A752F" w:rsidP="001F5FC1">
            <w:pPr>
              <w:rPr>
                <w:rFonts w:cstheme="minorHAnsi"/>
              </w:rPr>
            </w:pPr>
          </w:p>
        </w:tc>
      </w:tr>
      <w:tr w:rsidR="005A752F" w14:paraId="7EF879B3" w14:textId="77777777" w:rsidTr="0000706D">
        <w:trPr>
          <w:trHeight w:val="492"/>
        </w:trPr>
        <w:tc>
          <w:tcPr>
            <w:tcW w:w="2253" w:type="dxa"/>
          </w:tcPr>
          <w:p w14:paraId="46AB2EF4" w14:textId="75BFD8DE" w:rsidR="005A752F" w:rsidRDefault="00427FC2" w:rsidP="00E739FE">
            <w:pPr>
              <w:rPr>
                <w:rStyle w:val="ui-provider"/>
                <w:rFonts w:cstheme="minorHAnsi"/>
              </w:rPr>
            </w:pPr>
            <w:r>
              <w:rPr>
                <w:rStyle w:val="ui-provider"/>
                <w:rFonts w:cstheme="minorHAnsi"/>
              </w:rPr>
              <w:t>Some frequently asked questions</w:t>
            </w:r>
          </w:p>
        </w:tc>
        <w:tc>
          <w:tcPr>
            <w:tcW w:w="8201" w:type="dxa"/>
          </w:tcPr>
          <w:p w14:paraId="279B2421" w14:textId="77777777" w:rsidR="00427FC2" w:rsidRDefault="00427FC2" w:rsidP="001F5FC1">
            <w:pPr>
              <w:pStyle w:val="ListParagraph"/>
              <w:numPr>
                <w:ilvl w:val="0"/>
                <w:numId w:val="18"/>
              </w:numPr>
              <w:rPr>
                <w:rFonts w:cstheme="minorHAnsi"/>
              </w:rPr>
            </w:pPr>
            <w:r w:rsidRPr="00427FC2">
              <w:rPr>
                <w:rFonts w:cstheme="minorHAnsi"/>
              </w:rPr>
              <w:t>INR testing cannot be delegated.</w:t>
            </w:r>
          </w:p>
          <w:p w14:paraId="11934BED" w14:textId="11D7B7C0" w:rsidR="00427FC2" w:rsidRDefault="00427FC2" w:rsidP="001F5FC1">
            <w:pPr>
              <w:pStyle w:val="ListParagraph"/>
              <w:numPr>
                <w:ilvl w:val="0"/>
                <w:numId w:val="18"/>
              </w:numPr>
              <w:rPr>
                <w:rFonts w:cstheme="minorHAnsi"/>
              </w:rPr>
            </w:pPr>
            <w:r w:rsidRPr="00427FC2">
              <w:rPr>
                <w:rFonts w:cstheme="minorHAnsi"/>
              </w:rPr>
              <w:t>SQ injections for weight loss cannot be delegated.</w:t>
            </w:r>
          </w:p>
          <w:p w14:paraId="2E974BD8" w14:textId="77777777" w:rsidR="00427FC2" w:rsidRDefault="009A00DC" w:rsidP="001F5FC1">
            <w:pPr>
              <w:pStyle w:val="ListParagraph"/>
              <w:numPr>
                <w:ilvl w:val="0"/>
                <w:numId w:val="18"/>
              </w:numPr>
              <w:rPr>
                <w:rFonts w:cstheme="minorHAnsi"/>
              </w:rPr>
            </w:pPr>
            <w:r>
              <w:rPr>
                <w:rFonts w:cstheme="minorHAnsi"/>
              </w:rPr>
              <w:t xml:space="preserve">LTCW must have an </w:t>
            </w:r>
            <w:r w:rsidRPr="009A00DC">
              <w:rPr>
                <w:rFonts w:cstheme="minorHAnsi"/>
                <w:u w:val="single"/>
              </w:rPr>
              <w:t>active</w:t>
            </w:r>
            <w:r>
              <w:rPr>
                <w:rFonts w:cstheme="minorHAnsi"/>
              </w:rPr>
              <w:t xml:space="preserve"> credential with DOH. Not a pending or expired.</w:t>
            </w:r>
          </w:p>
          <w:p w14:paraId="21039B6F" w14:textId="77777777" w:rsidR="009A00DC" w:rsidRDefault="009A00DC" w:rsidP="001F5FC1">
            <w:pPr>
              <w:pStyle w:val="ListParagraph"/>
              <w:numPr>
                <w:ilvl w:val="0"/>
                <w:numId w:val="18"/>
              </w:numPr>
              <w:rPr>
                <w:rFonts w:cstheme="minorHAnsi"/>
              </w:rPr>
            </w:pPr>
            <w:r>
              <w:rPr>
                <w:rFonts w:cstheme="minorHAnsi"/>
              </w:rPr>
              <w:t>Email for contract renewal is nursingcontrac</w:t>
            </w:r>
            <w:r w:rsidR="009B228C">
              <w:rPr>
                <w:rFonts w:cstheme="minorHAnsi"/>
              </w:rPr>
              <w:t>ts</w:t>
            </w:r>
            <w:r w:rsidR="00196B00">
              <w:rPr>
                <w:rFonts w:cstheme="minorHAnsi"/>
              </w:rPr>
              <w:t xml:space="preserve">@dshs.wa.gov </w:t>
            </w:r>
          </w:p>
          <w:p w14:paraId="5C3C7457" w14:textId="79431740" w:rsidR="00196B00" w:rsidRDefault="00196B00" w:rsidP="001F5FC1">
            <w:pPr>
              <w:pStyle w:val="ListParagraph"/>
              <w:numPr>
                <w:ilvl w:val="0"/>
                <w:numId w:val="18"/>
              </w:numPr>
              <w:rPr>
                <w:rFonts w:cstheme="minorHAnsi"/>
              </w:rPr>
            </w:pPr>
            <w:r>
              <w:rPr>
                <w:rFonts w:cstheme="minorHAnsi"/>
              </w:rPr>
              <w:t>Nailcare is not a delegated task or a paid Nurse task.</w:t>
            </w:r>
          </w:p>
          <w:p w14:paraId="303511CC" w14:textId="212BDA9B" w:rsidR="00196B00" w:rsidRPr="00427FC2" w:rsidRDefault="00196B00" w:rsidP="001F5FC1">
            <w:pPr>
              <w:pStyle w:val="ListParagraph"/>
              <w:numPr>
                <w:ilvl w:val="0"/>
                <w:numId w:val="18"/>
              </w:numPr>
              <w:rPr>
                <w:rFonts w:cstheme="minorHAnsi"/>
              </w:rPr>
            </w:pPr>
            <w:r>
              <w:rPr>
                <w:rFonts w:cstheme="minorHAnsi"/>
              </w:rPr>
              <w:t xml:space="preserve">Initial Insulin visits are still weekly supervision for 4 weeks </w:t>
            </w:r>
            <w:hyperlink r:id="rId22" w:history="1">
              <w:r w:rsidRPr="00986A52">
                <w:rPr>
                  <w:rStyle w:val="Hyperlink"/>
                  <w:rFonts w:cstheme="minorHAnsi"/>
                </w:rPr>
                <w:t>https://app.leg.wa.gov/WAC/default.aspx?cite=246-840-930</w:t>
              </w:r>
            </w:hyperlink>
            <w:r>
              <w:rPr>
                <w:rFonts w:cstheme="minorHAnsi"/>
              </w:rPr>
              <w:t xml:space="preserve"> </w:t>
            </w:r>
          </w:p>
        </w:tc>
      </w:tr>
    </w:tbl>
    <w:p w14:paraId="1F034E54" w14:textId="77777777" w:rsidR="005A752F" w:rsidRDefault="005A752F" w:rsidP="00514816">
      <w:pPr>
        <w:jc w:val="center"/>
        <w:rPr>
          <w:b/>
          <w:bCs/>
          <w:sz w:val="32"/>
          <w:szCs w:val="32"/>
          <w:u w:val="single"/>
        </w:rPr>
      </w:pPr>
    </w:p>
    <w:p w14:paraId="30ABA1D8" w14:textId="77777777" w:rsidR="005A752F" w:rsidRDefault="005A752F" w:rsidP="00514816">
      <w:pPr>
        <w:jc w:val="center"/>
        <w:rPr>
          <w:b/>
          <w:bCs/>
          <w:sz w:val="32"/>
          <w:szCs w:val="32"/>
          <w:u w:val="single"/>
        </w:rPr>
      </w:pPr>
    </w:p>
    <w:p w14:paraId="35840256" w14:textId="5CE0A1CA" w:rsidR="00432014" w:rsidRDefault="00432014" w:rsidP="00514816">
      <w:pPr>
        <w:jc w:val="center"/>
        <w:rPr>
          <w:b/>
          <w:bCs/>
          <w:sz w:val="32"/>
          <w:szCs w:val="32"/>
          <w:u w:val="single"/>
        </w:rPr>
      </w:pPr>
      <w:r>
        <w:rPr>
          <w:b/>
          <w:bCs/>
          <w:sz w:val="32"/>
          <w:szCs w:val="32"/>
          <w:u w:val="single"/>
        </w:rPr>
        <w:t>Links</w:t>
      </w:r>
      <w:r w:rsidR="00FF3100">
        <w:rPr>
          <w:b/>
          <w:bCs/>
          <w:sz w:val="32"/>
          <w:szCs w:val="32"/>
          <w:u w:val="single"/>
        </w:rPr>
        <w:t xml:space="preserve"> Page</w:t>
      </w:r>
    </w:p>
    <w:p w14:paraId="7C0728E9" w14:textId="77777777" w:rsidR="00432014" w:rsidRDefault="00432014" w:rsidP="00432014">
      <w:pPr>
        <w:jc w:val="center"/>
      </w:pPr>
    </w:p>
    <w:p w14:paraId="694652C7" w14:textId="7E80ADE5" w:rsidR="00F953A4" w:rsidRDefault="00F953A4" w:rsidP="00F953A4">
      <w:pPr>
        <w:rPr>
          <w:b/>
          <w:bCs/>
          <w:u w:val="single"/>
        </w:rPr>
      </w:pPr>
      <w:r>
        <w:rPr>
          <w:b/>
          <w:bCs/>
          <w:u w:val="single"/>
        </w:rPr>
        <w:t xml:space="preserve">Nurse Delegation Laws and Rules: </w:t>
      </w:r>
    </w:p>
    <w:p w14:paraId="49E28BB6" w14:textId="07F41CA8" w:rsidR="00F953A4" w:rsidRPr="00294140" w:rsidRDefault="000C3CC5" w:rsidP="00F953A4">
      <w:pPr>
        <w:rPr>
          <w:u w:val="single"/>
        </w:rPr>
      </w:pPr>
      <w:r>
        <w:t xml:space="preserve">RCW </w:t>
      </w:r>
      <w:hyperlink r:id="rId23" w:history="1">
        <w:r w:rsidR="00341275" w:rsidRPr="00421211">
          <w:rPr>
            <w:rStyle w:val="Hyperlink"/>
          </w:rPr>
          <w:t>https://app.leg.wa.gov/RCW/default.aspx?cite=18.79.260</w:t>
        </w:r>
      </w:hyperlink>
      <w:r w:rsidR="00F953A4" w:rsidRPr="00294140">
        <w:rPr>
          <w:u w:val="single"/>
        </w:rPr>
        <w:t xml:space="preserve"> </w:t>
      </w:r>
    </w:p>
    <w:p w14:paraId="1316A2C8" w14:textId="340FA02D" w:rsidR="00F953A4" w:rsidRDefault="000C3CC5" w:rsidP="00F953A4">
      <w:pPr>
        <w:rPr>
          <w:rStyle w:val="Hyperlink"/>
        </w:rPr>
      </w:pPr>
      <w:r>
        <w:t xml:space="preserve">WAC </w:t>
      </w:r>
      <w:hyperlink r:id="rId24" w:history="1">
        <w:r w:rsidRPr="00D52058">
          <w:rPr>
            <w:rStyle w:val="Hyperlink"/>
          </w:rPr>
          <w:t>http://apps.leg.wa.gov/WAC/default.aspx?cite=246-840-910-970</w:t>
        </w:r>
      </w:hyperlink>
    </w:p>
    <w:p w14:paraId="5319C599" w14:textId="5771E40B" w:rsidR="0059382C" w:rsidRDefault="0059382C" w:rsidP="00F953A4">
      <w:r w:rsidRPr="0059382C">
        <w:rPr>
          <w:b/>
          <w:bCs/>
        </w:rPr>
        <w:t>Additional resources</w:t>
      </w:r>
      <w:r>
        <w:t xml:space="preserve">: </w:t>
      </w:r>
    </w:p>
    <w:p w14:paraId="474671BB" w14:textId="0F9EEAEF" w:rsidR="0059382C" w:rsidRDefault="00C11113" w:rsidP="00F953A4">
      <w:hyperlink r:id="rId25" w:history="1">
        <w:r w:rsidR="00D43B24">
          <w:rPr>
            <w:rStyle w:val="Hyperlink"/>
          </w:rPr>
          <w:t>https://apps.leg.wa.gov/WAC/default.aspx?cite=246-840-700 – 710</w:t>
        </w:r>
      </w:hyperlink>
    </w:p>
    <w:p w14:paraId="237A18B6" w14:textId="5F201B4A" w:rsidR="000C3CC5" w:rsidRDefault="00C11113" w:rsidP="00F953A4">
      <w:hyperlink r:id="rId26" w:history="1">
        <w:r w:rsidR="000C3CC5" w:rsidRPr="00D52058">
          <w:rPr>
            <w:rStyle w:val="Hyperlink"/>
          </w:rPr>
          <w:t>https://nursing.wa.gov/support-practicing-nurses/practice-information/registered-nurse</w:t>
        </w:r>
      </w:hyperlink>
      <w:r w:rsidR="000C3CC5">
        <w:t xml:space="preserve"> </w:t>
      </w:r>
    </w:p>
    <w:p w14:paraId="78AB2B72" w14:textId="3AF1D33A" w:rsidR="00FE2F62" w:rsidRDefault="00C11113" w:rsidP="0059382C">
      <w:hyperlink r:id="rId27" w:history="1">
        <w:r w:rsidR="000C3CC5" w:rsidRPr="00D52058">
          <w:rPr>
            <w:rStyle w:val="Hyperlink"/>
          </w:rPr>
          <w:t>https://doh.wa.gov/sites/default/files/legacy/Documents/6000//NCAO13.pdf</w:t>
        </w:r>
      </w:hyperlink>
      <w:r w:rsidR="000C3CC5">
        <w:t xml:space="preserve"> </w:t>
      </w:r>
    </w:p>
    <w:p w14:paraId="33A45EFD" w14:textId="1B0B440D" w:rsidR="0059382C" w:rsidRPr="004B6625" w:rsidRDefault="0059382C" w:rsidP="0059382C">
      <w:pPr>
        <w:rPr>
          <w:b/>
          <w:bCs/>
        </w:rPr>
      </w:pPr>
      <w:r w:rsidRPr="004B6625">
        <w:rPr>
          <w:rFonts w:eastAsia="Times New Roman" w:cstheme="minorHAnsi"/>
          <w:b/>
          <w:bCs/>
          <w:color w:val="000000"/>
        </w:rPr>
        <w:t xml:space="preserve">What documentation is required for completion </w:t>
      </w:r>
      <w:r w:rsidR="000C3CC5">
        <w:rPr>
          <w:rFonts w:eastAsia="Times New Roman" w:cstheme="minorHAnsi"/>
          <w:b/>
          <w:bCs/>
          <w:color w:val="000000"/>
        </w:rPr>
        <w:t xml:space="preserve">LTCW </w:t>
      </w:r>
      <w:r w:rsidRPr="004B6625">
        <w:rPr>
          <w:rFonts w:eastAsia="Times New Roman" w:cstheme="minorHAnsi"/>
          <w:b/>
          <w:bCs/>
          <w:color w:val="000000"/>
        </w:rPr>
        <w:t>training:</w:t>
      </w:r>
    </w:p>
    <w:p w14:paraId="0F4ABE48" w14:textId="7C1E5198" w:rsidR="0059382C" w:rsidRDefault="00C11113" w:rsidP="00F953A4">
      <w:hyperlink r:id="rId28" w:history="1">
        <w:r w:rsidR="0059382C" w:rsidRPr="00184C2A">
          <w:rPr>
            <w:rStyle w:val="Hyperlink"/>
          </w:rPr>
          <w:t>https://app.leg.wa.gov/WAC/default.aspx?cite=388-71-0970</w:t>
        </w:r>
      </w:hyperlink>
      <w:r w:rsidR="0059382C">
        <w:t xml:space="preserve"> </w:t>
      </w:r>
    </w:p>
    <w:p w14:paraId="67BAA9CE" w14:textId="5AD7A988" w:rsidR="000C3CC5" w:rsidRPr="0059382C" w:rsidRDefault="000C3CC5" w:rsidP="00F953A4">
      <w:r>
        <w:t xml:space="preserve">LTCW training and certification deadline: </w:t>
      </w:r>
      <w:hyperlink r:id="rId29" w:history="1">
        <w:r w:rsidR="000D6236" w:rsidRPr="00A91694">
          <w:rPr>
            <w:rStyle w:val="Hyperlink"/>
          </w:rPr>
          <w:t>https://fortress.wa.gov/dshs/adsaapps/Professional/MB/HCSMB2023/h23-025%20amended%20basic%20training%20and%20cert%20deadline%20changes%20for%20ltc%20worker%20qualif%20related%20to%20covid-19.docx</w:t>
        </w:r>
      </w:hyperlink>
      <w:r w:rsidR="000D6236">
        <w:t xml:space="preserve"> </w:t>
      </w:r>
    </w:p>
    <w:p w14:paraId="5A9023D8" w14:textId="77777777" w:rsidR="00432014" w:rsidRDefault="00432014" w:rsidP="00432014">
      <w:pPr>
        <w:jc w:val="center"/>
        <w:rPr>
          <w:b/>
          <w:bCs/>
          <w:u w:val="single"/>
        </w:rPr>
      </w:pPr>
    </w:p>
    <w:p w14:paraId="666F8814" w14:textId="71AEF9E8" w:rsidR="00F953A4" w:rsidRPr="00841FE7" w:rsidRDefault="00F953A4" w:rsidP="00432014">
      <w:pPr>
        <w:jc w:val="center"/>
        <w:rPr>
          <w:b/>
          <w:bCs/>
          <w:sz w:val="24"/>
          <w:szCs w:val="24"/>
          <w:u w:val="single"/>
        </w:rPr>
      </w:pPr>
      <w:r w:rsidRPr="00841FE7">
        <w:rPr>
          <w:b/>
          <w:bCs/>
          <w:sz w:val="24"/>
          <w:szCs w:val="24"/>
          <w:u w:val="single"/>
        </w:rPr>
        <w:t xml:space="preserve">Other </w:t>
      </w:r>
      <w:r w:rsidR="00432014" w:rsidRPr="00841FE7">
        <w:rPr>
          <w:b/>
          <w:bCs/>
          <w:sz w:val="24"/>
          <w:szCs w:val="24"/>
          <w:u w:val="single"/>
        </w:rPr>
        <w:t>Links to Applicable Rules for Your Information</w:t>
      </w:r>
    </w:p>
    <w:p w14:paraId="5FC454A9" w14:textId="60B63B94" w:rsidR="00F953A4" w:rsidRDefault="00F953A4" w:rsidP="00F953A4">
      <w:pPr>
        <w:rPr>
          <w:b/>
          <w:bCs/>
          <w:u w:val="single"/>
        </w:rPr>
      </w:pPr>
      <w:r w:rsidRPr="00432014">
        <w:rPr>
          <w:b/>
          <w:bCs/>
        </w:rPr>
        <w:t>Home and Community Services and Programs</w:t>
      </w:r>
      <w:r w:rsidRPr="00432014">
        <w:t>:</w:t>
      </w:r>
      <w:r w:rsidRPr="00432014">
        <w:rPr>
          <w:b/>
          <w:bCs/>
        </w:rPr>
        <w:t xml:space="preserve"> </w:t>
      </w:r>
      <w:hyperlink r:id="rId30" w:history="1">
        <w:r w:rsidRPr="00294140">
          <w:rPr>
            <w:rStyle w:val="Hyperlink"/>
          </w:rPr>
          <w:t>https://apps.leg.wa.gov/wac/default.aspx?cite=388-71</w:t>
        </w:r>
      </w:hyperlink>
      <w:r>
        <w:rPr>
          <w:b/>
          <w:bCs/>
          <w:u w:val="single"/>
        </w:rPr>
        <w:t xml:space="preserve"> </w:t>
      </w:r>
    </w:p>
    <w:p w14:paraId="4A18982C" w14:textId="7BA87FAD" w:rsidR="00FE2F62" w:rsidRDefault="00FE2F62" w:rsidP="00F953A4">
      <w:pPr>
        <w:rPr>
          <w:b/>
          <w:bCs/>
          <w:u w:val="single"/>
        </w:rPr>
      </w:pPr>
      <w:r w:rsidRPr="00FE2F62">
        <w:rPr>
          <w:b/>
          <w:bCs/>
        </w:rPr>
        <w:t>DDA Resources</w:t>
      </w:r>
      <w:r>
        <w:rPr>
          <w:b/>
          <w:bCs/>
          <w:u w:val="single"/>
        </w:rPr>
        <w:t xml:space="preserve">: </w:t>
      </w:r>
      <w:hyperlink r:id="rId31" w:history="1">
        <w:r w:rsidRPr="00ED5D48">
          <w:rPr>
            <w:rStyle w:val="Hyperlink"/>
          </w:rPr>
          <w:t>https://www.dshs.wa.gov/dda/policies-and-rules/policy-and-rules</w:t>
        </w:r>
      </w:hyperlink>
      <w:r>
        <w:rPr>
          <w:b/>
          <w:bCs/>
          <w:u w:val="single"/>
        </w:rPr>
        <w:t xml:space="preserve"> </w:t>
      </w:r>
    </w:p>
    <w:p w14:paraId="09F0B8BB" w14:textId="77777777" w:rsidR="00F953A4" w:rsidRDefault="00F953A4" w:rsidP="00F953A4">
      <w:pPr>
        <w:rPr>
          <w:b/>
          <w:bCs/>
          <w:u w:val="single"/>
        </w:rPr>
      </w:pPr>
      <w:r w:rsidRPr="00432014">
        <w:rPr>
          <w:b/>
          <w:bCs/>
        </w:rPr>
        <w:t>Residential Long-Term Care Services Training</w:t>
      </w:r>
      <w:r w:rsidRPr="00432014">
        <w:t>:</w:t>
      </w:r>
      <w:r>
        <w:rPr>
          <w:b/>
          <w:bCs/>
          <w:u w:val="single"/>
        </w:rPr>
        <w:t xml:space="preserve"> </w:t>
      </w:r>
      <w:hyperlink r:id="rId32" w:history="1">
        <w:r w:rsidRPr="00294140">
          <w:rPr>
            <w:rStyle w:val="Hyperlink"/>
          </w:rPr>
          <w:t>https://app.leg.wa.gov/WAC/default.aspx?cite=388-112A</w:t>
        </w:r>
      </w:hyperlink>
      <w:r>
        <w:rPr>
          <w:b/>
          <w:bCs/>
          <w:u w:val="single"/>
        </w:rPr>
        <w:t xml:space="preserve"> </w:t>
      </w:r>
    </w:p>
    <w:p w14:paraId="72EB8F89" w14:textId="6F1A49DB" w:rsidR="00F953A4" w:rsidRPr="00294140" w:rsidRDefault="00F953A4" w:rsidP="00F953A4">
      <w:pPr>
        <w:rPr>
          <w:u w:val="single"/>
        </w:rPr>
      </w:pPr>
      <w:r w:rsidRPr="00432014">
        <w:rPr>
          <w:b/>
          <w:bCs/>
        </w:rPr>
        <w:t>Adult Family Home</w:t>
      </w:r>
      <w:r w:rsidR="00294140" w:rsidRPr="00432014">
        <w:t>:</w:t>
      </w:r>
      <w:r w:rsidRPr="00132D2A">
        <w:rPr>
          <w:u w:val="single"/>
        </w:rPr>
        <w:t xml:space="preserve"> </w:t>
      </w:r>
      <w:hyperlink r:id="rId33" w:history="1">
        <w:r w:rsidRPr="00294140">
          <w:rPr>
            <w:rStyle w:val="Hyperlink"/>
          </w:rPr>
          <w:t>http://app.leg.wa.gov/WAC/default.aspx?cite=388-76</w:t>
        </w:r>
      </w:hyperlink>
      <w:r w:rsidRPr="00294140">
        <w:rPr>
          <w:u w:val="single"/>
        </w:rPr>
        <w:t xml:space="preserve"> </w:t>
      </w:r>
    </w:p>
    <w:p w14:paraId="239C4DF6" w14:textId="551A34A2" w:rsidR="00F953A4" w:rsidRDefault="00F953A4">
      <w:pPr>
        <w:rPr>
          <w:b/>
          <w:bCs/>
        </w:rPr>
      </w:pPr>
      <w:r w:rsidRPr="00432014">
        <w:rPr>
          <w:b/>
          <w:bCs/>
        </w:rPr>
        <w:t xml:space="preserve">Assisted Living </w:t>
      </w:r>
      <w:r w:rsidR="00294140" w:rsidRPr="00432014">
        <w:rPr>
          <w:b/>
          <w:bCs/>
        </w:rPr>
        <w:t>F</w:t>
      </w:r>
      <w:r w:rsidRPr="00432014">
        <w:rPr>
          <w:b/>
          <w:bCs/>
        </w:rPr>
        <w:t>acility</w:t>
      </w:r>
      <w:r w:rsidRPr="00432014">
        <w:t xml:space="preserve">: </w:t>
      </w:r>
      <w:hyperlink r:id="rId34" w:history="1">
        <w:r w:rsidRPr="00294140">
          <w:rPr>
            <w:rStyle w:val="Hyperlink"/>
          </w:rPr>
          <w:t>http://app.leg.wa.gov/WAC/default.aspx?cite=388-78A</w:t>
        </w:r>
      </w:hyperlink>
    </w:p>
    <w:p w14:paraId="73593B17" w14:textId="77777777" w:rsidR="004B6625" w:rsidRPr="004B6625" w:rsidRDefault="00B01740">
      <w:pPr>
        <w:rPr>
          <w:b/>
          <w:bCs/>
          <w:u w:val="single"/>
        </w:rPr>
      </w:pPr>
      <w:r w:rsidRPr="004B6625">
        <w:rPr>
          <w:b/>
          <w:bCs/>
          <w:u w:val="single"/>
        </w:rPr>
        <w:t>GovDelivery</w:t>
      </w:r>
      <w:r w:rsidR="004B6625" w:rsidRPr="004B6625">
        <w:rPr>
          <w:b/>
          <w:bCs/>
          <w:u w:val="single"/>
        </w:rPr>
        <w:t xml:space="preserve"> Links:</w:t>
      </w:r>
    </w:p>
    <w:p w14:paraId="118CF7F9" w14:textId="492CFF88" w:rsidR="00B01740" w:rsidRDefault="004B6625">
      <w:r w:rsidRPr="004B6625">
        <w:rPr>
          <w:b/>
          <w:bCs/>
        </w:rPr>
        <w:t>DDA:</w:t>
      </w:r>
      <w:r w:rsidR="00B01740" w:rsidRPr="004B6625">
        <w:rPr>
          <w:b/>
          <w:bCs/>
        </w:rPr>
        <w:t xml:space="preserve"> </w:t>
      </w:r>
      <w:hyperlink r:id="rId35" w:history="1">
        <w:r w:rsidR="00B01740" w:rsidRPr="004B6625">
          <w:rPr>
            <w:rStyle w:val="Hyperlink"/>
          </w:rPr>
          <w:t>https://public.govdelivery.com/accounts/WADSHSDDA/subscribers/new</w:t>
        </w:r>
      </w:hyperlink>
    </w:p>
    <w:p w14:paraId="76583EB2" w14:textId="744C7BB9" w:rsidR="00B01740" w:rsidRPr="004B6625" w:rsidRDefault="004B6625">
      <w:pPr>
        <w:rPr>
          <w:rStyle w:val="Hyperlink"/>
        </w:rPr>
      </w:pPr>
      <w:r w:rsidRPr="004B6625">
        <w:rPr>
          <w:b/>
          <w:bCs/>
        </w:rPr>
        <w:t>ALTSA:</w:t>
      </w:r>
      <w:r>
        <w:t xml:space="preserve"> </w:t>
      </w:r>
      <w:hyperlink r:id="rId36" w:anchor="tab1" w:history="1">
        <w:r w:rsidRPr="004B6625">
          <w:rPr>
            <w:rStyle w:val="Hyperlink"/>
          </w:rPr>
          <w:t>https://public.govdelivery.com/accounts/WADSHSALTSA/subscriber/new?preferences=true#tab1</w:t>
        </w:r>
      </w:hyperlink>
    </w:p>
    <w:p w14:paraId="082F5722" w14:textId="086AE7B4" w:rsidR="00692EE9" w:rsidRDefault="004B6625">
      <w:r w:rsidRPr="004B6625">
        <w:rPr>
          <w:b/>
          <w:bCs/>
        </w:rPr>
        <w:t>DOH:</w:t>
      </w:r>
      <w:r w:rsidRPr="004B6625">
        <w:t xml:space="preserve"> </w:t>
      </w:r>
      <w:hyperlink r:id="rId37" w:history="1">
        <w:r w:rsidRPr="004B6625">
          <w:rPr>
            <w:rStyle w:val="Hyperlink"/>
          </w:rPr>
          <w:t>https://public.govdelivery.com/accounts/WADOH/subscriber/new?qsp=WADOH_4</w:t>
        </w:r>
      </w:hyperlink>
      <w:r w:rsidR="00692EE9">
        <w:t xml:space="preserve"> </w:t>
      </w:r>
    </w:p>
    <w:p w14:paraId="18B666D5" w14:textId="3B23B171" w:rsidR="00114E94" w:rsidRPr="00173D99" w:rsidRDefault="00114E94" w:rsidP="00055CCB">
      <w:r w:rsidRPr="00432014">
        <w:rPr>
          <w:b/>
          <w:bCs/>
        </w:rPr>
        <w:t>Billing Tutorial</w:t>
      </w:r>
      <w:r w:rsidRPr="00432014">
        <w:t xml:space="preserve">: </w:t>
      </w:r>
      <w:hyperlink r:id="rId38" w:history="1">
        <w:r w:rsidR="00AA731B" w:rsidRPr="001A755F">
          <w:rPr>
            <w:rStyle w:val="Hyperlink"/>
          </w:rPr>
          <w:t>https://www.dshs.wa.gov/sites/default/files/ALTSA/hcs/documents/ND/P1%20Common%20Billing%20Questions.pdf</w:t>
        </w:r>
      </w:hyperlink>
      <w:r w:rsidR="00AA731B">
        <w:t xml:space="preserve">  </w:t>
      </w:r>
      <w:r w:rsidR="00173D99">
        <w:t xml:space="preserve">   </w:t>
      </w:r>
      <w:r w:rsidR="00AA731B" w:rsidRPr="00432014">
        <w:rPr>
          <w:i/>
          <w:iCs/>
        </w:rPr>
        <w:t>S</w:t>
      </w:r>
      <w:r w:rsidR="00294140" w:rsidRPr="00432014">
        <w:rPr>
          <w:i/>
          <w:iCs/>
        </w:rPr>
        <w:t>ee</w:t>
      </w:r>
      <w:r w:rsidR="00AA731B" w:rsidRPr="00432014">
        <w:rPr>
          <w:i/>
          <w:iCs/>
        </w:rPr>
        <w:t xml:space="preserve"> Tutorial Q&amp;A </w:t>
      </w:r>
      <w:r w:rsidR="00294140" w:rsidRPr="00432014">
        <w:rPr>
          <w:i/>
          <w:iCs/>
        </w:rPr>
        <w:t xml:space="preserve">on RND </w:t>
      </w:r>
      <w:r w:rsidR="002A1066" w:rsidRPr="00432014">
        <w:rPr>
          <w:i/>
          <w:iCs/>
        </w:rPr>
        <w:t>website under meetings</w:t>
      </w:r>
      <w:r w:rsidR="00AA731B" w:rsidRPr="00432014">
        <w:rPr>
          <w:i/>
          <w:iCs/>
        </w:rPr>
        <w:t>.</w:t>
      </w:r>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F839" w14:textId="77777777" w:rsidR="00C11113" w:rsidRDefault="00C11113" w:rsidP="00341275">
      <w:pPr>
        <w:spacing w:after="0" w:line="240" w:lineRule="auto"/>
      </w:pPr>
      <w:r>
        <w:separator/>
      </w:r>
    </w:p>
  </w:endnote>
  <w:endnote w:type="continuationSeparator" w:id="0">
    <w:p w14:paraId="65F3952B" w14:textId="77777777" w:rsidR="00C11113" w:rsidRDefault="00C11113" w:rsidP="0034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B69C" w14:textId="77777777" w:rsidR="00C11113" w:rsidRDefault="00C11113" w:rsidP="00341275">
      <w:pPr>
        <w:spacing w:after="0" w:line="240" w:lineRule="auto"/>
      </w:pPr>
      <w:r>
        <w:separator/>
      </w:r>
    </w:p>
  </w:footnote>
  <w:footnote w:type="continuationSeparator" w:id="0">
    <w:p w14:paraId="4F40CDA9" w14:textId="77777777" w:rsidR="00C11113" w:rsidRDefault="00C11113" w:rsidP="0034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09B"/>
    <w:multiLevelType w:val="hybridMultilevel"/>
    <w:tmpl w:val="55C4C95C"/>
    <w:lvl w:ilvl="0" w:tplc="0409000B">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04E2"/>
    <w:multiLevelType w:val="hybridMultilevel"/>
    <w:tmpl w:val="DF4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62869"/>
    <w:multiLevelType w:val="hybridMultilevel"/>
    <w:tmpl w:val="D9A0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57150"/>
    <w:multiLevelType w:val="hybridMultilevel"/>
    <w:tmpl w:val="9B5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8F66FC"/>
    <w:multiLevelType w:val="hybridMultilevel"/>
    <w:tmpl w:val="4AE4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02323"/>
    <w:multiLevelType w:val="hybridMultilevel"/>
    <w:tmpl w:val="46048E48"/>
    <w:lvl w:ilvl="0" w:tplc="DB32B49A">
      <w:start w:val="1"/>
      <w:numFmt w:val="bullet"/>
      <w:lvlText w:val=""/>
      <w:lvlJc w:val="left"/>
      <w:pPr>
        <w:tabs>
          <w:tab w:val="num" w:pos="720"/>
        </w:tabs>
        <w:ind w:left="720" w:hanging="360"/>
      </w:pPr>
      <w:rPr>
        <w:rFonts w:ascii="Wingdings" w:hAnsi="Wingdings" w:hint="default"/>
      </w:rPr>
    </w:lvl>
    <w:lvl w:ilvl="1" w:tplc="04C8CAD8">
      <w:start w:val="1"/>
      <w:numFmt w:val="bullet"/>
      <w:lvlText w:val=""/>
      <w:lvlJc w:val="left"/>
      <w:pPr>
        <w:tabs>
          <w:tab w:val="num" w:pos="1440"/>
        </w:tabs>
        <w:ind w:left="1440" w:hanging="360"/>
      </w:pPr>
      <w:rPr>
        <w:rFonts w:ascii="Wingdings" w:hAnsi="Wingdings" w:hint="default"/>
      </w:rPr>
    </w:lvl>
    <w:lvl w:ilvl="2" w:tplc="79D44C6A" w:tentative="1">
      <w:start w:val="1"/>
      <w:numFmt w:val="bullet"/>
      <w:lvlText w:val=""/>
      <w:lvlJc w:val="left"/>
      <w:pPr>
        <w:tabs>
          <w:tab w:val="num" w:pos="2160"/>
        </w:tabs>
        <w:ind w:left="2160" w:hanging="360"/>
      </w:pPr>
      <w:rPr>
        <w:rFonts w:ascii="Wingdings" w:hAnsi="Wingdings" w:hint="default"/>
      </w:rPr>
    </w:lvl>
    <w:lvl w:ilvl="3" w:tplc="FBE297A6" w:tentative="1">
      <w:start w:val="1"/>
      <w:numFmt w:val="bullet"/>
      <w:lvlText w:val=""/>
      <w:lvlJc w:val="left"/>
      <w:pPr>
        <w:tabs>
          <w:tab w:val="num" w:pos="2880"/>
        </w:tabs>
        <w:ind w:left="2880" w:hanging="360"/>
      </w:pPr>
      <w:rPr>
        <w:rFonts w:ascii="Wingdings" w:hAnsi="Wingdings" w:hint="default"/>
      </w:rPr>
    </w:lvl>
    <w:lvl w:ilvl="4" w:tplc="447A8F52" w:tentative="1">
      <w:start w:val="1"/>
      <w:numFmt w:val="bullet"/>
      <w:lvlText w:val=""/>
      <w:lvlJc w:val="left"/>
      <w:pPr>
        <w:tabs>
          <w:tab w:val="num" w:pos="3600"/>
        </w:tabs>
        <w:ind w:left="3600" w:hanging="360"/>
      </w:pPr>
      <w:rPr>
        <w:rFonts w:ascii="Wingdings" w:hAnsi="Wingdings" w:hint="default"/>
      </w:rPr>
    </w:lvl>
    <w:lvl w:ilvl="5" w:tplc="D3EA60CA" w:tentative="1">
      <w:start w:val="1"/>
      <w:numFmt w:val="bullet"/>
      <w:lvlText w:val=""/>
      <w:lvlJc w:val="left"/>
      <w:pPr>
        <w:tabs>
          <w:tab w:val="num" w:pos="4320"/>
        </w:tabs>
        <w:ind w:left="4320" w:hanging="360"/>
      </w:pPr>
      <w:rPr>
        <w:rFonts w:ascii="Wingdings" w:hAnsi="Wingdings" w:hint="default"/>
      </w:rPr>
    </w:lvl>
    <w:lvl w:ilvl="6" w:tplc="A05090DC" w:tentative="1">
      <w:start w:val="1"/>
      <w:numFmt w:val="bullet"/>
      <w:lvlText w:val=""/>
      <w:lvlJc w:val="left"/>
      <w:pPr>
        <w:tabs>
          <w:tab w:val="num" w:pos="5040"/>
        </w:tabs>
        <w:ind w:left="5040" w:hanging="360"/>
      </w:pPr>
      <w:rPr>
        <w:rFonts w:ascii="Wingdings" w:hAnsi="Wingdings" w:hint="default"/>
      </w:rPr>
    </w:lvl>
    <w:lvl w:ilvl="7" w:tplc="C7603C68" w:tentative="1">
      <w:start w:val="1"/>
      <w:numFmt w:val="bullet"/>
      <w:lvlText w:val=""/>
      <w:lvlJc w:val="left"/>
      <w:pPr>
        <w:tabs>
          <w:tab w:val="num" w:pos="5760"/>
        </w:tabs>
        <w:ind w:left="5760" w:hanging="360"/>
      </w:pPr>
      <w:rPr>
        <w:rFonts w:ascii="Wingdings" w:hAnsi="Wingdings" w:hint="default"/>
      </w:rPr>
    </w:lvl>
    <w:lvl w:ilvl="8" w:tplc="D1B0C7C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1011B3"/>
    <w:multiLevelType w:val="hybridMultilevel"/>
    <w:tmpl w:val="78D27B16"/>
    <w:lvl w:ilvl="0" w:tplc="881E487A">
      <w:start w:val="1"/>
      <w:numFmt w:val="bullet"/>
      <w:lvlText w:val=""/>
      <w:lvlJc w:val="left"/>
      <w:pPr>
        <w:tabs>
          <w:tab w:val="num" w:pos="720"/>
        </w:tabs>
        <w:ind w:left="720" w:hanging="360"/>
      </w:pPr>
      <w:rPr>
        <w:rFonts w:ascii="Wingdings" w:hAnsi="Wingdings" w:hint="default"/>
      </w:rPr>
    </w:lvl>
    <w:lvl w:ilvl="1" w:tplc="FE7A5B66" w:tentative="1">
      <w:start w:val="1"/>
      <w:numFmt w:val="bullet"/>
      <w:lvlText w:val=""/>
      <w:lvlJc w:val="left"/>
      <w:pPr>
        <w:tabs>
          <w:tab w:val="num" w:pos="1440"/>
        </w:tabs>
        <w:ind w:left="1440" w:hanging="360"/>
      </w:pPr>
      <w:rPr>
        <w:rFonts w:ascii="Wingdings" w:hAnsi="Wingdings" w:hint="default"/>
      </w:rPr>
    </w:lvl>
    <w:lvl w:ilvl="2" w:tplc="BFE407D0" w:tentative="1">
      <w:start w:val="1"/>
      <w:numFmt w:val="bullet"/>
      <w:lvlText w:val=""/>
      <w:lvlJc w:val="left"/>
      <w:pPr>
        <w:tabs>
          <w:tab w:val="num" w:pos="2160"/>
        </w:tabs>
        <w:ind w:left="2160" w:hanging="360"/>
      </w:pPr>
      <w:rPr>
        <w:rFonts w:ascii="Wingdings" w:hAnsi="Wingdings" w:hint="default"/>
      </w:rPr>
    </w:lvl>
    <w:lvl w:ilvl="3" w:tplc="F822DDDA" w:tentative="1">
      <w:start w:val="1"/>
      <w:numFmt w:val="bullet"/>
      <w:lvlText w:val=""/>
      <w:lvlJc w:val="left"/>
      <w:pPr>
        <w:tabs>
          <w:tab w:val="num" w:pos="2880"/>
        </w:tabs>
        <w:ind w:left="2880" w:hanging="360"/>
      </w:pPr>
      <w:rPr>
        <w:rFonts w:ascii="Wingdings" w:hAnsi="Wingdings" w:hint="default"/>
      </w:rPr>
    </w:lvl>
    <w:lvl w:ilvl="4" w:tplc="AA1468B6" w:tentative="1">
      <w:start w:val="1"/>
      <w:numFmt w:val="bullet"/>
      <w:lvlText w:val=""/>
      <w:lvlJc w:val="left"/>
      <w:pPr>
        <w:tabs>
          <w:tab w:val="num" w:pos="3600"/>
        </w:tabs>
        <w:ind w:left="3600" w:hanging="360"/>
      </w:pPr>
      <w:rPr>
        <w:rFonts w:ascii="Wingdings" w:hAnsi="Wingdings" w:hint="default"/>
      </w:rPr>
    </w:lvl>
    <w:lvl w:ilvl="5" w:tplc="78B08984" w:tentative="1">
      <w:start w:val="1"/>
      <w:numFmt w:val="bullet"/>
      <w:lvlText w:val=""/>
      <w:lvlJc w:val="left"/>
      <w:pPr>
        <w:tabs>
          <w:tab w:val="num" w:pos="4320"/>
        </w:tabs>
        <w:ind w:left="4320" w:hanging="360"/>
      </w:pPr>
      <w:rPr>
        <w:rFonts w:ascii="Wingdings" w:hAnsi="Wingdings" w:hint="default"/>
      </w:rPr>
    </w:lvl>
    <w:lvl w:ilvl="6" w:tplc="07C0B7D0" w:tentative="1">
      <w:start w:val="1"/>
      <w:numFmt w:val="bullet"/>
      <w:lvlText w:val=""/>
      <w:lvlJc w:val="left"/>
      <w:pPr>
        <w:tabs>
          <w:tab w:val="num" w:pos="5040"/>
        </w:tabs>
        <w:ind w:left="5040" w:hanging="360"/>
      </w:pPr>
      <w:rPr>
        <w:rFonts w:ascii="Wingdings" w:hAnsi="Wingdings" w:hint="default"/>
      </w:rPr>
    </w:lvl>
    <w:lvl w:ilvl="7" w:tplc="5FD025DE" w:tentative="1">
      <w:start w:val="1"/>
      <w:numFmt w:val="bullet"/>
      <w:lvlText w:val=""/>
      <w:lvlJc w:val="left"/>
      <w:pPr>
        <w:tabs>
          <w:tab w:val="num" w:pos="5760"/>
        </w:tabs>
        <w:ind w:left="5760" w:hanging="360"/>
      </w:pPr>
      <w:rPr>
        <w:rFonts w:ascii="Wingdings" w:hAnsi="Wingdings" w:hint="default"/>
      </w:rPr>
    </w:lvl>
    <w:lvl w:ilvl="8" w:tplc="112ACA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194BD9"/>
    <w:multiLevelType w:val="hybridMultilevel"/>
    <w:tmpl w:val="E9365EA6"/>
    <w:lvl w:ilvl="0" w:tplc="00204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80581"/>
    <w:multiLevelType w:val="multilevel"/>
    <w:tmpl w:val="C2D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5A4CA3"/>
    <w:multiLevelType w:val="hybridMultilevel"/>
    <w:tmpl w:val="B248E9E0"/>
    <w:lvl w:ilvl="0" w:tplc="DE52ADD2">
      <w:start w:val="1"/>
      <w:numFmt w:val="bullet"/>
      <w:lvlText w:val=""/>
      <w:lvlJc w:val="left"/>
      <w:pPr>
        <w:tabs>
          <w:tab w:val="num" w:pos="720"/>
        </w:tabs>
        <w:ind w:left="720" w:hanging="360"/>
      </w:pPr>
      <w:rPr>
        <w:rFonts w:ascii="Wingdings" w:hAnsi="Wingdings" w:hint="default"/>
      </w:rPr>
    </w:lvl>
    <w:lvl w:ilvl="1" w:tplc="F8AED23E" w:tentative="1">
      <w:start w:val="1"/>
      <w:numFmt w:val="bullet"/>
      <w:lvlText w:val=""/>
      <w:lvlJc w:val="left"/>
      <w:pPr>
        <w:tabs>
          <w:tab w:val="num" w:pos="1440"/>
        </w:tabs>
        <w:ind w:left="1440" w:hanging="360"/>
      </w:pPr>
      <w:rPr>
        <w:rFonts w:ascii="Wingdings" w:hAnsi="Wingdings" w:hint="default"/>
      </w:rPr>
    </w:lvl>
    <w:lvl w:ilvl="2" w:tplc="10C4AA36" w:tentative="1">
      <w:start w:val="1"/>
      <w:numFmt w:val="bullet"/>
      <w:lvlText w:val=""/>
      <w:lvlJc w:val="left"/>
      <w:pPr>
        <w:tabs>
          <w:tab w:val="num" w:pos="2160"/>
        </w:tabs>
        <w:ind w:left="2160" w:hanging="360"/>
      </w:pPr>
      <w:rPr>
        <w:rFonts w:ascii="Wingdings" w:hAnsi="Wingdings" w:hint="default"/>
      </w:rPr>
    </w:lvl>
    <w:lvl w:ilvl="3" w:tplc="62526E5A" w:tentative="1">
      <w:start w:val="1"/>
      <w:numFmt w:val="bullet"/>
      <w:lvlText w:val=""/>
      <w:lvlJc w:val="left"/>
      <w:pPr>
        <w:tabs>
          <w:tab w:val="num" w:pos="2880"/>
        </w:tabs>
        <w:ind w:left="2880" w:hanging="360"/>
      </w:pPr>
      <w:rPr>
        <w:rFonts w:ascii="Wingdings" w:hAnsi="Wingdings" w:hint="default"/>
      </w:rPr>
    </w:lvl>
    <w:lvl w:ilvl="4" w:tplc="D040C60E" w:tentative="1">
      <w:start w:val="1"/>
      <w:numFmt w:val="bullet"/>
      <w:lvlText w:val=""/>
      <w:lvlJc w:val="left"/>
      <w:pPr>
        <w:tabs>
          <w:tab w:val="num" w:pos="3600"/>
        </w:tabs>
        <w:ind w:left="3600" w:hanging="360"/>
      </w:pPr>
      <w:rPr>
        <w:rFonts w:ascii="Wingdings" w:hAnsi="Wingdings" w:hint="default"/>
      </w:rPr>
    </w:lvl>
    <w:lvl w:ilvl="5" w:tplc="AECEB5C6" w:tentative="1">
      <w:start w:val="1"/>
      <w:numFmt w:val="bullet"/>
      <w:lvlText w:val=""/>
      <w:lvlJc w:val="left"/>
      <w:pPr>
        <w:tabs>
          <w:tab w:val="num" w:pos="4320"/>
        </w:tabs>
        <w:ind w:left="4320" w:hanging="360"/>
      </w:pPr>
      <w:rPr>
        <w:rFonts w:ascii="Wingdings" w:hAnsi="Wingdings" w:hint="default"/>
      </w:rPr>
    </w:lvl>
    <w:lvl w:ilvl="6" w:tplc="07800226" w:tentative="1">
      <w:start w:val="1"/>
      <w:numFmt w:val="bullet"/>
      <w:lvlText w:val=""/>
      <w:lvlJc w:val="left"/>
      <w:pPr>
        <w:tabs>
          <w:tab w:val="num" w:pos="5040"/>
        </w:tabs>
        <w:ind w:left="5040" w:hanging="360"/>
      </w:pPr>
      <w:rPr>
        <w:rFonts w:ascii="Wingdings" w:hAnsi="Wingdings" w:hint="default"/>
      </w:rPr>
    </w:lvl>
    <w:lvl w:ilvl="7" w:tplc="E6A018AE" w:tentative="1">
      <w:start w:val="1"/>
      <w:numFmt w:val="bullet"/>
      <w:lvlText w:val=""/>
      <w:lvlJc w:val="left"/>
      <w:pPr>
        <w:tabs>
          <w:tab w:val="num" w:pos="5760"/>
        </w:tabs>
        <w:ind w:left="5760" w:hanging="360"/>
      </w:pPr>
      <w:rPr>
        <w:rFonts w:ascii="Wingdings" w:hAnsi="Wingdings" w:hint="default"/>
      </w:rPr>
    </w:lvl>
    <w:lvl w:ilvl="8" w:tplc="259E85C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226AC"/>
    <w:multiLevelType w:val="hybridMultilevel"/>
    <w:tmpl w:val="9BE05B32"/>
    <w:lvl w:ilvl="0" w:tplc="E198299E">
      <w:start w:val="1"/>
      <w:numFmt w:val="bullet"/>
      <w:lvlText w:val="•"/>
      <w:lvlJc w:val="left"/>
      <w:pPr>
        <w:tabs>
          <w:tab w:val="num" w:pos="720"/>
        </w:tabs>
        <w:ind w:left="720" w:hanging="360"/>
      </w:pPr>
      <w:rPr>
        <w:rFonts w:ascii="Arial" w:hAnsi="Arial" w:hint="default"/>
      </w:rPr>
    </w:lvl>
    <w:lvl w:ilvl="1" w:tplc="DF266D4A" w:tentative="1">
      <w:start w:val="1"/>
      <w:numFmt w:val="bullet"/>
      <w:lvlText w:val="•"/>
      <w:lvlJc w:val="left"/>
      <w:pPr>
        <w:tabs>
          <w:tab w:val="num" w:pos="1440"/>
        </w:tabs>
        <w:ind w:left="1440" w:hanging="360"/>
      </w:pPr>
      <w:rPr>
        <w:rFonts w:ascii="Arial" w:hAnsi="Arial" w:hint="default"/>
      </w:rPr>
    </w:lvl>
    <w:lvl w:ilvl="2" w:tplc="343065E0" w:tentative="1">
      <w:start w:val="1"/>
      <w:numFmt w:val="bullet"/>
      <w:lvlText w:val="•"/>
      <w:lvlJc w:val="left"/>
      <w:pPr>
        <w:tabs>
          <w:tab w:val="num" w:pos="2160"/>
        </w:tabs>
        <w:ind w:left="2160" w:hanging="360"/>
      </w:pPr>
      <w:rPr>
        <w:rFonts w:ascii="Arial" w:hAnsi="Arial" w:hint="default"/>
      </w:rPr>
    </w:lvl>
    <w:lvl w:ilvl="3" w:tplc="DCC28CEE" w:tentative="1">
      <w:start w:val="1"/>
      <w:numFmt w:val="bullet"/>
      <w:lvlText w:val="•"/>
      <w:lvlJc w:val="left"/>
      <w:pPr>
        <w:tabs>
          <w:tab w:val="num" w:pos="2880"/>
        </w:tabs>
        <w:ind w:left="2880" w:hanging="360"/>
      </w:pPr>
      <w:rPr>
        <w:rFonts w:ascii="Arial" w:hAnsi="Arial" w:hint="default"/>
      </w:rPr>
    </w:lvl>
    <w:lvl w:ilvl="4" w:tplc="093C9DE0" w:tentative="1">
      <w:start w:val="1"/>
      <w:numFmt w:val="bullet"/>
      <w:lvlText w:val="•"/>
      <w:lvlJc w:val="left"/>
      <w:pPr>
        <w:tabs>
          <w:tab w:val="num" w:pos="3600"/>
        </w:tabs>
        <w:ind w:left="3600" w:hanging="360"/>
      </w:pPr>
      <w:rPr>
        <w:rFonts w:ascii="Arial" w:hAnsi="Arial" w:hint="default"/>
      </w:rPr>
    </w:lvl>
    <w:lvl w:ilvl="5" w:tplc="12AE0252" w:tentative="1">
      <w:start w:val="1"/>
      <w:numFmt w:val="bullet"/>
      <w:lvlText w:val="•"/>
      <w:lvlJc w:val="left"/>
      <w:pPr>
        <w:tabs>
          <w:tab w:val="num" w:pos="4320"/>
        </w:tabs>
        <w:ind w:left="4320" w:hanging="360"/>
      </w:pPr>
      <w:rPr>
        <w:rFonts w:ascii="Arial" w:hAnsi="Arial" w:hint="default"/>
      </w:rPr>
    </w:lvl>
    <w:lvl w:ilvl="6" w:tplc="4ADAD9BA" w:tentative="1">
      <w:start w:val="1"/>
      <w:numFmt w:val="bullet"/>
      <w:lvlText w:val="•"/>
      <w:lvlJc w:val="left"/>
      <w:pPr>
        <w:tabs>
          <w:tab w:val="num" w:pos="5040"/>
        </w:tabs>
        <w:ind w:left="5040" w:hanging="360"/>
      </w:pPr>
      <w:rPr>
        <w:rFonts w:ascii="Arial" w:hAnsi="Arial" w:hint="default"/>
      </w:rPr>
    </w:lvl>
    <w:lvl w:ilvl="7" w:tplc="5BA084FA" w:tentative="1">
      <w:start w:val="1"/>
      <w:numFmt w:val="bullet"/>
      <w:lvlText w:val="•"/>
      <w:lvlJc w:val="left"/>
      <w:pPr>
        <w:tabs>
          <w:tab w:val="num" w:pos="5760"/>
        </w:tabs>
        <w:ind w:left="5760" w:hanging="360"/>
      </w:pPr>
      <w:rPr>
        <w:rFonts w:ascii="Arial" w:hAnsi="Arial" w:hint="default"/>
      </w:rPr>
    </w:lvl>
    <w:lvl w:ilvl="8" w:tplc="FA66AA6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9F28CF"/>
    <w:multiLevelType w:val="hybridMultilevel"/>
    <w:tmpl w:val="85E4EDEC"/>
    <w:lvl w:ilvl="0" w:tplc="116E09C8">
      <w:start w:val="1"/>
      <w:numFmt w:val="bullet"/>
      <w:lvlText w:val="•"/>
      <w:lvlJc w:val="left"/>
      <w:pPr>
        <w:tabs>
          <w:tab w:val="num" w:pos="720"/>
        </w:tabs>
        <w:ind w:left="720" w:hanging="360"/>
      </w:pPr>
      <w:rPr>
        <w:rFonts w:ascii="Arial" w:hAnsi="Arial" w:hint="default"/>
      </w:rPr>
    </w:lvl>
    <w:lvl w:ilvl="1" w:tplc="BF6E5B80" w:tentative="1">
      <w:start w:val="1"/>
      <w:numFmt w:val="bullet"/>
      <w:lvlText w:val="•"/>
      <w:lvlJc w:val="left"/>
      <w:pPr>
        <w:tabs>
          <w:tab w:val="num" w:pos="1440"/>
        </w:tabs>
        <w:ind w:left="1440" w:hanging="360"/>
      </w:pPr>
      <w:rPr>
        <w:rFonts w:ascii="Arial" w:hAnsi="Arial" w:hint="default"/>
      </w:rPr>
    </w:lvl>
    <w:lvl w:ilvl="2" w:tplc="9342C082" w:tentative="1">
      <w:start w:val="1"/>
      <w:numFmt w:val="bullet"/>
      <w:lvlText w:val="•"/>
      <w:lvlJc w:val="left"/>
      <w:pPr>
        <w:tabs>
          <w:tab w:val="num" w:pos="2160"/>
        </w:tabs>
        <w:ind w:left="2160" w:hanging="360"/>
      </w:pPr>
      <w:rPr>
        <w:rFonts w:ascii="Arial" w:hAnsi="Arial" w:hint="default"/>
      </w:rPr>
    </w:lvl>
    <w:lvl w:ilvl="3" w:tplc="EA5ED71A" w:tentative="1">
      <w:start w:val="1"/>
      <w:numFmt w:val="bullet"/>
      <w:lvlText w:val="•"/>
      <w:lvlJc w:val="left"/>
      <w:pPr>
        <w:tabs>
          <w:tab w:val="num" w:pos="2880"/>
        </w:tabs>
        <w:ind w:left="2880" w:hanging="360"/>
      </w:pPr>
      <w:rPr>
        <w:rFonts w:ascii="Arial" w:hAnsi="Arial" w:hint="default"/>
      </w:rPr>
    </w:lvl>
    <w:lvl w:ilvl="4" w:tplc="AE826642" w:tentative="1">
      <w:start w:val="1"/>
      <w:numFmt w:val="bullet"/>
      <w:lvlText w:val="•"/>
      <w:lvlJc w:val="left"/>
      <w:pPr>
        <w:tabs>
          <w:tab w:val="num" w:pos="3600"/>
        </w:tabs>
        <w:ind w:left="3600" w:hanging="360"/>
      </w:pPr>
      <w:rPr>
        <w:rFonts w:ascii="Arial" w:hAnsi="Arial" w:hint="default"/>
      </w:rPr>
    </w:lvl>
    <w:lvl w:ilvl="5" w:tplc="5614D98E" w:tentative="1">
      <w:start w:val="1"/>
      <w:numFmt w:val="bullet"/>
      <w:lvlText w:val="•"/>
      <w:lvlJc w:val="left"/>
      <w:pPr>
        <w:tabs>
          <w:tab w:val="num" w:pos="4320"/>
        </w:tabs>
        <w:ind w:left="4320" w:hanging="360"/>
      </w:pPr>
      <w:rPr>
        <w:rFonts w:ascii="Arial" w:hAnsi="Arial" w:hint="default"/>
      </w:rPr>
    </w:lvl>
    <w:lvl w:ilvl="6" w:tplc="B4C69D4C" w:tentative="1">
      <w:start w:val="1"/>
      <w:numFmt w:val="bullet"/>
      <w:lvlText w:val="•"/>
      <w:lvlJc w:val="left"/>
      <w:pPr>
        <w:tabs>
          <w:tab w:val="num" w:pos="5040"/>
        </w:tabs>
        <w:ind w:left="5040" w:hanging="360"/>
      </w:pPr>
      <w:rPr>
        <w:rFonts w:ascii="Arial" w:hAnsi="Arial" w:hint="default"/>
      </w:rPr>
    </w:lvl>
    <w:lvl w:ilvl="7" w:tplc="FB3269DE" w:tentative="1">
      <w:start w:val="1"/>
      <w:numFmt w:val="bullet"/>
      <w:lvlText w:val="•"/>
      <w:lvlJc w:val="left"/>
      <w:pPr>
        <w:tabs>
          <w:tab w:val="num" w:pos="5760"/>
        </w:tabs>
        <w:ind w:left="5760" w:hanging="360"/>
      </w:pPr>
      <w:rPr>
        <w:rFonts w:ascii="Arial" w:hAnsi="Arial" w:hint="default"/>
      </w:rPr>
    </w:lvl>
    <w:lvl w:ilvl="8" w:tplc="F320D3E6" w:tentative="1">
      <w:start w:val="1"/>
      <w:numFmt w:val="bullet"/>
      <w:lvlText w:val="•"/>
      <w:lvlJc w:val="left"/>
      <w:pPr>
        <w:tabs>
          <w:tab w:val="num" w:pos="6480"/>
        </w:tabs>
        <w:ind w:left="6480" w:hanging="360"/>
      </w:pPr>
      <w:rPr>
        <w:rFonts w:ascii="Arial" w:hAnsi="Arial" w:hint="default"/>
      </w:rPr>
    </w:lvl>
  </w:abstractNum>
  <w:num w:numId="1" w16cid:durableId="879976469">
    <w:abstractNumId w:val="15"/>
  </w:num>
  <w:num w:numId="2" w16cid:durableId="1394498627">
    <w:abstractNumId w:val="4"/>
  </w:num>
  <w:num w:numId="3" w16cid:durableId="1536625431">
    <w:abstractNumId w:val="5"/>
  </w:num>
  <w:num w:numId="4" w16cid:durableId="407119979">
    <w:abstractNumId w:val="6"/>
  </w:num>
  <w:num w:numId="5" w16cid:durableId="1034576031">
    <w:abstractNumId w:val="7"/>
  </w:num>
  <w:num w:numId="6" w16cid:durableId="1783767249">
    <w:abstractNumId w:val="11"/>
  </w:num>
  <w:num w:numId="7" w16cid:durableId="1217621056">
    <w:abstractNumId w:val="8"/>
  </w:num>
  <w:num w:numId="8" w16cid:durableId="190841905">
    <w:abstractNumId w:val="1"/>
  </w:num>
  <w:num w:numId="9" w16cid:durableId="2051028156">
    <w:abstractNumId w:val="9"/>
  </w:num>
  <w:num w:numId="10" w16cid:durableId="36054328">
    <w:abstractNumId w:val="14"/>
  </w:num>
  <w:num w:numId="11" w16cid:durableId="550531348">
    <w:abstractNumId w:val="10"/>
  </w:num>
  <w:num w:numId="12" w16cid:durableId="1886795020">
    <w:abstractNumId w:val="13"/>
  </w:num>
  <w:num w:numId="13" w16cid:durableId="1268460697">
    <w:abstractNumId w:val="17"/>
  </w:num>
  <w:num w:numId="14" w16cid:durableId="1308974117">
    <w:abstractNumId w:val="16"/>
  </w:num>
  <w:num w:numId="15" w16cid:durableId="395708256">
    <w:abstractNumId w:val="3"/>
  </w:num>
  <w:num w:numId="16" w16cid:durableId="123155520">
    <w:abstractNumId w:val="0"/>
  </w:num>
  <w:num w:numId="17" w16cid:durableId="2031879554">
    <w:abstractNumId w:val="12"/>
  </w:num>
  <w:num w:numId="18" w16cid:durableId="1355964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03B5B"/>
    <w:rsid w:val="0000706D"/>
    <w:rsid w:val="00011DC0"/>
    <w:rsid w:val="000124A3"/>
    <w:rsid w:val="0002433A"/>
    <w:rsid w:val="000243F8"/>
    <w:rsid w:val="00031C7C"/>
    <w:rsid w:val="00042ACB"/>
    <w:rsid w:val="000452FD"/>
    <w:rsid w:val="00055CCB"/>
    <w:rsid w:val="00083FD2"/>
    <w:rsid w:val="00097AE3"/>
    <w:rsid w:val="000A02FE"/>
    <w:rsid w:val="000A16CF"/>
    <w:rsid w:val="000A7289"/>
    <w:rsid w:val="000C3CC5"/>
    <w:rsid w:val="000D6236"/>
    <w:rsid w:val="000E4F61"/>
    <w:rsid w:val="000F3E3C"/>
    <w:rsid w:val="00114E94"/>
    <w:rsid w:val="0012758A"/>
    <w:rsid w:val="00132D2A"/>
    <w:rsid w:val="00143282"/>
    <w:rsid w:val="00143840"/>
    <w:rsid w:val="0014534F"/>
    <w:rsid w:val="0014569C"/>
    <w:rsid w:val="0015011D"/>
    <w:rsid w:val="001572D1"/>
    <w:rsid w:val="00162550"/>
    <w:rsid w:val="00173D99"/>
    <w:rsid w:val="0018473D"/>
    <w:rsid w:val="00184CF6"/>
    <w:rsid w:val="00191F91"/>
    <w:rsid w:val="00195B5E"/>
    <w:rsid w:val="00196B00"/>
    <w:rsid w:val="001970F4"/>
    <w:rsid w:val="0019733B"/>
    <w:rsid w:val="001A4A16"/>
    <w:rsid w:val="001B0BBE"/>
    <w:rsid w:val="001B2D91"/>
    <w:rsid w:val="001D3234"/>
    <w:rsid w:val="001E360C"/>
    <w:rsid w:val="001F5FC1"/>
    <w:rsid w:val="0020178C"/>
    <w:rsid w:val="00203120"/>
    <w:rsid w:val="0020646E"/>
    <w:rsid w:val="002317E8"/>
    <w:rsid w:val="00241338"/>
    <w:rsid w:val="00242EC5"/>
    <w:rsid w:val="00260A88"/>
    <w:rsid w:val="00292828"/>
    <w:rsid w:val="00294140"/>
    <w:rsid w:val="002A1066"/>
    <w:rsid w:val="002B2E31"/>
    <w:rsid w:val="002B71B8"/>
    <w:rsid w:val="002C6798"/>
    <w:rsid w:val="002E178B"/>
    <w:rsid w:val="002E38C7"/>
    <w:rsid w:val="002E3EBE"/>
    <w:rsid w:val="002F0573"/>
    <w:rsid w:val="002F56C6"/>
    <w:rsid w:val="003008CD"/>
    <w:rsid w:val="00315135"/>
    <w:rsid w:val="003235B8"/>
    <w:rsid w:val="00324D1B"/>
    <w:rsid w:val="003304A7"/>
    <w:rsid w:val="00341275"/>
    <w:rsid w:val="00341ACF"/>
    <w:rsid w:val="00362346"/>
    <w:rsid w:val="00370CC9"/>
    <w:rsid w:val="00374C5A"/>
    <w:rsid w:val="003907C6"/>
    <w:rsid w:val="00394CE3"/>
    <w:rsid w:val="00394D7A"/>
    <w:rsid w:val="003B4E6F"/>
    <w:rsid w:val="003B6B06"/>
    <w:rsid w:val="003C48CF"/>
    <w:rsid w:val="003E2FEF"/>
    <w:rsid w:val="004123EA"/>
    <w:rsid w:val="00427FC2"/>
    <w:rsid w:val="00432014"/>
    <w:rsid w:val="00474C86"/>
    <w:rsid w:val="00481222"/>
    <w:rsid w:val="00495B6D"/>
    <w:rsid w:val="004A0431"/>
    <w:rsid w:val="004A10CB"/>
    <w:rsid w:val="004A1103"/>
    <w:rsid w:val="004A2C48"/>
    <w:rsid w:val="004B40D0"/>
    <w:rsid w:val="004B6625"/>
    <w:rsid w:val="004C089A"/>
    <w:rsid w:val="004C0A71"/>
    <w:rsid w:val="004D28D6"/>
    <w:rsid w:val="00503CE3"/>
    <w:rsid w:val="00514816"/>
    <w:rsid w:val="00526B47"/>
    <w:rsid w:val="005276EC"/>
    <w:rsid w:val="00540EB6"/>
    <w:rsid w:val="005543F2"/>
    <w:rsid w:val="00556FF0"/>
    <w:rsid w:val="005709C9"/>
    <w:rsid w:val="0059382C"/>
    <w:rsid w:val="005A752F"/>
    <w:rsid w:val="005B3E7D"/>
    <w:rsid w:val="005D3560"/>
    <w:rsid w:val="005E1D56"/>
    <w:rsid w:val="005E6719"/>
    <w:rsid w:val="005F351D"/>
    <w:rsid w:val="006075CD"/>
    <w:rsid w:val="006162CB"/>
    <w:rsid w:val="00624268"/>
    <w:rsid w:val="00627499"/>
    <w:rsid w:val="00641AE3"/>
    <w:rsid w:val="00652B48"/>
    <w:rsid w:val="00661C91"/>
    <w:rsid w:val="00670D8F"/>
    <w:rsid w:val="006750F8"/>
    <w:rsid w:val="00680B09"/>
    <w:rsid w:val="006845F2"/>
    <w:rsid w:val="0068606B"/>
    <w:rsid w:val="00687DED"/>
    <w:rsid w:val="00692EE9"/>
    <w:rsid w:val="006D0830"/>
    <w:rsid w:val="006F3813"/>
    <w:rsid w:val="007042B6"/>
    <w:rsid w:val="00715CBA"/>
    <w:rsid w:val="00723714"/>
    <w:rsid w:val="00723B8D"/>
    <w:rsid w:val="007277BF"/>
    <w:rsid w:val="00773DBA"/>
    <w:rsid w:val="007A3639"/>
    <w:rsid w:val="007A66F6"/>
    <w:rsid w:val="007B3232"/>
    <w:rsid w:val="007C2504"/>
    <w:rsid w:val="007D1AE7"/>
    <w:rsid w:val="007F20F7"/>
    <w:rsid w:val="00800CC8"/>
    <w:rsid w:val="00803849"/>
    <w:rsid w:val="00805611"/>
    <w:rsid w:val="00805CF2"/>
    <w:rsid w:val="00814F85"/>
    <w:rsid w:val="008203FC"/>
    <w:rsid w:val="00831BF2"/>
    <w:rsid w:val="00841FE7"/>
    <w:rsid w:val="0085063B"/>
    <w:rsid w:val="00864699"/>
    <w:rsid w:val="00892EF5"/>
    <w:rsid w:val="00895325"/>
    <w:rsid w:val="008A1860"/>
    <w:rsid w:val="008D0273"/>
    <w:rsid w:val="008D0E8F"/>
    <w:rsid w:val="008E6507"/>
    <w:rsid w:val="00920B41"/>
    <w:rsid w:val="009308B5"/>
    <w:rsid w:val="00934559"/>
    <w:rsid w:val="00937A46"/>
    <w:rsid w:val="00940D8D"/>
    <w:rsid w:val="00946433"/>
    <w:rsid w:val="00967351"/>
    <w:rsid w:val="00977755"/>
    <w:rsid w:val="00983CC8"/>
    <w:rsid w:val="009A00DC"/>
    <w:rsid w:val="009B228C"/>
    <w:rsid w:val="009C3FA2"/>
    <w:rsid w:val="009C76B7"/>
    <w:rsid w:val="009E20D6"/>
    <w:rsid w:val="009E7FAF"/>
    <w:rsid w:val="009F1FD2"/>
    <w:rsid w:val="00A067D0"/>
    <w:rsid w:val="00A269C5"/>
    <w:rsid w:val="00A41500"/>
    <w:rsid w:val="00A423AC"/>
    <w:rsid w:val="00A62DFA"/>
    <w:rsid w:val="00A6443F"/>
    <w:rsid w:val="00A83AD4"/>
    <w:rsid w:val="00AA731B"/>
    <w:rsid w:val="00AF35A6"/>
    <w:rsid w:val="00AF4478"/>
    <w:rsid w:val="00B01740"/>
    <w:rsid w:val="00B03A73"/>
    <w:rsid w:val="00B3528E"/>
    <w:rsid w:val="00B41981"/>
    <w:rsid w:val="00B42633"/>
    <w:rsid w:val="00B64C45"/>
    <w:rsid w:val="00B66A98"/>
    <w:rsid w:val="00B71411"/>
    <w:rsid w:val="00B74A10"/>
    <w:rsid w:val="00B8118B"/>
    <w:rsid w:val="00B8645E"/>
    <w:rsid w:val="00B93ACF"/>
    <w:rsid w:val="00BB7CE4"/>
    <w:rsid w:val="00BC3BBC"/>
    <w:rsid w:val="00BC46C3"/>
    <w:rsid w:val="00BC78F4"/>
    <w:rsid w:val="00BE1CBD"/>
    <w:rsid w:val="00BE79ED"/>
    <w:rsid w:val="00BF4D78"/>
    <w:rsid w:val="00C01DF4"/>
    <w:rsid w:val="00C03845"/>
    <w:rsid w:val="00C11113"/>
    <w:rsid w:val="00C27540"/>
    <w:rsid w:val="00C5119C"/>
    <w:rsid w:val="00C545A7"/>
    <w:rsid w:val="00C57D8D"/>
    <w:rsid w:val="00C63E5C"/>
    <w:rsid w:val="00C843F8"/>
    <w:rsid w:val="00C96D2D"/>
    <w:rsid w:val="00CA7435"/>
    <w:rsid w:val="00CB0EC3"/>
    <w:rsid w:val="00CB4339"/>
    <w:rsid w:val="00CC3C8E"/>
    <w:rsid w:val="00CD76A7"/>
    <w:rsid w:val="00CE78DF"/>
    <w:rsid w:val="00CF6F47"/>
    <w:rsid w:val="00D43B24"/>
    <w:rsid w:val="00D55915"/>
    <w:rsid w:val="00D56E99"/>
    <w:rsid w:val="00D82B28"/>
    <w:rsid w:val="00D82CF2"/>
    <w:rsid w:val="00D873E5"/>
    <w:rsid w:val="00D929AD"/>
    <w:rsid w:val="00D93BDB"/>
    <w:rsid w:val="00DA7DAB"/>
    <w:rsid w:val="00DB04BD"/>
    <w:rsid w:val="00DB7C9E"/>
    <w:rsid w:val="00DC545B"/>
    <w:rsid w:val="00DC7DC3"/>
    <w:rsid w:val="00DD6083"/>
    <w:rsid w:val="00DE504E"/>
    <w:rsid w:val="00E0098F"/>
    <w:rsid w:val="00E03015"/>
    <w:rsid w:val="00E03CFE"/>
    <w:rsid w:val="00E15271"/>
    <w:rsid w:val="00E36ADB"/>
    <w:rsid w:val="00E43795"/>
    <w:rsid w:val="00E739FE"/>
    <w:rsid w:val="00E9442E"/>
    <w:rsid w:val="00ED4AFE"/>
    <w:rsid w:val="00ED54DD"/>
    <w:rsid w:val="00ED6D39"/>
    <w:rsid w:val="00EE0DD0"/>
    <w:rsid w:val="00EE58EE"/>
    <w:rsid w:val="00F1185F"/>
    <w:rsid w:val="00F13207"/>
    <w:rsid w:val="00F30AD6"/>
    <w:rsid w:val="00F325AB"/>
    <w:rsid w:val="00F357A7"/>
    <w:rsid w:val="00F37AE8"/>
    <w:rsid w:val="00F65248"/>
    <w:rsid w:val="00F67608"/>
    <w:rsid w:val="00F805C6"/>
    <w:rsid w:val="00F85F1E"/>
    <w:rsid w:val="00F92D35"/>
    <w:rsid w:val="00F953A4"/>
    <w:rsid w:val="00FC0E95"/>
    <w:rsid w:val="00FD4CBB"/>
    <w:rsid w:val="00FE2738"/>
    <w:rsid w:val="00FE2F62"/>
    <w:rsid w:val="00FE4306"/>
    <w:rsid w:val="00FF2C5B"/>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3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14569C"/>
  </w:style>
  <w:style w:type="character" w:customStyle="1" w:styleId="Heading3Char">
    <w:name w:val="Heading 3 Char"/>
    <w:basedOn w:val="DefaultParagraphFont"/>
    <w:link w:val="Heading3"/>
    <w:uiPriority w:val="9"/>
    <w:rsid w:val="0059382C"/>
    <w:rPr>
      <w:rFonts w:ascii="Times New Roman" w:eastAsia="Times New Roman" w:hAnsi="Times New Roman" w:cs="Times New Roman"/>
      <w:b/>
      <w:bCs/>
      <w:sz w:val="27"/>
      <w:szCs w:val="27"/>
    </w:rPr>
  </w:style>
  <w:style w:type="character" w:customStyle="1" w:styleId="inlineall1">
    <w:name w:val="inlineall1"/>
    <w:basedOn w:val="DefaultParagraphFont"/>
    <w:rsid w:val="00003B5B"/>
  </w:style>
  <w:style w:type="paragraph" w:customStyle="1" w:styleId="Numbering4-bulletlist">
    <w:name w:val="Numbering 4- bullet list"/>
    <w:basedOn w:val="ListParagraph"/>
    <w:qFormat/>
    <w:rsid w:val="00A269C5"/>
    <w:pPr>
      <w:ind w:left="1296" w:hanging="360"/>
    </w:pPr>
  </w:style>
  <w:style w:type="paragraph" w:customStyle="1" w:styleId="Default">
    <w:name w:val="Default"/>
    <w:rsid w:val="0034127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4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75"/>
  </w:style>
  <w:style w:type="paragraph" w:styleId="Footer">
    <w:name w:val="footer"/>
    <w:basedOn w:val="Normal"/>
    <w:link w:val="FooterChar"/>
    <w:uiPriority w:val="99"/>
    <w:unhideWhenUsed/>
    <w:rsid w:val="0034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75"/>
  </w:style>
  <w:style w:type="character" w:styleId="Strong">
    <w:name w:val="Strong"/>
    <w:basedOn w:val="DefaultParagraphFont"/>
    <w:uiPriority w:val="22"/>
    <w:qFormat/>
    <w:rsid w:val="002C6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900">
      <w:bodyDiv w:val="1"/>
      <w:marLeft w:val="0"/>
      <w:marRight w:val="0"/>
      <w:marTop w:val="0"/>
      <w:marBottom w:val="0"/>
      <w:divBdr>
        <w:top w:val="none" w:sz="0" w:space="0" w:color="auto"/>
        <w:left w:val="none" w:sz="0" w:space="0" w:color="auto"/>
        <w:bottom w:val="none" w:sz="0" w:space="0" w:color="auto"/>
        <w:right w:val="none" w:sz="0" w:space="0" w:color="auto"/>
      </w:divBdr>
    </w:div>
    <w:div w:id="215245173">
      <w:bodyDiv w:val="1"/>
      <w:marLeft w:val="0"/>
      <w:marRight w:val="0"/>
      <w:marTop w:val="0"/>
      <w:marBottom w:val="0"/>
      <w:divBdr>
        <w:top w:val="none" w:sz="0" w:space="0" w:color="auto"/>
        <w:left w:val="none" w:sz="0" w:space="0" w:color="auto"/>
        <w:bottom w:val="none" w:sz="0" w:space="0" w:color="auto"/>
        <w:right w:val="none" w:sz="0" w:space="0" w:color="auto"/>
      </w:divBdr>
      <w:divsChild>
        <w:div w:id="1922635841">
          <w:marLeft w:val="1080"/>
          <w:marRight w:val="0"/>
          <w:marTop w:val="100"/>
          <w:marBottom w:val="0"/>
          <w:divBdr>
            <w:top w:val="none" w:sz="0" w:space="0" w:color="auto"/>
            <w:left w:val="none" w:sz="0" w:space="0" w:color="auto"/>
            <w:bottom w:val="none" w:sz="0" w:space="0" w:color="auto"/>
            <w:right w:val="none" w:sz="0" w:space="0" w:color="auto"/>
          </w:divBdr>
        </w:div>
      </w:divsChild>
    </w:div>
    <w:div w:id="217322850">
      <w:bodyDiv w:val="1"/>
      <w:marLeft w:val="0"/>
      <w:marRight w:val="0"/>
      <w:marTop w:val="0"/>
      <w:marBottom w:val="0"/>
      <w:divBdr>
        <w:top w:val="none" w:sz="0" w:space="0" w:color="auto"/>
        <w:left w:val="none" w:sz="0" w:space="0" w:color="auto"/>
        <w:bottom w:val="none" w:sz="0" w:space="0" w:color="auto"/>
        <w:right w:val="none" w:sz="0" w:space="0" w:color="auto"/>
      </w:divBdr>
      <w:divsChild>
        <w:div w:id="676350868">
          <w:marLeft w:val="360"/>
          <w:marRight w:val="0"/>
          <w:marTop w:val="200"/>
          <w:marBottom w:val="0"/>
          <w:divBdr>
            <w:top w:val="none" w:sz="0" w:space="0" w:color="auto"/>
            <w:left w:val="none" w:sz="0" w:space="0" w:color="auto"/>
            <w:bottom w:val="none" w:sz="0" w:space="0" w:color="auto"/>
            <w:right w:val="none" w:sz="0" w:space="0" w:color="auto"/>
          </w:divBdr>
        </w:div>
      </w:divsChild>
    </w:div>
    <w:div w:id="302346167">
      <w:bodyDiv w:val="1"/>
      <w:marLeft w:val="0"/>
      <w:marRight w:val="0"/>
      <w:marTop w:val="0"/>
      <w:marBottom w:val="0"/>
      <w:divBdr>
        <w:top w:val="none" w:sz="0" w:space="0" w:color="auto"/>
        <w:left w:val="none" w:sz="0" w:space="0" w:color="auto"/>
        <w:bottom w:val="none" w:sz="0" w:space="0" w:color="auto"/>
        <w:right w:val="none" w:sz="0" w:space="0" w:color="auto"/>
      </w:divBdr>
    </w:div>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546989961">
      <w:bodyDiv w:val="1"/>
      <w:marLeft w:val="0"/>
      <w:marRight w:val="0"/>
      <w:marTop w:val="0"/>
      <w:marBottom w:val="0"/>
      <w:divBdr>
        <w:top w:val="none" w:sz="0" w:space="0" w:color="auto"/>
        <w:left w:val="none" w:sz="0" w:space="0" w:color="auto"/>
        <w:bottom w:val="none" w:sz="0" w:space="0" w:color="auto"/>
        <w:right w:val="none" w:sz="0" w:space="0" w:color="auto"/>
      </w:divBdr>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82315642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36">
          <w:marLeft w:val="0"/>
          <w:marRight w:val="0"/>
          <w:marTop w:val="0"/>
          <w:marBottom w:val="0"/>
          <w:divBdr>
            <w:top w:val="none" w:sz="0" w:space="0" w:color="auto"/>
            <w:left w:val="none" w:sz="0" w:space="0" w:color="auto"/>
            <w:bottom w:val="none" w:sz="0" w:space="0" w:color="auto"/>
            <w:right w:val="none" w:sz="0" w:space="0" w:color="auto"/>
          </w:divBdr>
        </w:div>
      </w:divsChild>
    </w:div>
    <w:div w:id="832914664">
      <w:bodyDiv w:val="1"/>
      <w:marLeft w:val="0"/>
      <w:marRight w:val="0"/>
      <w:marTop w:val="0"/>
      <w:marBottom w:val="0"/>
      <w:divBdr>
        <w:top w:val="none" w:sz="0" w:space="0" w:color="auto"/>
        <w:left w:val="none" w:sz="0" w:space="0" w:color="auto"/>
        <w:bottom w:val="none" w:sz="0" w:space="0" w:color="auto"/>
        <w:right w:val="none" w:sz="0" w:space="0" w:color="auto"/>
      </w:divBdr>
      <w:divsChild>
        <w:div w:id="1035810800">
          <w:marLeft w:val="0"/>
          <w:marRight w:val="0"/>
          <w:marTop w:val="90"/>
          <w:marBottom w:val="0"/>
          <w:divBdr>
            <w:top w:val="none" w:sz="0" w:space="0" w:color="auto"/>
            <w:left w:val="none" w:sz="0" w:space="0" w:color="auto"/>
            <w:bottom w:val="none" w:sz="0" w:space="0" w:color="auto"/>
            <w:right w:val="none" w:sz="0" w:space="0" w:color="auto"/>
          </w:divBdr>
        </w:div>
        <w:div w:id="2118021733">
          <w:marLeft w:val="0"/>
          <w:marRight w:val="0"/>
          <w:marTop w:val="0"/>
          <w:marBottom w:val="0"/>
          <w:divBdr>
            <w:top w:val="none" w:sz="0" w:space="0" w:color="auto"/>
            <w:left w:val="none" w:sz="0" w:space="0" w:color="auto"/>
            <w:bottom w:val="none" w:sz="0" w:space="0" w:color="auto"/>
            <w:right w:val="none" w:sz="0" w:space="0" w:color="auto"/>
          </w:divBdr>
        </w:div>
        <w:div w:id="1003049222">
          <w:marLeft w:val="0"/>
          <w:marRight w:val="0"/>
          <w:marTop w:val="0"/>
          <w:marBottom w:val="0"/>
          <w:divBdr>
            <w:top w:val="none" w:sz="0" w:space="0" w:color="auto"/>
            <w:left w:val="none" w:sz="0" w:space="0" w:color="auto"/>
            <w:bottom w:val="none" w:sz="0" w:space="0" w:color="auto"/>
            <w:right w:val="none" w:sz="0" w:space="0" w:color="auto"/>
          </w:divBdr>
        </w:div>
        <w:div w:id="1999653334">
          <w:marLeft w:val="0"/>
          <w:marRight w:val="0"/>
          <w:marTop w:val="0"/>
          <w:marBottom w:val="0"/>
          <w:divBdr>
            <w:top w:val="none" w:sz="0" w:space="0" w:color="auto"/>
            <w:left w:val="none" w:sz="0" w:space="0" w:color="auto"/>
            <w:bottom w:val="none" w:sz="0" w:space="0" w:color="auto"/>
            <w:right w:val="none" w:sz="0" w:space="0" w:color="auto"/>
          </w:divBdr>
        </w:div>
        <w:div w:id="1186409191">
          <w:marLeft w:val="0"/>
          <w:marRight w:val="0"/>
          <w:marTop w:val="0"/>
          <w:marBottom w:val="0"/>
          <w:divBdr>
            <w:top w:val="none" w:sz="0" w:space="0" w:color="auto"/>
            <w:left w:val="none" w:sz="0" w:space="0" w:color="auto"/>
            <w:bottom w:val="none" w:sz="0" w:space="0" w:color="auto"/>
            <w:right w:val="none" w:sz="0" w:space="0" w:color="auto"/>
          </w:divBdr>
        </w:div>
        <w:div w:id="2082823942">
          <w:marLeft w:val="0"/>
          <w:marRight w:val="0"/>
          <w:marTop w:val="0"/>
          <w:marBottom w:val="0"/>
          <w:divBdr>
            <w:top w:val="none" w:sz="0" w:space="0" w:color="auto"/>
            <w:left w:val="none" w:sz="0" w:space="0" w:color="auto"/>
            <w:bottom w:val="none" w:sz="0" w:space="0" w:color="auto"/>
            <w:right w:val="none" w:sz="0" w:space="0" w:color="auto"/>
          </w:divBdr>
        </w:div>
        <w:div w:id="125514070">
          <w:marLeft w:val="0"/>
          <w:marRight w:val="0"/>
          <w:marTop w:val="0"/>
          <w:marBottom w:val="0"/>
          <w:divBdr>
            <w:top w:val="none" w:sz="0" w:space="0" w:color="auto"/>
            <w:left w:val="none" w:sz="0" w:space="0" w:color="auto"/>
            <w:bottom w:val="none" w:sz="0" w:space="0" w:color="auto"/>
            <w:right w:val="none" w:sz="0" w:space="0" w:color="auto"/>
          </w:divBdr>
        </w:div>
        <w:div w:id="1133138925">
          <w:marLeft w:val="0"/>
          <w:marRight w:val="0"/>
          <w:marTop w:val="0"/>
          <w:marBottom w:val="0"/>
          <w:divBdr>
            <w:top w:val="none" w:sz="0" w:space="0" w:color="auto"/>
            <w:left w:val="none" w:sz="0" w:space="0" w:color="auto"/>
            <w:bottom w:val="none" w:sz="0" w:space="0" w:color="auto"/>
            <w:right w:val="none" w:sz="0" w:space="0" w:color="auto"/>
          </w:divBdr>
        </w:div>
        <w:div w:id="1585913080">
          <w:marLeft w:val="0"/>
          <w:marRight w:val="0"/>
          <w:marTop w:val="0"/>
          <w:marBottom w:val="0"/>
          <w:divBdr>
            <w:top w:val="none" w:sz="0" w:space="0" w:color="auto"/>
            <w:left w:val="none" w:sz="0" w:space="0" w:color="auto"/>
            <w:bottom w:val="none" w:sz="0" w:space="0" w:color="auto"/>
            <w:right w:val="none" w:sz="0" w:space="0" w:color="auto"/>
          </w:divBdr>
        </w:div>
        <w:div w:id="2024941932">
          <w:marLeft w:val="0"/>
          <w:marRight w:val="0"/>
          <w:marTop w:val="0"/>
          <w:marBottom w:val="0"/>
          <w:divBdr>
            <w:top w:val="none" w:sz="0" w:space="0" w:color="auto"/>
            <w:left w:val="none" w:sz="0" w:space="0" w:color="auto"/>
            <w:bottom w:val="none" w:sz="0" w:space="0" w:color="auto"/>
            <w:right w:val="none" w:sz="0" w:space="0" w:color="auto"/>
          </w:divBdr>
        </w:div>
        <w:div w:id="598831961">
          <w:marLeft w:val="0"/>
          <w:marRight w:val="0"/>
          <w:marTop w:val="0"/>
          <w:marBottom w:val="0"/>
          <w:divBdr>
            <w:top w:val="none" w:sz="0" w:space="0" w:color="auto"/>
            <w:left w:val="none" w:sz="0" w:space="0" w:color="auto"/>
            <w:bottom w:val="none" w:sz="0" w:space="0" w:color="auto"/>
            <w:right w:val="none" w:sz="0" w:space="0" w:color="auto"/>
          </w:divBdr>
        </w:div>
        <w:div w:id="1365714879">
          <w:marLeft w:val="0"/>
          <w:marRight w:val="0"/>
          <w:marTop w:val="0"/>
          <w:marBottom w:val="0"/>
          <w:divBdr>
            <w:top w:val="none" w:sz="0" w:space="0" w:color="auto"/>
            <w:left w:val="none" w:sz="0" w:space="0" w:color="auto"/>
            <w:bottom w:val="none" w:sz="0" w:space="0" w:color="auto"/>
            <w:right w:val="none" w:sz="0" w:space="0" w:color="auto"/>
          </w:divBdr>
        </w:div>
        <w:div w:id="1503010093">
          <w:marLeft w:val="0"/>
          <w:marRight w:val="0"/>
          <w:marTop w:val="0"/>
          <w:marBottom w:val="0"/>
          <w:divBdr>
            <w:top w:val="none" w:sz="0" w:space="0" w:color="auto"/>
            <w:left w:val="none" w:sz="0" w:space="0" w:color="auto"/>
            <w:bottom w:val="none" w:sz="0" w:space="0" w:color="auto"/>
            <w:right w:val="none" w:sz="0" w:space="0" w:color="auto"/>
          </w:divBdr>
        </w:div>
        <w:div w:id="1251619051">
          <w:marLeft w:val="0"/>
          <w:marRight w:val="0"/>
          <w:marTop w:val="0"/>
          <w:marBottom w:val="0"/>
          <w:divBdr>
            <w:top w:val="none" w:sz="0" w:space="0" w:color="auto"/>
            <w:left w:val="none" w:sz="0" w:space="0" w:color="auto"/>
            <w:bottom w:val="none" w:sz="0" w:space="0" w:color="auto"/>
            <w:right w:val="none" w:sz="0" w:space="0" w:color="auto"/>
          </w:divBdr>
        </w:div>
        <w:div w:id="1156262295">
          <w:marLeft w:val="0"/>
          <w:marRight w:val="0"/>
          <w:marTop w:val="0"/>
          <w:marBottom w:val="0"/>
          <w:divBdr>
            <w:top w:val="none" w:sz="0" w:space="0" w:color="auto"/>
            <w:left w:val="none" w:sz="0" w:space="0" w:color="auto"/>
            <w:bottom w:val="none" w:sz="0" w:space="0" w:color="auto"/>
            <w:right w:val="none" w:sz="0" w:space="0" w:color="auto"/>
          </w:divBdr>
        </w:div>
        <w:div w:id="548610236">
          <w:marLeft w:val="0"/>
          <w:marRight w:val="0"/>
          <w:marTop w:val="0"/>
          <w:marBottom w:val="0"/>
          <w:divBdr>
            <w:top w:val="none" w:sz="0" w:space="0" w:color="auto"/>
            <w:left w:val="none" w:sz="0" w:space="0" w:color="auto"/>
            <w:bottom w:val="none" w:sz="0" w:space="0" w:color="auto"/>
            <w:right w:val="none" w:sz="0" w:space="0" w:color="auto"/>
          </w:divBdr>
        </w:div>
        <w:div w:id="1654215051">
          <w:marLeft w:val="0"/>
          <w:marRight w:val="0"/>
          <w:marTop w:val="0"/>
          <w:marBottom w:val="0"/>
          <w:divBdr>
            <w:top w:val="none" w:sz="0" w:space="0" w:color="auto"/>
            <w:left w:val="none" w:sz="0" w:space="0" w:color="auto"/>
            <w:bottom w:val="none" w:sz="0" w:space="0" w:color="auto"/>
            <w:right w:val="none" w:sz="0" w:space="0" w:color="auto"/>
          </w:divBdr>
        </w:div>
        <w:div w:id="1351642216">
          <w:marLeft w:val="0"/>
          <w:marRight w:val="0"/>
          <w:marTop w:val="0"/>
          <w:marBottom w:val="0"/>
          <w:divBdr>
            <w:top w:val="none" w:sz="0" w:space="0" w:color="auto"/>
            <w:left w:val="none" w:sz="0" w:space="0" w:color="auto"/>
            <w:bottom w:val="none" w:sz="0" w:space="0" w:color="auto"/>
            <w:right w:val="none" w:sz="0" w:space="0" w:color="auto"/>
          </w:divBdr>
        </w:div>
        <w:div w:id="1867671977">
          <w:marLeft w:val="0"/>
          <w:marRight w:val="0"/>
          <w:marTop w:val="0"/>
          <w:marBottom w:val="0"/>
          <w:divBdr>
            <w:top w:val="none" w:sz="0" w:space="0" w:color="auto"/>
            <w:left w:val="none" w:sz="0" w:space="0" w:color="auto"/>
            <w:bottom w:val="none" w:sz="0" w:space="0" w:color="auto"/>
            <w:right w:val="none" w:sz="0" w:space="0" w:color="auto"/>
          </w:divBdr>
        </w:div>
      </w:divsChild>
    </w:div>
    <w:div w:id="892275516">
      <w:bodyDiv w:val="1"/>
      <w:marLeft w:val="0"/>
      <w:marRight w:val="0"/>
      <w:marTop w:val="0"/>
      <w:marBottom w:val="0"/>
      <w:divBdr>
        <w:top w:val="none" w:sz="0" w:space="0" w:color="auto"/>
        <w:left w:val="none" w:sz="0" w:space="0" w:color="auto"/>
        <w:bottom w:val="none" w:sz="0" w:space="0" w:color="auto"/>
        <w:right w:val="none" w:sz="0" w:space="0" w:color="auto"/>
      </w:divBdr>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996424725">
      <w:bodyDiv w:val="1"/>
      <w:marLeft w:val="0"/>
      <w:marRight w:val="0"/>
      <w:marTop w:val="0"/>
      <w:marBottom w:val="0"/>
      <w:divBdr>
        <w:top w:val="none" w:sz="0" w:space="0" w:color="auto"/>
        <w:left w:val="none" w:sz="0" w:space="0" w:color="auto"/>
        <w:bottom w:val="none" w:sz="0" w:space="0" w:color="auto"/>
        <w:right w:val="none" w:sz="0" w:space="0" w:color="auto"/>
      </w:divBdr>
    </w:div>
    <w:div w:id="1194730998">
      <w:bodyDiv w:val="1"/>
      <w:marLeft w:val="0"/>
      <w:marRight w:val="0"/>
      <w:marTop w:val="0"/>
      <w:marBottom w:val="0"/>
      <w:divBdr>
        <w:top w:val="none" w:sz="0" w:space="0" w:color="auto"/>
        <w:left w:val="none" w:sz="0" w:space="0" w:color="auto"/>
        <w:bottom w:val="none" w:sz="0" w:space="0" w:color="auto"/>
        <w:right w:val="none" w:sz="0" w:space="0" w:color="auto"/>
      </w:divBdr>
      <w:divsChild>
        <w:div w:id="713583812">
          <w:marLeft w:val="360"/>
          <w:marRight w:val="0"/>
          <w:marTop w:val="200"/>
          <w:marBottom w:val="0"/>
          <w:divBdr>
            <w:top w:val="none" w:sz="0" w:space="0" w:color="auto"/>
            <w:left w:val="none" w:sz="0" w:space="0" w:color="auto"/>
            <w:bottom w:val="none" w:sz="0" w:space="0" w:color="auto"/>
            <w:right w:val="none" w:sz="0" w:space="0" w:color="auto"/>
          </w:divBdr>
        </w:div>
      </w:divsChild>
    </w:div>
    <w:div w:id="1285577367">
      <w:bodyDiv w:val="1"/>
      <w:marLeft w:val="0"/>
      <w:marRight w:val="0"/>
      <w:marTop w:val="0"/>
      <w:marBottom w:val="0"/>
      <w:divBdr>
        <w:top w:val="none" w:sz="0" w:space="0" w:color="auto"/>
        <w:left w:val="none" w:sz="0" w:space="0" w:color="auto"/>
        <w:bottom w:val="none" w:sz="0" w:space="0" w:color="auto"/>
        <w:right w:val="none" w:sz="0" w:space="0" w:color="auto"/>
      </w:divBdr>
    </w:div>
    <w:div w:id="1290893487">
      <w:bodyDiv w:val="1"/>
      <w:marLeft w:val="0"/>
      <w:marRight w:val="0"/>
      <w:marTop w:val="0"/>
      <w:marBottom w:val="0"/>
      <w:divBdr>
        <w:top w:val="none" w:sz="0" w:space="0" w:color="auto"/>
        <w:left w:val="none" w:sz="0" w:space="0" w:color="auto"/>
        <w:bottom w:val="none" w:sz="0" w:space="0" w:color="auto"/>
        <w:right w:val="none" w:sz="0" w:space="0" w:color="auto"/>
      </w:divBdr>
    </w:div>
    <w:div w:id="1499687414">
      <w:bodyDiv w:val="1"/>
      <w:marLeft w:val="0"/>
      <w:marRight w:val="0"/>
      <w:marTop w:val="0"/>
      <w:marBottom w:val="0"/>
      <w:divBdr>
        <w:top w:val="none" w:sz="0" w:space="0" w:color="auto"/>
        <w:left w:val="none" w:sz="0" w:space="0" w:color="auto"/>
        <w:bottom w:val="none" w:sz="0" w:space="0" w:color="auto"/>
        <w:right w:val="none" w:sz="0" w:space="0" w:color="auto"/>
      </w:divBdr>
    </w:div>
    <w:div w:id="1566527402">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 w:id="1713117030">
      <w:bodyDiv w:val="1"/>
      <w:marLeft w:val="0"/>
      <w:marRight w:val="0"/>
      <w:marTop w:val="0"/>
      <w:marBottom w:val="0"/>
      <w:divBdr>
        <w:top w:val="none" w:sz="0" w:space="0" w:color="auto"/>
        <w:left w:val="none" w:sz="0" w:space="0" w:color="auto"/>
        <w:bottom w:val="none" w:sz="0" w:space="0" w:color="auto"/>
        <w:right w:val="none" w:sz="0" w:space="0" w:color="auto"/>
      </w:divBdr>
      <w:divsChild>
        <w:div w:id="1416366312">
          <w:marLeft w:val="360"/>
          <w:marRight w:val="0"/>
          <w:marTop w:val="200"/>
          <w:marBottom w:val="0"/>
          <w:divBdr>
            <w:top w:val="none" w:sz="0" w:space="0" w:color="auto"/>
            <w:left w:val="none" w:sz="0" w:space="0" w:color="auto"/>
            <w:bottom w:val="none" w:sz="0" w:space="0" w:color="auto"/>
            <w:right w:val="none" w:sz="0" w:space="0" w:color="auto"/>
          </w:divBdr>
        </w:div>
        <w:div w:id="270943963">
          <w:marLeft w:val="360"/>
          <w:marRight w:val="0"/>
          <w:marTop w:val="200"/>
          <w:marBottom w:val="0"/>
          <w:divBdr>
            <w:top w:val="none" w:sz="0" w:space="0" w:color="auto"/>
            <w:left w:val="none" w:sz="0" w:space="0" w:color="auto"/>
            <w:bottom w:val="none" w:sz="0" w:space="0" w:color="auto"/>
            <w:right w:val="none" w:sz="0" w:space="0" w:color="auto"/>
          </w:divBdr>
        </w:div>
      </w:divsChild>
    </w:div>
    <w:div w:id="1826161090">
      <w:bodyDiv w:val="1"/>
      <w:marLeft w:val="0"/>
      <w:marRight w:val="0"/>
      <w:marTop w:val="0"/>
      <w:marBottom w:val="0"/>
      <w:divBdr>
        <w:top w:val="none" w:sz="0" w:space="0" w:color="auto"/>
        <w:left w:val="none" w:sz="0" w:space="0" w:color="auto"/>
        <w:bottom w:val="none" w:sz="0" w:space="0" w:color="auto"/>
        <w:right w:val="none" w:sz="0" w:space="0" w:color="auto"/>
      </w:divBdr>
      <w:divsChild>
        <w:div w:id="736125475">
          <w:marLeft w:val="360"/>
          <w:marRight w:val="0"/>
          <w:marTop w:val="200"/>
          <w:marBottom w:val="0"/>
          <w:divBdr>
            <w:top w:val="none" w:sz="0" w:space="0" w:color="auto"/>
            <w:left w:val="none" w:sz="0" w:space="0" w:color="auto"/>
            <w:bottom w:val="none" w:sz="0" w:space="0" w:color="auto"/>
            <w:right w:val="none" w:sz="0" w:space="0" w:color="auto"/>
          </w:divBdr>
        </w:div>
      </w:divsChild>
    </w:div>
    <w:div w:id="1869642160">
      <w:bodyDiv w:val="1"/>
      <w:marLeft w:val="0"/>
      <w:marRight w:val="0"/>
      <w:marTop w:val="0"/>
      <w:marBottom w:val="0"/>
      <w:divBdr>
        <w:top w:val="none" w:sz="0" w:space="0" w:color="auto"/>
        <w:left w:val="none" w:sz="0" w:space="0" w:color="auto"/>
        <w:bottom w:val="none" w:sz="0" w:space="0" w:color="auto"/>
        <w:right w:val="none" w:sz="0" w:space="0" w:color="auto"/>
      </w:divBdr>
      <w:divsChild>
        <w:div w:id="928273770">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032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ffa/keeping-dshs-client-information-private-and-secure" TargetMode="External"/><Relationship Id="rId18" Type="http://schemas.openxmlformats.org/officeDocument/2006/relationships/hyperlink" Target="https://www.dshs.wa.gov/altsa/aging-and-long-term-support-administration-long-term-care-manual" TargetMode="External"/><Relationship Id="rId26" Type="http://schemas.openxmlformats.org/officeDocument/2006/relationships/hyperlink" Target="https://nursing.wa.gov/support-practicing-nurses/practice-information/registered-nurse" TargetMode="External"/><Relationship Id="rId39" Type="http://schemas.openxmlformats.org/officeDocument/2006/relationships/fontTable" Target="fontTable.xml"/><Relationship Id="rId21" Type="http://schemas.openxmlformats.org/officeDocument/2006/relationships/hyperlink" Target="https://doh.wa.gov/licenses-permits-and-certificates/facilities-z/home-health-agencies/license-requirements" TargetMode="External"/><Relationship Id="rId34" Type="http://schemas.openxmlformats.org/officeDocument/2006/relationships/hyperlink" Target="http://app.leg.wa.gov/WAC/default.aspx?cite=388-78A" TargetMode="External"/><Relationship Id="rId7" Type="http://schemas.openxmlformats.org/officeDocument/2006/relationships/endnotes" Target="endnotes.xml"/><Relationship Id="rId12" Type="http://schemas.openxmlformats.org/officeDocument/2006/relationships/hyperlink" Target="mailto:Nursedelegation@dshs.wa.gov" TargetMode="External"/><Relationship Id="rId17" Type="http://schemas.openxmlformats.org/officeDocument/2006/relationships/hyperlink" Target="https://www.dshs.wa.gov/sites/default/files/ALTSA/rcs/documents/multiple/023-10-13-1.pdf" TargetMode="External"/><Relationship Id="rId25" Type="http://schemas.openxmlformats.org/officeDocument/2006/relationships/hyperlink" Target="https://apps.leg.wa.gov/WAC/default.aspx?cite=246-840-700" TargetMode="External"/><Relationship Id="rId33" Type="http://schemas.openxmlformats.org/officeDocument/2006/relationships/hyperlink" Target="http://app.leg.wa.gov/WAC/default.aspx?cite=388-76" TargetMode="External"/><Relationship Id="rId38" Type="http://schemas.openxmlformats.org/officeDocument/2006/relationships/hyperlink" Target="https://www.dshs.wa.gov/sites/default/files/ALTSA/hcs/documents/ND/P1%20Common%20Billing%20Questions.pdf" TargetMode="External"/><Relationship Id="rId2" Type="http://schemas.openxmlformats.org/officeDocument/2006/relationships/numbering" Target="numbering.xml"/><Relationship Id="rId16" Type="http://schemas.openxmlformats.org/officeDocument/2006/relationships/hyperlink" Target="https://nursing.wa.gov/support-practicing-nurses/practice-information/nursing-assistant#" TargetMode="External"/><Relationship Id="rId20" Type="http://schemas.openxmlformats.org/officeDocument/2006/relationships/hyperlink" Target="https://app.leg.wa.gov/wac/default.aspx?cite=246-335" TargetMode="External"/><Relationship Id="rId29" Type="http://schemas.openxmlformats.org/officeDocument/2006/relationships/hyperlink" Target="https://fortress.wa.gov/dshs/adsaapps/Professional/MB/HCSMB2023/h23-025%20amended%20basic%20training%20and%20cert%20deadline%20changes%20for%20ltc%20worker%20qualif%20related%20to%20covid-19.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sedelegation@dshs.wa.gov" TargetMode="External"/><Relationship Id="rId24" Type="http://schemas.openxmlformats.org/officeDocument/2006/relationships/hyperlink" Target="http://apps.leg.wa.gov/WAC/default.aspx?cite=246-840-910-970" TargetMode="External"/><Relationship Id="rId32" Type="http://schemas.openxmlformats.org/officeDocument/2006/relationships/hyperlink" Target="https://app.leg.wa.gov/WAC/default.aspx?cite=388-112A" TargetMode="External"/><Relationship Id="rId37" Type="http://schemas.openxmlformats.org/officeDocument/2006/relationships/hyperlink" Target="https://public.govdelivery.com/accounts/WADOH/subscriber/new?qsp=WADOH_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ursing.wa.gov/support-practicing-nurses/practice-information/registered-nurse" TargetMode="External"/><Relationship Id="rId23" Type="http://schemas.openxmlformats.org/officeDocument/2006/relationships/hyperlink" Target="https://app.leg.wa.gov/RCW/default.aspx?cite=18.79.260" TargetMode="External"/><Relationship Id="rId28" Type="http://schemas.openxmlformats.org/officeDocument/2006/relationships/hyperlink" Target="https://app.leg.wa.gov/WAC/default.aspx?cite=388-71-0970" TargetMode="External"/><Relationship Id="rId36" Type="http://schemas.openxmlformats.org/officeDocument/2006/relationships/hyperlink" Target="https://public.govdelivery.com/accounts/WADSHSALTSA/subscriber/new?preferences=true" TargetMode="External"/><Relationship Id="rId10" Type="http://schemas.openxmlformats.org/officeDocument/2006/relationships/hyperlink" Target="mailto:erika.parada@dshs.wa.gov" TargetMode="External"/><Relationship Id="rId19" Type="http://schemas.openxmlformats.org/officeDocument/2006/relationships/hyperlink" Target="mailto:nursedelegation@dshs.wa.gov" TargetMode="External"/><Relationship Id="rId31" Type="http://schemas.openxmlformats.org/officeDocument/2006/relationships/hyperlink" Target="https://www.dshs.wa.gov/dda/policies-and-rules/policy-and-rules" TargetMode="External"/><Relationship Id="rId4" Type="http://schemas.openxmlformats.org/officeDocument/2006/relationships/settings" Target="settings.xml"/><Relationship Id="rId9" Type="http://schemas.openxmlformats.org/officeDocument/2006/relationships/hyperlink" Target="mailto:janet.wakefield@dshs.wa.gov" TargetMode="External"/><Relationship Id="rId14" Type="http://schemas.openxmlformats.org/officeDocument/2006/relationships/hyperlink" Target="https://www.dshs.wa.gov/ffa/policies-and-regulations-governing-dshs-confidential-data" TargetMode="External"/><Relationship Id="rId22" Type="http://schemas.openxmlformats.org/officeDocument/2006/relationships/hyperlink" Target="https://app.leg.wa.gov/WAC/default.aspx?cite=246-840-930" TargetMode="External"/><Relationship Id="rId27" Type="http://schemas.openxmlformats.org/officeDocument/2006/relationships/hyperlink" Target="https://doh.wa.gov/sites/default/files/legacy/Documents/6000//NCAO13.pdf" TargetMode="External"/><Relationship Id="rId30" Type="http://schemas.openxmlformats.org/officeDocument/2006/relationships/hyperlink" Target="https://apps.leg.wa.gov/wac/default.aspx?cite=388-71" TargetMode="External"/><Relationship Id="rId35" Type="http://schemas.openxmlformats.org/officeDocument/2006/relationships/hyperlink" Target="https://public.govdelivery.com/accounts/WADSHSDDA/subscribers/new" TargetMode="External"/><Relationship Id="rId8" Type="http://schemas.openxmlformats.org/officeDocument/2006/relationships/hyperlink" Target="mailto:nursedelegation@dshs.wa.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027C-4657-46AC-ADF2-2BC9BC0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Wakefield, Janet M (DSHS/ALTSA/HCS)</cp:lastModifiedBy>
  <cp:revision>2</cp:revision>
  <dcterms:created xsi:type="dcterms:W3CDTF">2024-03-27T23:27:00Z</dcterms:created>
  <dcterms:modified xsi:type="dcterms:W3CDTF">2024-03-27T23:27:00Z</dcterms:modified>
</cp:coreProperties>
</file>