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90AAA" w14:textId="77777777" w:rsidR="00AA731B" w:rsidRDefault="001A4A16" w:rsidP="001A4A16">
      <w:pPr>
        <w:jc w:val="center"/>
        <w:rPr>
          <w:b/>
          <w:bCs/>
          <w:sz w:val="28"/>
          <w:szCs w:val="28"/>
          <w:u w:val="single"/>
        </w:rPr>
      </w:pPr>
      <w:r w:rsidRPr="001A4A16">
        <w:rPr>
          <w:b/>
          <w:bCs/>
          <w:sz w:val="28"/>
          <w:szCs w:val="28"/>
          <w:u w:val="single"/>
        </w:rPr>
        <w:t>Topic</w:t>
      </w:r>
      <w:r w:rsidR="00DE504E" w:rsidRPr="001A4A16">
        <w:rPr>
          <w:b/>
          <w:bCs/>
          <w:sz w:val="28"/>
          <w:szCs w:val="28"/>
          <w:u w:val="single"/>
        </w:rPr>
        <w:t xml:space="preserve">s </w:t>
      </w:r>
      <w:r w:rsidR="00AA731B">
        <w:rPr>
          <w:b/>
          <w:bCs/>
          <w:sz w:val="28"/>
          <w:szCs w:val="28"/>
          <w:u w:val="single"/>
        </w:rPr>
        <w:t xml:space="preserve">and Notes </w:t>
      </w:r>
    </w:p>
    <w:p w14:paraId="53F31802" w14:textId="77777777" w:rsidR="00AA731B" w:rsidRDefault="00AA731B" w:rsidP="001A4A16">
      <w:pPr>
        <w:jc w:val="center"/>
        <w:rPr>
          <w:b/>
          <w:bCs/>
          <w:sz w:val="28"/>
          <w:szCs w:val="28"/>
          <w:u w:val="single"/>
        </w:rPr>
      </w:pPr>
    </w:p>
    <w:p w14:paraId="796D5EA3" w14:textId="780431B0" w:rsidR="00EE0DD0" w:rsidRDefault="00DE504E" w:rsidP="001A4A16">
      <w:pPr>
        <w:jc w:val="center"/>
        <w:rPr>
          <w:b/>
          <w:bCs/>
          <w:sz w:val="28"/>
          <w:szCs w:val="28"/>
          <w:u w:val="single"/>
        </w:rPr>
      </w:pPr>
      <w:r w:rsidRPr="001A4A16">
        <w:rPr>
          <w:b/>
          <w:bCs/>
          <w:sz w:val="28"/>
          <w:szCs w:val="28"/>
          <w:u w:val="single"/>
        </w:rPr>
        <w:t>from Nurse Delegation Meeting</w:t>
      </w:r>
      <w:r w:rsidR="00EE0DD0">
        <w:rPr>
          <w:b/>
          <w:bCs/>
          <w:sz w:val="28"/>
          <w:szCs w:val="28"/>
          <w:u w:val="single"/>
        </w:rPr>
        <w:t xml:space="preserve"> </w:t>
      </w:r>
      <w:r w:rsidR="00E03015">
        <w:rPr>
          <w:b/>
          <w:bCs/>
          <w:sz w:val="28"/>
          <w:szCs w:val="28"/>
          <w:u w:val="single"/>
        </w:rPr>
        <w:t>04</w:t>
      </w:r>
      <w:r w:rsidR="00EE0DD0">
        <w:rPr>
          <w:b/>
          <w:bCs/>
          <w:sz w:val="28"/>
          <w:szCs w:val="28"/>
          <w:u w:val="single"/>
        </w:rPr>
        <w:t>/</w:t>
      </w:r>
      <w:r w:rsidR="00E03015">
        <w:rPr>
          <w:b/>
          <w:bCs/>
          <w:sz w:val="28"/>
          <w:szCs w:val="28"/>
          <w:u w:val="single"/>
        </w:rPr>
        <w:t>20/2022</w:t>
      </w:r>
    </w:p>
    <w:p w14:paraId="71C4BAB4" w14:textId="161545D4" w:rsidR="00DE504E" w:rsidRPr="001A4A16" w:rsidRDefault="00DE504E" w:rsidP="001A4A16">
      <w:pPr>
        <w:jc w:val="center"/>
        <w:rPr>
          <w:b/>
          <w:bCs/>
          <w:sz w:val="28"/>
          <w:szCs w:val="28"/>
          <w:u w:val="single"/>
        </w:rPr>
      </w:pPr>
    </w:p>
    <w:p w14:paraId="3F55AD4F" w14:textId="4FC9CC75" w:rsidR="00DE504E" w:rsidRDefault="00DC545B">
      <w:r w:rsidRPr="00DC545B">
        <w:rPr>
          <w:b/>
          <w:bCs/>
          <w:u w:val="single"/>
        </w:rPr>
        <w:t>MENTORING</w:t>
      </w:r>
      <w:r>
        <w:rPr>
          <w:b/>
          <w:bCs/>
          <w:u w:val="single"/>
        </w:rPr>
        <w:t xml:space="preserve">: </w:t>
      </w:r>
      <w:r>
        <w:t xml:space="preserve">If you are interested in assisting new RND’s please let us know and what area you work in at </w:t>
      </w:r>
      <w:hyperlink r:id="rId5" w:history="1">
        <w:r w:rsidR="000A7289" w:rsidRPr="001A755F">
          <w:rPr>
            <w:rStyle w:val="Hyperlink"/>
          </w:rPr>
          <w:t>nursedelegation@dshs.wa.gov</w:t>
        </w:r>
      </w:hyperlink>
    </w:p>
    <w:p w14:paraId="69FEE363" w14:textId="77777777" w:rsidR="000A7289" w:rsidRPr="00DC545B" w:rsidRDefault="000A7289"/>
    <w:p w14:paraId="7D971E7B" w14:textId="459DA3C8" w:rsidR="00DC545B" w:rsidRDefault="00DC545B">
      <w:r>
        <w:rPr>
          <w:b/>
          <w:bCs/>
          <w:u w:val="single"/>
        </w:rPr>
        <w:t xml:space="preserve">Availability: </w:t>
      </w:r>
      <w:r>
        <w:t xml:space="preserve">Please let us know if you are open for new clients, what area and what tasks you are willing to delegate. We are in need to fill some gaps across the state. </w:t>
      </w:r>
      <w:hyperlink r:id="rId6" w:history="1">
        <w:r w:rsidRPr="00B36B5D">
          <w:rPr>
            <w:rStyle w:val="Hyperlink"/>
          </w:rPr>
          <w:t>Nursedelegation@dshs.wa.gov</w:t>
        </w:r>
      </w:hyperlink>
      <w:r>
        <w:t xml:space="preserve"> </w:t>
      </w:r>
    </w:p>
    <w:p w14:paraId="4BA0FEDB" w14:textId="3DD376D6" w:rsidR="00DC545B" w:rsidRDefault="00DC545B">
      <w:r>
        <w:t>*</w:t>
      </w:r>
      <w:r w:rsidR="00AA731B">
        <w:t>I</w:t>
      </w:r>
      <w:r>
        <w:t>f someone other than Janet Wakefield has reached out regarding availability</w:t>
      </w:r>
      <w:r w:rsidR="00AA731B">
        <w:t>,</w:t>
      </w:r>
      <w:r>
        <w:t xml:space="preserve"> please also send </w:t>
      </w:r>
      <w:r w:rsidR="000A7289">
        <w:t>your availability</w:t>
      </w:r>
      <w:r>
        <w:t xml:space="preserve"> information to this department</w:t>
      </w:r>
      <w:r w:rsidR="000A7289">
        <w:t>.</w:t>
      </w:r>
    </w:p>
    <w:p w14:paraId="4B91D517" w14:textId="77777777" w:rsidR="000A7289" w:rsidRDefault="000A7289">
      <w:pPr>
        <w:rPr>
          <w:b/>
          <w:bCs/>
          <w:u w:val="single"/>
        </w:rPr>
      </w:pPr>
    </w:p>
    <w:p w14:paraId="53EA689D" w14:textId="5E5D97C7" w:rsidR="001A4A16" w:rsidRDefault="001A4A16">
      <w:r w:rsidRPr="00EE0DD0">
        <w:rPr>
          <w:b/>
          <w:bCs/>
          <w:u w:val="single"/>
        </w:rPr>
        <w:t>Emergency Rules Updates</w:t>
      </w:r>
      <w:r w:rsidR="00EE0DD0">
        <w:t xml:space="preserve">:  </w:t>
      </w:r>
    </w:p>
    <w:p w14:paraId="7A300E08" w14:textId="63DA083A" w:rsidR="00E03015" w:rsidRDefault="00E03015">
      <w:r>
        <w:object w:dxaOrig="1596" w:dyaOrig="1033" w14:anchorId="2ADFB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1.75pt" o:ole="">
            <v:imagedata r:id="rId7" o:title=""/>
          </v:shape>
          <o:OLEObject Type="Embed" ProgID="Word.Document.12" ShapeID="_x0000_i1025" DrawAspect="Icon" ObjectID="_1712664753" r:id="rId8">
            <o:FieldCodes>\s</o:FieldCodes>
          </o:OLEObject>
        </w:object>
      </w:r>
    </w:p>
    <w:p w14:paraId="7C33F543" w14:textId="4A996FF2" w:rsidR="00E03015" w:rsidRDefault="00AA731B" w:rsidP="00E03015">
      <w:pPr>
        <w:spacing w:before="100" w:beforeAutospacing="1" w:after="100" w:afterAutospacing="1" w:line="240" w:lineRule="auto"/>
        <w:rPr>
          <w:rFonts w:ascii="Segoe UI" w:eastAsia="Times New Roman" w:hAnsi="Segoe UI" w:cs="Segoe UI"/>
          <w:color w:val="0000FF"/>
          <w:sz w:val="21"/>
          <w:szCs w:val="21"/>
          <w:u w:val="single"/>
        </w:rPr>
      </w:pPr>
      <w:r>
        <w:rPr>
          <w:b/>
          <w:bCs/>
          <w:u w:val="single"/>
        </w:rPr>
        <w:t xml:space="preserve">WSR </w:t>
      </w:r>
      <w:hyperlink r:id="rId9" w:tgtFrame="_blank" w:tooltip="https://www.dshs.wa.gov/sites/default/files/rpau/documents/103e-22-08-110.pdf?utm_medium=email&amp;utm_source=govdelivery" w:history="1">
        <w:r w:rsidR="00E03015" w:rsidRPr="00AC623C">
          <w:rPr>
            <w:rFonts w:ascii="Segoe UI" w:eastAsia="Times New Roman" w:hAnsi="Segoe UI" w:cs="Segoe UI"/>
            <w:color w:val="0000FF"/>
            <w:sz w:val="21"/>
            <w:szCs w:val="21"/>
            <w:u w:val="single"/>
          </w:rPr>
          <w:t>103E-22-08-110.pdf (wa.gov)</w:t>
        </w:r>
      </w:hyperlink>
      <w:r w:rsidR="00E03015">
        <w:rPr>
          <w:rFonts w:ascii="Segoe UI" w:eastAsia="Times New Roman" w:hAnsi="Segoe UI" w:cs="Segoe UI"/>
          <w:color w:val="0000FF"/>
          <w:sz w:val="21"/>
          <w:szCs w:val="21"/>
          <w:u w:val="single"/>
        </w:rPr>
        <w:t xml:space="preserve"> </w:t>
      </w:r>
    </w:p>
    <w:p w14:paraId="39978E3F" w14:textId="77777777" w:rsidR="00AA731B" w:rsidRDefault="00AA731B" w:rsidP="00E03015">
      <w:pPr>
        <w:spacing w:before="100" w:beforeAutospacing="1" w:after="100" w:afterAutospacing="1" w:line="240" w:lineRule="auto"/>
        <w:rPr>
          <w:rFonts w:ascii="Segoe UI" w:eastAsia="Times New Roman" w:hAnsi="Segoe UI" w:cs="Segoe UI"/>
          <w:b/>
          <w:bCs/>
          <w:sz w:val="21"/>
          <w:szCs w:val="21"/>
          <w:u w:val="single"/>
        </w:rPr>
      </w:pPr>
      <w:r w:rsidRPr="00AA731B">
        <w:rPr>
          <w:rFonts w:ascii="Segoe UI" w:eastAsia="Times New Roman" w:hAnsi="Segoe UI" w:cs="Segoe UI"/>
          <w:b/>
          <w:bCs/>
          <w:sz w:val="21"/>
          <w:szCs w:val="21"/>
          <w:u w:val="single"/>
        </w:rPr>
        <w:t>Amended</w:t>
      </w:r>
    </w:p>
    <w:p w14:paraId="7B686B5B" w14:textId="5432D99E" w:rsidR="00AA731B" w:rsidRPr="00AA731B" w:rsidRDefault="007A3639" w:rsidP="00E03015">
      <w:pPr>
        <w:spacing w:before="100" w:beforeAutospacing="1" w:after="100" w:afterAutospacing="1" w:line="240" w:lineRule="auto"/>
        <w:rPr>
          <w:rFonts w:ascii="Segoe UI" w:eastAsia="Times New Roman" w:hAnsi="Segoe UI" w:cs="Segoe UI"/>
          <w:sz w:val="21"/>
          <w:szCs w:val="21"/>
          <w:u w:val="single"/>
        </w:rPr>
      </w:pPr>
      <w:hyperlink r:id="rId10" w:history="1">
        <w:r w:rsidR="00AA731B" w:rsidRPr="001A755F">
          <w:rPr>
            <w:rStyle w:val="Hyperlink"/>
            <w:rFonts w:ascii="Segoe UI" w:eastAsia="Times New Roman" w:hAnsi="Segoe UI" w:cs="Segoe UI"/>
            <w:sz w:val="21"/>
            <w:szCs w:val="21"/>
          </w:rPr>
          <w:t>https://fortress.wa.gov/dshs/adsaapps/Professional/MB/HCSMB2021/h21-091%20amended%20emergency%20rules%20impacting%20ltc%20working%20training%20and%20cert%20requirements%20042722.docx</w:t>
        </w:r>
      </w:hyperlink>
      <w:r w:rsidR="00AA731B">
        <w:rPr>
          <w:rFonts w:ascii="Segoe UI" w:eastAsia="Times New Roman" w:hAnsi="Segoe UI" w:cs="Segoe UI"/>
          <w:sz w:val="21"/>
          <w:szCs w:val="21"/>
          <w:u w:val="single"/>
        </w:rPr>
        <w:t xml:space="preserve"> </w:t>
      </w:r>
    </w:p>
    <w:p w14:paraId="433CF4A5" w14:textId="57C4F330" w:rsidR="00E03015" w:rsidRPr="00AC623C" w:rsidRDefault="007A3639" w:rsidP="00E03015">
      <w:pPr>
        <w:spacing w:before="100" w:beforeAutospacing="1" w:after="100" w:afterAutospacing="1" w:line="240" w:lineRule="auto"/>
        <w:rPr>
          <w:rFonts w:ascii="Segoe UI" w:eastAsia="Times New Roman" w:hAnsi="Segoe UI" w:cs="Segoe UI"/>
          <w:sz w:val="21"/>
          <w:szCs w:val="21"/>
        </w:rPr>
      </w:pPr>
      <w:hyperlink r:id="rId11" w:history="1">
        <w:r w:rsidR="00AA731B" w:rsidRPr="001A755F">
          <w:rPr>
            <w:rStyle w:val="Hyperlink"/>
            <w:rFonts w:ascii="Segoe UI" w:eastAsia="Times New Roman" w:hAnsi="Segoe UI" w:cs="Segoe UI"/>
            <w:sz w:val="21"/>
            <w:szCs w:val="21"/>
          </w:rPr>
          <w:t>https://fortress.wa.gov/dshs/adsaapps/Professional/MB/HCSMB2021/h21-015%20amended%20auth%20and%20payment%20of%20bt%20and%20ce%20emergency%20rules%20otj%20ce%2004272022.docx</w:t>
        </w:r>
      </w:hyperlink>
      <w:r w:rsidR="00AA731B">
        <w:rPr>
          <w:rFonts w:ascii="Segoe UI" w:eastAsia="Times New Roman" w:hAnsi="Segoe UI" w:cs="Segoe UI"/>
          <w:sz w:val="21"/>
          <w:szCs w:val="21"/>
        </w:rPr>
        <w:t xml:space="preserve"> </w:t>
      </w:r>
    </w:p>
    <w:p w14:paraId="097238B5" w14:textId="583B54DD" w:rsidR="001A4A16" w:rsidRDefault="00EE0DD0">
      <w:r w:rsidRPr="00E03015">
        <w:rPr>
          <w:b/>
          <w:bCs/>
          <w:u w:val="single"/>
        </w:rPr>
        <w:t>ACES ID</w:t>
      </w:r>
      <w:r>
        <w:t xml:space="preserve"> added to the forms and the case managers are to provide this on the referral form or obtain from them for current clients.  The facility may also have this information for you.  </w:t>
      </w:r>
      <w:r w:rsidR="00DC545B">
        <w:t>The ID is also on the Client Services Summary/CARE assessment.</w:t>
      </w:r>
    </w:p>
    <w:p w14:paraId="0392240E" w14:textId="262795C3" w:rsidR="00EE0DD0" w:rsidRDefault="00EE0DD0" w:rsidP="00EE0DD0">
      <w:pPr>
        <w:pStyle w:val="ListParagraph"/>
        <w:numPr>
          <w:ilvl w:val="0"/>
          <w:numId w:val="2"/>
        </w:numPr>
      </w:pPr>
      <w:r w:rsidRPr="00C63E5C">
        <w:rPr>
          <w:rFonts w:cstheme="minorHAnsi"/>
          <w:color w:val="202124"/>
          <w:shd w:val="clear" w:color="auto" w:fill="FFFFFF"/>
        </w:rPr>
        <w:t>ACES is an acronym for </w:t>
      </w:r>
      <w:r w:rsidRPr="00C63E5C">
        <w:rPr>
          <w:rFonts w:cstheme="minorHAnsi"/>
          <w:b/>
          <w:bCs/>
          <w:color w:val="202124"/>
          <w:shd w:val="clear" w:color="auto" w:fill="FFFFFF"/>
        </w:rPr>
        <w:t>the Automated Client Eligibility System</w:t>
      </w:r>
      <w:r w:rsidRPr="00C63E5C">
        <w:rPr>
          <w:rFonts w:cstheme="minorHAnsi"/>
          <w:color w:val="202124"/>
          <w:shd w:val="clear" w:color="auto" w:fill="FFFFFF"/>
        </w:rPr>
        <w:t>. This system is used by the State of Washington's Department of Social and Health Services. ACES supports the operations of the department by integrating DSHS programs under a single, client-based, on-line system.</w:t>
      </w:r>
    </w:p>
    <w:p w14:paraId="0D173B17" w14:textId="77777777" w:rsidR="00EE0DD0" w:rsidRPr="00EE0DD0" w:rsidRDefault="00EE0DD0">
      <w:pPr>
        <w:rPr>
          <w:b/>
          <w:bCs/>
          <w:u w:val="single"/>
        </w:rPr>
      </w:pPr>
    </w:p>
    <w:p w14:paraId="4976D3FD" w14:textId="77777777" w:rsidR="00EE0DD0" w:rsidRDefault="00EE0DD0"/>
    <w:tbl>
      <w:tblPr>
        <w:tblStyle w:val="TableGrid"/>
        <w:tblW w:w="9713" w:type="dxa"/>
        <w:tblInd w:w="-95" w:type="dxa"/>
        <w:tblLook w:val="04A0" w:firstRow="1" w:lastRow="0" w:firstColumn="1" w:lastColumn="0" w:noHBand="0" w:noVBand="1"/>
      </w:tblPr>
      <w:tblGrid>
        <w:gridCol w:w="1790"/>
        <w:gridCol w:w="7923"/>
      </w:tblGrid>
      <w:tr w:rsidR="00DE504E" w14:paraId="77938ADE" w14:textId="77777777" w:rsidTr="000A7289">
        <w:trPr>
          <w:trHeight w:val="486"/>
        </w:trPr>
        <w:tc>
          <w:tcPr>
            <w:tcW w:w="1790" w:type="dxa"/>
            <w:tcBorders>
              <w:bottom w:val="single" w:sz="4" w:space="0" w:color="auto"/>
            </w:tcBorders>
          </w:tcPr>
          <w:p w14:paraId="5A8BA6CC" w14:textId="35F9D920" w:rsidR="00C57D8D" w:rsidRPr="00C57D8D" w:rsidRDefault="00C57D8D" w:rsidP="00C57D8D">
            <w:pPr>
              <w:jc w:val="center"/>
              <w:rPr>
                <w:b/>
                <w:bCs/>
              </w:rPr>
            </w:pPr>
            <w:r w:rsidRPr="00C57D8D">
              <w:rPr>
                <w:b/>
                <w:bCs/>
              </w:rPr>
              <w:t>Question</w:t>
            </w:r>
          </w:p>
        </w:tc>
        <w:tc>
          <w:tcPr>
            <w:tcW w:w="7923" w:type="dxa"/>
            <w:tcBorders>
              <w:bottom w:val="single" w:sz="4" w:space="0" w:color="auto"/>
            </w:tcBorders>
          </w:tcPr>
          <w:p w14:paraId="3A8ABD78" w14:textId="2BF149EB" w:rsidR="00C57D8D" w:rsidRPr="00C57D8D" w:rsidRDefault="00C57D8D" w:rsidP="00C57D8D">
            <w:pPr>
              <w:jc w:val="center"/>
              <w:rPr>
                <w:b/>
                <w:bCs/>
              </w:rPr>
            </w:pPr>
            <w:r w:rsidRPr="00C57D8D">
              <w:rPr>
                <w:b/>
                <w:bCs/>
              </w:rPr>
              <w:t>Answer</w:t>
            </w:r>
          </w:p>
        </w:tc>
      </w:tr>
      <w:tr w:rsidR="00DE504E" w14:paraId="26663AAC" w14:textId="77777777" w:rsidTr="000A7289">
        <w:trPr>
          <w:trHeight w:val="999"/>
        </w:trPr>
        <w:tc>
          <w:tcPr>
            <w:tcW w:w="1790" w:type="dxa"/>
          </w:tcPr>
          <w:p w14:paraId="514BB771" w14:textId="0A357BA6" w:rsidR="00C57D8D" w:rsidRDefault="00DC545B" w:rsidP="00C57D8D">
            <w:pPr>
              <w:tabs>
                <w:tab w:val="left" w:pos="2685"/>
              </w:tabs>
            </w:pPr>
            <w:r>
              <w:t>Who do we contact regarding the NAR process?</w:t>
            </w:r>
          </w:p>
        </w:tc>
        <w:tc>
          <w:tcPr>
            <w:tcW w:w="7923" w:type="dxa"/>
          </w:tcPr>
          <w:p w14:paraId="48241B5E" w14:textId="77777777" w:rsidR="00DC545B" w:rsidRDefault="00DC545B" w:rsidP="00DC545B">
            <w:r>
              <w:t xml:space="preserve">You would contact Department of Health for any questions regarding the NAR process. Phone: </w:t>
            </w:r>
            <w:r w:rsidRPr="00BE1CBD">
              <w:t>360-236-4700</w:t>
            </w:r>
            <w:r>
              <w:t xml:space="preserve"> Email: </w:t>
            </w:r>
            <w:hyperlink r:id="rId12" w:history="1">
              <w:r w:rsidRPr="00F61844">
                <w:rPr>
                  <w:rStyle w:val="Hyperlink"/>
                </w:rPr>
                <w:t>hsqa.csc@doh.wa.gov</w:t>
              </w:r>
            </w:hyperlink>
            <w:r>
              <w:t xml:space="preserve"> </w:t>
            </w:r>
          </w:p>
          <w:p w14:paraId="60C95246" w14:textId="2C3ACA9A" w:rsidR="00C57D8D" w:rsidRDefault="00DC545B" w:rsidP="00DC545B">
            <w:r>
              <w:t>See link below.</w:t>
            </w:r>
          </w:p>
        </w:tc>
      </w:tr>
      <w:tr w:rsidR="00DE504E" w14:paraId="2827CC59" w14:textId="77777777" w:rsidTr="000A7289">
        <w:trPr>
          <w:trHeight w:val="459"/>
        </w:trPr>
        <w:tc>
          <w:tcPr>
            <w:tcW w:w="1790" w:type="dxa"/>
          </w:tcPr>
          <w:p w14:paraId="1B356D1F" w14:textId="02313F72" w:rsidR="00C57D8D" w:rsidRDefault="00DC545B">
            <w:r>
              <w:t>I</w:t>
            </w:r>
            <w:r w:rsidRPr="00F67608">
              <w:t>s a</w:t>
            </w:r>
            <w:r>
              <w:t>n HCA, NAC, or NAR</w:t>
            </w:r>
            <w:r w:rsidRPr="00F67608">
              <w:t xml:space="preserve"> credential required prior to completing </w:t>
            </w:r>
            <w:r>
              <w:t>d</w:t>
            </w:r>
            <w:r w:rsidRPr="00F67608">
              <w:t>elegation core</w:t>
            </w:r>
            <w:r w:rsidR="000A7289">
              <w:t xml:space="preserve"> and special focus on DM</w:t>
            </w:r>
            <w:r>
              <w:t>?</w:t>
            </w:r>
          </w:p>
        </w:tc>
        <w:tc>
          <w:tcPr>
            <w:tcW w:w="7923" w:type="dxa"/>
          </w:tcPr>
          <w:p w14:paraId="6BA8072A" w14:textId="1DFAB9D8" w:rsidR="00C63E5C" w:rsidRPr="00BE1CBD" w:rsidRDefault="00DC545B">
            <w:r>
              <w:t xml:space="preserve">Anyone, can take the ND Core </w:t>
            </w:r>
            <w:r w:rsidR="000A7289">
              <w:t xml:space="preserve">and Special focus on diabetes </w:t>
            </w:r>
            <w:r>
              <w:t xml:space="preserve">training and it must be </w:t>
            </w:r>
            <w:r w:rsidRPr="000A7289">
              <w:rPr>
                <w:u w:val="single"/>
              </w:rPr>
              <w:t>completed</w:t>
            </w:r>
            <w:r>
              <w:t xml:space="preserve"> and </w:t>
            </w:r>
            <w:r w:rsidRPr="000A7289">
              <w:rPr>
                <w:u w:val="single"/>
              </w:rPr>
              <w:t>verified</w:t>
            </w:r>
            <w:r>
              <w:t xml:space="preserve"> by RND prior to any delegation.</w:t>
            </w:r>
          </w:p>
        </w:tc>
      </w:tr>
      <w:tr w:rsidR="00DE504E" w14:paraId="4C845088" w14:textId="77777777" w:rsidTr="000A7289">
        <w:trPr>
          <w:trHeight w:val="486"/>
        </w:trPr>
        <w:tc>
          <w:tcPr>
            <w:tcW w:w="1790" w:type="dxa"/>
          </w:tcPr>
          <w:p w14:paraId="19D73000" w14:textId="6A53B9F5" w:rsidR="00C57D8D" w:rsidRDefault="00DC545B">
            <w:r>
              <w:t>Is there any training required before the NAR application?</w:t>
            </w:r>
          </w:p>
        </w:tc>
        <w:tc>
          <w:tcPr>
            <w:tcW w:w="7923" w:type="dxa"/>
          </w:tcPr>
          <w:p w14:paraId="668BAB79" w14:textId="77777777" w:rsidR="00DC545B" w:rsidRDefault="00DC545B" w:rsidP="00DC545B">
            <w:r>
              <w:t xml:space="preserve">NAR application process with DOH. </w:t>
            </w:r>
          </w:p>
          <w:p w14:paraId="6F593648" w14:textId="173E21FE" w:rsidR="00C57D8D" w:rsidRPr="00C63E5C" w:rsidRDefault="007A3639" w:rsidP="00DC545B">
            <w:pPr>
              <w:rPr>
                <w:rFonts w:cstheme="minorHAnsi"/>
              </w:rPr>
            </w:pPr>
            <w:hyperlink r:id="rId13" w:history="1">
              <w:r w:rsidR="00DC545B">
                <w:rPr>
                  <w:rStyle w:val="Hyperlink"/>
                </w:rPr>
                <w:t>DOH Apply Online Nursing Assistant Registered</w:t>
              </w:r>
            </w:hyperlink>
          </w:p>
        </w:tc>
      </w:tr>
      <w:tr w:rsidR="00DE504E" w14:paraId="6F99EECE" w14:textId="77777777" w:rsidTr="000A7289">
        <w:trPr>
          <w:trHeight w:val="1205"/>
        </w:trPr>
        <w:tc>
          <w:tcPr>
            <w:tcW w:w="1790" w:type="dxa"/>
          </w:tcPr>
          <w:p w14:paraId="0B124C4C" w14:textId="2433EC80" w:rsidR="00C57D8D" w:rsidRDefault="00DC545B">
            <w:r w:rsidRPr="00B01740">
              <w:t xml:space="preserve">In a facility, can any RN at the facility delegate to </w:t>
            </w:r>
            <w:r>
              <w:t>caregiver?</w:t>
            </w:r>
          </w:p>
        </w:tc>
        <w:tc>
          <w:tcPr>
            <w:tcW w:w="7923" w:type="dxa"/>
          </w:tcPr>
          <w:p w14:paraId="449CB6E5" w14:textId="77777777" w:rsidR="00DC545B" w:rsidRDefault="00DC545B" w:rsidP="00DC545B">
            <w:r>
              <w:t>Any RN can delegate in the state of WA.  You need to have a contract with DSHS to delegate to Medicaid clients.  You also need to follow the rules set by DOH, DSHS and the facility rules depending on the facility you are working in.</w:t>
            </w:r>
          </w:p>
          <w:p w14:paraId="4B215219" w14:textId="77777777" w:rsidR="00DC545B" w:rsidRDefault="007A3639" w:rsidP="00DC545B">
            <w:hyperlink r:id="rId14" w:history="1">
              <w:r w:rsidR="00DC545B" w:rsidRPr="00B36B5D">
                <w:rPr>
                  <w:rStyle w:val="Hyperlink"/>
                </w:rPr>
                <w:t>https://www.dshs.wa.gov/altsa/residential-care-services/information-adult-family-home-providers</w:t>
              </w:r>
            </w:hyperlink>
            <w:r w:rsidR="00DC545B">
              <w:t xml:space="preserve"> </w:t>
            </w:r>
          </w:p>
          <w:p w14:paraId="585759EE" w14:textId="77777777" w:rsidR="00DC545B" w:rsidRDefault="007A3639" w:rsidP="00DC545B">
            <w:hyperlink r:id="rId15" w:history="1">
              <w:r w:rsidR="00DC545B" w:rsidRPr="00B36B5D">
                <w:rPr>
                  <w:rStyle w:val="Hyperlink"/>
                </w:rPr>
                <w:t>https://www.dshs.wa.gov/altsa/residential-care-services/information-assisted-living-facility-professionals</w:t>
              </w:r>
            </w:hyperlink>
          </w:p>
          <w:p w14:paraId="5805BFBF" w14:textId="1F9FFDAB" w:rsidR="00C57D8D" w:rsidRDefault="00C57D8D"/>
        </w:tc>
      </w:tr>
      <w:tr w:rsidR="00DE504E" w14:paraId="41F2AB07" w14:textId="77777777" w:rsidTr="000A7289">
        <w:trPr>
          <w:trHeight w:val="459"/>
        </w:trPr>
        <w:tc>
          <w:tcPr>
            <w:tcW w:w="1790" w:type="dxa"/>
          </w:tcPr>
          <w:p w14:paraId="53282AE5" w14:textId="3ADEFDF6" w:rsidR="00C57D8D" w:rsidRDefault="00DC545B">
            <w:r>
              <w:t>Medication Organizers</w:t>
            </w:r>
          </w:p>
        </w:tc>
        <w:tc>
          <w:tcPr>
            <w:tcW w:w="7923" w:type="dxa"/>
          </w:tcPr>
          <w:p w14:paraId="5B4AF492" w14:textId="77777777" w:rsidR="00C57D8D" w:rsidRDefault="00DC545B">
            <w:r>
              <w:t>Filling a medication organizer by an HCA, NAC, and NAR is not delegable.</w:t>
            </w:r>
          </w:p>
          <w:p w14:paraId="6564253F" w14:textId="4D9E6F5B" w:rsidR="00DC545B" w:rsidRDefault="00DC545B">
            <w:r>
              <w:t xml:space="preserve">If the medication organizer meets the requirements set by the facility </w:t>
            </w:r>
            <w:r w:rsidR="000A7289">
              <w:t>rules,</w:t>
            </w:r>
            <w:r>
              <w:t xml:space="preserve"> then it may potentially be delegated for the process of the caregiver administering.</w:t>
            </w:r>
          </w:p>
          <w:p w14:paraId="4702653D" w14:textId="2FFE745C" w:rsidR="00DC545B" w:rsidRPr="00DC545B" w:rsidRDefault="00DC545B">
            <w:pPr>
              <w:rPr>
                <w:b/>
                <w:bCs/>
              </w:rPr>
            </w:pPr>
            <w:r w:rsidRPr="00DC545B">
              <w:rPr>
                <w:b/>
                <w:bCs/>
              </w:rPr>
              <w:t>Please always check the facility WAC for medication organizers.</w:t>
            </w:r>
            <w:r>
              <w:rPr>
                <w:b/>
                <w:bCs/>
              </w:rPr>
              <w:t xml:space="preserve"> See Power point.</w:t>
            </w:r>
          </w:p>
        </w:tc>
      </w:tr>
      <w:tr w:rsidR="00F67608" w14:paraId="42CD7C5E" w14:textId="77777777" w:rsidTr="000A7289">
        <w:trPr>
          <w:trHeight w:val="459"/>
        </w:trPr>
        <w:tc>
          <w:tcPr>
            <w:tcW w:w="1790" w:type="dxa"/>
          </w:tcPr>
          <w:p w14:paraId="696B87CA" w14:textId="157726CB" w:rsidR="00F67608" w:rsidRDefault="00DC545B">
            <w:r>
              <w:t>Can the delegating RN fill the medication organizer?</w:t>
            </w:r>
          </w:p>
        </w:tc>
        <w:tc>
          <w:tcPr>
            <w:tcW w:w="7923" w:type="dxa"/>
          </w:tcPr>
          <w:p w14:paraId="5D45334A" w14:textId="4BD2AC8B" w:rsidR="00F67608" w:rsidRPr="00BE1CBD" w:rsidRDefault="00DC545B">
            <w:r>
              <w:t>The contracted RND does not have filling of medication organizers in the contract as a task.</w:t>
            </w:r>
          </w:p>
        </w:tc>
      </w:tr>
      <w:tr w:rsidR="00DE504E" w14:paraId="46D60BDA" w14:textId="77777777" w:rsidTr="000A7289">
        <w:trPr>
          <w:trHeight w:val="638"/>
        </w:trPr>
        <w:tc>
          <w:tcPr>
            <w:tcW w:w="1790" w:type="dxa"/>
          </w:tcPr>
          <w:p w14:paraId="15980B87" w14:textId="576AD2AF" w:rsidR="00C57D8D" w:rsidRDefault="00DC545B">
            <w:r>
              <w:t>Telehealth training for RNs performing telehealth services such as assessment must meet all the telehealth rules.</w:t>
            </w:r>
          </w:p>
        </w:tc>
        <w:tc>
          <w:tcPr>
            <w:tcW w:w="7923" w:type="dxa"/>
          </w:tcPr>
          <w:p w14:paraId="1DC42343" w14:textId="77777777" w:rsidR="00DC545B" w:rsidRPr="00DC545B" w:rsidRDefault="007A3639" w:rsidP="00DC545B">
            <w:pPr>
              <w:numPr>
                <w:ilvl w:val="0"/>
                <w:numId w:val="3"/>
              </w:numPr>
            </w:pPr>
            <w:hyperlink r:id="rId16" w:history="1">
              <w:r w:rsidR="00DC545B" w:rsidRPr="00DC545B">
                <w:rPr>
                  <w:rStyle w:val="Hyperlink"/>
                  <w:b/>
                  <w:bCs/>
                </w:rPr>
                <w:t>Nursing Commission Telehealth Training Requirements</w:t>
              </w:r>
            </w:hyperlink>
          </w:p>
          <w:p w14:paraId="5AB06696" w14:textId="77777777" w:rsidR="00DC545B" w:rsidRPr="00DC545B" w:rsidRDefault="007A3639" w:rsidP="00DC545B">
            <w:pPr>
              <w:numPr>
                <w:ilvl w:val="0"/>
                <w:numId w:val="3"/>
              </w:numPr>
            </w:pPr>
            <w:hyperlink r:id="rId17" w:history="1">
              <w:r w:rsidR="00DC545B" w:rsidRPr="00DC545B">
                <w:rPr>
                  <w:rStyle w:val="Hyperlink"/>
                  <w:b/>
                  <w:bCs/>
                </w:rPr>
                <w:t xml:space="preserve">Nursing Telehealth Practice; RN, LPN, </w:t>
              </w:r>
              <w:proofErr w:type="gramStart"/>
              <w:r w:rsidR="00DC545B" w:rsidRPr="00DC545B">
                <w:rPr>
                  <w:rStyle w:val="Hyperlink"/>
                  <w:b/>
                  <w:bCs/>
                </w:rPr>
                <w:t>NT</w:t>
              </w:r>
              <w:proofErr w:type="gramEnd"/>
              <w:r w:rsidR="00DC545B" w:rsidRPr="00DC545B">
                <w:rPr>
                  <w:rStyle w:val="Hyperlink"/>
                  <w:b/>
                  <w:bCs/>
                </w:rPr>
                <w:t xml:space="preserve"> and NA-C/NA-R</w:t>
              </w:r>
            </w:hyperlink>
          </w:p>
          <w:p w14:paraId="21D8A43B" w14:textId="77777777" w:rsidR="00DC545B" w:rsidRPr="00DC545B" w:rsidRDefault="007A3639" w:rsidP="00DC545B">
            <w:pPr>
              <w:numPr>
                <w:ilvl w:val="0"/>
                <w:numId w:val="3"/>
              </w:numPr>
            </w:pPr>
            <w:hyperlink r:id="rId18" w:history="1">
              <w:r w:rsidR="00DC545B" w:rsidRPr="00DC545B">
                <w:rPr>
                  <w:rStyle w:val="Hyperlink"/>
                  <w:b/>
                  <w:bCs/>
                </w:rPr>
                <w:t>https://www.wsha.org/policy-advocacy/issues/telemedicine/washington-state-telemedicine-collaborative/telemedicine-training</w:t>
              </w:r>
            </w:hyperlink>
            <w:r w:rsidR="00DC545B" w:rsidRPr="00DC545B">
              <w:rPr>
                <w:b/>
                <w:bCs/>
              </w:rPr>
              <w:t xml:space="preserve"> </w:t>
            </w:r>
          </w:p>
          <w:p w14:paraId="04FF07AC" w14:textId="72A106AA" w:rsidR="00C57D8D" w:rsidRDefault="00C57D8D"/>
        </w:tc>
      </w:tr>
      <w:tr w:rsidR="00DE504E" w14:paraId="3A6A570F" w14:textId="77777777" w:rsidTr="000A7289">
        <w:trPr>
          <w:trHeight w:val="459"/>
        </w:trPr>
        <w:tc>
          <w:tcPr>
            <w:tcW w:w="1790" w:type="dxa"/>
          </w:tcPr>
          <w:p w14:paraId="1C919725" w14:textId="398A464A" w:rsidR="00C57D8D" w:rsidRDefault="00DC545B">
            <w:r>
              <w:t>Skin Observation Protocol</w:t>
            </w:r>
          </w:p>
        </w:tc>
        <w:tc>
          <w:tcPr>
            <w:tcW w:w="7923" w:type="dxa"/>
          </w:tcPr>
          <w:p w14:paraId="0A9858C8" w14:textId="77777777" w:rsidR="00DC545B" w:rsidRPr="00DC545B" w:rsidRDefault="00DC545B" w:rsidP="00DC545B">
            <w:pPr>
              <w:numPr>
                <w:ilvl w:val="0"/>
                <w:numId w:val="5"/>
              </w:numPr>
            </w:pPr>
            <w:r w:rsidRPr="00DC545B">
              <w:rPr>
                <w:b/>
                <w:bCs/>
              </w:rPr>
              <w:t>ALL SOP visits must be in-person per each administration policy and ALL wound care observation and teaching.</w:t>
            </w:r>
          </w:p>
          <w:p w14:paraId="18601DF7" w14:textId="0D336EFC" w:rsidR="00DC545B" w:rsidRDefault="00DC545B" w:rsidP="00DC545B"/>
        </w:tc>
      </w:tr>
      <w:tr w:rsidR="00DE504E" w14:paraId="5204727A" w14:textId="77777777" w:rsidTr="000A7289">
        <w:trPr>
          <w:trHeight w:val="486"/>
        </w:trPr>
        <w:tc>
          <w:tcPr>
            <w:tcW w:w="1790" w:type="dxa"/>
          </w:tcPr>
          <w:p w14:paraId="1C9ABB7C" w14:textId="0D8B6382" w:rsidR="00C57D8D" w:rsidRDefault="00DC545B">
            <w:r w:rsidRPr="00B01740">
              <w:lastRenderedPageBreak/>
              <w:t>Is there a list of active nurse delegators and their contact info?</w:t>
            </w:r>
          </w:p>
        </w:tc>
        <w:tc>
          <w:tcPr>
            <w:tcW w:w="7923" w:type="dxa"/>
          </w:tcPr>
          <w:p w14:paraId="3B20B036" w14:textId="77777777" w:rsidR="00C57D8D" w:rsidRDefault="00DC545B">
            <w:pPr>
              <w:rPr>
                <w:rStyle w:val="Hyperlink"/>
              </w:rPr>
            </w:pPr>
            <w:r>
              <w:t xml:space="preserve">You can find a list of active nurse delegators here: </w:t>
            </w:r>
            <w:hyperlink r:id="rId19" w:history="1">
              <w:r w:rsidRPr="00F61844">
                <w:rPr>
                  <w:rStyle w:val="Hyperlink"/>
                </w:rPr>
                <w:t>https://fortress.wa.gov/dshs/adsaapps/Professional/ND/ACD.aspx</w:t>
              </w:r>
            </w:hyperlink>
          </w:p>
          <w:p w14:paraId="6A316D29" w14:textId="77777777" w:rsidR="000A7289" w:rsidRDefault="000A7289">
            <w:pPr>
              <w:rPr>
                <w:rStyle w:val="Hyperlink"/>
              </w:rPr>
            </w:pPr>
          </w:p>
          <w:p w14:paraId="757AC869" w14:textId="77777777" w:rsidR="000A7289" w:rsidRDefault="000A7289">
            <w:pPr>
              <w:rPr>
                <w:rStyle w:val="Hyperlink"/>
              </w:rPr>
            </w:pPr>
          </w:p>
          <w:p w14:paraId="54E02C4D" w14:textId="77777777" w:rsidR="000A7289" w:rsidRDefault="000A7289">
            <w:pPr>
              <w:rPr>
                <w:rStyle w:val="Hyperlink"/>
              </w:rPr>
            </w:pPr>
          </w:p>
          <w:p w14:paraId="0A9772F9" w14:textId="77777777" w:rsidR="000A7289" w:rsidRDefault="000A7289">
            <w:pPr>
              <w:rPr>
                <w:rStyle w:val="Hyperlink"/>
              </w:rPr>
            </w:pPr>
          </w:p>
          <w:p w14:paraId="77174023" w14:textId="3710624A" w:rsidR="000A7289" w:rsidRDefault="000A7289"/>
        </w:tc>
      </w:tr>
      <w:tr w:rsidR="00DE504E" w14:paraId="5DE6B66B" w14:textId="77777777" w:rsidTr="000A7289">
        <w:trPr>
          <w:trHeight w:val="459"/>
        </w:trPr>
        <w:tc>
          <w:tcPr>
            <w:tcW w:w="1790" w:type="dxa"/>
          </w:tcPr>
          <w:p w14:paraId="0FA8A497" w14:textId="06795AF2" w:rsidR="00C57D8D" w:rsidRDefault="000A7289">
            <w:r>
              <w:t>List for trainers for 9-hour caregiver delegation and special focus on diabetes.</w:t>
            </w:r>
          </w:p>
        </w:tc>
        <w:tc>
          <w:tcPr>
            <w:tcW w:w="7923" w:type="dxa"/>
          </w:tcPr>
          <w:p w14:paraId="53BEE868" w14:textId="43039D0A" w:rsidR="00C57D8D" w:rsidRDefault="007A3639">
            <w:hyperlink r:id="rId20" w:tgtFrame="_blank" w:tooltip="https://fortress.wa.gov/dshs/adsaapps/professional/training/training.aspx" w:history="1">
              <w:r w:rsidR="000A7289" w:rsidRPr="00AC623C">
                <w:rPr>
                  <w:rFonts w:ascii="Segoe UI" w:eastAsia="Times New Roman" w:hAnsi="Segoe UI" w:cs="Segoe UI"/>
                  <w:color w:val="0000FF"/>
                  <w:sz w:val="21"/>
                  <w:szCs w:val="21"/>
                  <w:u w:val="single"/>
                </w:rPr>
                <w:t>Find a Training Class</w:t>
              </w:r>
            </w:hyperlink>
          </w:p>
        </w:tc>
      </w:tr>
      <w:tr w:rsidR="00DE504E" w14:paraId="5D945CA2" w14:textId="77777777" w:rsidTr="000A7289">
        <w:trPr>
          <w:trHeight w:val="486"/>
        </w:trPr>
        <w:tc>
          <w:tcPr>
            <w:tcW w:w="1790" w:type="dxa"/>
          </w:tcPr>
          <w:p w14:paraId="5AF16C66" w14:textId="6274F9FB" w:rsidR="00B01740" w:rsidRPr="00B01740" w:rsidRDefault="002A1066" w:rsidP="00B01740">
            <w:pPr>
              <w:tabs>
                <w:tab w:val="left" w:pos="1530"/>
              </w:tabs>
            </w:pPr>
            <w:r>
              <w:t>Consent questions</w:t>
            </w:r>
          </w:p>
        </w:tc>
        <w:tc>
          <w:tcPr>
            <w:tcW w:w="7923" w:type="dxa"/>
          </w:tcPr>
          <w:p w14:paraId="7AD87884" w14:textId="1AC9BBE7" w:rsidR="00B01740" w:rsidRDefault="002A1066">
            <w:r>
              <w:t xml:space="preserve">Consent can be electronically signed.  Verbal authorization is OK for 30 days.  If you are getting the consent, then it is best to speak to the person giving the consent yourself.  It gives you the opportunity to assess the understanding and the situation more comprehensively. </w:t>
            </w:r>
          </w:p>
        </w:tc>
      </w:tr>
      <w:tr w:rsidR="002A1066" w14:paraId="32FF177E" w14:textId="77777777" w:rsidTr="000A7289">
        <w:trPr>
          <w:trHeight w:val="486"/>
        </w:trPr>
        <w:tc>
          <w:tcPr>
            <w:tcW w:w="1790" w:type="dxa"/>
          </w:tcPr>
          <w:p w14:paraId="28C5D25F" w14:textId="2FD3175A" w:rsidR="002A1066" w:rsidRDefault="002A1066" w:rsidP="00B01740">
            <w:pPr>
              <w:tabs>
                <w:tab w:val="left" w:pos="1530"/>
              </w:tabs>
            </w:pPr>
            <w:r>
              <w:t>Notification of Rescinding</w:t>
            </w:r>
          </w:p>
        </w:tc>
        <w:tc>
          <w:tcPr>
            <w:tcW w:w="7923" w:type="dxa"/>
          </w:tcPr>
          <w:p w14:paraId="48244886" w14:textId="3B057917" w:rsidR="002A1066" w:rsidRDefault="002A1066">
            <w:r>
              <w:t>There is not a written time for rescinding your clients.  There is a required 30 day written notice for ending your contract with DSHS.</w:t>
            </w:r>
          </w:p>
        </w:tc>
      </w:tr>
    </w:tbl>
    <w:p w14:paraId="2716B17F" w14:textId="108BFCE9" w:rsidR="009E20D6" w:rsidRDefault="009E20D6"/>
    <w:p w14:paraId="65721DAE" w14:textId="231C037B" w:rsidR="00B01740" w:rsidRDefault="00B01740">
      <w:pPr>
        <w:rPr>
          <w:b/>
          <w:bCs/>
          <w:u w:val="single"/>
        </w:rPr>
      </w:pPr>
      <w:r w:rsidRPr="00B01740">
        <w:rPr>
          <w:b/>
          <w:bCs/>
          <w:u w:val="single"/>
        </w:rPr>
        <w:t>Links</w:t>
      </w:r>
    </w:p>
    <w:p w14:paraId="04BE4347" w14:textId="7AE08A90" w:rsidR="00C63E5C" w:rsidRDefault="00C63E5C">
      <w:r w:rsidRPr="00C63E5C">
        <w:t>ALTSA Community Nurse Delegation website</w:t>
      </w:r>
      <w:r>
        <w:rPr>
          <w:b/>
          <w:bCs/>
        </w:rPr>
        <w:t xml:space="preserve">: </w:t>
      </w:r>
      <w:hyperlink r:id="rId21" w:history="1">
        <w:r w:rsidRPr="00C63E5C">
          <w:rPr>
            <w:rStyle w:val="Hyperlink"/>
          </w:rPr>
          <w:t>https://www.dshs.wa.gov/altsa/residential-care-services/nurse-delegation-program</w:t>
        </w:r>
      </w:hyperlink>
      <w:r w:rsidRPr="00C63E5C">
        <w:t xml:space="preserve"> </w:t>
      </w:r>
    </w:p>
    <w:p w14:paraId="06B260EE" w14:textId="18C25002" w:rsidR="00DC545B" w:rsidRDefault="00DC545B">
      <w:r>
        <w:t>AFH Minimum Licensing Requirements:</w:t>
      </w:r>
    </w:p>
    <w:p w14:paraId="1330A463" w14:textId="718424CE" w:rsidR="00DC545B" w:rsidRDefault="007A3639">
      <w:hyperlink r:id="rId22" w:history="1">
        <w:r w:rsidR="00DC545B" w:rsidRPr="00B36B5D">
          <w:rPr>
            <w:rStyle w:val="Hyperlink"/>
          </w:rPr>
          <w:t>http://app.leg.wa.gov/WAC/default.aspx?cite=388-76</w:t>
        </w:r>
      </w:hyperlink>
    </w:p>
    <w:p w14:paraId="7584E8FF" w14:textId="0C1E35EA" w:rsidR="00DC545B" w:rsidRDefault="007A3639">
      <w:hyperlink r:id="rId23" w:history="1">
        <w:r w:rsidR="00DC545B" w:rsidRPr="00B36B5D">
          <w:rPr>
            <w:rStyle w:val="Hyperlink"/>
          </w:rPr>
          <w:t>http://apps.leg.wa.gov/RCW/default.aspx?cite=70.128</w:t>
        </w:r>
      </w:hyperlink>
      <w:r w:rsidR="00DC545B">
        <w:t xml:space="preserve"> </w:t>
      </w:r>
    </w:p>
    <w:p w14:paraId="7E06FB4A" w14:textId="0A009EB6" w:rsidR="00DC545B" w:rsidRDefault="00DC545B">
      <w:r>
        <w:t xml:space="preserve">Residential Long Term Care Services Training: </w:t>
      </w:r>
    </w:p>
    <w:p w14:paraId="54D55793" w14:textId="5D0CC810" w:rsidR="00DC545B" w:rsidRDefault="007A3639">
      <w:hyperlink r:id="rId24" w:history="1">
        <w:r w:rsidR="00DC545B" w:rsidRPr="00B36B5D">
          <w:rPr>
            <w:rStyle w:val="Hyperlink"/>
          </w:rPr>
          <w:t>http://apps.leg.wa.gov/WAC/default.aspx?cite=388-112A</w:t>
        </w:r>
      </w:hyperlink>
      <w:r w:rsidR="00DC545B">
        <w:t xml:space="preserve"> </w:t>
      </w:r>
    </w:p>
    <w:p w14:paraId="1649255F" w14:textId="77777777" w:rsidR="00DC545B" w:rsidRPr="00C63E5C" w:rsidRDefault="00DC545B"/>
    <w:p w14:paraId="118CF7F9" w14:textId="65AE7ECC" w:rsidR="00B01740" w:rsidRDefault="00B01740">
      <w:r>
        <w:t xml:space="preserve">GovDelivery: </w:t>
      </w:r>
      <w:hyperlink r:id="rId25" w:history="1">
        <w:r w:rsidRPr="00F61844">
          <w:rPr>
            <w:rStyle w:val="Hyperlink"/>
          </w:rPr>
          <w:t>https://public.govdelivery.com/accounts/WADSHSDDA/subscribers/new</w:t>
        </w:r>
      </w:hyperlink>
    </w:p>
    <w:p w14:paraId="76583EB2" w14:textId="2C4CCAE7" w:rsidR="00B01740" w:rsidRDefault="007A3639">
      <w:hyperlink r:id="rId26" w:anchor="tab1" w:history="1">
        <w:r w:rsidR="00B01740" w:rsidRPr="00F61844">
          <w:rPr>
            <w:rStyle w:val="Hyperlink"/>
          </w:rPr>
          <w:t>https://public.govdelivery.com/accounts/WADSHSALTSA/subscriber/new?preferences=true#tab1</w:t>
        </w:r>
      </w:hyperlink>
    </w:p>
    <w:p w14:paraId="3C71E76D" w14:textId="4642934B" w:rsidR="00AA731B" w:rsidRDefault="00E15271">
      <w:r>
        <w:t>P</w:t>
      </w:r>
      <w:r w:rsidR="00B01740">
        <w:t>reviously issue</w:t>
      </w:r>
      <w:r>
        <w:t>d</w:t>
      </w:r>
      <w:r w:rsidR="00B01740">
        <w:t xml:space="preserve"> provider letters: </w:t>
      </w:r>
      <w:hyperlink r:id="rId27" w:history="1">
        <w:r w:rsidR="00AA731B" w:rsidRPr="001A755F">
          <w:rPr>
            <w:rStyle w:val="Hyperlink"/>
          </w:rPr>
          <w:t>https://www.dshs.wa.gov/altsa/residential-care-services/altsa-provider-letters?type=AFH&amp;field_date_value%5Bvalue%5D%5Byear%5D=2022&amp;subject=</w:t>
        </w:r>
      </w:hyperlink>
      <w:r w:rsidR="00AA731B">
        <w:t xml:space="preserve"> </w:t>
      </w:r>
    </w:p>
    <w:p w14:paraId="18B666D5" w14:textId="645B7228" w:rsidR="00114E94" w:rsidRDefault="00114E94" w:rsidP="00055CCB">
      <w:r>
        <w:t xml:space="preserve">Billing Tutorial: </w:t>
      </w:r>
      <w:hyperlink r:id="rId28" w:history="1">
        <w:r w:rsidR="00AA731B" w:rsidRPr="001A755F">
          <w:rPr>
            <w:rStyle w:val="Hyperlink"/>
          </w:rPr>
          <w:t>https://www.dshs.wa.gov/sites/default/files/ALTSA/hcs/documents/ND/P1%20Common%20Billing%20Questions.pdf</w:t>
        </w:r>
      </w:hyperlink>
      <w:r w:rsidR="00AA731B">
        <w:t xml:space="preserve">  SEE Tutorial Q&amp;A also</w:t>
      </w:r>
      <w:r w:rsidR="002A1066">
        <w:t xml:space="preserve"> on website under meetings</w:t>
      </w:r>
      <w:r w:rsidR="00AA731B">
        <w:t>.</w:t>
      </w:r>
    </w:p>
    <w:p w14:paraId="0F54F2EC" w14:textId="685BC066" w:rsidR="00C63E5C" w:rsidRDefault="00C63E5C"/>
    <w:sectPr w:rsidR="00C63E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D32BA"/>
    <w:multiLevelType w:val="hybridMultilevel"/>
    <w:tmpl w:val="71F4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16C51"/>
    <w:multiLevelType w:val="hybridMultilevel"/>
    <w:tmpl w:val="5B7064F8"/>
    <w:lvl w:ilvl="0" w:tplc="E7A42D6A">
      <w:start w:val="1"/>
      <w:numFmt w:val="bullet"/>
      <w:lvlText w:val="•"/>
      <w:lvlJc w:val="left"/>
      <w:pPr>
        <w:tabs>
          <w:tab w:val="num" w:pos="720"/>
        </w:tabs>
        <w:ind w:left="720" w:hanging="360"/>
      </w:pPr>
      <w:rPr>
        <w:rFonts w:ascii="Arial" w:hAnsi="Arial" w:hint="default"/>
      </w:rPr>
    </w:lvl>
    <w:lvl w:ilvl="1" w:tplc="8BE6656E" w:tentative="1">
      <w:start w:val="1"/>
      <w:numFmt w:val="bullet"/>
      <w:lvlText w:val="•"/>
      <w:lvlJc w:val="left"/>
      <w:pPr>
        <w:tabs>
          <w:tab w:val="num" w:pos="1440"/>
        </w:tabs>
        <w:ind w:left="1440" w:hanging="360"/>
      </w:pPr>
      <w:rPr>
        <w:rFonts w:ascii="Arial" w:hAnsi="Arial" w:hint="default"/>
      </w:rPr>
    </w:lvl>
    <w:lvl w:ilvl="2" w:tplc="B852B8B2" w:tentative="1">
      <w:start w:val="1"/>
      <w:numFmt w:val="bullet"/>
      <w:lvlText w:val="•"/>
      <w:lvlJc w:val="left"/>
      <w:pPr>
        <w:tabs>
          <w:tab w:val="num" w:pos="2160"/>
        </w:tabs>
        <w:ind w:left="2160" w:hanging="360"/>
      </w:pPr>
      <w:rPr>
        <w:rFonts w:ascii="Arial" w:hAnsi="Arial" w:hint="default"/>
      </w:rPr>
    </w:lvl>
    <w:lvl w:ilvl="3" w:tplc="12DAB40A" w:tentative="1">
      <w:start w:val="1"/>
      <w:numFmt w:val="bullet"/>
      <w:lvlText w:val="•"/>
      <w:lvlJc w:val="left"/>
      <w:pPr>
        <w:tabs>
          <w:tab w:val="num" w:pos="2880"/>
        </w:tabs>
        <w:ind w:left="2880" w:hanging="360"/>
      </w:pPr>
      <w:rPr>
        <w:rFonts w:ascii="Arial" w:hAnsi="Arial" w:hint="default"/>
      </w:rPr>
    </w:lvl>
    <w:lvl w:ilvl="4" w:tplc="96B88E94" w:tentative="1">
      <w:start w:val="1"/>
      <w:numFmt w:val="bullet"/>
      <w:lvlText w:val="•"/>
      <w:lvlJc w:val="left"/>
      <w:pPr>
        <w:tabs>
          <w:tab w:val="num" w:pos="3600"/>
        </w:tabs>
        <w:ind w:left="3600" w:hanging="360"/>
      </w:pPr>
      <w:rPr>
        <w:rFonts w:ascii="Arial" w:hAnsi="Arial" w:hint="default"/>
      </w:rPr>
    </w:lvl>
    <w:lvl w:ilvl="5" w:tplc="6F1C041A" w:tentative="1">
      <w:start w:val="1"/>
      <w:numFmt w:val="bullet"/>
      <w:lvlText w:val="•"/>
      <w:lvlJc w:val="left"/>
      <w:pPr>
        <w:tabs>
          <w:tab w:val="num" w:pos="4320"/>
        </w:tabs>
        <w:ind w:left="4320" w:hanging="360"/>
      </w:pPr>
      <w:rPr>
        <w:rFonts w:ascii="Arial" w:hAnsi="Arial" w:hint="default"/>
      </w:rPr>
    </w:lvl>
    <w:lvl w:ilvl="6" w:tplc="C63A2424" w:tentative="1">
      <w:start w:val="1"/>
      <w:numFmt w:val="bullet"/>
      <w:lvlText w:val="•"/>
      <w:lvlJc w:val="left"/>
      <w:pPr>
        <w:tabs>
          <w:tab w:val="num" w:pos="5040"/>
        </w:tabs>
        <w:ind w:left="5040" w:hanging="360"/>
      </w:pPr>
      <w:rPr>
        <w:rFonts w:ascii="Arial" w:hAnsi="Arial" w:hint="default"/>
      </w:rPr>
    </w:lvl>
    <w:lvl w:ilvl="7" w:tplc="0332F788" w:tentative="1">
      <w:start w:val="1"/>
      <w:numFmt w:val="bullet"/>
      <w:lvlText w:val="•"/>
      <w:lvlJc w:val="left"/>
      <w:pPr>
        <w:tabs>
          <w:tab w:val="num" w:pos="5760"/>
        </w:tabs>
        <w:ind w:left="5760" w:hanging="360"/>
      </w:pPr>
      <w:rPr>
        <w:rFonts w:ascii="Arial" w:hAnsi="Arial" w:hint="default"/>
      </w:rPr>
    </w:lvl>
    <w:lvl w:ilvl="8" w:tplc="A9D605C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01F4098"/>
    <w:multiLevelType w:val="hybridMultilevel"/>
    <w:tmpl w:val="A76A3BAC"/>
    <w:lvl w:ilvl="0" w:tplc="B5A275A6">
      <w:start w:val="1"/>
      <w:numFmt w:val="bullet"/>
      <w:lvlText w:val="•"/>
      <w:lvlJc w:val="left"/>
      <w:pPr>
        <w:tabs>
          <w:tab w:val="num" w:pos="720"/>
        </w:tabs>
        <w:ind w:left="720" w:hanging="360"/>
      </w:pPr>
      <w:rPr>
        <w:rFonts w:ascii="Arial" w:hAnsi="Arial" w:hint="default"/>
      </w:rPr>
    </w:lvl>
    <w:lvl w:ilvl="1" w:tplc="00FE58F0" w:tentative="1">
      <w:start w:val="1"/>
      <w:numFmt w:val="bullet"/>
      <w:lvlText w:val="•"/>
      <w:lvlJc w:val="left"/>
      <w:pPr>
        <w:tabs>
          <w:tab w:val="num" w:pos="1440"/>
        </w:tabs>
        <w:ind w:left="1440" w:hanging="360"/>
      </w:pPr>
      <w:rPr>
        <w:rFonts w:ascii="Arial" w:hAnsi="Arial" w:hint="default"/>
      </w:rPr>
    </w:lvl>
    <w:lvl w:ilvl="2" w:tplc="7B18D1A4" w:tentative="1">
      <w:start w:val="1"/>
      <w:numFmt w:val="bullet"/>
      <w:lvlText w:val="•"/>
      <w:lvlJc w:val="left"/>
      <w:pPr>
        <w:tabs>
          <w:tab w:val="num" w:pos="2160"/>
        </w:tabs>
        <w:ind w:left="2160" w:hanging="360"/>
      </w:pPr>
      <w:rPr>
        <w:rFonts w:ascii="Arial" w:hAnsi="Arial" w:hint="default"/>
      </w:rPr>
    </w:lvl>
    <w:lvl w:ilvl="3" w:tplc="367480D0" w:tentative="1">
      <w:start w:val="1"/>
      <w:numFmt w:val="bullet"/>
      <w:lvlText w:val="•"/>
      <w:lvlJc w:val="left"/>
      <w:pPr>
        <w:tabs>
          <w:tab w:val="num" w:pos="2880"/>
        </w:tabs>
        <w:ind w:left="2880" w:hanging="360"/>
      </w:pPr>
      <w:rPr>
        <w:rFonts w:ascii="Arial" w:hAnsi="Arial" w:hint="default"/>
      </w:rPr>
    </w:lvl>
    <w:lvl w:ilvl="4" w:tplc="3A6A76A2" w:tentative="1">
      <w:start w:val="1"/>
      <w:numFmt w:val="bullet"/>
      <w:lvlText w:val="•"/>
      <w:lvlJc w:val="left"/>
      <w:pPr>
        <w:tabs>
          <w:tab w:val="num" w:pos="3600"/>
        </w:tabs>
        <w:ind w:left="3600" w:hanging="360"/>
      </w:pPr>
      <w:rPr>
        <w:rFonts w:ascii="Arial" w:hAnsi="Arial" w:hint="default"/>
      </w:rPr>
    </w:lvl>
    <w:lvl w:ilvl="5" w:tplc="B89A9C76" w:tentative="1">
      <w:start w:val="1"/>
      <w:numFmt w:val="bullet"/>
      <w:lvlText w:val="•"/>
      <w:lvlJc w:val="left"/>
      <w:pPr>
        <w:tabs>
          <w:tab w:val="num" w:pos="4320"/>
        </w:tabs>
        <w:ind w:left="4320" w:hanging="360"/>
      </w:pPr>
      <w:rPr>
        <w:rFonts w:ascii="Arial" w:hAnsi="Arial" w:hint="default"/>
      </w:rPr>
    </w:lvl>
    <w:lvl w:ilvl="6" w:tplc="C8D401E8" w:tentative="1">
      <w:start w:val="1"/>
      <w:numFmt w:val="bullet"/>
      <w:lvlText w:val="•"/>
      <w:lvlJc w:val="left"/>
      <w:pPr>
        <w:tabs>
          <w:tab w:val="num" w:pos="5040"/>
        </w:tabs>
        <w:ind w:left="5040" w:hanging="360"/>
      </w:pPr>
      <w:rPr>
        <w:rFonts w:ascii="Arial" w:hAnsi="Arial" w:hint="default"/>
      </w:rPr>
    </w:lvl>
    <w:lvl w:ilvl="7" w:tplc="90128BFC" w:tentative="1">
      <w:start w:val="1"/>
      <w:numFmt w:val="bullet"/>
      <w:lvlText w:val="•"/>
      <w:lvlJc w:val="left"/>
      <w:pPr>
        <w:tabs>
          <w:tab w:val="num" w:pos="5760"/>
        </w:tabs>
        <w:ind w:left="5760" w:hanging="360"/>
      </w:pPr>
      <w:rPr>
        <w:rFonts w:ascii="Arial" w:hAnsi="Arial" w:hint="default"/>
      </w:rPr>
    </w:lvl>
    <w:lvl w:ilvl="8" w:tplc="B552AA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0D7740F"/>
    <w:multiLevelType w:val="hybridMultilevel"/>
    <w:tmpl w:val="7ED08446"/>
    <w:lvl w:ilvl="0" w:tplc="08AE560E">
      <w:start w:val="1"/>
      <w:numFmt w:val="bullet"/>
      <w:lvlText w:val="•"/>
      <w:lvlJc w:val="left"/>
      <w:pPr>
        <w:tabs>
          <w:tab w:val="num" w:pos="720"/>
        </w:tabs>
        <w:ind w:left="720" w:hanging="360"/>
      </w:pPr>
      <w:rPr>
        <w:rFonts w:ascii="Arial" w:hAnsi="Arial" w:hint="default"/>
      </w:rPr>
    </w:lvl>
    <w:lvl w:ilvl="1" w:tplc="BFC8D466" w:tentative="1">
      <w:start w:val="1"/>
      <w:numFmt w:val="bullet"/>
      <w:lvlText w:val="•"/>
      <w:lvlJc w:val="left"/>
      <w:pPr>
        <w:tabs>
          <w:tab w:val="num" w:pos="1440"/>
        </w:tabs>
        <w:ind w:left="1440" w:hanging="360"/>
      </w:pPr>
      <w:rPr>
        <w:rFonts w:ascii="Arial" w:hAnsi="Arial" w:hint="default"/>
      </w:rPr>
    </w:lvl>
    <w:lvl w:ilvl="2" w:tplc="CB7E5CC8" w:tentative="1">
      <w:start w:val="1"/>
      <w:numFmt w:val="bullet"/>
      <w:lvlText w:val="•"/>
      <w:lvlJc w:val="left"/>
      <w:pPr>
        <w:tabs>
          <w:tab w:val="num" w:pos="2160"/>
        </w:tabs>
        <w:ind w:left="2160" w:hanging="360"/>
      </w:pPr>
      <w:rPr>
        <w:rFonts w:ascii="Arial" w:hAnsi="Arial" w:hint="default"/>
      </w:rPr>
    </w:lvl>
    <w:lvl w:ilvl="3" w:tplc="D32244D8" w:tentative="1">
      <w:start w:val="1"/>
      <w:numFmt w:val="bullet"/>
      <w:lvlText w:val="•"/>
      <w:lvlJc w:val="left"/>
      <w:pPr>
        <w:tabs>
          <w:tab w:val="num" w:pos="2880"/>
        </w:tabs>
        <w:ind w:left="2880" w:hanging="360"/>
      </w:pPr>
      <w:rPr>
        <w:rFonts w:ascii="Arial" w:hAnsi="Arial" w:hint="default"/>
      </w:rPr>
    </w:lvl>
    <w:lvl w:ilvl="4" w:tplc="8F1E181C" w:tentative="1">
      <w:start w:val="1"/>
      <w:numFmt w:val="bullet"/>
      <w:lvlText w:val="•"/>
      <w:lvlJc w:val="left"/>
      <w:pPr>
        <w:tabs>
          <w:tab w:val="num" w:pos="3600"/>
        </w:tabs>
        <w:ind w:left="3600" w:hanging="360"/>
      </w:pPr>
      <w:rPr>
        <w:rFonts w:ascii="Arial" w:hAnsi="Arial" w:hint="default"/>
      </w:rPr>
    </w:lvl>
    <w:lvl w:ilvl="5" w:tplc="6B50436A" w:tentative="1">
      <w:start w:val="1"/>
      <w:numFmt w:val="bullet"/>
      <w:lvlText w:val="•"/>
      <w:lvlJc w:val="left"/>
      <w:pPr>
        <w:tabs>
          <w:tab w:val="num" w:pos="4320"/>
        </w:tabs>
        <w:ind w:left="4320" w:hanging="360"/>
      </w:pPr>
      <w:rPr>
        <w:rFonts w:ascii="Arial" w:hAnsi="Arial" w:hint="default"/>
      </w:rPr>
    </w:lvl>
    <w:lvl w:ilvl="6" w:tplc="A4EA3A2C" w:tentative="1">
      <w:start w:val="1"/>
      <w:numFmt w:val="bullet"/>
      <w:lvlText w:val="•"/>
      <w:lvlJc w:val="left"/>
      <w:pPr>
        <w:tabs>
          <w:tab w:val="num" w:pos="5040"/>
        </w:tabs>
        <w:ind w:left="5040" w:hanging="360"/>
      </w:pPr>
      <w:rPr>
        <w:rFonts w:ascii="Arial" w:hAnsi="Arial" w:hint="default"/>
      </w:rPr>
    </w:lvl>
    <w:lvl w:ilvl="7" w:tplc="370663B2" w:tentative="1">
      <w:start w:val="1"/>
      <w:numFmt w:val="bullet"/>
      <w:lvlText w:val="•"/>
      <w:lvlJc w:val="left"/>
      <w:pPr>
        <w:tabs>
          <w:tab w:val="num" w:pos="5760"/>
        </w:tabs>
        <w:ind w:left="5760" w:hanging="360"/>
      </w:pPr>
      <w:rPr>
        <w:rFonts w:ascii="Arial" w:hAnsi="Arial" w:hint="default"/>
      </w:rPr>
    </w:lvl>
    <w:lvl w:ilvl="8" w:tplc="1E44A21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64758C8"/>
    <w:multiLevelType w:val="hybridMultilevel"/>
    <w:tmpl w:val="7370EFC6"/>
    <w:lvl w:ilvl="0" w:tplc="3EB2A39E">
      <w:start w:val="1"/>
      <w:numFmt w:val="bullet"/>
      <w:lvlText w:val="•"/>
      <w:lvlJc w:val="left"/>
      <w:pPr>
        <w:tabs>
          <w:tab w:val="num" w:pos="720"/>
        </w:tabs>
        <w:ind w:left="720" w:hanging="360"/>
      </w:pPr>
      <w:rPr>
        <w:rFonts w:ascii="Arial" w:hAnsi="Arial" w:hint="default"/>
      </w:rPr>
    </w:lvl>
    <w:lvl w:ilvl="1" w:tplc="5F9417AC" w:tentative="1">
      <w:start w:val="1"/>
      <w:numFmt w:val="bullet"/>
      <w:lvlText w:val="•"/>
      <w:lvlJc w:val="left"/>
      <w:pPr>
        <w:tabs>
          <w:tab w:val="num" w:pos="1440"/>
        </w:tabs>
        <w:ind w:left="1440" w:hanging="360"/>
      </w:pPr>
      <w:rPr>
        <w:rFonts w:ascii="Arial" w:hAnsi="Arial" w:hint="default"/>
      </w:rPr>
    </w:lvl>
    <w:lvl w:ilvl="2" w:tplc="75745E26" w:tentative="1">
      <w:start w:val="1"/>
      <w:numFmt w:val="bullet"/>
      <w:lvlText w:val="•"/>
      <w:lvlJc w:val="left"/>
      <w:pPr>
        <w:tabs>
          <w:tab w:val="num" w:pos="2160"/>
        </w:tabs>
        <w:ind w:left="2160" w:hanging="360"/>
      </w:pPr>
      <w:rPr>
        <w:rFonts w:ascii="Arial" w:hAnsi="Arial" w:hint="default"/>
      </w:rPr>
    </w:lvl>
    <w:lvl w:ilvl="3" w:tplc="3104C64E" w:tentative="1">
      <w:start w:val="1"/>
      <w:numFmt w:val="bullet"/>
      <w:lvlText w:val="•"/>
      <w:lvlJc w:val="left"/>
      <w:pPr>
        <w:tabs>
          <w:tab w:val="num" w:pos="2880"/>
        </w:tabs>
        <w:ind w:left="2880" w:hanging="360"/>
      </w:pPr>
      <w:rPr>
        <w:rFonts w:ascii="Arial" w:hAnsi="Arial" w:hint="default"/>
      </w:rPr>
    </w:lvl>
    <w:lvl w:ilvl="4" w:tplc="54FCB758" w:tentative="1">
      <w:start w:val="1"/>
      <w:numFmt w:val="bullet"/>
      <w:lvlText w:val="•"/>
      <w:lvlJc w:val="left"/>
      <w:pPr>
        <w:tabs>
          <w:tab w:val="num" w:pos="3600"/>
        </w:tabs>
        <w:ind w:left="3600" w:hanging="360"/>
      </w:pPr>
      <w:rPr>
        <w:rFonts w:ascii="Arial" w:hAnsi="Arial" w:hint="default"/>
      </w:rPr>
    </w:lvl>
    <w:lvl w:ilvl="5" w:tplc="3A4A8F58" w:tentative="1">
      <w:start w:val="1"/>
      <w:numFmt w:val="bullet"/>
      <w:lvlText w:val="•"/>
      <w:lvlJc w:val="left"/>
      <w:pPr>
        <w:tabs>
          <w:tab w:val="num" w:pos="4320"/>
        </w:tabs>
        <w:ind w:left="4320" w:hanging="360"/>
      </w:pPr>
      <w:rPr>
        <w:rFonts w:ascii="Arial" w:hAnsi="Arial" w:hint="default"/>
      </w:rPr>
    </w:lvl>
    <w:lvl w:ilvl="6" w:tplc="952C1D1A" w:tentative="1">
      <w:start w:val="1"/>
      <w:numFmt w:val="bullet"/>
      <w:lvlText w:val="•"/>
      <w:lvlJc w:val="left"/>
      <w:pPr>
        <w:tabs>
          <w:tab w:val="num" w:pos="5040"/>
        </w:tabs>
        <w:ind w:left="5040" w:hanging="360"/>
      </w:pPr>
      <w:rPr>
        <w:rFonts w:ascii="Arial" w:hAnsi="Arial" w:hint="default"/>
      </w:rPr>
    </w:lvl>
    <w:lvl w:ilvl="7" w:tplc="C0FCFBAC" w:tentative="1">
      <w:start w:val="1"/>
      <w:numFmt w:val="bullet"/>
      <w:lvlText w:val="•"/>
      <w:lvlJc w:val="left"/>
      <w:pPr>
        <w:tabs>
          <w:tab w:val="num" w:pos="5760"/>
        </w:tabs>
        <w:ind w:left="5760" w:hanging="360"/>
      </w:pPr>
      <w:rPr>
        <w:rFonts w:ascii="Arial" w:hAnsi="Arial" w:hint="default"/>
      </w:rPr>
    </w:lvl>
    <w:lvl w:ilvl="8" w:tplc="823E096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FE1740F"/>
    <w:multiLevelType w:val="hybridMultilevel"/>
    <w:tmpl w:val="67AED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8D"/>
    <w:rsid w:val="00055CCB"/>
    <w:rsid w:val="000A7289"/>
    <w:rsid w:val="00114E94"/>
    <w:rsid w:val="001A4A16"/>
    <w:rsid w:val="002A1066"/>
    <w:rsid w:val="004123EA"/>
    <w:rsid w:val="004A10CB"/>
    <w:rsid w:val="007A3639"/>
    <w:rsid w:val="008A1860"/>
    <w:rsid w:val="009E20D6"/>
    <w:rsid w:val="00AA731B"/>
    <w:rsid w:val="00AF4478"/>
    <w:rsid w:val="00B01740"/>
    <w:rsid w:val="00BE1CBD"/>
    <w:rsid w:val="00C57D8D"/>
    <w:rsid w:val="00C63E5C"/>
    <w:rsid w:val="00DC545B"/>
    <w:rsid w:val="00DE504E"/>
    <w:rsid w:val="00E03015"/>
    <w:rsid w:val="00E15271"/>
    <w:rsid w:val="00EE0DD0"/>
    <w:rsid w:val="00F6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690CFA"/>
  <w15:chartTrackingRefBased/>
  <w15:docId w15:val="{F3E64E1F-C26D-4295-BA45-FF09F58C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7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1740"/>
    <w:rPr>
      <w:color w:val="0563C1" w:themeColor="hyperlink"/>
      <w:u w:val="single"/>
    </w:rPr>
  </w:style>
  <w:style w:type="character" w:styleId="UnresolvedMention">
    <w:name w:val="Unresolved Mention"/>
    <w:basedOn w:val="DefaultParagraphFont"/>
    <w:uiPriority w:val="99"/>
    <w:semiHidden/>
    <w:unhideWhenUsed/>
    <w:rsid w:val="00B01740"/>
    <w:rPr>
      <w:color w:val="605E5C"/>
      <w:shd w:val="clear" w:color="auto" w:fill="E1DFDD"/>
    </w:rPr>
  </w:style>
  <w:style w:type="paragraph" w:styleId="ListParagraph">
    <w:name w:val="List Paragraph"/>
    <w:basedOn w:val="Normal"/>
    <w:uiPriority w:val="34"/>
    <w:qFormat/>
    <w:rsid w:val="00EE0DD0"/>
    <w:pPr>
      <w:ind w:left="720"/>
      <w:contextualSpacing/>
    </w:pPr>
  </w:style>
  <w:style w:type="character" w:styleId="FollowedHyperlink">
    <w:name w:val="FollowedHyperlink"/>
    <w:basedOn w:val="DefaultParagraphFont"/>
    <w:uiPriority w:val="99"/>
    <w:semiHidden/>
    <w:unhideWhenUsed/>
    <w:rsid w:val="00E030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223413">
      <w:bodyDiv w:val="1"/>
      <w:marLeft w:val="0"/>
      <w:marRight w:val="0"/>
      <w:marTop w:val="0"/>
      <w:marBottom w:val="0"/>
      <w:divBdr>
        <w:top w:val="none" w:sz="0" w:space="0" w:color="auto"/>
        <w:left w:val="none" w:sz="0" w:space="0" w:color="auto"/>
        <w:bottom w:val="none" w:sz="0" w:space="0" w:color="auto"/>
        <w:right w:val="none" w:sz="0" w:space="0" w:color="auto"/>
      </w:divBdr>
      <w:divsChild>
        <w:div w:id="1640838128">
          <w:marLeft w:val="360"/>
          <w:marRight w:val="0"/>
          <w:marTop w:val="200"/>
          <w:marBottom w:val="0"/>
          <w:divBdr>
            <w:top w:val="none" w:sz="0" w:space="0" w:color="auto"/>
            <w:left w:val="none" w:sz="0" w:space="0" w:color="auto"/>
            <w:bottom w:val="none" w:sz="0" w:space="0" w:color="auto"/>
            <w:right w:val="none" w:sz="0" w:space="0" w:color="auto"/>
          </w:divBdr>
        </w:div>
      </w:divsChild>
    </w:div>
    <w:div w:id="807894210">
      <w:bodyDiv w:val="1"/>
      <w:marLeft w:val="0"/>
      <w:marRight w:val="0"/>
      <w:marTop w:val="0"/>
      <w:marBottom w:val="0"/>
      <w:divBdr>
        <w:top w:val="none" w:sz="0" w:space="0" w:color="auto"/>
        <w:left w:val="none" w:sz="0" w:space="0" w:color="auto"/>
        <w:bottom w:val="none" w:sz="0" w:space="0" w:color="auto"/>
        <w:right w:val="none" w:sz="0" w:space="0" w:color="auto"/>
      </w:divBdr>
      <w:divsChild>
        <w:div w:id="1251306358">
          <w:marLeft w:val="360"/>
          <w:marRight w:val="0"/>
          <w:marTop w:val="200"/>
          <w:marBottom w:val="0"/>
          <w:divBdr>
            <w:top w:val="none" w:sz="0" w:space="0" w:color="auto"/>
            <w:left w:val="none" w:sz="0" w:space="0" w:color="auto"/>
            <w:bottom w:val="none" w:sz="0" w:space="0" w:color="auto"/>
            <w:right w:val="none" w:sz="0" w:space="0" w:color="auto"/>
          </w:divBdr>
        </w:div>
      </w:divsChild>
    </w:div>
    <w:div w:id="979387459">
      <w:bodyDiv w:val="1"/>
      <w:marLeft w:val="0"/>
      <w:marRight w:val="0"/>
      <w:marTop w:val="0"/>
      <w:marBottom w:val="0"/>
      <w:divBdr>
        <w:top w:val="none" w:sz="0" w:space="0" w:color="auto"/>
        <w:left w:val="none" w:sz="0" w:space="0" w:color="auto"/>
        <w:bottom w:val="none" w:sz="0" w:space="0" w:color="auto"/>
        <w:right w:val="none" w:sz="0" w:space="0" w:color="auto"/>
      </w:divBdr>
      <w:divsChild>
        <w:div w:id="505561147">
          <w:marLeft w:val="360"/>
          <w:marRight w:val="0"/>
          <w:marTop w:val="200"/>
          <w:marBottom w:val="0"/>
          <w:divBdr>
            <w:top w:val="none" w:sz="0" w:space="0" w:color="auto"/>
            <w:left w:val="none" w:sz="0" w:space="0" w:color="auto"/>
            <w:bottom w:val="none" w:sz="0" w:space="0" w:color="auto"/>
            <w:right w:val="none" w:sz="0" w:space="0" w:color="auto"/>
          </w:divBdr>
        </w:div>
      </w:divsChild>
    </w:div>
    <w:div w:id="1960062149">
      <w:bodyDiv w:val="1"/>
      <w:marLeft w:val="0"/>
      <w:marRight w:val="0"/>
      <w:marTop w:val="0"/>
      <w:marBottom w:val="0"/>
      <w:divBdr>
        <w:top w:val="none" w:sz="0" w:space="0" w:color="auto"/>
        <w:left w:val="none" w:sz="0" w:space="0" w:color="auto"/>
        <w:bottom w:val="none" w:sz="0" w:space="0" w:color="auto"/>
        <w:right w:val="none" w:sz="0" w:space="0" w:color="auto"/>
      </w:divBdr>
      <w:divsChild>
        <w:div w:id="164458077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hyperlink" Target="https://www.doh.wa.gov/LicensesPermitsandCertificates/ProfessionsNewReneworUpdate/NursingAssistant/ApplyOnline/NursingAssistantRegistered" TargetMode="External"/><Relationship Id="rId18" Type="http://schemas.openxmlformats.org/officeDocument/2006/relationships/hyperlink" Target="https://www.wsha.org/policy-advocacy/issues/telemedicine/washington-state-telemedicine-collaborative/telemedicine-training" TargetMode="External"/><Relationship Id="rId26" Type="http://schemas.openxmlformats.org/officeDocument/2006/relationships/hyperlink" Target="https://public.govdelivery.com/accounts/WADSHSALTSA/subscriber/new?preferences=true" TargetMode="External"/><Relationship Id="rId3" Type="http://schemas.openxmlformats.org/officeDocument/2006/relationships/settings" Target="settings.xml"/><Relationship Id="rId21" Type="http://schemas.openxmlformats.org/officeDocument/2006/relationships/hyperlink" Target="https://www.dshs.wa.gov/altsa/residential-care-services/nurse-delegation-program" TargetMode="External"/><Relationship Id="rId7" Type="http://schemas.openxmlformats.org/officeDocument/2006/relationships/image" Target="media/image1.emf"/><Relationship Id="rId12" Type="http://schemas.openxmlformats.org/officeDocument/2006/relationships/hyperlink" Target="mailto:hsqa.csc@doh.wa.gov" TargetMode="External"/><Relationship Id="rId17" Type="http://schemas.openxmlformats.org/officeDocument/2006/relationships/hyperlink" Target="https://gcc02.safelinks.protection.outlook.com/?url=https%3A%2F%2Fwww.doh.wa.gov%2FPortals%2F1%2FDocuments%2F6000%2FNCAO25.pdf%3Fver%3D2021-03-18-092725-800&amp;data=04%7C01%7CLaura.Christian%40doh.wa.gov%7Cf45f331c06f74eb1adcd08d9a0ae8032%7C11d0e217264e400a8ba057dcc127d72d%7C0%7C0%7C637717493615698483%7CUnknown%7CTWFpbGZsb3d8eyJWIjoiMC4wLjAwMDAiLCJQIjoiV2luMzIiLCJBTiI6Ik1haWwiLCJXVCI6Mn0%3D%7C3000&amp;sdata=FSwZQthRNIUmp%2BW%2F2q%2FbqCxoUzF927JO4H4czWUNCng%3D&amp;reserved=0" TargetMode="External"/><Relationship Id="rId25" Type="http://schemas.openxmlformats.org/officeDocument/2006/relationships/hyperlink" Target="https://public.govdelivery.com/accounts/WADSHSDDA/subscribers/new" TargetMode="External"/><Relationship Id="rId2" Type="http://schemas.openxmlformats.org/officeDocument/2006/relationships/styles" Target="styles.xml"/><Relationship Id="rId16" Type="http://schemas.openxmlformats.org/officeDocument/2006/relationships/hyperlink" Target="https://www.doh.wa.gov/LicensesPermitsandCertificates/NursingCommission/News?udt_33417_param_id=107067" TargetMode="External"/><Relationship Id="rId20" Type="http://schemas.openxmlformats.org/officeDocument/2006/relationships/hyperlink" Target="https://fortress.wa.gov/dshs/adsaapps/Professional/training/training.asp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Nursedelegation@dshs.wa.gov" TargetMode="External"/><Relationship Id="rId11" Type="http://schemas.openxmlformats.org/officeDocument/2006/relationships/hyperlink" Target="https://fortress.wa.gov/dshs/adsaapps/Professional/MB/HCSMB2021/h21-015%20amended%20auth%20and%20payment%20of%20bt%20and%20ce%20emergency%20rules%20otj%20ce%2004272022.docx" TargetMode="External"/><Relationship Id="rId24" Type="http://schemas.openxmlformats.org/officeDocument/2006/relationships/hyperlink" Target="http://apps.leg.wa.gov/WAC/default.aspx?cite=388-112A" TargetMode="External"/><Relationship Id="rId5" Type="http://schemas.openxmlformats.org/officeDocument/2006/relationships/hyperlink" Target="mailto:nursedelegation@dshs.wa.gov" TargetMode="External"/><Relationship Id="rId15" Type="http://schemas.openxmlformats.org/officeDocument/2006/relationships/hyperlink" Target="https://www.dshs.wa.gov/altsa/residential-care-services/information-assisted-living-facility-professionals" TargetMode="External"/><Relationship Id="rId23" Type="http://schemas.openxmlformats.org/officeDocument/2006/relationships/hyperlink" Target="http://apps.leg.wa.gov/RCW/default.aspx?cite=70.128" TargetMode="External"/><Relationship Id="rId28" Type="http://schemas.openxmlformats.org/officeDocument/2006/relationships/hyperlink" Target="https://www.dshs.wa.gov/sites/default/files/ALTSA/hcs/documents/ND/P1%20Common%20Billing%20Questions.pdf" TargetMode="External"/><Relationship Id="rId10" Type="http://schemas.openxmlformats.org/officeDocument/2006/relationships/hyperlink" Target="https://fortress.wa.gov/dshs/adsaapps/Professional/MB/HCSMB2021/h21-091%20amended%20emergency%20rules%20impacting%20ltc%20working%20training%20and%20cert%20requirements%20042722.docx" TargetMode="External"/><Relationship Id="rId19" Type="http://schemas.openxmlformats.org/officeDocument/2006/relationships/hyperlink" Target="https://fortress.wa.gov/dshs/adsaapps/Professional/ND/ACD.aspx" TargetMode="External"/><Relationship Id="rId4" Type="http://schemas.openxmlformats.org/officeDocument/2006/relationships/webSettings" Target="webSettings.xml"/><Relationship Id="rId9" Type="http://schemas.openxmlformats.org/officeDocument/2006/relationships/hyperlink" Target="https://www.dshs.wa.gov/sites/default/files/rpau/documents/103E-22-08-110.pdf?utm_medium=email&amp;utm_source=govdelivery" TargetMode="External"/><Relationship Id="rId14" Type="http://schemas.openxmlformats.org/officeDocument/2006/relationships/hyperlink" Target="https://www.dshs.wa.gov/altsa/residential-care-services/information-adult-family-home-providers" TargetMode="External"/><Relationship Id="rId22" Type="http://schemas.openxmlformats.org/officeDocument/2006/relationships/hyperlink" Target="http://app.leg.wa.gov/WAC/default.aspx?cite=388-76" TargetMode="External"/><Relationship Id="rId27" Type="http://schemas.openxmlformats.org/officeDocument/2006/relationships/hyperlink" Target="https://www.dshs.wa.gov/altsa/residential-care-services/altsa-provider-letters?type=AFH&amp;field_date_value%5Bvalue%5D%5Byear%5D=2022&amp;subjec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Granger, Alia L (DSHS/ALTSA/HCS)</dc:creator>
  <cp:keywords/>
  <dc:description/>
  <cp:lastModifiedBy>Wakefield, Janet M (DSHS/ALTSA/HCS)</cp:lastModifiedBy>
  <cp:revision>5</cp:revision>
  <dcterms:created xsi:type="dcterms:W3CDTF">2022-04-27T22:43:00Z</dcterms:created>
  <dcterms:modified xsi:type="dcterms:W3CDTF">2022-04-28T22:26:00Z</dcterms:modified>
</cp:coreProperties>
</file>