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B654" w14:textId="090BC541" w:rsidR="005709C9" w:rsidRPr="005709C9" w:rsidRDefault="005709C9" w:rsidP="005709C9">
      <w:pPr>
        <w:jc w:val="center"/>
        <w:rPr>
          <w:b/>
          <w:bCs/>
          <w:sz w:val="32"/>
          <w:szCs w:val="32"/>
        </w:rPr>
      </w:pPr>
      <w:r w:rsidRPr="005709C9">
        <w:rPr>
          <w:b/>
          <w:bCs/>
          <w:sz w:val="32"/>
          <w:szCs w:val="32"/>
        </w:rPr>
        <w:t xml:space="preserve">Nurse Delegation Meeting </w:t>
      </w:r>
      <w:r w:rsidR="00F37AE8">
        <w:rPr>
          <w:b/>
          <w:bCs/>
          <w:sz w:val="32"/>
          <w:szCs w:val="32"/>
        </w:rPr>
        <w:t>0</w:t>
      </w:r>
      <w:r w:rsidR="00B71411">
        <w:rPr>
          <w:b/>
          <w:bCs/>
          <w:sz w:val="32"/>
          <w:szCs w:val="32"/>
        </w:rPr>
        <w:t>6</w:t>
      </w:r>
      <w:r w:rsidRPr="005709C9">
        <w:rPr>
          <w:b/>
          <w:bCs/>
          <w:sz w:val="32"/>
          <w:szCs w:val="32"/>
        </w:rPr>
        <w:t>/</w:t>
      </w:r>
      <w:r w:rsidR="00B71411">
        <w:rPr>
          <w:b/>
          <w:bCs/>
          <w:sz w:val="32"/>
          <w:szCs w:val="32"/>
        </w:rPr>
        <w:t>21</w:t>
      </w:r>
      <w:r w:rsidRPr="005709C9">
        <w:rPr>
          <w:b/>
          <w:bCs/>
          <w:sz w:val="32"/>
          <w:szCs w:val="32"/>
        </w:rPr>
        <w:t>/202</w:t>
      </w:r>
      <w:r w:rsidR="00F37AE8">
        <w:rPr>
          <w:b/>
          <w:bCs/>
          <w:sz w:val="32"/>
          <w:szCs w:val="32"/>
        </w:rPr>
        <w:t>3</w:t>
      </w:r>
    </w:p>
    <w:p w14:paraId="319A4096" w14:textId="78249049" w:rsidR="00132D2A" w:rsidRDefault="001A4A16" w:rsidP="001A4A16">
      <w:pPr>
        <w:jc w:val="center"/>
        <w:rPr>
          <w:b/>
          <w:bCs/>
          <w:sz w:val="28"/>
          <w:szCs w:val="28"/>
          <w:u w:val="single"/>
        </w:rPr>
      </w:pPr>
      <w:r w:rsidRPr="00D55915">
        <w:rPr>
          <w:b/>
          <w:bCs/>
          <w:sz w:val="32"/>
          <w:szCs w:val="32"/>
          <w:u w:val="single"/>
        </w:rPr>
        <w:t>Topic</w:t>
      </w:r>
      <w:r w:rsidR="00DE504E" w:rsidRPr="00D55915">
        <w:rPr>
          <w:b/>
          <w:bCs/>
          <w:sz w:val="32"/>
          <w:szCs w:val="32"/>
          <w:u w:val="single"/>
        </w:rPr>
        <w:t xml:space="preserve">s </w:t>
      </w:r>
      <w:r w:rsidR="00AA731B" w:rsidRPr="00D55915">
        <w:rPr>
          <w:b/>
          <w:bCs/>
          <w:sz w:val="32"/>
          <w:szCs w:val="32"/>
          <w:u w:val="single"/>
        </w:rPr>
        <w:t>and Notes</w:t>
      </w:r>
    </w:p>
    <w:p w14:paraId="6A039D05" w14:textId="77777777" w:rsidR="00FE2F62" w:rsidRDefault="00FE2F62" w:rsidP="00FE2F62">
      <w:pPr>
        <w:pBdr>
          <w:bottom w:val="single" w:sz="6" w:space="1" w:color="auto"/>
        </w:pBdr>
        <w:rPr>
          <w:b/>
          <w:bCs/>
          <w:sz w:val="24"/>
          <w:szCs w:val="24"/>
        </w:rPr>
      </w:pPr>
      <w:r w:rsidRPr="00FE2F62">
        <w:rPr>
          <w:b/>
          <w:bCs/>
          <w:sz w:val="24"/>
          <w:szCs w:val="24"/>
          <w:highlight w:val="green"/>
        </w:rPr>
        <w:t>** Please remember that the information shared and discussed in the contract meetings is information as it pertains to the DSHS contracted RNs. It is offered as information for nurse delegation in general however, the information provided should not be considered or solely relied upon as an official position of DSHS.  Responses do not constitute legal opinions.</w:t>
      </w:r>
    </w:p>
    <w:p w14:paraId="0D28D655" w14:textId="77777777" w:rsidR="007F20F7" w:rsidRDefault="007F20F7" w:rsidP="00FE2F62">
      <w:pPr>
        <w:pBdr>
          <w:bottom w:val="single" w:sz="6" w:space="1" w:color="auto"/>
        </w:pBdr>
        <w:rPr>
          <w:b/>
          <w:bCs/>
          <w:sz w:val="24"/>
          <w:szCs w:val="24"/>
        </w:rPr>
      </w:pPr>
    </w:p>
    <w:p w14:paraId="356DC7F7" w14:textId="2C9CD172" w:rsidR="00132D2A" w:rsidRDefault="00132D2A" w:rsidP="00132D2A">
      <w:r w:rsidRPr="005709C9">
        <w:rPr>
          <w:b/>
          <w:bCs/>
        </w:rPr>
        <w:t xml:space="preserve">ALTSA Community Nurse Delegation </w:t>
      </w:r>
      <w:r w:rsidR="00F357A7" w:rsidRPr="005709C9">
        <w:rPr>
          <w:b/>
          <w:bCs/>
        </w:rPr>
        <w:t>W</w:t>
      </w:r>
      <w:r w:rsidRPr="005709C9">
        <w:rPr>
          <w:b/>
          <w:bCs/>
        </w:rPr>
        <w:t>ebsite:</w:t>
      </w:r>
      <w:r>
        <w:rPr>
          <w:b/>
          <w:bCs/>
        </w:rPr>
        <w:t xml:space="preserve"> </w:t>
      </w:r>
      <w:bookmarkStart w:id="0" w:name="_Hlk127372870"/>
      <w:r w:rsidR="00692EE9">
        <w:fldChar w:fldCharType="begin"/>
      </w:r>
      <w:r w:rsidR="00692EE9">
        <w:instrText>HYPERLINK "https://www.dshs.wa.gov/altsa/residential-care-services/nurse-delegation-program"</w:instrText>
      </w:r>
      <w:r w:rsidR="00692EE9">
        <w:fldChar w:fldCharType="separate"/>
      </w:r>
      <w:r w:rsidRPr="00C63E5C">
        <w:rPr>
          <w:rStyle w:val="Hyperlink"/>
        </w:rPr>
        <w:t>https://www.dshs.wa.gov/altsa/residential-care-services/nurse-delegation-program</w:t>
      </w:r>
      <w:r w:rsidR="00692EE9">
        <w:rPr>
          <w:rStyle w:val="Hyperlink"/>
        </w:rPr>
        <w:fldChar w:fldCharType="end"/>
      </w:r>
      <w:r w:rsidRPr="00C63E5C">
        <w:t xml:space="preserve"> </w:t>
      </w:r>
    </w:p>
    <w:bookmarkEnd w:id="0"/>
    <w:p w14:paraId="14BFC5D5" w14:textId="19C3D7B9" w:rsidR="006D0830" w:rsidRPr="00805CF2" w:rsidRDefault="0085063B">
      <w:pPr>
        <w:rPr>
          <w:b/>
          <w:bCs/>
          <w:sz w:val="24"/>
          <w:szCs w:val="24"/>
          <w:u w:val="single"/>
        </w:rPr>
      </w:pPr>
      <w:r w:rsidRPr="00805CF2">
        <w:rPr>
          <w:b/>
          <w:bCs/>
          <w:sz w:val="24"/>
          <w:szCs w:val="24"/>
          <w:u w:val="single"/>
        </w:rPr>
        <w:t>Contact</w:t>
      </w:r>
      <w:r w:rsidR="006D0830" w:rsidRPr="00805CF2">
        <w:rPr>
          <w:b/>
          <w:bCs/>
          <w:sz w:val="24"/>
          <w:szCs w:val="24"/>
          <w:u w:val="single"/>
        </w:rPr>
        <w:t xml:space="preserve"> Emails</w:t>
      </w:r>
    </w:p>
    <w:p w14:paraId="6ACCE4FB" w14:textId="196B8CBD" w:rsidR="0085063B" w:rsidRDefault="006D0830">
      <w:pPr>
        <w:rPr>
          <w:b/>
          <w:bCs/>
          <w:u w:val="single"/>
        </w:rPr>
      </w:pPr>
      <w:r>
        <w:rPr>
          <w:b/>
          <w:bCs/>
        </w:rPr>
        <w:t>Nurse Delegation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6" w:history="1">
        <w:r w:rsidR="00D873E5" w:rsidRPr="002B60C8">
          <w:rPr>
            <w:rStyle w:val="Hyperlink"/>
          </w:rPr>
          <w:t>nursedelegation@dshs.wa.gov</w:t>
        </w:r>
      </w:hyperlink>
    </w:p>
    <w:p w14:paraId="785407EB" w14:textId="50C59216" w:rsidR="0085063B" w:rsidRDefault="0085063B">
      <w:r w:rsidRPr="00A067D0">
        <w:rPr>
          <w:b/>
          <w:bCs/>
        </w:rPr>
        <w:t>Nurse Delegation Program Manager</w:t>
      </w:r>
      <w:r w:rsidR="00A067D0">
        <w:rPr>
          <w:b/>
          <w:bCs/>
        </w:rPr>
        <w:t xml:space="preserve">: </w:t>
      </w:r>
      <w:r w:rsidRPr="00A067D0">
        <w:rPr>
          <w:b/>
          <w:bCs/>
        </w:rPr>
        <w:t xml:space="preserve">Janet Wakefield </w:t>
      </w:r>
      <w:r>
        <w:t>–</w:t>
      </w:r>
      <w:r w:rsidRPr="0085063B">
        <w:t xml:space="preserve"> </w:t>
      </w:r>
      <w:hyperlink r:id="rId7" w:history="1">
        <w:r w:rsidRPr="00F01655">
          <w:rPr>
            <w:rStyle w:val="Hyperlink"/>
          </w:rPr>
          <w:t>janet.wakefield@dshs.wa.gov</w:t>
        </w:r>
      </w:hyperlink>
      <w:r>
        <w:t xml:space="preserve"> </w:t>
      </w:r>
    </w:p>
    <w:p w14:paraId="3E01EEA0" w14:textId="12165BFE" w:rsidR="00F37AE8" w:rsidRPr="0085063B" w:rsidRDefault="0085063B">
      <w:pPr>
        <w:pBdr>
          <w:bottom w:val="single" w:sz="6" w:space="1" w:color="auto"/>
        </w:pBdr>
      </w:pPr>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8" w:history="1">
        <w:r w:rsidRPr="00F01655">
          <w:rPr>
            <w:rStyle w:val="Hyperlink"/>
          </w:rPr>
          <w:t>Erika.parada@dshs.wa.gov</w:t>
        </w:r>
      </w:hyperlink>
      <w:r>
        <w:t xml:space="preserve"> </w:t>
      </w:r>
    </w:p>
    <w:p w14:paraId="59160BF9" w14:textId="77777777" w:rsidR="004C089A" w:rsidRDefault="004C089A">
      <w:pPr>
        <w:rPr>
          <w:b/>
          <w:bCs/>
        </w:rPr>
      </w:pPr>
    </w:p>
    <w:p w14:paraId="63401863" w14:textId="55CF2D5F" w:rsidR="00E739FE" w:rsidRPr="00E739FE" w:rsidRDefault="002317E8">
      <w:r w:rsidRPr="000C3CC5">
        <w:rPr>
          <w:b/>
          <w:bCs/>
          <w:u w:val="single"/>
        </w:rPr>
        <w:t xml:space="preserve">Office of </w:t>
      </w:r>
      <w:r w:rsidR="007B3232" w:rsidRPr="000C3CC5">
        <w:rPr>
          <w:b/>
          <w:bCs/>
          <w:u w:val="single"/>
        </w:rPr>
        <w:t xml:space="preserve">the </w:t>
      </w:r>
      <w:r w:rsidRPr="000C3CC5">
        <w:rPr>
          <w:b/>
          <w:bCs/>
          <w:u w:val="single"/>
        </w:rPr>
        <w:t>Deaf and Hard of Hearing (ODHH) Presentation</w:t>
      </w:r>
      <w:r>
        <w:rPr>
          <w:b/>
          <w:bCs/>
        </w:rPr>
        <w:t>:</w:t>
      </w:r>
      <w:r w:rsidR="00556FF0">
        <w:rPr>
          <w:b/>
          <w:bCs/>
        </w:rPr>
        <w:t xml:space="preserve"> </w:t>
      </w:r>
      <w:r w:rsidR="00556FF0">
        <w:t>Links to ODHH Presentation &amp; Resources</w:t>
      </w:r>
      <w:r w:rsidR="00556FF0">
        <w:rPr>
          <w:b/>
          <w:bCs/>
        </w:rPr>
        <w:t xml:space="preserve"> </w:t>
      </w:r>
      <w:r w:rsidR="00362346">
        <w:rPr>
          <w:b/>
          <w:bCs/>
        </w:rPr>
        <w:object w:dxaOrig="1539" w:dyaOrig="994" w14:anchorId="47572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9" o:title=""/>
          </v:shape>
          <o:OLEObject Type="Link" ProgID="PowerPoint.Show.12" ShapeID="_x0000_i1025" DrawAspect="Icon" r:id="rId10" UpdateMode="Always">
            <o:LinkType>EnhancedMetaFile</o:LinkType>
            <o:LockedField>false</o:LockedField>
            <o:FieldCodes>\f 0</o:FieldCodes>
          </o:OLEObject>
        </w:object>
      </w:r>
      <w:r w:rsidR="007C2504">
        <w:rPr>
          <w:b/>
          <w:bCs/>
        </w:rPr>
        <w:object w:dxaOrig="1539" w:dyaOrig="994" w14:anchorId="5EF5250C">
          <v:shape id="_x0000_i1026" type="#_x0000_t75" style="width:79.5pt;height:50.25pt" o:ole="">
            <v:imagedata r:id="rId11" o:title=""/>
          </v:shape>
          <o:OLEObject Type="Link" ProgID="Word.Document.12" ShapeID="_x0000_i1026" DrawAspect="Icon" r:id="rId12" UpdateMode="Always">
            <o:LinkType>EnhancedMetaFile</o:LinkType>
            <o:LockedField>false</o:LockedField>
            <o:FieldCodes>\f 0</o:FieldCodes>
          </o:OLEObject>
        </w:object>
      </w:r>
      <w:r w:rsidR="008E6507" w:rsidRPr="00556FF0">
        <w:t>*</w:t>
      </w:r>
      <w:r w:rsidR="008E6507" w:rsidRPr="008E6507">
        <w:rPr>
          <w:i/>
          <w:iCs/>
        </w:rPr>
        <w:t>Double-click on the icons or right-click and click open link to open</w:t>
      </w:r>
    </w:p>
    <w:p w14:paraId="7D0CF89D" w14:textId="0FA30315" w:rsidR="00FE2F62" w:rsidRDefault="00F37AE8">
      <w:r w:rsidRPr="000C3CC5">
        <w:rPr>
          <w:b/>
          <w:bCs/>
          <w:u w:val="single"/>
        </w:rPr>
        <w:t>Auditing Process</w:t>
      </w:r>
      <w:r w:rsidR="0019733B" w:rsidRPr="000C3CC5">
        <w:rPr>
          <w:b/>
          <w:bCs/>
          <w:u w:val="single"/>
        </w:rPr>
        <w:t xml:space="preserve"> &amp; C</w:t>
      </w:r>
      <w:r w:rsidR="000C3CC5" w:rsidRPr="000C3CC5">
        <w:rPr>
          <w:b/>
          <w:bCs/>
          <w:u w:val="single"/>
        </w:rPr>
        <w:t xml:space="preserve">orrective </w:t>
      </w:r>
      <w:r w:rsidR="0019733B" w:rsidRPr="000C3CC5">
        <w:rPr>
          <w:b/>
          <w:bCs/>
          <w:u w:val="single"/>
        </w:rPr>
        <w:t>A</w:t>
      </w:r>
      <w:r w:rsidR="000C3CC5" w:rsidRPr="000C3CC5">
        <w:rPr>
          <w:b/>
          <w:bCs/>
          <w:u w:val="single"/>
        </w:rPr>
        <w:t xml:space="preserve">ction </w:t>
      </w:r>
      <w:r w:rsidR="0019733B" w:rsidRPr="000C3CC5">
        <w:rPr>
          <w:b/>
          <w:bCs/>
          <w:u w:val="single"/>
        </w:rPr>
        <w:t>P</w:t>
      </w:r>
      <w:r w:rsidR="000C3CC5" w:rsidRPr="000C3CC5">
        <w:rPr>
          <w:b/>
          <w:bCs/>
          <w:u w:val="single"/>
        </w:rPr>
        <w:t>lan (CAP)</w:t>
      </w:r>
      <w:r w:rsidRPr="000C3CC5">
        <w:rPr>
          <w:b/>
          <w:bCs/>
          <w:u w:val="single"/>
        </w:rPr>
        <w:t>:</w:t>
      </w:r>
      <w:r w:rsidR="00E0098F">
        <w:t xml:space="preserve"> </w:t>
      </w:r>
      <w:r w:rsidR="00E739FE">
        <w:t xml:space="preserve">RND Audit is in progress. </w:t>
      </w:r>
      <w:r w:rsidR="00FE2F62">
        <w:t xml:space="preserve">This is a random pull of contractor names every 3 months. </w:t>
      </w:r>
      <w:r w:rsidR="00FE2F62" w:rsidRPr="001E360C">
        <w:rPr>
          <w:b/>
          <w:bCs/>
        </w:rPr>
        <w:t xml:space="preserve">Please </w:t>
      </w:r>
      <w:r w:rsidR="001E360C" w:rsidRPr="001E360C">
        <w:rPr>
          <w:b/>
          <w:bCs/>
        </w:rPr>
        <w:t>note</w:t>
      </w:r>
      <w:r w:rsidR="001E360C">
        <w:t xml:space="preserve">, </w:t>
      </w:r>
      <w:r w:rsidR="00FE2F62">
        <w:t xml:space="preserve">this is </w:t>
      </w:r>
      <w:r w:rsidR="00FE2F62" w:rsidRPr="000C3CC5">
        <w:rPr>
          <w:u w:val="single"/>
        </w:rPr>
        <w:t>not</w:t>
      </w:r>
      <w:r w:rsidR="00FE2F62">
        <w:t xml:space="preserve"> the same process that you find on the website, and we are not using the form 10-488 for this year’s process. We are behind and need to do a modified audit for contract monitoring.  This is a work in progress to develop a system for the limited staff we have. </w:t>
      </w:r>
    </w:p>
    <w:p w14:paraId="3E35F196" w14:textId="4D9FC397" w:rsidR="00FE2F62" w:rsidRPr="00FE2F62" w:rsidRDefault="00FE2F62" w:rsidP="00FE2F62">
      <w:pPr>
        <w:pStyle w:val="ListParagraph"/>
        <w:numPr>
          <w:ilvl w:val="0"/>
          <w:numId w:val="8"/>
        </w:numPr>
        <w:rPr>
          <w:b/>
          <w:bCs/>
        </w:rPr>
      </w:pPr>
      <w:r>
        <w:t xml:space="preserve">The standard for which you should be working is stated in the contract and on form #10-448. </w:t>
      </w:r>
    </w:p>
    <w:p w14:paraId="4CE4AFB2" w14:textId="2A1F1FCF" w:rsidR="00495B6D" w:rsidRPr="00495B6D" w:rsidRDefault="00E739FE" w:rsidP="00FE2F62">
      <w:pPr>
        <w:pStyle w:val="ListParagraph"/>
        <w:numPr>
          <w:ilvl w:val="0"/>
          <w:numId w:val="8"/>
        </w:numPr>
        <w:rPr>
          <w:b/>
          <w:bCs/>
        </w:rPr>
      </w:pPr>
      <w:r>
        <w:t>When you receive your audit letter</w:t>
      </w:r>
      <w:r w:rsidR="001B0BBE">
        <w:t xml:space="preserve"> from the QA Unit</w:t>
      </w:r>
      <w:r>
        <w:t xml:space="preserve"> </w:t>
      </w:r>
      <w:r w:rsidR="001B0BBE">
        <w:t>asking</w:t>
      </w:r>
      <w:r>
        <w:t xml:space="preserve"> to send in your documentation before deadline that is listed on the letter</w:t>
      </w:r>
      <w:r w:rsidR="00495B6D">
        <w:t>.</w:t>
      </w:r>
      <w:r w:rsidR="00CB4339">
        <w:t xml:space="preserve"> Th</w:t>
      </w:r>
      <w:r w:rsidR="00687DED">
        <w:t>is initial</w:t>
      </w:r>
      <w:r w:rsidR="00CB4339">
        <w:t xml:space="preserve"> email will </w:t>
      </w:r>
      <w:r w:rsidR="00687DED">
        <w:t xml:space="preserve">be </w:t>
      </w:r>
      <w:r w:rsidR="00CB4339">
        <w:t>com</w:t>
      </w:r>
      <w:r w:rsidR="00687DED">
        <w:t xml:space="preserve">ing </w:t>
      </w:r>
      <w:r w:rsidR="00CB4339">
        <w:t xml:space="preserve">from </w:t>
      </w:r>
      <w:hyperlink r:id="rId13" w:history="1">
        <w:r w:rsidR="00DA7DAB" w:rsidRPr="002603AE">
          <w:rPr>
            <w:rStyle w:val="Hyperlink"/>
          </w:rPr>
          <w:t>QANurseDelegation@dshs.wa.gov</w:t>
        </w:r>
      </w:hyperlink>
      <w:r w:rsidR="00DA7DAB">
        <w:t>. Please make sure to check your spam folder as well.</w:t>
      </w:r>
    </w:p>
    <w:p w14:paraId="3126DA9C" w14:textId="76B30571" w:rsidR="00FE2F62" w:rsidRPr="00FE2F62" w:rsidRDefault="001B0BBE" w:rsidP="00FE2F62">
      <w:pPr>
        <w:pStyle w:val="ListParagraph"/>
        <w:numPr>
          <w:ilvl w:val="0"/>
          <w:numId w:val="8"/>
        </w:numPr>
        <w:rPr>
          <w:b/>
          <w:bCs/>
        </w:rPr>
      </w:pPr>
      <w:r>
        <w:t xml:space="preserve">The QA Unit </w:t>
      </w:r>
      <w:r w:rsidR="00495B6D">
        <w:t xml:space="preserve">reviews your documentation and sends the results to the RND Program. </w:t>
      </w:r>
    </w:p>
    <w:p w14:paraId="562C1A0B" w14:textId="24581DDA" w:rsidR="0019733B" w:rsidRPr="00FE2F62" w:rsidRDefault="00E739FE" w:rsidP="00FE2F62">
      <w:pPr>
        <w:pStyle w:val="ListParagraph"/>
        <w:numPr>
          <w:ilvl w:val="0"/>
          <w:numId w:val="8"/>
        </w:numPr>
        <w:rPr>
          <w:b/>
          <w:bCs/>
        </w:rPr>
      </w:pPr>
      <w:r>
        <w:t xml:space="preserve">Once </w:t>
      </w:r>
      <w:r w:rsidR="00495B6D">
        <w:t>results</w:t>
      </w:r>
      <w:r>
        <w:t xml:space="preserve"> </w:t>
      </w:r>
      <w:r w:rsidR="00495B6D">
        <w:t>are</w:t>
      </w:r>
      <w:r>
        <w:t xml:space="preserve"> reviewed, you will receive a </w:t>
      </w:r>
      <w:r w:rsidRPr="00FE2F62">
        <w:rPr>
          <w:b/>
          <w:bCs/>
        </w:rPr>
        <w:t xml:space="preserve">Deficiency Free </w:t>
      </w:r>
      <w:r>
        <w:t xml:space="preserve">letter or a </w:t>
      </w:r>
      <w:r w:rsidRPr="00FE2F62">
        <w:rPr>
          <w:b/>
          <w:bCs/>
        </w:rPr>
        <w:t>Deficiencies Found</w:t>
      </w:r>
      <w:r>
        <w:t xml:space="preserve"> letter whe</w:t>
      </w:r>
      <w:r w:rsidR="000C3CC5">
        <w:t>n</w:t>
      </w:r>
      <w:r>
        <w:t xml:space="preserve"> follow-up and </w:t>
      </w:r>
      <w:r w:rsidRPr="00FE2F62">
        <w:rPr>
          <w:b/>
          <w:bCs/>
        </w:rPr>
        <w:t>Corrective Action Plan</w:t>
      </w:r>
      <w:r w:rsidR="000C3CC5">
        <w:rPr>
          <w:b/>
          <w:bCs/>
        </w:rPr>
        <w:t xml:space="preserve"> (CAP)</w:t>
      </w:r>
      <w:r>
        <w:t xml:space="preserve"> will be </w:t>
      </w:r>
      <w:r w:rsidRPr="00FE2F62">
        <w:rPr>
          <w:b/>
          <w:bCs/>
        </w:rPr>
        <w:t>required</w:t>
      </w:r>
      <w:r w:rsidR="00FE2F62">
        <w:rPr>
          <w:b/>
          <w:bCs/>
        </w:rPr>
        <w:t xml:space="preserve"> </w:t>
      </w:r>
      <w:r w:rsidR="00FE2F62">
        <w:t>by the date listed</w:t>
      </w:r>
      <w:r w:rsidRPr="00FE2F62">
        <w:rPr>
          <w:b/>
          <w:bCs/>
        </w:rPr>
        <w:t>.</w:t>
      </w:r>
    </w:p>
    <w:p w14:paraId="0D173B17" w14:textId="28A0F410" w:rsidR="00EE0DD0" w:rsidRDefault="00F37AE8">
      <w:r w:rsidRPr="000C3CC5">
        <w:rPr>
          <w:b/>
          <w:bCs/>
          <w:u w:val="single"/>
        </w:rPr>
        <w:t>Documentation</w:t>
      </w:r>
      <w:r w:rsidR="00132D2A" w:rsidRPr="000C3CC5">
        <w:rPr>
          <w:u w:val="single"/>
        </w:rPr>
        <w:t>:</w:t>
      </w:r>
      <w:r w:rsidR="00260A88">
        <w:t xml:space="preserve"> </w:t>
      </w:r>
      <w:r w:rsidR="00E739FE">
        <w:t xml:space="preserve">Documentation standards are listed in the Special Terms and Conditions of RND contract – begins on </w:t>
      </w:r>
      <w:r w:rsidR="00E739FE" w:rsidRPr="00E739FE">
        <w:rPr>
          <w:b/>
          <w:bCs/>
        </w:rPr>
        <w:t>Page 14</w:t>
      </w:r>
      <w:r w:rsidR="00E739FE">
        <w:rPr>
          <w:b/>
          <w:bCs/>
        </w:rPr>
        <w:t>.</w:t>
      </w:r>
      <w:r w:rsidR="00E739FE">
        <w:t xml:space="preserve"> All DSHS contracted nurse delegators must use DSHS mandatory Nurse Delegation forms. Those can be found here: </w:t>
      </w:r>
      <w:hyperlink r:id="rId14" w:history="1">
        <w:r w:rsidR="00E739FE" w:rsidRPr="00F2322C">
          <w:rPr>
            <w:rStyle w:val="Hyperlink"/>
          </w:rPr>
          <w:t>http://www.dshs.wa.gov/altsa/residential-care-services/nurse-delegation-forms</w:t>
        </w:r>
      </w:hyperlink>
      <w:r w:rsidR="00E739FE">
        <w:t xml:space="preserve"> </w:t>
      </w:r>
    </w:p>
    <w:p w14:paraId="688FF571" w14:textId="43856997" w:rsidR="000C3CC5" w:rsidRPr="00E739FE" w:rsidRDefault="000C3CC5">
      <w:r w:rsidRPr="00BF4D78">
        <w:rPr>
          <w:b/>
          <w:bCs/>
          <w:u w:val="single"/>
        </w:rPr>
        <w:lastRenderedPageBreak/>
        <w:t>DDA Person-Centered Service Plan</w:t>
      </w:r>
      <w:r>
        <w:rPr>
          <w:b/>
          <w:bCs/>
        </w:rPr>
        <w:t xml:space="preserve">: </w:t>
      </w:r>
      <w:r w:rsidRPr="008D0E8F">
        <w:t>Effective May 11, 2023, you will begin receiving person-centered service plans for the</w:t>
      </w:r>
      <w:r>
        <w:t xml:space="preserve"> DDA</w:t>
      </w:r>
      <w:r w:rsidRPr="008D0E8F">
        <w:t xml:space="preserve"> clients that you serve. You must sign and return the PCSPs to the client’s DDA case manager</w:t>
      </w:r>
      <w:r>
        <w:t xml:space="preserve"> as soon as possible</w:t>
      </w:r>
      <w:r w:rsidRPr="008D0E8F">
        <w:t>.</w:t>
      </w:r>
      <w:r>
        <w:t xml:space="preserve"> </w:t>
      </w:r>
      <w:r w:rsidRPr="003E2FEF">
        <w:t xml:space="preserve">For additional information, please see </w:t>
      </w:r>
      <w:hyperlink r:id="rId15" w:history="1">
        <w:r w:rsidRPr="003E2FEF">
          <w:rPr>
            <w:rStyle w:val="Hyperlink"/>
          </w:rPr>
          <w:t>42 CFR 441.301(2)(ix)</w:t>
        </w:r>
      </w:hyperlink>
      <w:r w:rsidRPr="003E2FEF">
        <w:t xml:space="preserve"> and </w:t>
      </w:r>
      <w:hyperlink r:id="rId16" w:history="1">
        <w:r w:rsidRPr="003E2FEF">
          <w:rPr>
            <w:rStyle w:val="Hyperlink"/>
          </w:rPr>
          <w:t>42 CFR 441.540(b)(9)</w:t>
        </w:r>
      </w:hyperlink>
      <w:r w:rsidRPr="003E2FEF">
        <w:t>.</w:t>
      </w:r>
      <w:r>
        <w:t xml:space="preserve"> For questions, please contact</w:t>
      </w:r>
      <w:r w:rsidRPr="002B2E31">
        <w:t xml:space="preserve"> DDA Nursing Services Unit Manager</w:t>
      </w:r>
      <w:r>
        <w:t xml:space="preserve">, Erika Parada at </w:t>
      </w:r>
      <w:hyperlink r:id="rId17" w:history="1">
        <w:r w:rsidRPr="00A106D7">
          <w:rPr>
            <w:rStyle w:val="Hyperlink"/>
          </w:rPr>
          <w:t>Erika.Parada@dshs.wa.gov</w:t>
        </w:r>
      </w:hyperlink>
      <w:r>
        <w:t xml:space="preserve">. </w:t>
      </w:r>
    </w:p>
    <w:p w14:paraId="2311A048" w14:textId="4D071908" w:rsidR="0019733B" w:rsidRDefault="00E9442E">
      <w:r w:rsidRPr="000C3CC5">
        <w:rPr>
          <w:b/>
          <w:bCs/>
          <w:u w:val="single"/>
        </w:rPr>
        <w:t>Enhanced Rate</w:t>
      </w:r>
      <w:r w:rsidR="0019733B" w:rsidRPr="000C3CC5">
        <w:rPr>
          <w:b/>
          <w:bCs/>
          <w:u w:val="single"/>
        </w:rPr>
        <w:t>:</w:t>
      </w:r>
      <w:r w:rsidR="00E739FE">
        <w:rPr>
          <w:b/>
          <w:bCs/>
        </w:rPr>
        <w:t xml:space="preserve"> </w:t>
      </w:r>
      <w:r w:rsidR="000C3CC5">
        <w:t xml:space="preserve">Extended from 07/01/2023 to 12/31/2023 at a lower rate. </w:t>
      </w:r>
      <w:hyperlink r:id="rId18" w:history="1">
        <w:r w:rsidR="000C3CC5" w:rsidRPr="00D52058">
          <w:rPr>
            <w:rStyle w:val="Hyperlink"/>
          </w:rPr>
          <w:t>https://intra.altsa.dshs.wa.gov/docufind/MB/HCS/HCSMB2023/H23-034%20Pandemic%20Related%20Enhanced%20Rates%20July-Dec.23.docx</w:t>
        </w:r>
      </w:hyperlink>
      <w:r w:rsidR="000C3CC5">
        <w:t xml:space="preserve"> </w:t>
      </w:r>
    </w:p>
    <w:p w14:paraId="537CB787" w14:textId="77777777" w:rsidR="000C3CC5" w:rsidRDefault="000C3CC5" w:rsidP="000C3CC5">
      <w:r w:rsidRPr="000C3CC5">
        <w:rPr>
          <w:b/>
          <w:bCs/>
          <w:u w:val="single"/>
        </w:rPr>
        <w:t>ND Authorized Units</w:t>
      </w:r>
      <w:r>
        <w:rPr>
          <w:b/>
          <w:bCs/>
        </w:rPr>
        <w:t xml:space="preserve">: </w:t>
      </w:r>
      <w:r>
        <w:t xml:space="preserve">There is a new policy regarding authorizing nurse delegation Services units for ALTSA clients. This has been published however, this is new and will take a while for the CMs to remember and put in place.  The Service Data Code sheet is still needing to be updated in the system to allow for this without an error. Please be patient in the transition process and if there are continued issues please notify the CM, CM supervisor or Janet Wakefield at </w:t>
      </w:r>
      <w:hyperlink r:id="rId19" w:history="1">
        <w:r w:rsidRPr="00D52058">
          <w:rPr>
            <w:rStyle w:val="Hyperlink"/>
          </w:rPr>
          <w:t>nursedelegation@dshs.wa.gov</w:t>
        </w:r>
      </w:hyperlink>
    </w:p>
    <w:p w14:paraId="4A239E4C" w14:textId="7299A1C9" w:rsidR="000C3CC5" w:rsidRPr="000C3CC5" w:rsidRDefault="00000000" w:rsidP="000C3CC5">
      <w:hyperlink r:id="rId20" w:history="1">
        <w:r w:rsidR="000C3CC5" w:rsidRPr="00D52058">
          <w:rPr>
            <w:rStyle w:val="Hyperlink"/>
          </w:rPr>
          <w:t>https://intra.altsa.dshs.wa.gov/docufind/MB/HCS/HCSMB2023/H23-042%20Nurse%20Del%20Increased%20Units%20Auth.docx</w:t>
        </w:r>
      </w:hyperlink>
    </w:p>
    <w:p w14:paraId="79DB902E" w14:textId="78F92906" w:rsidR="0019733B" w:rsidRDefault="00ED4AFE">
      <w:r w:rsidRPr="000C3CC5">
        <w:rPr>
          <w:b/>
          <w:bCs/>
          <w:u w:val="single"/>
        </w:rPr>
        <w:t>ND Rate Increase</w:t>
      </w:r>
      <w:r w:rsidR="0019733B" w:rsidRPr="00E739FE">
        <w:t>:</w:t>
      </w:r>
      <w:r w:rsidR="00E739FE" w:rsidRPr="00E739FE">
        <w:t xml:space="preserve"> </w:t>
      </w:r>
      <w:r w:rsidR="00324D1B">
        <w:t>E</w:t>
      </w:r>
      <w:r w:rsidR="00324D1B" w:rsidRPr="00324D1B">
        <w:t>ffective July 1, 2023</w:t>
      </w:r>
      <w:r w:rsidR="00324D1B">
        <w:t xml:space="preserve">, </w:t>
      </w:r>
      <w:r w:rsidR="00324D1B" w:rsidRPr="00370CC9">
        <w:rPr>
          <w:b/>
          <w:bCs/>
          <w:i/>
          <w:iCs/>
        </w:rPr>
        <w:t>Individual</w:t>
      </w:r>
      <w:r w:rsidR="00324D1B">
        <w:t xml:space="preserve"> Registered Nurse Delegators rate will be increased to </w:t>
      </w:r>
      <w:r w:rsidR="00324D1B" w:rsidRPr="00370CC9">
        <w:rPr>
          <w:b/>
          <w:bCs/>
        </w:rPr>
        <w:t xml:space="preserve">$12.86 </w:t>
      </w:r>
      <w:r w:rsidR="00D56E99" w:rsidRPr="00370CC9">
        <w:rPr>
          <w:b/>
          <w:bCs/>
        </w:rPr>
        <w:t>per 15-minute</w:t>
      </w:r>
      <w:r w:rsidR="00324D1B" w:rsidRPr="00370CC9">
        <w:rPr>
          <w:b/>
          <w:bCs/>
        </w:rPr>
        <w:t xml:space="preserve"> unit</w:t>
      </w:r>
      <w:r w:rsidR="00324D1B">
        <w:t xml:space="preserve">. </w:t>
      </w:r>
      <w:r w:rsidR="00324D1B" w:rsidRPr="00370CC9">
        <w:rPr>
          <w:b/>
          <w:bCs/>
          <w:i/>
          <w:iCs/>
        </w:rPr>
        <w:t>Home Health Agenc</w:t>
      </w:r>
      <w:r w:rsidR="00A6443F" w:rsidRPr="00370CC9">
        <w:rPr>
          <w:b/>
          <w:bCs/>
          <w:i/>
          <w:iCs/>
        </w:rPr>
        <w:t>ies</w:t>
      </w:r>
      <w:r w:rsidR="00A6443F">
        <w:t xml:space="preserve"> providing Nurse Delegation</w:t>
      </w:r>
      <w:r w:rsidR="0018473D">
        <w:t xml:space="preserve"> services rate will be increased to </w:t>
      </w:r>
      <w:r w:rsidR="0018473D" w:rsidRPr="00370CC9">
        <w:rPr>
          <w:b/>
          <w:bCs/>
        </w:rPr>
        <w:t>$15.4</w:t>
      </w:r>
      <w:r w:rsidR="00D56E99" w:rsidRPr="00370CC9">
        <w:rPr>
          <w:b/>
          <w:bCs/>
        </w:rPr>
        <w:t>3</w:t>
      </w:r>
      <w:r w:rsidR="0018473D" w:rsidRPr="00370CC9">
        <w:rPr>
          <w:b/>
          <w:bCs/>
        </w:rPr>
        <w:t xml:space="preserve"> </w:t>
      </w:r>
      <w:r w:rsidR="00D56E99" w:rsidRPr="00370CC9">
        <w:rPr>
          <w:b/>
          <w:bCs/>
        </w:rPr>
        <w:t>per 15-minute</w:t>
      </w:r>
      <w:r w:rsidR="0018473D" w:rsidRPr="00370CC9">
        <w:rPr>
          <w:b/>
          <w:bCs/>
        </w:rPr>
        <w:t xml:space="preserve"> unit</w:t>
      </w:r>
      <w:r w:rsidR="0018473D">
        <w:t>.</w:t>
      </w:r>
      <w:r w:rsidR="00CF6F47">
        <w:t xml:space="preserve"> </w:t>
      </w:r>
      <w:hyperlink r:id="rId21" w:history="1">
        <w:r w:rsidR="000C3CC5" w:rsidRPr="00D52058">
          <w:rPr>
            <w:rStyle w:val="Hyperlink"/>
          </w:rPr>
          <w:t>https://intra.altsa.dshs.wa.gov/docufind/MB/HCS/HCSMB2023/H23-037%20July%201%202023%20Home%20and%20Community%20Service%20Rates.docx</w:t>
        </w:r>
      </w:hyperlink>
      <w:r w:rsidR="000C3CC5">
        <w:t xml:space="preserve"> </w:t>
      </w:r>
    </w:p>
    <w:p w14:paraId="7D7918A0" w14:textId="1F0064FD" w:rsidR="00CF6F47" w:rsidRDefault="0020646E" w:rsidP="0015011D">
      <w:pPr>
        <w:ind w:left="720"/>
      </w:pPr>
      <w:r w:rsidRPr="0020646E">
        <w:rPr>
          <w:b/>
          <w:bCs/>
        </w:rPr>
        <w:t>Home Health Agency</w:t>
      </w:r>
      <w:r w:rsidR="0015011D">
        <w:rPr>
          <w:b/>
          <w:bCs/>
        </w:rPr>
        <w:t xml:space="preserve"> (HHA)</w:t>
      </w:r>
      <w:r w:rsidRPr="0020646E">
        <w:rPr>
          <w:b/>
          <w:bCs/>
        </w:rPr>
        <w:t>:</w:t>
      </w:r>
      <w:r>
        <w:t xml:space="preserve"> </w:t>
      </w:r>
      <w:r w:rsidR="00CF6F47" w:rsidRPr="00CF6F47">
        <w:t xml:space="preserve">If you feel your business falls under the </w:t>
      </w:r>
      <w:hyperlink r:id="rId22" w:history="1">
        <w:r w:rsidR="00CF6F47" w:rsidRPr="00CF6F47">
          <w:rPr>
            <w:rStyle w:val="Hyperlink"/>
          </w:rPr>
          <w:t>agency definition</w:t>
        </w:r>
      </w:hyperlink>
      <w:r w:rsidR="00CF6F47" w:rsidRPr="00CF6F47">
        <w:t xml:space="preserve">, and would like to become licensed, please visit the </w:t>
      </w:r>
      <w:hyperlink r:id="rId23" w:history="1">
        <w:r w:rsidR="00CF6F47" w:rsidRPr="00CF6F47">
          <w:rPr>
            <w:rStyle w:val="Hyperlink"/>
          </w:rPr>
          <w:t>Washington State Department of Health</w:t>
        </w:r>
      </w:hyperlink>
      <w:r w:rsidR="000452FD">
        <w:t xml:space="preserve"> </w:t>
      </w:r>
      <w:r w:rsidR="00CF6F47" w:rsidRPr="00CF6F47">
        <w:t>website for instructions on applying for a Home Health Agency License.</w:t>
      </w:r>
    </w:p>
    <w:p w14:paraId="2EC1294D" w14:textId="3BE2928D" w:rsidR="00526B47" w:rsidRDefault="00526B47" w:rsidP="0015011D">
      <w:pPr>
        <w:ind w:left="720"/>
      </w:pPr>
      <w:r w:rsidRPr="00526B47">
        <w:t>(7) "Home health agency" means a person administering or providing two or more home health services directly or through a contract arrangement to individuals in places of temporary or permanent residence. A person administering or providing nursing services only may elect to be designated a home health agency for purposes of licensure.</w:t>
      </w:r>
      <w:r w:rsidR="004C0A71">
        <w:t xml:space="preserve"> </w:t>
      </w:r>
      <w:r w:rsidR="004C0A71" w:rsidRPr="004C0A71">
        <w:rPr>
          <w:i/>
          <w:iCs/>
        </w:rPr>
        <w:t>*Please review RCW 70.127.010</w:t>
      </w:r>
    </w:p>
    <w:p w14:paraId="0F9E4B90" w14:textId="38FA8035" w:rsidR="006075CD" w:rsidRDefault="006075CD" w:rsidP="0015011D">
      <w:pPr>
        <w:ind w:left="720"/>
      </w:pPr>
      <w:r>
        <w:t xml:space="preserve">Your NPI Taxonomy may also need to be updated to reflect your </w:t>
      </w:r>
      <w:r w:rsidR="0015011D">
        <w:t>HHA</w:t>
      </w:r>
      <w:r>
        <w:t xml:space="preserve"> status. </w:t>
      </w:r>
      <w:r w:rsidR="0015011D">
        <w:t>The acceptable taxonomy for HHA is 251E00000X.</w:t>
      </w:r>
    </w:p>
    <w:p w14:paraId="60BA5C65" w14:textId="1FF3353C" w:rsidR="00FE2F62" w:rsidRDefault="00FE2F62" w:rsidP="0015011D">
      <w:pPr>
        <w:ind w:left="720"/>
      </w:pPr>
      <w:r>
        <w:rPr>
          <w:b/>
          <w:bCs/>
        </w:rPr>
        <w:t>Nursing Pool</w:t>
      </w:r>
      <w:r w:rsidR="00967351">
        <w:rPr>
          <w:b/>
          <w:bCs/>
        </w:rPr>
        <w:t xml:space="preserve"> Registration</w:t>
      </w:r>
      <w:r>
        <w:rPr>
          <w:b/>
          <w:bCs/>
        </w:rPr>
        <w:t xml:space="preserve">: </w:t>
      </w:r>
      <w:r w:rsidR="00967351" w:rsidRPr="00967351">
        <w:t xml:space="preserve">Nursing Pool Registration </w:t>
      </w:r>
      <w:r w:rsidR="00967351" w:rsidRPr="00DC7DC3">
        <w:rPr>
          <w:b/>
          <w:bCs/>
        </w:rPr>
        <w:t>does not</w:t>
      </w:r>
      <w:r w:rsidR="00967351" w:rsidRPr="00967351">
        <w:t xml:space="preserve"> qualify you for a Nurse Delegation business.</w:t>
      </w:r>
    </w:p>
    <w:p w14:paraId="591EBA92" w14:textId="77777777" w:rsidR="0020646E" w:rsidRPr="0020646E" w:rsidRDefault="0020646E" w:rsidP="000A16CF">
      <w:pPr>
        <w:ind w:left="720"/>
      </w:pPr>
      <w:r w:rsidRPr="0020646E">
        <w:rPr>
          <w:u w:val="single"/>
        </w:rPr>
        <w:t xml:space="preserve">Per RCW Nursing Pool definition </w:t>
      </w:r>
      <w:r w:rsidRPr="0020646E">
        <w:rPr>
          <w:b/>
          <w:bCs/>
        </w:rPr>
        <w:t>does not</w:t>
      </w:r>
      <w:r w:rsidRPr="0020646E">
        <w:t xml:space="preserve"> match the Nurse delegation services: </w:t>
      </w:r>
      <w:hyperlink r:id="rId24" w:history="1">
        <w:r w:rsidRPr="0020646E">
          <w:rPr>
            <w:rStyle w:val="Hyperlink"/>
            <w:b/>
            <w:bCs/>
            <w:lang w:val="x-none"/>
          </w:rPr>
          <w:t>https://app.leg.wa.gov/RCW/default.aspx?cite=18.52C.020</w:t>
        </w:r>
      </w:hyperlink>
    </w:p>
    <w:p w14:paraId="0AE85952" w14:textId="77777777" w:rsidR="0020646E" w:rsidRPr="0020646E" w:rsidRDefault="0020646E" w:rsidP="000A16CF">
      <w:pPr>
        <w:ind w:left="720"/>
      </w:pPr>
      <w:r w:rsidRPr="0020646E">
        <w:t>(4) "Nursing pool" means any person engaged in the business of providing, procuring, or referring health care or long-term care personnel for temporary employment in health care facilities, such as licensed nurses or practical nurses, nursing assistants, and chore service providers. "Nursing pool" does not include an individual who only engages in providing his or her own services. *</w:t>
      </w:r>
      <w:r w:rsidRPr="0020646E">
        <w:rPr>
          <w:i/>
          <w:iCs/>
        </w:rPr>
        <w:t xml:space="preserve">Please review the RCW and WAC  </w:t>
      </w:r>
      <w:hyperlink r:id="rId25" w:history="1">
        <w:r w:rsidRPr="0020646E">
          <w:rPr>
            <w:rStyle w:val="Hyperlink"/>
            <w:i/>
            <w:iCs/>
          </w:rPr>
          <w:t>https://app.leg.wa.gov/WAC/default.aspx?cite=246-845-050</w:t>
        </w:r>
      </w:hyperlink>
      <w:r w:rsidRPr="0020646E">
        <w:rPr>
          <w:i/>
          <w:iCs/>
        </w:rPr>
        <w:t xml:space="preserve"> </w:t>
      </w:r>
    </w:p>
    <w:p w14:paraId="77D1260B" w14:textId="31203EFF" w:rsidR="000C3CC5" w:rsidRDefault="0020646E" w:rsidP="00BF4D78">
      <w:pPr>
        <w:ind w:left="720"/>
        <w:rPr>
          <w:b/>
          <w:bCs/>
        </w:rPr>
      </w:pPr>
      <w:r w:rsidRPr="0020646E">
        <w:lastRenderedPageBreak/>
        <w:t xml:space="preserve">Currently, if you are in the process or deciding about getting a Nursing Pool Registration because someone told you that is what you needed to have RN employees, </w:t>
      </w:r>
      <w:r w:rsidRPr="0020646E">
        <w:rPr>
          <w:b/>
          <w:bCs/>
        </w:rPr>
        <w:t>this is not the recommendation from the department.</w:t>
      </w:r>
    </w:p>
    <w:p w14:paraId="3C9FD7B9" w14:textId="62E58A69" w:rsidR="000C3CC5" w:rsidRPr="000C3CC5" w:rsidRDefault="000C3CC5" w:rsidP="000C3CC5">
      <w:r>
        <w:t xml:space="preserve"> </w:t>
      </w:r>
    </w:p>
    <w:p w14:paraId="1DCD2C6F" w14:textId="77777777" w:rsidR="00A423AC" w:rsidRDefault="00ED4AFE">
      <w:r w:rsidRPr="000C3CC5">
        <w:rPr>
          <w:b/>
          <w:bCs/>
          <w:u w:val="single"/>
        </w:rPr>
        <w:t>Billing:</w:t>
      </w:r>
      <w:r>
        <w:rPr>
          <w:b/>
          <w:bCs/>
        </w:rPr>
        <w:t xml:space="preserve"> </w:t>
      </w:r>
      <w:r w:rsidR="004C089A" w:rsidRPr="004C089A">
        <w:t xml:space="preserve">There is a new billing form on the </w:t>
      </w:r>
      <w:hyperlink r:id="rId26" w:history="1">
        <w:r w:rsidR="004C089A" w:rsidRPr="004C089A">
          <w:rPr>
            <w:rStyle w:val="Hyperlink"/>
          </w:rPr>
          <w:t>Forms Page</w:t>
        </w:r>
      </w:hyperlink>
      <w:r w:rsidR="004C089A" w:rsidRPr="004C089A">
        <w:t>. This form i</w:t>
      </w:r>
      <w:r w:rsidR="00195B5E">
        <w:t xml:space="preserve">sn’t </w:t>
      </w:r>
      <w:r w:rsidR="004C089A" w:rsidRPr="004C089A">
        <w:t>mandatory but highly encouraged.</w:t>
      </w:r>
      <w:r w:rsidR="00A41500">
        <w:t xml:space="preserve"> </w:t>
      </w:r>
    </w:p>
    <w:p w14:paraId="35D7BB57" w14:textId="2E1B6460" w:rsidR="00011DC0" w:rsidRDefault="00A423AC" w:rsidP="00242EC5">
      <w:pPr>
        <w:spacing w:after="0"/>
      </w:pPr>
      <w:r>
        <w:t xml:space="preserve">Per contract language: </w:t>
      </w:r>
      <w:r w:rsidRPr="00A423AC">
        <w:t xml:space="preserve">Page 13- j. “Nurse Delegation Services” (ND) means to transfer the performance of selected nursing tasks by a licensed registered nurse to a nursing assistant in specific settings as defined in Chapter 246-840 WAC and includes the following activities client assessment, teaching, supervision, collateral contacts, travel time and billing time. </w:t>
      </w:r>
    </w:p>
    <w:p w14:paraId="22FBAEE1" w14:textId="77777777" w:rsidR="000C3CC5" w:rsidRDefault="000C3CC5" w:rsidP="00242EC5">
      <w:pPr>
        <w:spacing w:after="0"/>
      </w:pPr>
    </w:p>
    <w:p w14:paraId="7CA99C8D" w14:textId="77777777" w:rsidR="000C3CC5" w:rsidRDefault="000C3CC5" w:rsidP="000C3CC5">
      <w:r w:rsidRPr="000C3CC5">
        <w:rPr>
          <w:b/>
          <w:bCs/>
          <w:u w:val="single"/>
        </w:rPr>
        <w:t>Mentoring:</w:t>
      </w:r>
      <w:r w:rsidRPr="00F37AE8">
        <w:rPr>
          <w:b/>
          <w:bCs/>
        </w:rPr>
        <w:t xml:space="preserve"> </w:t>
      </w:r>
      <w:r>
        <w:t xml:space="preserve">If you are interested in assisting new RND’s please let us know and what area of the state you work in at </w:t>
      </w:r>
      <w:hyperlink r:id="rId27" w:history="1">
        <w:r w:rsidRPr="001A755F">
          <w:rPr>
            <w:rStyle w:val="Hyperlink"/>
          </w:rPr>
          <w:t>nursedelegation@dshs.wa.gov</w:t>
        </w:r>
      </w:hyperlink>
    </w:p>
    <w:p w14:paraId="11E7CF3A" w14:textId="77777777" w:rsidR="000C3CC5" w:rsidRDefault="000C3CC5" w:rsidP="000C3CC5">
      <w:r w:rsidRPr="000C3CC5">
        <w:rPr>
          <w:b/>
          <w:bCs/>
          <w:u w:val="single"/>
        </w:rPr>
        <w:t>Availability</w:t>
      </w:r>
      <w:r w:rsidRPr="00E0098F">
        <w:rPr>
          <w:b/>
          <w:bCs/>
        </w:rPr>
        <w:t>:</w:t>
      </w:r>
      <w:r w:rsidRPr="00F37AE8">
        <w:rPr>
          <w:b/>
          <w:bCs/>
        </w:rPr>
        <w:t xml:space="preserve"> </w:t>
      </w:r>
      <w:r>
        <w:t xml:space="preserve">Please let us know if you are open for new clients, what area and what tasks you are willing to delegate. We are in need to fill some gaps across the state. </w:t>
      </w:r>
      <w:hyperlink r:id="rId28" w:history="1">
        <w:r w:rsidRPr="00B36B5D">
          <w:rPr>
            <w:rStyle w:val="Hyperlink"/>
          </w:rPr>
          <w:t>Nursedelegation@dshs.wa.gov</w:t>
        </w:r>
      </w:hyperlink>
      <w:r>
        <w:t xml:space="preserve"> </w:t>
      </w:r>
    </w:p>
    <w:p w14:paraId="05059D3F" w14:textId="77777777" w:rsidR="000C3CC5" w:rsidRDefault="000C3CC5" w:rsidP="000C3CC5">
      <w:pPr>
        <w:rPr>
          <w:b/>
          <w:bCs/>
          <w:u w:val="single"/>
        </w:rPr>
      </w:pPr>
      <w:r>
        <w:t>*If someone other than Janet Wakefield has reached out regarding availability, please also send your availability information to this department.</w:t>
      </w:r>
    </w:p>
    <w:p w14:paraId="7BBF804A" w14:textId="77777777" w:rsidR="000C3CC5" w:rsidRPr="00DA7DAB" w:rsidRDefault="000C3CC5" w:rsidP="00242EC5">
      <w:pPr>
        <w:spacing w:after="0"/>
      </w:pPr>
    </w:p>
    <w:p w14:paraId="5CD043C4" w14:textId="77777777" w:rsidR="00011DC0" w:rsidRDefault="00011DC0" w:rsidP="009E7FAF">
      <w:pPr>
        <w:jc w:val="center"/>
        <w:rPr>
          <w:b/>
          <w:bCs/>
          <w:sz w:val="32"/>
          <w:szCs w:val="32"/>
          <w:u w:val="single"/>
        </w:rPr>
      </w:pPr>
    </w:p>
    <w:p w14:paraId="1D9D4D09" w14:textId="303ADA2A" w:rsidR="009E7FAF" w:rsidRDefault="009E7FAF" w:rsidP="009E7FAF">
      <w:pPr>
        <w:jc w:val="center"/>
      </w:pPr>
      <w:r>
        <w:rPr>
          <w:b/>
          <w:bCs/>
          <w:sz w:val="32"/>
          <w:szCs w:val="32"/>
          <w:u w:val="single"/>
        </w:rPr>
        <w:t>Questions &amp; Answers</w:t>
      </w:r>
    </w:p>
    <w:p w14:paraId="607689A6" w14:textId="77777777" w:rsidR="009E7FAF" w:rsidRPr="00D929AD" w:rsidRDefault="009E7FAF"/>
    <w:tbl>
      <w:tblPr>
        <w:tblStyle w:val="TableGrid"/>
        <w:tblW w:w="10440" w:type="dxa"/>
        <w:tblInd w:w="-455" w:type="dxa"/>
        <w:tblLayout w:type="fixed"/>
        <w:tblLook w:val="04A0" w:firstRow="1" w:lastRow="0" w:firstColumn="1" w:lastColumn="0" w:noHBand="0" w:noVBand="1"/>
      </w:tblPr>
      <w:tblGrid>
        <w:gridCol w:w="2250"/>
        <w:gridCol w:w="8190"/>
      </w:tblGrid>
      <w:tr w:rsidR="00DE504E" w14:paraId="77938ADE" w14:textId="77777777" w:rsidTr="002F56C6">
        <w:trPr>
          <w:trHeight w:val="480"/>
        </w:trPr>
        <w:tc>
          <w:tcPr>
            <w:tcW w:w="2250" w:type="dxa"/>
            <w:tcBorders>
              <w:bottom w:val="single" w:sz="4" w:space="0" w:color="auto"/>
            </w:tcBorders>
          </w:tcPr>
          <w:p w14:paraId="5A8BA6CC" w14:textId="4CB0E42F" w:rsidR="00C57D8D" w:rsidRPr="00C57D8D" w:rsidRDefault="00FC0E95" w:rsidP="00C57D8D">
            <w:pPr>
              <w:jc w:val="center"/>
              <w:rPr>
                <w:b/>
                <w:bCs/>
              </w:rPr>
            </w:pPr>
            <w:r>
              <w:rPr>
                <w:b/>
                <w:bCs/>
              </w:rPr>
              <w:t>Q</w:t>
            </w:r>
            <w:r w:rsidR="00C57D8D" w:rsidRPr="00C57D8D">
              <w:rPr>
                <w:b/>
                <w:bCs/>
              </w:rPr>
              <w:t>uestion</w:t>
            </w:r>
          </w:p>
        </w:tc>
        <w:tc>
          <w:tcPr>
            <w:tcW w:w="8190" w:type="dxa"/>
            <w:tcBorders>
              <w:bottom w:val="single" w:sz="4" w:space="0" w:color="auto"/>
            </w:tcBorders>
          </w:tcPr>
          <w:p w14:paraId="3A8ABD78" w14:textId="2BF149EB" w:rsidR="00C57D8D" w:rsidRPr="00C57D8D" w:rsidRDefault="00C57D8D" w:rsidP="00C57D8D">
            <w:pPr>
              <w:jc w:val="center"/>
              <w:rPr>
                <w:b/>
                <w:bCs/>
              </w:rPr>
            </w:pPr>
            <w:r w:rsidRPr="00C57D8D">
              <w:rPr>
                <w:b/>
                <w:bCs/>
              </w:rPr>
              <w:t>Answer</w:t>
            </w:r>
          </w:p>
        </w:tc>
      </w:tr>
      <w:tr w:rsidR="001F5FC1" w14:paraId="2B66D146" w14:textId="77777777" w:rsidTr="002F56C6">
        <w:trPr>
          <w:trHeight w:val="453"/>
        </w:trPr>
        <w:tc>
          <w:tcPr>
            <w:tcW w:w="2250" w:type="dxa"/>
          </w:tcPr>
          <w:p w14:paraId="44EAFB31" w14:textId="77777777" w:rsidR="000C3CC5" w:rsidRDefault="000C3CC5" w:rsidP="00F805C6">
            <w:pPr>
              <w:spacing w:before="100" w:beforeAutospacing="1" w:after="100" w:afterAutospacing="1"/>
              <w:rPr>
                <w:rStyle w:val="ui-provider"/>
                <w:rFonts w:cstheme="minorHAnsi"/>
              </w:rPr>
            </w:pPr>
            <w:r>
              <w:rPr>
                <w:rStyle w:val="ui-provider"/>
                <w:rFonts w:cstheme="minorHAnsi"/>
              </w:rPr>
              <w:t>ODHH presentation:</w:t>
            </w:r>
          </w:p>
          <w:p w14:paraId="070BCC81" w14:textId="03614043" w:rsidR="001F5FC1" w:rsidRPr="000C3CC5" w:rsidRDefault="00B8118B" w:rsidP="00F805C6">
            <w:pPr>
              <w:spacing w:before="100" w:beforeAutospacing="1" w:after="100" w:afterAutospacing="1"/>
              <w:rPr>
                <w:rFonts w:cstheme="minorHAnsi"/>
              </w:rPr>
            </w:pPr>
            <w:r w:rsidRPr="00BC78F4">
              <w:rPr>
                <w:rStyle w:val="ui-provider"/>
                <w:rFonts w:cstheme="minorHAnsi"/>
              </w:rPr>
              <w:t xml:space="preserve">Is the CAP something the RNDs fill out or the AFHs for their </w:t>
            </w:r>
            <w:r w:rsidR="00242EC5" w:rsidRPr="00BC78F4">
              <w:rPr>
                <w:rStyle w:val="ui-provider"/>
                <w:rFonts w:cstheme="minorHAnsi"/>
              </w:rPr>
              <w:t>HOH</w:t>
            </w:r>
            <w:r w:rsidR="00F65248" w:rsidRPr="00BC78F4">
              <w:rPr>
                <w:rStyle w:val="ui-provider"/>
                <w:rFonts w:cstheme="minorHAnsi"/>
              </w:rPr>
              <w:t xml:space="preserve">/Deaf </w:t>
            </w:r>
            <w:r w:rsidRPr="00BC78F4">
              <w:rPr>
                <w:rStyle w:val="ui-provider"/>
                <w:rFonts w:cstheme="minorHAnsi"/>
              </w:rPr>
              <w:t>patients?</w:t>
            </w:r>
          </w:p>
        </w:tc>
        <w:tc>
          <w:tcPr>
            <w:tcW w:w="8190" w:type="dxa"/>
          </w:tcPr>
          <w:p w14:paraId="0C7AF56C" w14:textId="44F36577" w:rsidR="0059382C" w:rsidRPr="00BC78F4" w:rsidRDefault="00627499" w:rsidP="00E739FE">
            <w:pPr>
              <w:shd w:val="clear" w:color="auto" w:fill="FFFFFF"/>
              <w:rPr>
                <w:rFonts w:cstheme="minorHAnsi"/>
                <w:color w:val="000000"/>
              </w:rPr>
            </w:pPr>
            <w:r w:rsidRPr="00BC78F4">
              <w:rPr>
                <w:rFonts w:cstheme="minorHAnsi"/>
                <w:color w:val="000000"/>
              </w:rPr>
              <w:t xml:space="preserve">Any provider can and is encouraged to fill out </w:t>
            </w:r>
            <w:r w:rsidR="000F3E3C" w:rsidRPr="00BC78F4">
              <w:rPr>
                <w:rFonts w:cstheme="minorHAnsi"/>
                <w:color w:val="000000"/>
              </w:rPr>
              <w:t>Communication Access Plan (CAP) forms</w:t>
            </w:r>
            <w:r w:rsidRPr="00BC78F4">
              <w:rPr>
                <w:rFonts w:cstheme="minorHAnsi"/>
                <w:color w:val="000000"/>
              </w:rPr>
              <w:t xml:space="preserve"> for their patients</w:t>
            </w:r>
            <w:r w:rsidR="00F65248" w:rsidRPr="00BC78F4">
              <w:rPr>
                <w:rFonts w:cstheme="minorHAnsi"/>
                <w:color w:val="000000"/>
              </w:rPr>
              <w:t xml:space="preserve"> who are Deaf, HOH</w:t>
            </w:r>
            <w:r w:rsidR="00946433" w:rsidRPr="00BC78F4">
              <w:rPr>
                <w:rFonts w:cstheme="minorHAnsi"/>
                <w:color w:val="000000"/>
              </w:rPr>
              <w:t xml:space="preserve"> or</w:t>
            </w:r>
            <w:r w:rsidR="00F65248" w:rsidRPr="00BC78F4">
              <w:rPr>
                <w:rFonts w:cstheme="minorHAnsi"/>
                <w:color w:val="000000"/>
              </w:rPr>
              <w:t xml:space="preserve"> </w:t>
            </w:r>
            <w:r w:rsidR="00946433" w:rsidRPr="00BC78F4">
              <w:rPr>
                <w:rFonts w:cstheme="minorHAnsi"/>
                <w:color w:val="000000"/>
              </w:rPr>
              <w:t>Deafblind</w:t>
            </w:r>
            <w:r w:rsidRPr="00BC78F4">
              <w:rPr>
                <w:rFonts w:cstheme="minorHAnsi"/>
                <w:color w:val="000000"/>
              </w:rPr>
              <w:t>. This will give the patient better continuity of care</w:t>
            </w:r>
            <w:r w:rsidR="00805611" w:rsidRPr="00BC78F4">
              <w:rPr>
                <w:rFonts w:cstheme="minorHAnsi"/>
                <w:color w:val="000000"/>
              </w:rPr>
              <w:t xml:space="preserve"> and help providers understand the </w:t>
            </w:r>
            <w:r w:rsidR="00394CE3" w:rsidRPr="00BC78F4">
              <w:rPr>
                <w:rFonts w:cstheme="minorHAnsi"/>
                <w:color w:val="000000"/>
              </w:rPr>
              <w:t xml:space="preserve">best way to communicate with that </w:t>
            </w:r>
            <w:r w:rsidR="00805611" w:rsidRPr="00BC78F4">
              <w:rPr>
                <w:rFonts w:cstheme="minorHAnsi"/>
                <w:color w:val="000000"/>
              </w:rPr>
              <w:t>patient</w:t>
            </w:r>
            <w:r w:rsidR="00394CE3" w:rsidRPr="00BC78F4">
              <w:rPr>
                <w:rFonts w:cstheme="minorHAnsi"/>
                <w:color w:val="000000"/>
              </w:rPr>
              <w:t>.</w:t>
            </w:r>
          </w:p>
          <w:p w14:paraId="1CD14C77" w14:textId="77777777" w:rsidR="002B71B8" w:rsidRPr="00BC78F4" w:rsidRDefault="002B71B8" w:rsidP="00E739FE">
            <w:pPr>
              <w:shd w:val="clear" w:color="auto" w:fill="FFFFFF"/>
              <w:rPr>
                <w:rFonts w:cstheme="minorHAnsi"/>
                <w:color w:val="000000"/>
              </w:rPr>
            </w:pPr>
          </w:p>
          <w:p w14:paraId="6AB135B8" w14:textId="30D7DB5D" w:rsidR="002B71B8" w:rsidRPr="00BC78F4" w:rsidRDefault="002B71B8" w:rsidP="00E739FE">
            <w:pPr>
              <w:shd w:val="clear" w:color="auto" w:fill="FFFFFF"/>
              <w:rPr>
                <w:rFonts w:cstheme="minorHAnsi"/>
                <w:color w:val="000000"/>
              </w:rPr>
            </w:pPr>
            <w:r w:rsidRPr="00BC78F4">
              <w:rPr>
                <w:rFonts w:cstheme="minorHAnsi"/>
              </w:rPr>
              <w:t xml:space="preserve">There is a link in the ODHH Presentation for blank CAPs on </w:t>
            </w:r>
            <w:r w:rsidR="00394CE3" w:rsidRPr="00BC78F4">
              <w:rPr>
                <w:rFonts w:cstheme="minorHAnsi"/>
              </w:rPr>
              <w:t>S</w:t>
            </w:r>
            <w:r w:rsidRPr="00BC78F4">
              <w:rPr>
                <w:rFonts w:cstheme="minorHAnsi"/>
              </w:rPr>
              <w:t xml:space="preserve">lide </w:t>
            </w:r>
            <w:r w:rsidR="00624268" w:rsidRPr="00BC78F4">
              <w:rPr>
                <w:rFonts w:cstheme="minorHAnsi"/>
              </w:rPr>
              <w:t>14.</w:t>
            </w:r>
          </w:p>
        </w:tc>
      </w:tr>
      <w:tr w:rsidR="001F5FC1" w14:paraId="46D60BDA" w14:textId="77777777" w:rsidTr="002F56C6">
        <w:trPr>
          <w:trHeight w:val="630"/>
        </w:trPr>
        <w:tc>
          <w:tcPr>
            <w:tcW w:w="2250" w:type="dxa"/>
          </w:tcPr>
          <w:p w14:paraId="15980B87" w14:textId="20F29EBE" w:rsidR="001F5FC1" w:rsidRPr="00BC78F4" w:rsidRDefault="00773DBA" w:rsidP="00F805C6">
            <w:pPr>
              <w:spacing w:before="100" w:beforeAutospacing="1" w:after="100" w:afterAutospacing="1"/>
              <w:rPr>
                <w:rFonts w:cstheme="minorHAnsi"/>
              </w:rPr>
            </w:pPr>
            <w:r w:rsidRPr="00BC78F4">
              <w:rPr>
                <w:rStyle w:val="ui-provider"/>
                <w:rFonts w:cstheme="minorHAnsi"/>
              </w:rPr>
              <w:t xml:space="preserve">How can we get a copy of the Medical </w:t>
            </w:r>
            <w:proofErr w:type="gramStart"/>
            <w:r w:rsidRPr="00BC78F4">
              <w:rPr>
                <w:rStyle w:val="ui-provider"/>
                <w:rFonts w:cstheme="minorHAnsi"/>
              </w:rPr>
              <w:t>Placard</w:t>
            </w:r>
            <w:proofErr w:type="gramEnd"/>
            <w:r w:rsidRPr="00BC78F4">
              <w:rPr>
                <w:rStyle w:val="ui-provider"/>
                <w:rFonts w:cstheme="minorHAnsi"/>
              </w:rPr>
              <w:t xml:space="preserve"> or the hospital admit kit?</w:t>
            </w:r>
          </w:p>
        </w:tc>
        <w:tc>
          <w:tcPr>
            <w:tcW w:w="8190" w:type="dxa"/>
          </w:tcPr>
          <w:p w14:paraId="6B4100D7" w14:textId="77777777" w:rsidR="000124A3" w:rsidRPr="00BC78F4" w:rsidRDefault="002B71B8" w:rsidP="00E36ADB">
            <w:pPr>
              <w:rPr>
                <w:rFonts w:cstheme="minorHAnsi"/>
              </w:rPr>
            </w:pPr>
            <w:r w:rsidRPr="00BC78F4">
              <w:rPr>
                <w:rFonts w:cstheme="minorHAnsi"/>
              </w:rPr>
              <w:t xml:space="preserve">Hospital admin kits </w:t>
            </w:r>
            <w:r w:rsidR="007042B6" w:rsidRPr="00BC78F4">
              <w:rPr>
                <w:rFonts w:cstheme="minorHAnsi"/>
              </w:rPr>
              <w:t xml:space="preserve">can </w:t>
            </w:r>
            <w:r w:rsidR="00627499" w:rsidRPr="00BC78F4">
              <w:rPr>
                <w:rFonts w:cstheme="minorHAnsi"/>
              </w:rPr>
              <w:t xml:space="preserve">be </w:t>
            </w:r>
            <w:r w:rsidR="007042B6" w:rsidRPr="00BC78F4">
              <w:rPr>
                <w:rFonts w:cstheme="minorHAnsi"/>
              </w:rPr>
              <w:t xml:space="preserve">found through the </w:t>
            </w:r>
            <w:hyperlink r:id="rId29" w:history="1">
              <w:r w:rsidR="007042B6" w:rsidRPr="00BC78F4">
                <w:rPr>
                  <w:rStyle w:val="Hyperlink"/>
                  <w:rFonts w:cstheme="minorHAnsi"/>
                </w:rPr>
                <w:t xml:space="preserve">Hearing Loss </w:t>
              </w:r>
              <w:r w:rsidR="00627499" w:rsidRPr="00BC78F4">
                <w:rPr>
                  <w:rStyle w:val="Hyperlink"/>
                  <w:rFonts w:cstheme="minorHAnsi"/>
                </w:rPr>
                <w:t>Association</w:t>
              </w:r>
              <w:r w:rsidR="007042B6" w:rsidRPr="00BC78F4">
                <w:rPr>
                  <w:rStyle w:val="Hyperlink"/>
                  <w:rFonts w:cstheme="minorHAnsi"/>
                </w:rPr>
                <w:t xml:space="preserve"> of American Washington Chapter</w:t>
              </w:r>
            </w:hyperlink>
            <w:r w:rsidR="007042B6" w:rsidRPr="00BC78F4">
              <w:rPr>
                <w:rFonts w:cstheme="minorHAnsi"/>
              </w:rPr>
              <w:t>.</w:t>
            </w:r>
          </w:p>
          <w:p w14:paraId="60164C1A" w14:textId="77777777" w:rsidR="002B71B8" w:rsidRPr="00BC78F4" w:rsidRDefault="002B71B8" w:rsidP="00E36ADB">
            <w:pPr>
              <w:rPr>
                <w:rFonts w:cstheme="minorHAnsi"/>
              </w:rPr>
            </w:pPr>
          </w:p>
          <w:p w14:paraId="04FF07AC" w14:textId="045F17A9" w:rsidR="002B71B8" w:rsidRPr="00BC78F4" w:rsidRDefault="002B71B8" w:rsidP="00E36ADB">
            <w:pPr>
              <w:rPr>
                <w:rFonts w:cstheme="minorHAnsi"/>
              </w:rPr>
            </w:pPr>
            <w:r w:rsidRPr="00BC78F4">
              <w:rPr>
                <w:rFonts w:cstheme="minorHAnsi"/>
              </w:rPr>
              <w:t xml:space="preserve">There is a link in the ODHH Presentation for blank Medical Placards on </w:t>
            </w:r>
            <w:r w:rsidR="00394CE3" w:rsidRPr="00BC78F4">
              <w:rPr>
                <w:rFonts w:cstheme="minorHAnsi"/>
              </w:rPr>
              <w:t>S</w:t>
            </w:r>
            <w:r w:rsidRPr="00BC78F4">
              <w:rPr>
                <w:rFonts w:cstheme="minorHAnsi"/>
              </w:rPr>
              <w:t xml:space="preserve">lide 15. </w:t>
            </w:r>
          </w:p>
        </w:tc>
      </w:tr>
      <w:tr w:rsidR="000C3CC5" w14:paraId="674D46C8" w14:textId="77777777" w:rsidTr="002F56C6">
        <w:trPr>
          <w:trHeight w:val="630"/>
        </w:trPr>
        <w:tc>
          <w:tcPr>
            <w:tcW w:w="2250" w:type="dxa"/>
          </w:tcPr>
          <w:p w14:paraId="429D8CF5" w14:textId="77777777" w:rsidR="000C3CC5" w:rsidRPr="00BC78F4" w:rsidRDefault="000C3CC5" w:rsidP="00F805C6">
            <w:pPr>
              <w:spacing w:before="100" w:beforeAutospacing="1" w:after="100" w:afterAutospacing="1"/>
              <w:rPr>
                <w:rStyle w:val="ui-provider"/>
                <w:rFonts w:cstheme="minorHAnsi"/>
              </w:rPr>
            </w:pPr>
          </w:p>
        </w:tc>
        <w:tc>
          <w:tcPr>
            <w:tcW w:w="8190" w:type="dxa"/>
          </w:tcPr>
          <w:p w14:paraId="31355D69" w14:textId="77777777" w:rsidR="000C3CC5" w:rsidRPr="00BC78F4" w:rsidRDefault="000C3CC5" w:rsidP="00E36ADB">
            <w:pPr>
              <w:rPr>
                <w:rFonts w:cstheme="minorHAnsi"/>
              </w:rPr>
            </w:pPr>
          </w:p>
        </w:tc>
      </w:tr>
      <w:tr w:rsidR="001F5FC1" w14:paraId="5DE6B66B" w14:textId="77777777" w:rsidTr="002F56C6">
        <w:trPr>
          <w:trHeight w:val="453"/>
        </w:trPr>
        <w:tc>
          <w:tcPr>
            <w:tcW w:w="2250" w:type="dxa"/>
          </w:tcPr>
          <w:p w14:paraId="0FA8A497" w14:textId="5655E205" w:rsidR="001F5FC1" w:rsidRPr="00BC78F4" w:rsidRDefault="00661C91" w:rsidP="00E739FE">
            <w:pPr>
              <w:spacing w:after="160" w:line="259" w:lineRule="auto"/>
              <w:rPr>
                <w:rFonts w:cstheme="minorHAnsi"/>
              </w:rPr>
            </w:pPr>
            <w:r w:rsidRPr="00BC78F4">
              <w:rPr>
                <w:rStyle w:val="ui-provider"/>
                <w:rFonts w:cstheme="minorHAnsi"/>
              </w:rPr>
              <w:t>Will all RN</w:t>
            </w:r>
            <w:r w:rsidR="00ED54DD" w:rsidRPr="00BC78F4">
              <w:rPr>
                <w:rStyle w:val="ui-provider"/>
                <w:rFonts w:cstheme="minorHAnsi"/>
              </w:rPr>
              <w:t>D</w:t>
            </w:r>
            <w:r w:rsidRPr="00BC78F4">
              <w:rPr>
                <w:rStyle w:val="ui-provider"/>
                <w:rFonts w:cstheme="minorHAnsi"/>
              </w:rPr>
              <w:t>s</w:t>
            </w:r>
            <w:r w:rsidR="00ED54DD" w:rsidRPr="00BC78F4">
              <w:rPr>
                <w:rStyle w:val="ui-provider"/>
                <w:rFonts w:cstheme="minorHAnsi"/>
              </w:rPr>
              <w:t xml:space="preserve"> be audited? Or this done yearly?</w:t>
            </w:r>
          </w:p>
        </w:tc>
        <w:tc>
          <w:tcPr>
            <w:tcW w:w="8190" w:type="dxa"/>
          </w:tcPr>
          <w:p w14:paraId="53BEE868" w14:textId="2A7FEC8C" w:rsidR="0059382C" w:rsidRPr="00BC78F4" w:rsidRDefault="00661C91" w:rsidP="001F5FC1">
            <w:pPr>
              <w:rPr>
                <w:rFonts w:cstheme="minorHAnsi"/>
              </w:rPr>
            </w:pPr>
            <w:r w:rsidRPr="00BC78F4">
              <w:rPr>
                <w:rFonts w:cstheme="minorHAnsi"/>
              </w:rPr>
              <w:t>Per the RND contract, every contractor must be audited at least 1 time within the 4-year contract cycle.</w:t>
            </w:r>
          </w:p>
        </w:tc>
      </w:tr>
      <w:tr w:rsidR="00940D8D" w14:paraId="6F42D71B" w14:textId="77777777" w:rsidTr="002F56C6">
        <w:trPr>
          <w:trHeight w:val="453"/>
        </w:trPr>
        <w:tc>
          <w:tcPr>
            <w:tcW w:w="2250" w:type="dxa"/>
          </w:tcPr>
          <w:p w14:paraId="172828C6" w14:textId="14D9057A" w:rsidR="00940D8D" w:rsidRPr="00BC78F4" w:rsidRDefault="00940D8D" w:rsidP="00E739FE">
            <w:pPr>
              <w:rPr>
                <w:rStyle w:val="ui-provider"/>
                <w:rFonts w:cstheme="minorHAnsi"/>
              </w:rPr>
            </w:pPr>
            <w:r w:rsidRPr="00BC78F4">
              <w:rPr>
                <w:rStyle w:val="ui-provider"/>
                <w:rFonts w:cstheme="minorHAnsi"/>
              </w:rPr>
              <w:lastRenderedPageBreak/>
              <w:t>How many cases are usually reviewed during the audit? </w:t>
            </w:r>
          </w:p>
        </w:tc>
        <w:tc>
          <w:tcPr>
            <w:tcW w:w="8190" w:type="dxa"/>
          </w:tcPr>
          <w:p w14:paraId="7AB0E4B4" w14:textId="3C631D4D" w:rsidR="00940D8D" w:rsidRPr="00BC78F4" w:rsidRDefault="000C3CC5" w:rsidP="001F5FC1">
            <w:pPr>
              <w:rPr>
                <w:rFonts w:cstheme="minorHAnsi"/>
              </w:rPr>
            </w:pPr>
            <w:r>
              <w:rPr>
                <w:rFonts w:cstheme="minorHAnsi"/>
              </w:rPr>
              <w:t>You will be asked to provide documentation for 1-5 clients depending on your number of authorizations. The clients are picked at random.</w:t>
            </w:r>
          </w:p>
        </w:tc>
      </w:tr>
      <w:tr w:rsidR="00652B48" w14:paraId="402AE9EE" w14:textId="77777777" w:rsidTr="002F56C6">
        <w:trPr>
          <w:trHeight w:val="453"/>
        </w:trPr>
        <w:tc>
          <w:tcPr>
            <w:tcW w:w="2250" w:type="dxa"/>
          </w:tcPr>
          <w:p w14:paraId="56F7BE41" w14:textId="3A3D9D62" w:rsidR="00652B48" w:rsidRPr="00BC78F4" w:rsidRDefault="00652B48" w:rsidP="00E739FE">
            <w:pPr>
              <w:rPr>
                <w:rStyle w:val="ui-provider"/>
                <w:rFonts w:cstheme="minorHAnsi"/>
              </w:rPr>
            </w:pPr>
            <w:r>
              <w:rPr>
                <w:rStyle w:val="ui-provider"/>
                <w:rFonts w:cstheme="minorHAnsi"/>
              </w:rPr>
              <w:t>Where can I find insurance requirements?</w:t>
            </w:r>
          </w:p>
        </w:tc>
        <w:tc>
          <w:tcPr>
            <w:tcW w:w="8190" w:type="dxa"/>
          </w:tcPr>
          <w:p w14:paraId="794AA863" w14:textId="7BABCC01" w:rsidR="00652B48" w:rsidRPr="00652B48" w:rsidRDefault="00652B48" w:rsidP="001F5FC1">
            <w:pPr>
              <w:rPr>
                <w:rFonts w:cstheme="minorHAnsi"/>
                <w:highlight w:val="yellow"/>
              </w:rPr>
            </w:pPr>
            <w:r w:rsidRPr="00652B48">
              <w:rPr>
                <w:rFonts w:cstheme="minorHAnsi"/>
              </w:rPr>
              <w:t xml:space="preserve">Insurance requirements can be found on Page 19 of your RND contract. You can request a copy of a sample contract by emailing us at </w:t>
            </w:r>
            <w:hyperlink r:id="rId30" w:history="1">
              <w:r w:rsidRPr="002603AE">
                <w:rPr>
                  <w:rStyle w:val="Hyperlink"/>
                  <w:rFonts w:cstheme="minorHAnsi"/>
                </w:rPr>
                <w:t>nursingcontracts@dshs.wa.gov</w:t>
              </w:r>
            </w:hyperlink>
            <w:r>
              <w:rPr>
                <w:rFonts w:cstheme="minorHAnsi"/>
              </w:rPr>
              <w:t xml:space="preserve">. </w:t>
            </w:r>
          </w:p>
        </w:tc>
      </w:tr>
      <w:tr w:rsidR="00E739FE" w14:paraId="32FF177E" w14:textId="77777777" w:rsidTr="002F56C6">
        <w:trPr>
          <w:trHeight w:val="480"/>
        </w:trPr>
        <w:tc>
          <w:tcPr>
            <w:tcW w:w="2250" w:type="dxa"/>
          </w:tcPr>
          <w:p w14:paraId="28C5D25F" w14:textId="1B54AE31" w:rsidR="00E739FE" w:rsidRPr="00BC78F4" w:rsidRDefault="00FF2C5B" w:rsidP="00FF2C5B">
            <w:pPr>
              <w:spacing w:before="100" w:beforeAutospacing="1" w:after="100" w:afterAutospacing="1"/>
              <w:rPr>
                <w:rFonts w:cstheme="minorHAnsi"/>
              </w:rPr>
            </w:pPr>
            <w:r w:rsidRPr="00BC78F4">
              <w:rPr>
                <w:rStyle w:val="ui-provider"/>
                <w:rFonts w:cstheme="minorHAnsi"/>
              </w:rPr>
              <w:t>Is this only a requirement for DDA or do we also need to sign for HCS clients?</w:t>
            </w:r>
          </w:p>
        </w:tc>
        <w:tc>
          <w:tcPr>
            <w:tcW w:w="8190" w:type="dxa"/>
          </w:tcPr>
          <w:p w14:paraId="48244886" w14:textId="4D761681" w:rsidR="00E739FE" w:rsidRPr="00BC78F4" w:rsidRDefault="00892EF5" w:rsidP="00394D7A">
            <w:pPr>
              <w:rPr>
                <w:rFonts w:cstheme="minorHAnsi"/>
              </w:rPr>
            </w:pPr>
            <w:r w:rsidRPr="00BC78F4">
              <w:rPr>
                <w:rFonts w:cstheme="minorHAnsi"/>
              </w:rPr>
              <w:t xml:space="preserve">Yes, the Person-Centered Service Plan is for DDA clients only. For additional questions, please contact DDA Nursing Services Unit Manager, Erika Parada at </w:t>
            </w:r>
            <w:hyperlink r:id="rId31" w:history="1">
              <w:r w:rsidRPr="00BC78F4">
                <w:rPr>
                  <w:rStyle w:val="Hyperlink"/>
                  <w:rFonts w:cstheme="minorHAnsi"/>
                </w:rPr>
                <w:t>Erika.Parada@dshs.wa.gov</w:t>
              </w:r>
            </w:hyperlink>
            <w:r w:rsidRPr="00BC78F4">
              <w:rPr>
                <w:rFonts w:cstheme="minorHAnsi"/>
              </w:rPr>
              <w:t xml:space="preserve">. </w:t>
            </w:r>
            <w:r w:rsidRPr="00BC78F4">
              <w:rPr>
                <w:rFonts w:cstheme="minorHAnsi"/>
                <w:b/>
                <w:bCs/>
              </w:rPr>
              <w:br/>
            </w:r>
          </w:p>
        </w:tc>
      </w:tr>
      <w:tr w:rsidR="00E739FE" w14:paraId="1F3E5B60" w14:textId="77777777" w:rsidTr="0014569C">
        <w:trPr>
          <w:trHeight w:val="728"/>
        </w:trPr>
        <w:tc>
          <w:tcPr>
            <w:tcW w:w="2250" w:type="dxa"/>
          </w:tcPr>
          <w:p w14:paraId="6BE25CD6" w14:textId="79D57182" w:rsidR="00E739FE" w:rsidRPr="00BC78F4" w:rsidRDefault="00A62DFA" w:rsidP="00E739FE">
            <w:pPr>
              <w:spacing w:after="160" w:line="259" w:lineRule="auto"/>
              <w:rPr>
                <w:rFonts w:cstheme="minorHAnsi"/>
              </w:rPr>
            </w:pPr>
            <w:r w:rsidRPr="00BC78F4">
              <w:rPr>
                <w:rFonts w:cstheme="minorHAnsi"/>
              </w:rPr>
              <w:t>Will OneHealthPort be replacing ProviderOne for billing purposes?</w:t>
            </w:r>
          </w:p>
        </w:tc>
        <w:tc>
          <w:tcPr>
            <w:tcW w:w="8190" w:type="dxa"/>
          </w:tcPr>
          <w:p w14:paraId="66106D4F" w14:textId="60703AD8" w:rsidR="00E739FE" w:rsidRPr="00BC78F4" w:rsidRDefault="007D1AE7" w:rsidP="00E739FE">
            <w:pPr>
              <w:rPr>
                <w:rFonts w:cstheme="minorHAnsi"/>
              </w:rPr>
            </w:pPr>
            <w:r w:rsidRPr="00BC78F4">
              <w:rPr>
                <w:rFonts w:cstheme="minorHAnsi"/>
              </w:rPr>
              <w:t>OneHealthPort is a Single Sign On service</w:t>
            </w:r>
            <w:r w:rsidR="004D28D6" w:rsidRPr="00BC78F4">
              <w:rPr>
                <w:rFonts w:cstheme="minorHAnsi"/>
              </w:rPr>
              <w:t xml:space="preserve"> used to access multiple </w:t>
            </w:r>
            <w:r w:rsidR="002E38C7" w:rsidRPr="00BC78F4">
              <w:rPr>
                <w:rFonts w:cstheme="minorHAnsi"/>
              </w:rPr>
              <w:t>provider portals</w:t>
            </w:r>
            <w:r w:rsidRPr="00BC78F4">
              <w:rPr>
                <w:rFonts w:cstheme="minorHAnsi"/>
              </w:rPr>
              <w:t xml:space="preserve"> to</w:t>
            </w:r>
            <w:r w:rsidR="002E178B" w:rsidRPr="00BC78F4">
              <w:rPr>
                <w:rFonts w:cstheme="minorHAnsi"/>
              </w:rPr>
              <w:t xml:space="preserve"> connect </w:t>
            </w:r>
            <w:r w:rsidR="001572D1" w:rsidRPr="00BC78F4">
              <w:rPr>
                <w:rFonts w:cstheme="minorHAnsi"/>
              </w:rPr>
              <w:t>to the Statewide Health Exchange and</w:t>
            </w:r>
            <w:r w:rsidRPr="00BC78F4">
              <w:rPr>
                <w:rFonts w:cstheme="minorHAnsi"/>
              </w:rPr>
              <w:t xml:space="preserve"> help protect patient privacy</w:t>
            </w:r>
            <w:r w:rsidR="00F85F1E" w:rsidRPr="00BC78F4">
              <w:rPr>
                <w:rFonts w:cstheme="minorHAnsi"/>
              </w:rPr>
              <w:t>.</w:t>
            </w:r>
            <w:r w:rsidR="002E38C7" w:rsidRPr="00BC78F4">
              <w:rPr>
                <w:rFonts w:cstheme="minorHAnsi"/>
              </w:rPr>
              <w:t xml:space="preserve"> </w:t>
            </w:r>
            <w:r w:rsidRPr="00BC78F4">
              <w:rPr>
                <w:rFonts w:cstheme="minorHAnsi"/>
                <w:b/>
                <w:bCs/>
              </w:rPr>
              <w:t>It is not replacing ProviderOne</w:t>
            </w:r>
            <w:r w:rsidR="00940D8D" w:rsidRPr="00BC78F4">
              <w:rPr>
                <w:rFonts w:cstheme="minorHAnsi"/>
                <w:b/>
                <w:bCs/>
              </w:rPr>
              <w:t xml:space="preserve"> for billing</w:t>
            </w:r>
            <w:r w:rsidRPr="00BC78F4">
              <w:rPr>
                <w:rFonts w:cstheme="minorHAnsi"/>
              </w:rPr>
              <w:t xml:space="preserve">. You will be using OneHealthPort to access ProviderOne instead of logging into ProviderOne directly. </w:t>
            </w:r>
            <w:r w:rsidR="003C48CF" w:rsidRPr="00BC78F4">
              <w:rPr>
                <w:rFonts w:cstheme="minorHAnsi"/>
              </w:rPr>
              <w:t xml:space="preserve">Per ProviderOne </w:t>
            </w:r>
            <w:r w:rsidR="00BE79ED">
              <w:rPr>
                <w:rFonts w:cstheme="minorHAnsi"/>
              </w:rPr>
              <w:t>Security Team</w:t>
            </w:r>
            <w:r w:rsidR="003C48CF" w:rsidRPr="00BC78F4">
              <w:rPr>
                <w:rFonts w:cstheme="minorHAnsi"/>
              </w:rPr>
              <w:t>, Health Care Authority has not set a deadline for providers but is encouraging all providers to register as soon as possible.</w:t>
            </w:r>
            <w:r w:rsidR="00184CF6" w:rsidRPr="00BC78F4">
              <w:rPr>
                <w:rFonts w:cstheme="minorHAnsi"/>
              </w:rPr>
              <w:t xml:space="preserve"> </w:t>
            </w:r>
            <w:hyperlink r:id="rId32" w:history="1">
              <w:r w:rsidR="00977755" w:rsidRPr="00BC78F4">
                <w:rPr>
                  <w:rStyle w:val="Hyperlink"/>
                  <w:rFonts w:cstheme="minorHAnsi"/>
                </w:rPr>
                <w:t>OneHealthPort Registration Guide</w:t>
              </w:r>
            </w:hyperlink>
          </w:p>
        </w:tc>
      </w:tr>
      <w:tr w:rsidR="00143282" w14:paraId="6B76772D" w14:textId="77777777" w:rsidTr="0014569C">
        <w:trPr>
          <w:trHeight w:val="728"/>
        </w:trPr>
        <w:tc>
          <w:tcPr>
            <w:tcW w:w="2250" w:type="dxa"/>
          </w:tcPr>
          <w:p w14:paraId="3A57568C" w14:textId="76341FC1" w:rsidR="00143282" w:rsidRPr="00BC78F4" w:rsidRDefault="00B66A98" w:rsidP="00143282">
            <w:pPr>
              <w:rPr>
                <w:rFonts w:cstheme="minorHAnsi"/>
              </w:rPr>
            </w:pPr>
            <w:r w:rsidRPr="00BC78F4">
              <w:rPr>
                <w:rStyle w:val="ui-provider"/>
                <w:rFonts w:cstheme="minorHAnsi"/>
              </w:rPr>
              <w:t>For those with a Nursing pool, do we need to do anything with our existing contract? Can we let our Nursing Pool registration go?   </w:t>
            </w:r>
          </w:p>
        </w:tc>
        <w:tc>
          <w:tcPr>
            <w:tcW w:w="8190" w:type="dxa"/>
          </w:tcPr>
          <w:p w14:paraId="439FFB3F" w14:textId="5D36D536" w:rsidR="00143282" w:rsidRPr="00BC78F4" w:rsidRDefault="000243F8" w:rsidP="00394D7A">
            <w:pPr>
              <w:rPr>
                <w:rFonts w:cstheme="minorHAnsi"/>
              </w:rPr>
            </w:pPr>
            <w:r w:rsidRPr="00BC78F4">
              <w:rPr>
                <w:rFonts w:cstheme="minorHAnsi"/>
              </w:rPr>
              <w:t xml:space="preserve">You can choose to keep your nursing pool registration or let it expire. That is up to you as a </w:t>
            </w:r>
            <w:r w:rsidR="00F1185F" w:rsidRPr="00BC78F4">
              <w:rPr>
                <w:rFonts w:cstheme="minorHAnsi"/>
              </w:rPr>
              <w:t>business</w:t>
            </w:r>
            <w:r w:rsidRPr="00BC78F4">
              <w:rPr>
                <w:rFonts w:cstheme="minorHAnsi"/>
              </w:rPr>
              <w:t xml:space="preserve"> owner. This registration does not </w:t>
            </w:r>
            <w:r w:rsidR="004B40D0" w:rsidRPr="00BC78F4">
              <w:rPr>
                <w:rFonts w:cstheme="minorHAnsi"/>
              </w:rPr>
              <w:t>qualify you to have a Nurse Delegation business</w:t>
            </w:r>
            <w:r w:rsidR="009C3FA2" w:rsidRPr="00BC78F4">
              <w:rPr>
                <w:rFonts w:cstheme="minorHAnsi"/>
              </w:rPr>
              <w:t xml:space="preserve">. </w:t>
            </w:r>
            <w:r w:rsidR="00143840" w:rsidRPr="00BC78F4">
              <w:rPr>
                <w:rFonts w:cstheme="minorHAnsi"/>
              </w:rPr>
              <w:t xml:space="preserve">Per </w:t>
            </w:r>
            <w:hyperlink r:id="rId33" w:history="1">
              <w:r w:rsidR="00143840" w:rsidRPr="00934559">
                <w:rPr>
                  <w:rStyle w:val="Hyperlink"/>
                  <w:rFonts w:cstheme="minorHAnsi"/>
                </w:rPr>
                <w:t>RCW</w:t>
              </w:r>
              <w:r w:rsidR="00BC78F4" w:rsidRPr="00934559">
                <w:rPr>
                  <w:rStyle w:val="Hyperlink"/>
                  <w:rFonts w:cstheme="minorHAnsi"/>
                </w:rPr>
                <w:t xml:space="preserve"> 18.52C.020</w:t>
              </w:r>
            </w:hyperlink>
            <w:r w:rsidR="00BC78F4" w:rsidRPr="00BC78F4">
              <w:rPr>
                <w:rFonts w:cstheme="minorHAnsi"/>
              </w:rPr>
              <w:t>,</w:t>
            </w:r>
            <w:r w:rsidR="00143840" w:rsidRPr="00BC78F4">
              <w:rPr>
                <w:rFonts w:cstheme="minorHAnsi"/>
              </w:rPr>
              <w:t xml:space="preserve"> Nursing Pool definition does not match Nurse delegation services</w:t>
            </w:r>
            <w:r w:rsidR="00BC78F4" w:rsidRPr="00BC78F4">
              <w:rPr>
                <w:rFonts w:cstheme="minorHAnsi"/>
              </w:rPr>
              <w:t>.</w:t>
            </w:r>
          </w:p>
        </w:tc>
      </w:tr>
      <w:tr w:rsidR="00143282" w14:paraId="70A1CF24" w14:textId="77777777" w:rsidTr="002F56C6">
        <w:trPr>
          <w:trHeight w:val="480"/>
        </w:trPr>
        <w:tc>
          <w:tcPr>
            <w:tcW w:w="2250" w:type="dxa"/>
          </w:tcPr>
          <w:p w14:paraId="4F3A0830" w14:textId="5F8EB7FB" w:rsidR="00143282" w:rsidRPr="00BC78F4" w:rsidRDefault="00983CC8" w:rsidP="00143282">
            <w:pPr>
              <w:tabs>
                <w:tab w:val="left" w:pos="1530"/>
              </w:tabs>
              <w:rPr>
                <w:rFonts w:cstheme="minorHAnsi"/>
              </w:rPr>
            </w:pPr>
            <w:r w:rsidRPr="00BC78F4">
              <w:rPr>
                <w:rStyle w:val="ui-provider"/>
                <w:rFonts w:cstheme="minorHAnsi"/>
              </w:rPr>
              <w:t>Can have employees under our RND contract without a Nursing Pool registration?  </w:t>
            </w:r>
          </w:p>
        </w:tc>
        <w:tc>
          <w:tcPr>
            <w:tcW w:w="8190" w:type="dxa"/>
          </w:tcPr>
          <w:p w14:paraId="2A63A54D" w14:textId="77777777" w:rsidR="00143282" w:rsidRPr="00BC78F4" w:rsidRDefault="00864699" w:rsidP="00143282">
            <w:pPr>
              <w:rPr>
                <w:rFonts w:cstheme="minorHAnsi"/>
              </w:rPr>
            </w:pPr>
            <w:r w:rsidRPr="00BC78F4">
              <w:rPr>
                <w:rFonts w:cstheme="minorHAnsi"/>
              </w:rPr>
              <w:t>Yes, you may have employees under your RND contract without a nursing pool registration. You will need to maintain background checks on your employees.</w:t>
            </w:r>
          </w:p>
          <w:p w14:paraId="00AE7BF4" w14:textId="77777777" w:rsidR="00831BF2" w:rsidRPr="00BC78F4" w:rsidRDefault="00831BF2" w:rsidP="00143282">
            <w:pPr>
              <w:rPr>
                <w:rFonts w:cstheme="minorHAnsi"/>
              </w:rPr>
            </w:pPr>
          </w:p>
          <w:p w14:paraId="24359F86" w14:textId="77777777" w:rsidR="00831BF2" w:rsidRDefault="00831BF2" w:rsidP="00143282">
            <w:pPr>
              <w:rPr>
                <w:rFonts w:cstheme="minorHAnsi"/>
              </w:rPr>
            </w:pPr>
            <w:r w:rsidRPr="00BC78F4">
              <w:rPr>
                <w:rFonts w:cstheme="minorHAnsi"/>
              </w:rPr>
              <w:t>If you feel your business meets the definition of a home health agency, you will need to obtain a home health agency license from the Department of Health.</w:t>
            </w:r>
            <w:r w:rsidR="00920B41" w:rsidRPr="00BC78F4">
              <w:rPr>
                <w:rFonts w:cstheme="minorHAnsi"/>
              </w:rPr>
              <w:t xml:space="preserve"> Please see “ND Rate Increase” section above for more information.</w:t>
            </w:r>
          </w:p>
          <w:p w14:paraId="79DA872F" w14:textId="77777777" w:rsidR="000C3CC5" w:rsidRDefault="000C3CC5" w:rsidP="00143282">
            <w:pPr>
              <w:rPr>
                <w:rFonts w:cstheme="minorHAnsi"/>
              </w:rPr>
            </w:pPr>
          </w:p>
          <w:p w14:paraId="0058FB00" w14:textId="6FFEDA3A" w:rsidR="000C3CC5" w:rsidRPr="00BC78F4" w:rsidRDefault="000C3CC5" w:rsidP="00143282">
            <w:pPr>
              <w:rPr>
                <w:rFonts w:cstheme="minorHAnsi"/>
              </w:rPr>
            </w:pPr>
            <w:r>
              <w:rPr>
                <w:rFonts w:cstheme="minorHAnsi"/>
              </w:rPr>
              <w:t>There may be additional guidance regarding Nurse Delegation business in the future as this is being reviewed.</w:t>
            </w:r>
          </w:p>
        </w:tc>
      </w:tr>
      <w:tr w:rsidR="00143282" w14:paraId="344C1B20" w14:textId="77777777" w:rsidTr="002F56C6">
        <w:trPr>
          <w:trHeight w:val="480"/>
        </w:trPr>
        <w:tc>
          <w:tcPr>
            <w:tcW w:w="2250" w:type="dxa"/>
          </w:tcPr>
          <w:p w14:paraId="1AC24557" w14:textId="07B1E2AF" w:rsidR="00143282" w:rsidRPr="00BC78F4" w:rsidRDefault="00B93ACF" w:rsidP="00143282">
            <w:pPr>
              <w:rPr>
                <w:rFonts w:cstheme="minorHAnsi"/>
              </w:rPr>
            </w:pPr>
            <w:r w:rsidRPr="00BC78F4">
              <w:rPr>
                <w:rStyle w:val="ui-provider"/>
                <w:rFonts w:cstheme="minorHAnsi"/>
              </w:rPr>
              <w:t>Case Managers are no longer approving pandemic rate. What should we do?</w:t>
            </w:r>
          </w:p>
        </w:tc>
        <w:tc>
          <w:tcPr>
            <w:tcW w:w="8190" w:type="dxa"/>
          </w:tcPr>
          <w:p w14:paraId="29EAEB28" w14:textId="1590CE40" w:rsidR="00143282" w:rsidRPr="000C3CC5" w:rsidRDefault="000C3CC5" w:rsidP="00143282">
            <w:pPr>
              <w:tabs>
                <w:tab w:val="left" w:pos="1255"/>
              </w:tabs>
              <w:rPr>
                <w:rFonts w:cstheme="minorHAnsi"/>
              </w:rPr>
            </w:pPr>
            <w:r>
              <w:rPr>
                <w:rFonts w:cstheme="minorHAnsi"/>
              </w:rPr>
              <w:t>The Case managers will approve the pandemic rate from 7/1/2023 to 12/31/2023 at a new amount. If there are issues with this, please reach out to the CM or to PM.</w:t>
            </w:r>
          </w:p>
        </w:tc>
      </w:tr>
      <w:tr w:rsidR="00934559" w14:paraId="22D76C04" w14:textId="77777777" w:rsidTr="002F56C6">
        <w:trPr>
          <w:trHeight w:val="480"/>
        </w:trPr>
        <w:tc>
          <w:tcPr>
            <w:tcW w:w="2250" w:type="dxa"/>
          </w:tcPr>
          <w:p w14:paraId="66B959F0" w14:textId="60232C81" w:rsidR="00934559" w:rsidRPr="00BC78F4" w:rsidRDefault="00934559" w:rsidP="00934559">
            <w:pPr>
              <w:tabs>
                <w:tab w:val="left" w:pos="1530"/>
              </w:tabs>
              <w:rPr>
                <w:rFonts w:cstheme="minorHAnsi"/>
              </w:rPr>
            </w:pPr>
            <w:r w:rsidRPr="00B41981">
              <w:rPr>
                <w:rFonts w:cstheme="minorHAnsi"/>
              </w:rPr>
              <w:t>Can we do virtual visits</w:t>
            </w:r>
            <w:r>
              <w:rPr>
                <w:rFonts w:cstheme="minorHAnsi"/>
              </w:rPr>
              <w:t xml:space="preserve"> while</w:t>
            </w:r>
            <w:r w:rsidRPr="00B41981">
              <w:rPr>
                <w:rFonts w:cstheme="minorHAnsi"/>
              </w:rPr>
              <w:t xml:space="preserve"> we are on vacation</w:t>
            </w:r>
            <w:r>
              <w:rPr>
                <w:rFonts w:cstheme="minorHAnsi"/>
              </w:rPr>
              <w:t>?</w:t>
            </w:r>
          </w:p>
        </w:tc>
        <w:tc>
          <w:tcPr>
            <w:tcW w:w="8190" w:type="dxa"/>
          </w:tcPr>
          <w:p w14:paraId="1BDCD88D" w14:textId="77777777" w:rsidR="000C3CC5" w:rsidRDefault="000C3CC5" w:rsidP="00934559">
            <w:pPr>
              <w:rPr>
                <w:rFonts w:cstheme="minorHAnsi"/>
              </w:rPr>
            </w:pPr>
            <w:r>
              <w:rPr>
                <w:rFonts w:cstheme="minorHAnsi"/>
              </w:rPr>
              <w:t xml:space="preserve">“virtual” visits are for you decide as the delegating RN what is appropriate for the situation.  As the delegating RN, assessment must be comprehensive and focused. Please review the NCQAC Advisory Opinion and the Laws and Rules </w:t>
            </w:r>
            <w:hyperlink r:id="rId34" w:history="1">
              <w:r w:rsidRPr="00D52058">
                <w:rPr>
                  <w:rStyle w:val="Hyperlink"/>
                  <w:rFonts w:cstheme="minorHAnsi"/>
                </w:rPr>
                <w:t>https://nursing.wa.gov/news/2022/required-training-nurses-suicide-prevention-and-telemedicine</w:t>
              </w:r>
            </w:hyperlink>
            <w:r>
              <w:rPr>
                <w:rFonts w:cstheme="minorHAnsi"/>
              </w:rPr>
              <w:t xml:space="preserve"> </w:t>
            </w:r>
          </w:p>
          <w:p w14:paraId="01CC37C8" w14:textId="4161E577" w:rsidR="000C3CC5" w:rsidRDefault="00000000" w:rsidP="00934559">
            <w:pPr>
              <w:rPr>
                <w:rFonts w:cstheme="minorHAnsi"/>
              </w:rPr>
            </w:pPr>
            <w:hyperlink r:id="rId35" w:history="1">
              <w:r w:rsidR="000C3CC5" w:rsidRPr="00D52058">
                <w:rPr>
                  <w:rStyle w:val="Hyperlink"/>
                  <w:rFonts w:cstheme="minorHAnsi"/>
                </w:rPr>
                <w:t>https://doh.wa.gov/sites/default/files/legacy/Documents/6000//NCAO13.pdf</w:t>
              </w:r>
            </w:hyperlink>
            <w:r w:rsidR="000C3CC5">
              <w:rPr>
                <w:rFonts w:cstheme="minorHAnsi"/>
              </w:rPr>
              <w:t xml:space="preserve"> </w:t>
            </w:r>
          </w:p>
          <w:p w14:paraId="05549D4E" w14:textId="77777777" w:rsidR="000C3CC5" w:rsidRDefault="000C3CC5" w:rsidP="00934559">
            <w:pPr>
              <w:rPr>
                <w:rFonts w:cstheme="minorHAnsi"/>
              </w:rPr>
            </w:pPr>
          </w:p>
          <w:p w14:paraId="68D9B894" w14:textId="74322084" w:rsidR="00934559" w:rsidRDefault="000C3CC5" w:rsidP="00934559">
            <w:pPr>
              <w:rPr>
                <w:rFonts w:cstheme="minorHAnsi"/>
              </w:rPr>
            </w:pPr>
            <w:r>
              <w:rPr>
                <w:rFonts w:cstheme="minorHAnsi"/>
              </w:rPr>
              <w:t>You MUST follow guidelines and rules for telehealth and HIPAA:</w:t>
            </w:r>
          </w:p>
          <w:p w14:paraId="4839A68E" w14:textId="7EFADCEE" w:rsidR="000C3CC5" w:rsidRDefault="00000000" w:rsidP="00934559">
            <w:pPr>
              <w:rPr>
                <w:rFonts w:cstheme="minorHAnsi"/>
              </w:rPr>
            </w:pPr>
            <w:hyperlink r:id="rId36" w:history="1">
              <w:r w:rsidR="000C3CC5" w:rsidRPr="00D52058">
                <w:rPr>
                  <w:rStyle w:val="Hyperlink"/>
                  <w:rFonts w:cstheme="minorHAnsi"/>
                </w:rPr>
                <w:t>https://nursing.wa.gov/support-practicing-nurses/practice-information/registered-nurse#</w:t>
              </w:r>
            </w:hyperlink>
            <w:r w:rsidR="000C3CC5">
              <w:rPr>
                <w:rFonts w:cstheme="minorHAnsi"/>
              </w:rPr>
              <w:t xml:space="preserve"> </w:t>
            </w:r>
          </w:p>
          <w:p w14:paraId="77B5BFE2" w14:textId="77777777" w:rsidR="000C3CC5" w:rsidRDefault="000C3CC5" w:rsidP="00934559">
            <w:pPr>
              <w:rPr>
                <w:rFonts w:cstheme="minorHAnsi"/>
              </w:rPr>
            </w:pPr>
          </w:p>
          <w:p w14:paraId="7938EB4E" w14:textId="14575EE8" w:rsidR="000C3CC5" w:rsidRDefault="00000000" w:rsidP="00934559">
            <w:pPr>
              <w:rPr>
                <w:rFonts w:cstheme="minorHAnsi"/>
              </w:rPr>
            </w:pPr>
            <w:hyperlink r:id="rId37" w:history="1">
              <w:r w:rsidR="000C3CC5" w:rsidRPr="00D52058">
                <w:rPr>
                  <w:rStyle w:val="Hyperlink"/>
                  <w:rFonts w:cstheme="minorHAnsi"/>
                </w:rPr>
                <w:t>https://nursing.wa.gov/sites/default/files/2022-07/NCAO25.pdf</w:t>
              </w:r>
            </w:hyperlink>
            <w:r w:rsidR="000C3CC5">
              <w:rPr>
                <w:rFonts w:cstheme="minorHAnsi"/>
              </w:rPr>
              <w:t xml:space="preserve"> </w:t>
            </w:r>
          </w:p>
          <w:p w14:paraId="263E3D0B" w14:textId="77777777" w:rsidR="000C3CC5" w:rsidRDefault="000C3CC5" w:rsidP="00934559">
            <w:pPr>
              <w:rPr>
                <w:rFonts w:cstheme="minorHAnsi"/>
              </w:rPr>
            </w:pPr>
          </w:p>
          <w:p w14:paraId="6F4A79AC" w14:textId="6E456AD3" w:rsidR="000C3CC5" w:rsidRDefault="00000000" w:rsidP="00934559">
            <w:pPr>
              <w:rPr>
                <w:rFonts w:cstheme="minorHAnsi"/>
              </w:rPr>
            </w:pPr>
            <w:hyperlink r:id="rId38" w:history="1">
              <w:r w:rsidR="000C3CC5" w:rsidRPr="00D52058">
                <w:rPr>
                  <w:rStyle w:val="Hyperlink"/>
                  <w:rFonts w:cstheme="minorHAnsi"/>
                </w:rPr>
                <w:t>https://www.hhs.gov/hipaa/for-professionals/special-topics/telehealth/index.html</w:t>
              </w:r>
            </w:hyperlink>
            <w:r w:rsidR="000C3CC5">
              <w:rPr>
                <w:rFonts w:cstheme="minorHAnsi"/>
              </w:rPr>
              <w:t xml:space="preserve"> </w:t>
            </w:r>
          </w:p>
          <w:p w14:paraId="5AF99CEE" w14:textId="77777777" w:rsidR="000C3CC5" w:rsidRDefault="000C3CC5" w:rsidP="00934559">
            <w:pPr>
              <w:rPr>
                <w:rFonts w:cstheme="minorHAnsi"/>
              </w:rPr>
            </w:pPr>
          </w:p>
          <w:p w14:paraId="6FBC38AE" w14:textId="78FA8C05" w:rsidR="000C3CC5" w:rsidRPr="000C3CC5" w:rsidRDefault="000C3CC5" w:rsidP="00934559">
            <w:pPr>
              <w:rPr>
                <w:rFonts w:cstheme="minorHAnsi"/>
              </w:rPr>
            </w:pPr>
            <w:r>
              <w:rPr>
                <w:rFonts w:cstheme="minorHAnsi"/>
              </w:rPr>
              <w:t>When on vacation and another RN is covering your clients for you the contracted RN must get an authorization from the CM to bill for themselves the time spent on the client. You cannot pay another contracted RN to delegate for you and for the Medicaid client.</w:t>
            </w:r>
          </w:p>
        </w:tc>
      </w:tr>
    </w:tbl>
    <w:p w14:paraId="2716B17F" w14:textId="108BFCE9" w:rsidR="009E20D6" w:rsidRDefault="009E20D6" w:rsidP="00FC0E95"/>
    <w:p w14:paraId="6E10BB9D" w14:textId="77777777" w:rsidR="00A83AD4" w:rsidRDefault="00A83AD4" w:rsidP="00A83AD4">
      <w:pPr>
        <w:jc w:val="center"/>
        <w:rPr>
          <w:b/>
          <w:bCs/>
          <w:sz w:val="32"/>
          <w:szCs w:val="32"/>
          <w:u w:val="single"/>
        </w:rPr>
      </w:pPr>
    </w:p>
    <w:p w14:paraId="35840256" w14:textId="4597DD47" w:rsidR="00432014" w:rsidRDefault="00432014" w:rsidP="00A83AD4">
      <w:pPr>
        <w:jc w:val="center"/>
        <w:rPr>
          <w:b/>
          <w:bCs/>
          <w:sz w:val="32"/>
          <w:szCs w:val="32"/>
          <w:u w:val="single"/>
        </w:rPr>
      </w:pPr>
      <w:r>
        <w:rPr>
          <w:b/>
          <w:bCs/>
          <w:sz w:val="32"/>
          <w:szCs w:val="32"/>
          <w:u w:val="single"/>
        </w:rPr>
        <w:t>Links</w:t>
      </w:r>
      <w:r w:rsidR="00FF3100">
        <w:rPr>
          <w:b/>
          <w:bCs/>
          <w:sz w:val="32"/>
          <w:szCs w:val="32"/>
          <w:u w:val="single"/>
        </w:rPr>
        <w:t xml:space="preserve"> Page</w:t>
      </w:r>
    </w:p>
    <w:p w14:paraId="7C0728E9" w14:textId="77777777" w:rsidR="00432014" w:rsidRDefault="00432014" w:rsidP="00432014">
      <w:pPr>
        <w:jc w:val="center"/>
      </w:pPr>
    </w:p>
    <w:p w14:paraId="694652C7" w14:textId="7E80ADE5" w:rsidR="00F953A4" w:rsidRDefault="00F953A4" w:rsidP="00F953A4">
      <w:pPr>
        <w:rPr>
          <w:b/>
          <w:bCs/>
          <w:u w:val="single"/>
        </w:rPr>
      </w:pPr>
      <w:r>
        <w:rPr>
          <w:b/>
          <w:bCs/>
          <w:u w:val="single"/>
        </w:rPr>
        <w:t xml:space="preserve">Nurse Delegation Laws and Rules: </w:t>
      </w:r>
    </w:p>
    <w:p w14:paraId="49E28BB6" w14:textId="2B0469F1" w:rsidR="00F953A4" w:rsidRPr="00294140" w:rsidRDefault="000C3CC5" w:rsidP="00F953A4">
      <w:pPr>
        <w:rPr>
          <w:u w:val="single"/>
        </w:rPr>
      </w:pPr>
      <w:r>
        <w:t xml:space="preserve">RCW </w:t>
      </w:r>
      <w:hyperlink r:id="rId39" w:history="1">
        <w:r w:rsidRPr="00D52058">
          <w:rPr>
            <w:rStyle w:val="Hyperlink"/>
          </w:rPr>
          <w:t>https://app.leg.wa.gov/RCW/default.aspx?cite=18.79.260</w:t>
        </w:r>
      </w:hyperlink>
      <w:r w:rsidR="00F953A4" w:rsidRPr="00294140">
        <w:rPr>
          <w:u w:val="single"/>
        </w:rPr>
        <w:t xml:space="preserve"> </w:t>
      </w:r>
    </w:p>
    <w:p w14:paraId="1316A2C8" w14:textId="340FA02D" w:rsidR="00F953A4" w:rsidRDefault="000C3CC5" w:rsidP="00F953A4">
      <w:pPr>
        <w:rPr>
          <w:rStyle w:val="Hyperlink"/>
        </w:rPr>
      </w:pPr>
      <w:r>
        <w:t xml:space="preserve">WAC </w:t>
      </w:r>
      <w:hyperlink r:id="rId40" w:history="1">
        <w:r w:rsidRPr="00D52058">
          <w:rPr>
            <w:rStyle w:val="Hyperlink"/>
          </w:rPr>
          <w:t>http://apps.leg.wa.gov/WAC/default.aspx?cite=246-840-910-970</w:t>
        </w:r>
      </w:hyperlink>
    </w:p>
    <w:p w14:paraId="5319C599" w14:textId="5771E40B" w:rsidR="0059382C" w:rsidRDefault="0059382C" w:rsidP="00F953A4">
      <w:r w:rsidRPr="0059382C">
        <w:rPr>
          <w:b/>
          <w:bCs/>
        </w:rPr>
        <w:t>Additional resources</w:t>
      </w:r>
      <w:r>
        <w:t xml:space="preserve">: </w:t>
      </w:r>
    </w:p>
    <w:p w14:paraId="474671BB" w14:textId="2461D7A3" w:rsidR="0059382C" w:rsidRDefault="00000000" w:rsidP="00F953A4">
      <w:hyperlink r:id="rId41" w:history="1">
        <w:r w:rsidR="0059382C" w:rsidRPr="00184C2A">
          <w:rPr>
            <w:rStyle w:val="Hyperlink"/>
          </w:rPr>
          <w:t>https://apps.leg.wa.gov/WAC/default.aspx?cite=246-840-700</w:t>
        </w:r>
      </w:hyperlink>
      <w:r w:rsidR="0059382C">
        <w:t xml:space="preserve"> – 710</w:t>
      </w:r>
    </w:p>
    <w:p w14:paraId="237A18B6" w14:textId="5F201B4A" w:rsidR="000C3CC5" w:rsidRDefault="00000000" w:rsidP="00F953A4">
      <w:hyperlink r:id="rId42" w:history="1">
        <w:r w:rsidR="000C3CC5" w:rsidRPr="00D52058">
          <w:rPr>
            <w:rStyle w:val="Hyperlink"/>
          </w:rPr>
          <w:t>https://nursing.wa.gov/support-practicing-nurses/practice-information/registered-nurse</w:t>
        </w:r>
      </w:hyperlink>
      <w:r w:rsidR="000C3CC5">
        <w:t xml:space="preserve"> </w:t>
      </w:r>
    </w:p>
    <w:p w14:paraId="78AB2B72" w14:textId="3AF1D33A" w:rsidR="00FE2F62" w:rsidRDefault="00000000" w:rsidP="0059382C">
      <w:hyperlink r:id="rId43" w:history="1">
        <w:r w:rsidR="000C3CC5" w:rsidRPr="00D52058">
          <w:rPr>
            <w:rStyle w:val="Hyperlink"/>
          </w:rPr>
          <w:t>https://doh.wa.gov/sites/default/files/legacy/Documents/6000//NCAO13.pdf</w:t>
        </w:r>
      </w:hyperlink>
      <w:r w:rsidR="000C3CC5">
        <w:t xml:space="preserve"> </w:t>
      </w:r>
    </w:p>
    <w:p w14:paraId="62C861F1" w14:textId="77777777" w:rsidR="000C3CC5" w:rsidRPr="000C3CC5" w:rsidRDefault="000C3CC5" w:rsidP="0059382C"/>
    <w:p w14:paraId="33A45EFD" w14:textId="1B0B440D" w:rsidR="0059382C" w:rsidRPr="004B6625" w:rsidRDefault="0059382C" w:rsidP="0059382C">
      <w:pPr>
        <w:rPr>
          <w:b/>
          <w:bCs/>
        </w:rPr>
      </w:pPr>
      <w:r w:rsidRPr="004B6625">
        <w:rPr>
          <w:rFonts w:eastAsia="Times New Roman" w:cstheme="minorHAnsi"/>
          <w:b/>
          <w:bCs/>
          <w:color w:val="000000"/>
        </w:rPr>
        <w:t xml:space="preserve">What documentation is required for completion </w:t>
      </w:r>
      <w:r w:rsidR="000C3CC5">
        <w:rPr>
          <w:rFonts w:eastAsia="Times New Roman" w:cstheme="minorHAnsi"/>
          <w:b/>
          <w:bCs/>
          <w:color w:val="000000"/>
        </w:rPr>
        <w:t xml:space="preserve">LTCW </w:t>
      </w:r>
      <w:r w:rsidRPr="004B6625">
        <w:rPr>
          <w:rFonts w:eastAsia="Times New Roman" w:cstheme="minorHAnsi"/>
          <w:b/>
          <w:bCs/>
          <w:color w:val="000000"/>
        </w:rPr>
        <w:t>training:</w:t>
      </w:r>
    </w:p>
    <w:p w14:paraId="0F4ABE48" w14:textId="7C1E5198" w:rsidR="0059382C" w:rsidRDefault="00000000" w:rsidP="00F953A4">
      <w:hyperlink r:id="rId44" w:history="1">
        <w:r w:rsidR="0059382C" w:rsidRPr="00184C2A">
          <w:rPr>
            <w:rStyle w:val="Hyperlink"/>
          </w:rPr>
          <w:t>https://app.leg.wa.gov/WAC/default.aspx?cite=388-71-0970</w:t>
        </w:r>
      </w:hyperlink>
      <w:r w:rsidR="0059382C">
        <w:t xml:space="preserve"> </w:t>
      </w:r>
    </w:p>
    <w:p w14:paraId="67BAA9CE" w14:textId="11E01920" w:rsidR="000C3CC5" w:rsidRPr="0059382C" w:rsidRDefault="000C3CC5" w:rsidP="00F953A4">
      <w:r>
        <w:t xml:space="preserve">LTCW training and certification deadline: </w:t>
      </w:r>
      <w:hyperlink r:id="rId45" w:history="1">
        <w:r w:rsidRPr="00D52058">
          <w:rPr>
            <w:rStyle w:val="Hyperlink"/>
          </w:rPr>
          <w:t>https://intra.altsa.dshs.wa.gov/docufind/MB/HCS/HCSMB2023/H23-025%20Basic%20Training%20and%20Certification%20deadline%20changes%20for%20LTC%20Worker%20Qualifications%20Related%20to%20COVID-19.docx</w:t>
        </w:r>
      </w:hyperlink>
      <w:r>
        <w:t xml:space="preserve"> </w:t>
      </w:r>
    </w:p>
    <w:p w14:paraId="5A9023D8" w14:textId="77777777" w:rsidR="00432014" w:rsidRDefault="00432014" w:rsidP="00432014">
      <w:pPr>
        <w:jc w:val="center"/>
        <w:rPr>
          <w:b/>
          <w:bCs/>
          <w:u w:val="single"/>
        </w:rPr>
      </w:pPr>
    </w:p>
    <w:p w14:paraId="666F8814" w14:textId="71AEF9E8" w:rsidR="00F953A4" w:rsidRPr="00841FE7" w:rsidRDefault="00F953A4" w:rsidP="00432014">
      <w:pPr>
        <w:jc w:val="center"/>
        <w:rPr>
          <w:b/>
          <w:bCs/>
          <w:sz w:val="24"/>
          <w:szCs w:val="24"/>
          <w:u w:val="single"/>
        </w:rPr>
      </w:pPr>
      <w:r w:rsidRPr="00841FE7">
        <w:rPr>
          <w:b/>
          <w:bCs/>
          <w:sz w:val="24"/>
          <w:szCs w:val="24"/>
          <w:u w:val="single"/>
        </w:rPr>
        <w:t xml:space="preserve">Other </w:t>
      </w:r>
      <w:r w:rsidR="00432014" w:rsidRPr="00841FE7">
        <w:rPr>
          <w:b/>
          <w:bCs/>
          <w:sz w:val="24"/>
          <w:szCs w:val="24"/>
          <w:u w:val="single"/>
        </w:rPr>
        <w:t>Links to Applicable Rules for Your Information</w:t>
      </w:r>
    </w:p>
    <w:p w14:paraId="5425AE12" w14:textId="77777777" w:rsidR="00432014" w:rsidRDefault="00432014" w:rsidP="00432014">
      <w:pPr>
        <w:rPr>
          <w:b/>
          <w:bCs/>
          <w:u w:val="single"/>
        </w:rPr>
      </w:pPr>
    </w:p>
    <w:p w14:paraId="5FC454A9" w14:textId="60B63B94" w:rsidR="00F953A4" w:rsidRDefault="00F953A4" w:rsidP="00F953A4">
      <w:pPr>
        <w:rPr>
          <w:b/>
          <w:bCs/>
          <w:u w:val="single"/>
        </w:rPr>
      </w:pPr>
      <w:r w:rsidRPr="00432014">
        <w:rPr>
          <w:b/>
          <w:bCs/>
        </w:rPr>
        <w:t>Home and Community Services and Programs</w:t>
      </w:r>
      <w:r w:rsidRPr="00432014">
        <w:t>:</w:t>
      </w:r>
      <w:r w:rsidRPr="00432014">
        <w:rPr>
          <w:b/>
          <w:bCs/>
        </w:rPr>
        <w:t xml:space="preserve"> </w:t>
      </w:r>
      <w:hyperlink r:id="rId46" w:history="1">
        <w:r w:rsidRPr="00294140">
          <w:rPr>
            <w:rStyle w:val="Hyperlink"/>
          </w:rPr>
          <w:t>https://apps.leg.wa.gov/wac/default.aspx?cite=388-71</w:t>
        </w:r>
      </w:hyperlink>
      <w:r>
        <w:rPr>
          <w:b/>
          <w:bCs/>
          <w:u w:val="single"/>
        </w:rPr>
        <w:t xml:space="preserve"> </w:t>
      </w:r>
    </w:p>
    <w:p w14:paraId="4A18982C" w14:textId="7BA87FAD" w:rsidR="00FE2F62" w:rsidRDefault="00FE2F62" w:rsidP="00F953A4">
      <w:pPr>
        <w:rPr>
          <w:b/>
          <w:bCs/>
          <w:u w:val="single"/>
        </w:rPr>
      </w:pPr>
      <w:r w:rsidRPr="00FE2F62">
        <w:rPr>
          <w:b/>
          <w:bCs/>
        </w:rPr>
        <w:t>DDA Resources</w:t>
      </w:r>
      <w:r>
        <w:rPr>
          <w:b/>
          <w:bCs/>
          <w:u w:val="single"/>
        </w:rPr>
        <w:t xml:space="preserve">: </w:t>
      </w:r>
      <w:hyperlink r:id="rId47" w:history="1">
        <w:r w:rsidRPr="00ED5D48">
          <w:rPr>
            <w:rStyle w:val="Hyperlink"/>
          </w:rPr>
          <w:t>https://www.dshs.wa.gov/dda/policies-and-rules/policy-and-rules</w:t>
        </w:r>
      </w:hyperlink>
      <w:r>
        <w:rPr>
          <w:b/>
          <w:bCs/>
          <w:u w:val="single"/>
        </w:rPr>
        <w:t xml:space="preserve"> </w:t>
      </w:r>
    </w:p>
    <w:p w14:paraId="09F0B8BB" w14:textId="77777777" w:rsidR="00F953A4" w:rsidRDefault="00F953A4" w:rsidP="00F953A4">
      <w:pPr>
        <w:rPr>
          <w:b/>
          <w:bCs/>
          <w:u w:val="single"/>
        </w:rPr>
      </w:pPr>
      <w:r w:rsidRPr="00432014">
        <w:rPr>
          <w:b/>
          <w:bCs/>
        </w:rPr>
        <w:t>Residential Long-Term Care Services Training</w:t>
      </w:r>
      <w:r w:rsidRPr="00432014">
        <w:t>:</w:t>
      </w:r>
      <w:r>
        <w:rPr>
          <w:b/>
          <w:bCs/>
          <w:u w:val="single"/>
        </w:rPr>
        <w:t xml:space="preserve"> </w:t>
      </w:r>
      <w:hyperlink r:id="rId48" w:history="1">
        <w:r w:rsidRPr="00294140">
          <w:rPr>
            <w:rStyle w:val="Hyperlink"/>
          </w:rPr>
          <w:t>https://app.leg.wa.gov/WAC/default.aspx?cite=388-112A</w:t>
        </w:r>
      </w:hyperlink>
      <w:r>
        <w:rPr>
          <w:b/>
          <w:bCs/>
          <w:u w:val="single"/>
        </w:rPr>
        <w:t xml:space="preserve"> </w:t>
      </w:r>
    </w:p>
    <w:p w14:paraId="72EB8F89" w14:textId="6F1A49DB" w:rsidR="00F953A4" w:rsidRPr="00294140" w:rsidRDefault="00F953A4" w:rsidP="00F953A4">
      <w:pPr>
        <w:rPr>
          <w:u w:val="single"/>
        </w:rPr>
      </w:pPr>
      <w:r w:rsidRPr="00432014">
        <w:rPr>
          <w:b/>
          <w:bCs/>
        </w:rPr>
        <w:lastRenderedPageBreak/>
        <w:t>Adult Family Home</w:t>
      </w:r>
      <w:r w:rsidR="00294140" w:rsidRPr="00432014">
        <w:t>:</w:t>
      </w:r>
      <w:r w:rsidRPr="00132D2A">
        <w:rPr>
          <w:u w:val="single"/>
        </w:rPr>
        <w:t xml:space="preserve"> </w:t>
      </w:r>
      <w:hyperlink r:id="rId49" w:history="1">
        <w:r w:rsidRPr="00294140">
          <w:rPr>
            <w:rStyle w:val="Hyperlink"/>
          </w:rPr>
          <w:t>http://app.leg.wa.gov/WAC/default.aspx?cite=388-76</w:t>
        </w:r>
      </w:hyperlink>
      <w:r w:rsidRPr="00294140">
        <w:rPr>
          <w:u w:val="single"/>
        </w:rPr>
        <w:t xml:space="preserve"> </w:t>
      </w:r>
    </w:p>
    <w:p w14:paraId="239C4DF6" w14:textId="551A34A2" w:rsidR="00F953A4" w:rsidRDefault="00F953A4">
      <w:pPr>
        <w:rPr>
          <w:b/>
          <w:bCs/>
        </w:rPr>
      </w:pPr>
      <w:r w:rsidRPr="00432014">
        <w:rPr>
          <w:b/>
          <w:bCs/>
        </w:rPr>
        <w:t xml:space="preserve">Assisted Living </w:t>
      </w:r>
      <w:r w:rsidR="00294140" w:rsidRPr="00432014">
        <w:rPr>
          <w:b/>
          <w:bCs/>
        </w:rPr>
        <w:t>F</w:t>
      </w:r>
      <w:r w:rsidRPr="00432014">
        <w:rPr>
          <w:b/>
          <w:bCs/>
        </w:rPr>
        <w:t>acility</w:t>
      </w:r>
      <w:r w:rsidRPr="00432014">
        <w:t xml:space="preserve">: </w:t>
      </w:r>
      <w:hyperlink r:id="rId50" w:history="1">
        <w:r w:rsidRPr="00294140">
          <w:rPr>
            <w:rStyle w:val="Hyperlink"/>
          </w:rPr>
          <w:t>http://app.leg.wa.gov/WAC/default.aspx?cite=388-78A</w:t>
        </w:r>
      </w:hyperlink>
    </w:p>
    <w:p w14:paraId="73593B17" w14:textId="77777777" w:rsidR="004B6625" w:rsidRPr="004B6625" w:rsidRDefault="00B01740">
      <w:pPr>
        <w:rPr>
          <w:b/>
          <w:bCs/>
          <w:u w:val="single"/>
        </w:rPr>
      </w:pPr>
      <w:r w:rsidRPr="004B6625">
        <w:rPr>
          <w:b/>
          <w:bCs/>
          <w:u w:val="single"/>
        </w:rPr>
        <w:t>GovDelivery</w:t>
      </w:r>
      <w:r w:rsidR="004B6625" w:rsidRPr="004B6625">
        <w:rPr>
          <w:b/>
          <w:bCs/>
          <w:u w:val="single"/>
        </w:rPr>
        <w:t xml:space="preserve"> Links:</w:t>
      </w:r>
    </w:p>
    <w:p w14:paraId="118CF7F9" w14:textId="492CFF88" w:rsidR="00B01740" w:rsidRDefault="004B6625">
      <w:r w:rsidRPr="004B6625">
        <w:rPr>
          <w:b/>
          <w:bCs/>
        </w:rPr>
        <w:t>DDA:</w:t>
      </w:r>
      <w:r w:rsidR="00B01740" w:rsidRPr="004B6625">
        <w:rPr>
          <w:b/>
          <w:bCs/>
        </w:rPr>
        <w:t xml:space="preserve"> </w:t>
      </w:r>
      <w:hyperlink r:id="rId51" w:history="1">
        <w:r w:rsidR="00B01740" w:rsidRPr="004B6625">
          <w:rPr>
            <w:rStyle w:val="Hyperlink"/>
          </w:rPr>
          <w:t>https://public.govdelivery.com/accounts/WADSHSDDA/subscribers/new</w:t>
        </w:r>
      </w:hyperlink>
    </w:p>
    <w:p w14:paraId="76583EB2" w14:textId="744C7BB9" w:rsidR="00B01740" w:rsidRPr="004B6625" w:rsidRDefault="004B6625">
      <w:pPr>
        <w:rPr>
          <w:rStyle w:val="Hyperlink"/>
        </w:rPr>
      </w:pPr>
      <w:r w:rsidRPr="004B6625">
        <w:rPr>
          <w:b/>
          <w:bCs/>
        </w:rPr>
        <w:t>ALTSA:</w:t>
      </w:r>
      <w:r>
        <w:t xml:space="preserve"> </w:t>
      </w:r>
      <w:hyperlink r:id="rId52" w:anchor="tab1" w:history="1">
        <w:r w:rsidRPr="004B6625">
          <w:rPr>
            <w:rStyle w:val="Hyperlink"/>
          </w:rPr>
          <w:t>https://public.govdelivery.com/accounts/WADSHSALTSA/subscriber/new?preferences=true#tab1</w:t>
        </w:r>
      </w:hyperlink>
    </w:p>
    <w:p w14:paraId="082F5722" w14:textId="086AE7B4" w:rsidR="00692EE9" w:rsidRDefault="004B6625">
      <w:r w:rsidRPr="004B6625">
        <w:rPr>
          <w:b/>
          <w:bCs/>
        </w:rPr>
        <w:t>DOH:</w:t>
      </w:r>
      <w:r w:rsidRPr="004B6625">
        <w:t xml:space="preserve"> </w:t>
      </w:r>
      <w:hyperlink r:id="rId53" w:history="1">
        <w:r w:rsidRPr="004B6625">
          <w:rPr>
            <w:rStyle w:val="Hyperlink"/>
          </w:rPr>
          <w:t>https://public.govdelivery.com/accounts/WADOH/subscriber/new?qsp=WADOH_4</w:t>
        </w:r>
      </w:hyperlink>
      <w:r w:rsidR="00692EE9">
        <w:t xml:space="preserve"> </w:t>
      </w:r>
    </w:p>
    <w:p w14:paraId="3BA80D78" w14:textId="77777777" w:rsidR="00132D2A" w:rsidRDefault="00114E94" w:rsidP="00055CCB">
      <w:r w:rsidRPr="00432014">
        <w:rPr>
          <w:b/>
          <w:bCs/>
        </w:rPr>
        <w:t>Billing Tutorial</w:t>
      </w:r>
      <w:r w:rsidRPr="00432014">
        <w:t xml:space="preserve">: </w:t>
      </w:r>
      <w:hyperlink r:id="rId54" w:history="1">
        <w:r w:rsidR="00AA731B" w:rsidRPr="001A755F">
          <w:rPr>
            <w:rStyle w:val="Hyperlink"/>
          </w:rPr>
          <w:t>https://www.dshs.wa.gov/sites/default/files/ALTSA/hcs/documents/ND/P1%20Common%20Billing%20Questions.pdf</w:t>
        </w:r>
      </w:hyperlink>
      <w:r w:rsidR="00AA731B">
        <w:t xml:space="preserve">  </w:t>
      </w:r>
    </w:p>
    <w:p w14:paraId="18B666D5" w14:textId="262BF168" w:rsidR="00114E94" w:rsidRPr="00432014" w:rsidRDefault="00AA731B" w:rsidP="00055CCB">
      <w:pPr>
        <w:rPr>
          <w:i/>
          <w:iCs/>
        </w:rPr>
      </w:pPr>
      <w:r w:rsidRPr="00432014">
        <w:rPr>
          <w:i/>
          <w:iCs/>
        </w:rPr>
        <w:t>S</w:t>
      </w:r>
      <w:r w:rsidR="00294140" w:rsidRPr="00432014">
        <w:rPr>
          <w:i/>
          <w:iCs/>
        </w:rPr>
        <w:t>ee</w:t>
      </w:r>
      <w:r w:rsidRPr="00432014">
        <w:rPr>
          <w:i/>
          <w:iCs/>
        </w:rPr>
        <w:t xml:space="preserve"> Tutorial Q&amp;A </w:t>
      </w:r>
      <w:r w:rsidR="00294140" w:rsidRPr="00432014">
        <w:rPr>
          <w:i/>
          <w:iCs/>
        </w:rPr>
        <w:t xml:space="preserve">on RND </w:t>
      </w:r>
      <w:r w:rsidR="002A1066" w:rsidRPr="00432014">
        <w:rPr>
          <w:i/>
          <w:iCs/>
        </w:rPr>
        <w:t>website under meetings</w:t>
      </w:r>
      <w:r w:rsidRPr="00432014">
        <w:rPr>
          <w:i/>
          <w:iCs/>
        </w:rPr>
        <w:t>.</w:t>
      </w:r>
    </w:p>
    <w:p w14:paraId="0F54F2EC" w14:textId="685BC066" w:rsidR="00C63E5C" w:rsidRDefault="00C63E5C"/>
    <w:sectPr w:rsidR="00C6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04E2"/>
    <w:multiLevelType w:val="hybridMultilevel"/>
    <w:tmpl w:val="DF4E5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8F66FC"/>
    <w:multiLevelType w:val="hybridMultilevel"/>
    <w:tmpl w:val="4AE4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702323"/>
    <w:multiLevelType w:val="hybridMultilevel"/>
    <w:tmpl w:val="46048E48"/>
    <w:lvl w:ilvl="0" w:tplc="DB32B49A">
      <w:start w:val="1"/>
      <w:numFmt w:val="bullet"/>
      <w:lvlText w:val=""/>
      <w:lvlJc w:val="left"/>
      <w:pPr>
        <w:tabs>
          <w:tab w:val="num" w:pos="720"/>
        </w:tabs>
        <w:ind w:left="720" w:hanging="360"/>
      </w:pPr>
      <w:rPr>
        <w:rFonts w:ascii="Wingdings" w:hAnsi="Wingdings" w:hint="default"/>
      </w:rPr>
    </w:lvl>
    <w:lvl w:ilvl="1" w:tplc="04C8CAD8">
      <w:start w:val="1"/>
      <w:numFmt w:val="bullet"/>
      <w:lvlText w:val=""/>
      <w:lvlJc w:val="left"/>
      <w:pPr>
        <w:tabs>
          <w:tab w:val="num" w:pos="1440"/>
        </w:tabs>
        <w:ind w:left="1440" w:hanging="360"/>
      </w:pPr>
      <w:rPr>
        <w:rFonts w:ascii="Wingdings" w:hAnsi="Wingdings" w:hint="default"/>
      </w:rPr>
    </w:lvl>
    <w:lvl w:ilvl="2" w:tplc="79D44C6A" w:tentative="1">
      <w:start w:val="1"/>
      <w:numFmt w:val="bullet"/>
      <w:lvlText w:val=""/>
      <w:lvlJc w:val="left"/>
      <w:pPr>
        <w:tabs>
          <w:tab w:val="num" w:pos="2160"/>
        </w:tabs>
        <w:ind w:left="2160" w:hanging="360"/>
      </w:pPr>
      <w:rPr>
        <w:rFonts w:ascii="Wingdings" w:hAnsi="Wingdings" w:hint="default"/>
      </w:rPr>
    </w:lvl>
    <w:lvl w:ilvl="3" w:tplc="FBE297A6" w:tentative="1">
      <w:start w:val="1"/>
      <w:numFmt w:val="bullet"/>
      <w:lvlText w:val=""/>
      <w:lvlJc w:val="left"/>
      <w:pPr>
        <w:tabs>
          <w:tab w:val="num" w:pos="2880"/>
        </w:tabs>
        <w:ind w:left="2880" w:hanging="360"/>
      </w:pPr>
      <w:rPr>
        <w:rFonts w:ascii="Wingdings" w:hAnsi="Wingdings" w:hint="default"/>
      </w:rPr>
    </w:lvl>
    <w:lvl w:ilvl="4" w:tplc="447A8F52" w:tentative="1">
      <w:start w:val="1"/>
      <w:numFmt w:val="bullet"/>
      <w:lvlText w:val=""/>
      <w:lvlJc w:val="left"/>
      <w:pPr>
        <w:tabs>
          <w:tab w:val="num" w:pos="3600"/>
        </w:tabs>
        <w:ind w:left="3600" w:hanging="360"/>
      </w:pPr>
      <w:rPr>
        <w:rFonts w:ascii="Wingdings" w:hAnsi="Wingdings" w:hint="default"/>
      </w:rPr>
    </w:lvl>
    <w:lvl w:ilvl="5" w:tplc="D3EA60CA" w:tentative="1">
      <w:start w:val="1"/>
      <w:numFmt w:val="bullet"/>
      <w:lvlText w:val=""/>
      <w:lvlJc w:val="left"/>
      <w:pPr>
        <w:tabs>
          <w:tab w:val="num" w:pos="4320"/>
        </w:tabs>
        <w:ind w:left="4320" w:hanging="360"/>
      </w:pPr>
      <w:rPr>
        <w:rFonts w:ascii="Wingdings" w:hAnsi="Wingdings" w:hint="default"/>
      </w:rPr>
    </w:lvl>
    <w:lvl w:ilvl="6" w:tplc="A05090DC" w:tentative="1">
      <w:start w:val="1"/>
      <w:numFmt w:val="bullet"/>
      <w:lvlText w:val=""/>
      <w:lvlJc w:val="left"/>
      <w:pPr>
        <w:tabs>
          <w:tab w:val="num" w:pos="5040"/>
        </w:tabs>
        <w:ind w:left="5040" w:hanging="360"/>
      </w:pPr>
      <w:rPr>
        <w:rFonts w:ascii="Wingdings" w:hAnsi="Wingdings" w:hint="default"/>
      </w:rPr>
    </w:lvl>
    <w:lvl w:ilvl="7" w:tplc="C7603C68" w:tentative="1">
      <w:start w:val="1"/>
      <w:numFmt w:val="bullet"/>
      <w:lvlText w:val=""/>
      <w:lvlJc w:val="left"/>
      <w:pPr>
        <w:tabs>
          <w:tab w:val="num" w:pos="5760"/>
        </w:tabs>
        <w:ind w:left="5760" w:hanging="360"/>
      </w:pPr>
      <w:rPr>
        <w:rFonts w:ascii="Wingdings" w:hAnsi="Wingdings" w:hint="default"/>
      </w:rPr>
    </w:lvl>
    <w:lvl w:ilvl="8" w:tplc="D1B0C7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1011B3"/>
    <w:multiLevelType w:val="hybridMultilevel"/>
    <w:tmpl w:val="78D27B16"/>
    <w:lvl w:ilvl="0" w:tplc="881E487A">
      <w:start w:val="1"/>
      <w:numFmt w:val="bullet"/>
      <w:lvlText w:val=""/>
      <w:lvlJc w:val="left"/>
      <w:pPr>
        <w:tabs>
          <w:tab w:val="num" w:pos="720"/>
        </w:tabs>
        <w:ind w:left="720" w:hanging="360"/>
      </w:pPr>
      <w:rPr>
        <w:rFonts w:ascii="Wingdings" w:hAnsi="Wingdings" w:hint="default"/>
      </w:rPr>
    </w:lvl>
    <w:lvl w:ilvl="1" w:tplc="FE7A5B66" w:tentative="1">
      <w:start w:val="1"/>
      <w:numFmt w:val="bullet"/>
      <w:lvlText w:val=""/>
      <w:lvlJc w:val="left"/>
      <w:pPr>
        <w:tabs>
          <w:tab w:val="num" w:pos="1440"/>
        </w:tabs>
        <w:ind w:left="1440" w:hanging="360"/>
      </w:pPr>
      <w:rPr>
        <w:rFonts w:ascii="Wingdings" w:hAnsi="Wingdings" w:hint="default"/>
      </w:rPr>
    </w:lvl>
    <w:lvl w:ilvl="2" w:tplc="BFE407D0" w:tentative="1">
      <w:start w:val="1"/>
      <w:numFmt w:val="bullet"/>
      <w:lvlText w:val=""/>
      <w:lvlJc w:val="left"/>
      <w:pPr>
        <w:tabs>
          <w:tab w:val="num" w:pos="2160"/>
        </w:tabs>
        <w:ind w:left="2160" w:hanging="360"/>
      </w:pPr>
      <w:rPr>
        <w:rFonts w:ascii="Wingdings" w:hAnsi="Wingdings" w:hint="default"/>
      </w:rPr>
    </w:lvl>
    <w:lvl w:ilvl="3" w:tplc="F822DDDA" w:tentative="1">
      <w:start w:val="1"/>
      <w:numFmt w:val="bullet"/>
      <w:lvlText w:val=""/>
      <w:lvlJc w:val="left"/>
      <w:pPr>
        <w:tabs>
          <w:tab w:val="num" w:pos="2880"/>
        </w:tabs>
        <w:ind w:left="2880" w:hanging="360"/>
      </w:pPr>
      <w:rPr>
        <w:rFonts w:ascii="Wingdings" w:hAnsi="Wingdings" w:hint="default"/>
      </w:rPr>
    </w:lvl>
    <w:lvl w:ilvl="4" w:tplc="AA1468B6" w:tentative="1">
      <w:start w:val="1"/>
      <w:numFmt w:val="bullet"/>
      <w:lvlText w:val=""/>
      <w:lvlJc w:val="left"/>
      <w:pPr>
        <w:tabs>
          <w:tab w:val="num" w:pos="3600"/>
        </w:tabs>
        <w:ind w:left="3600" w:hanging="360"/>
      </w:pPr>
      <w:rPr>
        <w:rFonts w:ascii="Wingdings" w:hAnsi="Wingdings" w:hint="default"/>
      </w:rPr>
    </w:lvl>
    <w:lvl w:ilvl="5" w:tplc="78B08984" w:tentative="1">
      <w:start w:val="1"/>
      <w:numFmt w:val="bullet"/>
      <w:lvlText w:val=""/>
      <w:lvlJc w:val="left"/>
      <w:pPr>
        <w:tabs>
          <w:tab w:val="num" w:pos="4320"/>
        </w:tabs>
        <w:ind w:left="4320" w:hanging="360"/>
      </w:pPr>
      <w:rPr>
        <w:rFonts w:ascii="Wingdings" w:hAnsi="Wingdings" w:hint="default"/>
      </w:rPr>
    </w:lvl>
    <w:lvl w:ilvl="6" w:tplc="07C0B7D0" w:tentative="1">
      <w:start w:val="1"/>
      <w:numFmt w:val="bullet"/>
      <w:lvlText w:val=""/>
      <w:lvlJc w:val="left"/>
      <w:pPr>
        <w:tabs>
          <w:tab w:val="num" w:pos="5040"/>
        </w:tabs>
        <w:ind w:left="5040" w:hanging="360"/>
      </w:pPr>
      <w:rPr>
        <w:rFonts w:ascii="Wingdings" w:hAnsi="Wingdings" w:hint="default"/>
      </w:rPr>
    </w:lvl>
    <w:lvl w:ilvl="7" w:tplc="5FD025DE" w:tentative="1">
      <w:start w:val="1"/>
      <w:numFmt w:val="bullet"/>
      <w:lvlText w:val=""/>
      <w:lvlJc w:val="left"/>
      <w:pPr>
        <w:tabs>
          <w:tab w:val="num" w:pos="5760"/>
        </w:tabs>
        <w:ind w:left="5760" w:hanging="360"/>
      </w:pPr>
      <w:rPr>
        <w:rFonts w:ascii="Wingdings" w:hAnsi="Wingdings" w:hint="default"/>
      </w:rPr>
    </w:lvl>
    <w:lvl w:ilvl="8" w:tplc="112ACA4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5A4CA3"/>
    <w:multiLevelType w:val="hybridMultilevel"/>
    <w:tmpl w:val="B248E9E0"/>
    <w:lvl w:ilvl="0" w:tplc="DE52ADD2">
      <w:start w:val="1"/>
      <w:numFmt w:val="bullet"/>
      <w:lvlText w:val=""/>
      <w:lvlJc w:val="left"/>
      <w:pPr>
        <w:tabs>
          <w:tab w:val="num" w:pos="720"/>
        </w:tabs>
        <w:ind w:left="720" w:hanging="360"/>
      </w:pPr>
      <w:rPr>
        <w:rFonts w:ascii="Wingdings" w:hAnsi="Wingdings" w:hint="default"/>
      </w:rPr>
    </w:lvl>
    <w:lvl w:ilvl="1" w:tplc="F8AED23E" w:tentative="1">
      <w:start w:val="1"/>
      <w:numFmt w:val="bullet"/>
      <w:lvlText w:val=""/>
      <w:lvlJc w:val="left"/>
      <w:pPr>
        <w:tabs>
          <w:tab w:val="num" w:pos="1440"/>
        </w:tabs>
        <w:ind w:left="1440" w:hanging="360"/>
      </w:pPr>
      <w:rPr>
        <w:rFonts w:ascii="Wingdings" w:hAnsi="Wingdings" w:hint="default"/>
      </w:rPr>
    </w:lvl>
    <w:lvl w:ilvl="2" w:tplc="10C4AA36" w:tentative="1">
      <w:start w:val="1"/>
      <w:numFmt w:val="bullet"/>
      <w:lvlText w:val=""/>
      <w:lvlJc w:val="left"/>
      <w:pPr>
        <w:tabs>
          <w:tab w:val="num" w:pos="2160"/>
        </w:tabs>
        <w:ind w:left="2160" w:hanging="360"/>
      </w:pPr>
      <w:rPr>
        <w:rFonts w:ascii="Wingdings" w:hAnsi="Wingdings" w:hint="default"/>
      </w:rPr>
    </w:lvl>
    <w:lvl w:ilvl="3" w:tplc="62526E5A" w:tentative="1">
      <w:start w:val="1"/>
      <w:numFmt w:val="bullet"/>
      <w:lvlText w:val=""/>
      <w:lvlJc w:val="left"/>
      <w:pPr>
        <w:tabs>
          <w:tab w:val="num" w:pos="2880"/>
        </w:tabs>
        <w:ind w:left="2880" w:hanging="360"/>
      </w:pPr>
      <w:rPr>
        <w:rFonts w:ascii="Wingdings" w:hAnsi="Wingdings" w:hint="default"/>
      </w:rPr>
    </w:lvl>
    <w:lvl w:ilvl="4" w:tplc="D040C60E" w:tentative="1">
      <w:start w:val="1"/>
      <w:numFmt w:val="bullet"/>
      <w:lvlText w:val=""/>
      <w:lvlJc w:val="left"/>
      <w:pPr>
        <w:tabs>
          <w:tab w:val="num" w:pos="3600"/>
        </w:tabs>
        <w:ind w:left="3600" w:hanging="360"/>
      </w:pPr>
      <w:rPr>
        <w:rFonts w:ascii="Wingdings" w:hAnsi="Wingdings" w:hint="default"/>
      </w:rPr>
    </w:lvl>
    <w:lvl w:ilvl="5" w:tplc="AECEB5C6" w:tentative="1">
      <w:start w:val="1"/>
      <w:numFmt w:val="bullet"/>
      <w:lvlText w:val=""/>
      <w:lvlJc w:val="left"/>
      <w:pPr>
        <w:tabs>
          <w:tab w:val="num" w:pos="4320"/>
        </w:tabs>
        <w:ind w:left="4320" w:hanging="360"/>
      </w:pPr>
      <w:rPr>
        <w:rFonts w:ascii="Wingdings" w:hAnsi="Wingdings" w:hint="default"/>
      </w:rPr>
    </w:lvl>
    <w:lvl w:ilvl="6" w:tplc="07800226" w:tentative="1">
      <w:start w:val="1"/>
      <w:numFmt w:val="bullet"/>
      <w:lvlText w:val=""/>
      <w:lvlJc w:val="left"/>
      <w:pPr>
        <w:tabs>
          <w:tab w:val="num" w:pos="5040"/>
        </w:tabs>
        <w:ind w:left="5040" w:hanging="360"/>
      </w:pPr>
      <w:rPr>
        <w:rFonts w:ascii="Wingdings" w:hAnsi="Wingdings" w:hint="default"/>
      </w:rPr>
    </w:lvl>
    <w:lvl w:ilvl="7" w:tplc="E6A018AE" w:tentative="1">
      <w:start w:val="1"/>
      <w:numFmt w:val="bullet"/>
      <w:lvlText w:val=""/>
      <w:lvlJc w:val="left"/>
      <w:pPr>
        <w:tabs>
          <w:tab w:val="num" w:pos="5760"/>
        </w:tabs>
        <w:ind w:left="5760" w:hanging="360"/>
      </w:pPr>
      <w:rPr>
        <w:rFonts w:ascii="Wingdings" w:hAnsi="Wingdings" w:hint="default"/>
      </w:rPr>
    </w:lvl>
    <w:lvl w:ilvl="8" w:tplc="259E85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976469">
    <w:abstractNumId w:val="10"/>
  </w:num>
  <w:num w:numId="2" w16cid:durableId="1394498627">
    <w:abstractNumId w:val="1"/>
  </w:num>
  <w:num w:numId="3" w16cid:durableId="1536625431">
    <w:abstractNumId w:val="2"/>
  </w:num>
  <w:num w:numId="4" w16cid:durableId="407119979">
    <w:abstractNumId w:val="3"/>
  </w:num>
  <w:num w:numId="5" w16cid:durableId="1034576031">
    <w:abstractNumId w:val="4"/>
  </w:num>
  <w:num w:numId="6" w16cid:durableId="1783767249">
    <w:abstractNumId w:val="8"/>
  </w:num>
  <w:num w:numId="7" w16cid:durableId="1217621056">
    <w:abstractNumId w:val="5"/>
  </w:num>
  <w:num w:numId="8" w16cid:durableId="190841905">
    <w:abstractNumId w:val="0"/>
  </w:num>
  <w:num w:numId="9" w16cid:durableId="2051028156">
    <w:abstractNumId w:val="6"/>
  </w:num>
  <w:num w:numId="10" w16cid:durableId="36054328">
    <w:abstractNumId w:val="9"/>
  </w:num>
  <w:num w:numId="11" w16cid:durableId="5505313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11DC0"/>
    <w:rsid w:val="000124A3"/>
    <w:rsid w:val="0002433A"/>
    <w:rsid w:val="000243F8"/>
    <w:rsid w:val="00031C7C"/>
    <w:rsid w:val="00042ACB"/>
    <w:rsid w:val="000452FD"/>
    <w:rsid w:val="00055CCB"/>
    <w:rsid w:val="00083FD2"/>
    <w:rsid w:val="00097AE3"/>
    <w:rsid w:val="000A16CF"/>
    <w:rsid w:val="000A7289"/>
    <w:rsid w:val="000C3CC5"/>
    <w:rsid w:val="000F3E3C"/>
    <w:rsid w:val="00114E94"/>
    <w:rsid w:val="00132D2A"/>
    <w:rsid w:val="00143282"/>
    <w:rsid w:val="00143840"/>
    <w:rsid w:val="0014534F"/>
    <w:rsid w:val="0014569C"/>
    <w:rsid w:val="0015011D"/>
    <w:rsid w:val="001572D1"/>
    <w:rsid w:val="00162550"/>
    <w:rsid w:val="0018473D"/>
    <w:rsid w:val="00184CF6"/>
    <w:rsid w:val="00195B5E"/>
    <w:rsid w:val="001970F4"/>
    <w:rsid w:val="0019733B"/>
    <w:rsid w:val="001A4A16"/>
    <w:rsid w:val="001B0BBE"/>
    <w:rsid w:val="001D3234"/>
    <w:rsid w:val="001E360C"/>
    <w:rsid w:val="001F5FC1"/>
    <w:rsid w:val="00203120"/>
    <w:rsid w:val="0020646E"/>
    <w:rsid w:val="002317E8"/>
    <w:rsid w:val="00242EC5"/>
    <w:rsid w:val="00260A88"/>
    <w:rsid w:val="00294140"/>
    <w:rsid w:val="002A1066"/>
    <w:rsid w:val="002B2E31"/>
    <w:rsid w:val="002B71B8"/>
    <w:rsid w:val="002E178B"/>
    <w:rsid w:val="002E38C7"/>
    <w:rsid w:val="002E3EBE"/>
    <w:rsid w:val="002F0573"/>
    <w:rsid w:val="002F56C6"/>
    <w:rsid w:val="003008CD"/>
    <w:rsid w:val="00315135"/>
    <w:rsid w:val="00324D1B"/>
    <w:rsid w:val="00341ACF"/>
    <w:rsid w:val="00362346"/>
    <w:rsid w:val="00370CC9"/>
    <w:rsid w:val="00374C5A"/>
    <w:rsid w:val="003907C6"/>
    <w:rsid w:val="00394CE3"/>
    <w:rsid w:val="00394D7A"/>
    <w:rsid w:val="003B4E6F"/>
    <w:rsid w:val="003C48CF"/>
    <w:rsid w:val="003E2FEF"/>
    <w:rsid w:val="004123EA"/>
    <w:rsid w:val="00432014"/>
    <w:rsid w:val="00474C86"/>
    <w:rsid w:val="00495B6D"/>
    <w:rsid w:val="004A10CB"/>
    <w:rsid w:val="004B40D0"/>
    <w:rsid w:val="004B6625"/>
    <w:rsid w:val="004C089A"/>
    <w:rsid w:val="004C0A71"/>
    <w:rsid w:val="004D28D6"/>
    <w:rsid w:val="00503CE3"/>
    <w:rsid w:val="00526B47"/>
    <w:rsid w:val="00540EB6"/>
    <w:rsid w:val="005543F2"/>
    <w:rsid w:val="00556FF0"/>
    <w:rsid w:val="005709C9"/>
    <w:rsid w:val="0059382C"/>
    <w:rsid w:val="005B3E7D"/>
    <w:rsid w:val="005E1D56"/>
    <w:rsid w:val="005E6719"/>
    <w:rsid w:val="005F351D"/>
    <w:rsid w:val="006075CD"/>
    <w:rsid w:val="00624268"/>
    <w:rsid w:val="00627499"/>
    <w:rsid w:val="00652B48"/>
    <w:rsid w:val="00661C91"/>
    <w:rsid w:val="00670D8F"/>
    <w:rsid w:val="006750F8"/>
    <w:rsid w:val="00680B09"/>
    <w:rsid w:val="006845F2"/>
    <w:rsid w:val="0068606B"/>
    <w:rsid w:val="00687DED"/>
    <w:rsid w:val="00692EE9"/>
    <w:rsid w:val="006D0830"/>
    <w:rsid w:val="007042B6"/>
    <w:rsid w:val="00723714"/>
    <w:rsid w:val="00723B8D"/>
    <w:rsid w:val="00773DBA"/>
    <w:rsid w:val="007A3639"/>
    <w:rsid w:val="007A66F6"/>
    <w:rsid w:val="007B3232"/>
    <w:rsid w:val="007C2504"/>
    <w:rsid w:val="007D1AE7"/>
    <w:rsid w:val="007F20F7"/>
    <w:rsid w:val="00800CC8"/>
    <w:rsid w:val="00805611"/>
    <w:rsid w:val="00805CF2"/>
    <w:rsid w:val="008203FC"/>
    <w:rsid w:val="00831BF2"/>
    <w:rsid w:val="00841FE7"/>
    <w:rsid w:val="0085063B"/>
    <w:rsid w:val="00864699"/>
    <w:rsid w:val="00892EF5"/>
    <w:rsid w:val="00895325"/>
    <w:rsid w:val="008A1860"/>
    <w:rsid w:val="008D0E8F"/>
    <w:rsid w:val="008E6507"/>
    <w:rsid w:val="00920B41"/>
    <w:rsid w:val="009308B5"/>
    <w:rsid w:val="00934559"/>
    <w:rsid w:val="00940D8D"/>
    <w:rsid w:val="00946433"/>
    <w:rsid w:val="00967351"/>
    <w:rsid w:val="00977755"/>
    <w:rsid w:val="00983CC8"/>
    <w:rsid w:val="009C3FA2"/>
    <w:rsid w:val="009C76B7"/>
    <w:rsid w:val="009E20D6"/>
    <w:rsid w:val="009E7FAF"/>
    <w:rsid w:val="00A067D0"/>
    <w:rsid w:val="00A41500"/>
    <w:rsid w:val="00A423AC"/>
    <w:rsid w:val="00A62DFA"/>
    <w:rsid w:val="00A6443F"/>
    <w:rsid w:val="00A83AD4"/>
    <w:rsid w:val="00AA731B"/>
    <w:rsid w:val="00AF4478"/>
    <w:rsid w:val="00B01740"/>
    <w:rsid w:val="00B3528E"/>
    <w:rsid w:val="00B41981"/>
    <w:rsid w:val="00B64C45"/>
    <w:rsid w:val="00B66A98"/>
    <w:rsid w:val="00B71411"/>
    <w:rsid w:val="00B74A10"/>
    <w:rsid w:val="00B8118B"/>
    <w:rsid w:val="00B8645E"/>
    <w:rsid w:val="00B93ACF"/>
    <w:rsid w:val="00BB7CE4"/>
    <w:rsid w:val="00BC46C3"/>
    <w:rsid w:val="00BC78F4"/>
    <w:rsid w:val="00BE1CBD"/>
    <w:rsid w:val="00BE79ED"/>
    <w:rsid w:val="00BF4D78"/>
    <w:rsid w:val="00C27540"/>
    <w:rsid w:val="00C57D8D"/>
    <w:rsid w:val="00C63E5C"/>
    <w:rsid w:val="00C843F8"/>
    <w:rsid w:val="00C96D2D"/>
    <w:rsid w:val="00CA7435"/>
    <w:rsid w:val="00CB0EC3"/>
    <w:rsid w:val="00CB4339"/>
    <w:rsid w:val="00CC3C8E"/>
    <w:rsid w:val="00CF6F47"/>
    <w:rsid w:val="00D55915"/>
    <w:rsid w:val="00D56E99"/>
    <w:rsid w:val="00D873E5"/>
    <w:rsid w:val="00D929AD"/>
    <w:rsid w:val="00D93BDB"/>
    <w:rsid w:val="00DA7DAB"/>
    <w:rsid w:val="00DB04BD"/>
    <w:rsid w:val="00DB7C9E"/>
    <w:rsid w:val="00DC545B"/>
    <w:rsid w:val="00DC7DC3"/>
    <w:rsid w:val="00DD6083"/>
    <w:rsid w:val="00DE504E"/>
    <w:rsid w:val="00E0098F"/>
    <w:rsid w:val="00E03015"/>
    <w:rsid w:val="00E15271"/>
    <w:rsid w:val="00E36ADB"/>
    <w:rsid w:val="00E739FE"/>
    <w:rsid w:val="00E9442E"/>
    <w:rsid w:val="00ED4AFE"/>
    <w:rsid w:val="00ED54DD"/>
    <w:rsid w:val="00ED6D39"/>
    <w:rsid w:val="00EE0DD0"/>
    <w:rsid w:val="00EE58EE"/>
    <w:rsid w:val="00F1185F"/>
    <w:rsid w:val="00F13207"/>
    <w:rsid w:val="00F325AB"/>
    <w:rsid w:val="00F357A7"/>
    <w:rsid w:val="00F37AE8"/>
    <w:rsid w:val="00F65248"/>
    <w:rsid w:val="00F67608"/>
    <w:rsid w:val="00F805C6"/>
    <w:rsid w:val="00F85F1E"/>
    <w:rsid w:val="00F92D35"/>
    <w:rsid w:val="00F953A4"/>
    <w:rsid w:val="00FC0E95"/>
    <w:rsid w:val="00FD4CBB"/>
    <w:rsid w:val="00FE2738"/>
    <w:rsid w:val="00FE2F62"/>
    <w:rsid w:val="00FE4306"/>
    <w:rsid w:val="00FF2C5B"/>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38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semiHidden/>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 w:type="character" w:customStyle="1" w:styleId="ui-provider">
    <w:name w:val="ui-provider"/>
    <w:basedOn w:val="DefaultParagraphFont"/>
    <w:rsid w:val="0014569C"/>
  </w:style>
  <w:style w:type="character" w:customStyle="1" w:styleId="Heading3Char">
    <w:name w:val="Heading 3 Char"/>
    <w:basedOn w:val="DefaultParagraphFont"/>
    <w:link w:val="Heading3"/>
    <w:uiPriority w:val="9"/>
    <w:rsid w:val="0059382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45173">
      <w:bodyDiv w:val="1"/>
      <w:marLeft w:val="0"/>
      <w:marRight w:val="0"/>
      <w:marTop w:val="0"/>
      <w:marBottom w:val="0"/>
      <w:divBdr>
        <w:top w:val="none" w:sz="0" w:space="0" w:color="auto"/>
        <w:left w:val="none" w:sz="0" w:space="0" w:color="auto"/>
        <w:bottom w:val="none" w:sz="0" w:space="0" w:color="auto"/>
        <w:right w:val="none" w:sz="0" w:space="0" w:color="auto"/>
      </w:divBdr>
      <w:divsChild>
        <w:div w:id="1922635841">
          <w:marLeft w:val="1080"/>
          <w:marRight w:val="0"/>
          <w:marTop w:val="100"/>
          <w:marBottom w:val="0"/>
          <w:divBdr>
            <w:top w:val="none" w:sz="0" w:space="0" w:color="auto"/>
            <w:left w:val="none" w:sz="0" w:space="0" w:color="auto"/>
            <w:bottom w:val="none" w:sz="0" w:space="0" w:color="auto"/>
            <w:right w:val="none" w:sz="0" w:space="0" w:color="auto"/>
          </w:divBdr>
        </w:div>
      </w:divsChild>
    </w:div>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823156421">
      <w:bodyDiv w:val="1"/>
      <w:marLeft w:val="0"/>
      <w:marRight w:val="0"/>
      <w:marTop w:val="0"/>
      <w:marBottom w:val="0"/>
      <w:divBdr>
        <w:top w:val="none" w:sz="0" w:space="0" w:color="auto"/>
        <w:left w:val="none" w:sz="0" w:space="0" w:color="auto"/>
        <w:bottom w:val="none" w:sz="0" w:space="0" w:color="auto"/>
        <w:right w:val="none" w:sz="0" w:space="0" w:color="auto"/>
      </w:divBdr>
      <w:divsChild>
        <w:div w:id="1709798836">
          <w:marLeft w:val="0"/>
          <w:marRight w:val="0"/>
          <w:marTop w:val="0"/>
          <w:marBottom w:val="0"/>
          <w:divBdr>
            <w:top w:val="none" w:sz="0" w:space="0" w:color="auto"/>
            <w:left w:val="none" w:sz="0" w:space="0" w:color="auto"/>
            <w:bottom w:val="none" w:sz="0" w:space="0" w:color="auto"/>
            <w:right w:val="none" w:sz="0" w:space="0" w:color="auto"/>
          </w:divBdr>
        </w:div>
      </w:divsChild>
    </w:div>
    <w:div w:id="832914664">
      <w:bodyDiv w:val="1"/>
      <w:marLeft w:val="0"/>
      <w:marRight w:val="0"/>
      <w:marTop w:val="0"/>
      <w:marBottom w:val="0"/>
      <w:divBdr>
        <w:top w:val="none" w:sz="0" w:space="0" w:color="auto"/>
        <w:left w:val="none" w:sz="0" w:space="0" w:color="auto"/>
        <w:bottom w:val="none" w:sz="0" w:space="0" w:color="auto"/>
        <w:right w:val="none" w:sz="0" w:space="0" w:color="auto"/>
      </w:divBdr>
      <w:divsChild>
        <w:div w:id="1035810800">
          <w:marLeft w:val="0"/>
          <w:marRight w:val="0"/>
          <w:marTop w:val="90"/>
          <w:marBottom w:val="0"/>
          <w:divBdr>
            <w:top w:val="none" w:sz="0" w:space="0" w:color="auto"/>
            <w:left w:val="none" w:sz="0" w:space="0" w:color="auto"/>
            <w:bottom w:val="none" w:sz="0" w:space="0" w:color="auto"/>
            <w:right w:val="none" w:sz="0" w:space="0" w:color="auto"/>
          </w:divBdr>
        </w:div>
        <w:div w:id="2118021733">
          <w:marLeft w:val="0"/>
          <w:marRight w:val="0"/>
          <w:marTop w:val="0"/>
          <w:marBottom w:val="0"/>
          <w:divBdr>
            <w:top w:val="none" w:sz="0" w:space="0" w:color="auto"/>
            <w:left w:val="none" w:sz="0" w:space="0" w:color="auto"/>
            <w:bottom w:val="none" w:sz="0" w:space="0" w:color="auto"/>
            <w:right w:val="none" w:sz="0" w:space="0" w:color="auto"/>
          </w:divBdr>
        </w:div>
        <w:div w:id="1003049222">
          <w:marLeft w:val="0"/>
          <w:marRight w:val="0"/>
          <w:marTop w:val="0"/>
          <w:marBottom w:val="0"/>
          <w:divBdr>
            <w:top w:val="none" w:sz="0" w:space="0" w:color="auto"/>
            <w:left w:val="none" w:sz="0" w:space="0" w:color="auto"/>
            <w:bottom w:val="none" w:sz="0" w:space="0" w:color="auto"/>
            <w:right w:val="none" w:sz="0" w:space="0" w:color="auto"/>
          </w:divBdr>
        </w:div>
        <w:div w:id="1999653334">
          <w:marLeft w:val="0"/>
          <w:marRight w:val="0"/>
          <w:marTop w:val="0"/>
          <w:marBottom w:val="0"/>
          <w:divBdr>
            <w:top w:val="none" w:sz="0" w:space="0" w:color="auto"/>
            <w:left w:val="none" w:sz="0" w:space="0" w:color="auto"/>
            <w:bottom w:val="none" w:sz="0" w:space="0" w:color="auto"/>
            <w:right w:val="none" w:sz="0" w:space="0" w:color="auto"/>
          </w:divBdr>
        </w:div>
        <w:div w:id="1186409191">
          <w:marLeft w:val="0"/>
          <w:marRight w:val="0"/>
          <w:marTop w:val="0"/>
          <w:marBottom w:val="0"/>
          <w:divBdr>
            <w:top w:val="none" w:sz="0" w:space="0" w:color="auto"/>
            <w:left w:val="none" w:sz="0" w:space="0" w:color="auto"/>
            <w:bottom w:val="none" w:sz="0" w:space="0" w:color="auto"/>
            <w:right w:val="none" w:sz="0" w:space="0" w:color="auto"/>
          </w:divBdr>
        </w:div>
        <w:div w:id="2082823942">
          <w:marLeft w:val="0"/>
          <w:marRight w:val="0"/>
          <w:marTop w:val="0"/>
          <w:marBottom w:val="0"/>
          <w:divBdr>
            <w:top w:val="none" w:sz="0" w:space="0" w:color="auto"/>
            <w:left w:val="none" w:sz="0" w:space="0" w:color="auto"/>
            <w:bottom w:val="none" w:sz="0" w:space="0" w:color="auto"/>
            <w:right w:val="none" w:sz="0" w:space="0" w:color="auto"/>
          </w:divBdr>
        </w:div>
        <w:div w:id="125514070">
          <w:marLeft w:val="0"/>
          <w:marRight w:val="0"/>
          <w:marTop w:val="0"/>
          <w:marBottom w:val="0"/>
          <w:divBdr>
            <w:top w:val="none" w:sz="0" w:space="0" w:color="auto"/>
            <w:left w:val="none" w:sz="0" w:space="0" w:color="auto"/>
            <w:bottom w:val="none" w:sz="0" w:space="0" w:color="auto"/>
            <w:right w:val="none" w:sz="0" w:space="0" w:color="auto"/>
          </w:divBdr>
        </w:div>
        <w:div w:id="1133138925">
          <w:marLeft w:val="0"/>
          <w:marRight w:val="0"/>
          <w:marTop w:val="0"/>
          <w:marBottom w:val="0"/>
          <w:divBdr>
            <w:top w:val="none" w:sz="0" w:space="0" w:color="auto"/>
            <w:left w:val="none" w:sz="0" w:space="0" w:color="auto"/>
            <w:bottom w:val="none" w:sz="0" w:space="0" w:color="auto"/>
            <w:right w:val="none" w:sz="0" w:space="0" w:color="auto"/>
          </w:divBdr>
        </w:div>
        <w:div w:id="1585913080">
          <w:marLeft w:val="0"/>
          <w:marRight w:val="0"/>
          <w:marTop w:val="0"/>
          <w:marBottom w:val="0"/>
          <w:divBdr>
            <w:top w:val="none" w:sz="0" w:space="0" w:color="auto"/>
            <w:left w:val="none" w:sz="0" w:space="0" w:color="auto"/>
            <w:bottom w:val="none" w:sz="0" w:space="0" w:color="auto"/>
            <w:right w:val="none" w:sz="0" w:space="0" w:color="auto"/>
          </w:divBdr>
        </w:div>
        <w:div w:id="2024941932">
          <w:marLeft w:val="0"/>
          <w:marRight w:val="0"/>
          <w:marTop w:val="0"/>
          <w:marBottom w:val="0"/>
          <w:divBdr>
            <w:top w:val="none" w:sz="0" w:space="0" w:color="auto"/>
            <w:left w:val="none" w:sz="0" w:space="0" w:color="auto"/>
            <w:bottom w:val="none" w:sz="0" w:space="0" w:color="auto"/>
            <w:right w:val="none" w:sz="0" w:space="0" w:color="auto"/>
          </w:divBdr>
        </w:div>
        <w:div w:id="598831961">
          <w:marLeft w:val="0"/>
          <w:marRight w:val="0"/>
          <w:marTop w:val="0"/>
          <w:marBottom w:val="0"/>
          <w:divBdr>
            <w:top w:val="none" w:sz="0" w:space="0" w:color="auto"/>
            <w:left w:val="none" w:sz="0" w:space="0" w:color="auto"/>
            <w:bottom w:val="none" w:sz="0" w:space="0" w:color="auto"/>
            <w:right w:val="none" w:sz="0" w:space="0" w:color="auto"/>
          </w:divBdr>
        </w:div>
        <w:div w:id="1365714879">
          <w:marLeft w:val="0"/>
          <w:marRight w:val="0"/>
          <w:marTop w:val="0"/>
          <w:marBottom w:val="0"/>
          <w:divBdr>
            <w:top w:val="none" w:sz="0" w:space="0" w:color="auto"/>
            <w:left w:val="none" w:sz="0" w:space="0" w:color="auto"/>
            <w:bottom w:val="none" w:sz="0" w:space="0" w:color="auto"/>
            <w:right w:val="none" w:sz="0" w:space="0" w:color="auto"/>
          </w:divBdr>
        </w:div>
        <w:div w:id="1503010093">
          <w:marLeft w:val="0"/>
          <w:marRight w:val="0"/>
          <w:marTop w:val="0"/>
          <w:marBottom w:val="0"/>
          <w:divBdr>
            <w:top w:val="none" w:sz="0" w:space="0" w:color="auto"/>
            <w:left w:val="none" w:sz="0" w:space="0" w:color="auto"/>
            <w:bottom w:val="none" w:sz="0" w:space="0" w:color="auto"/>
            <w:right w:val="none" w:sz="0" w:space="0" w:color="auto"/>
          </w:divBdr>
        </w:div>
        <w:div w:id="1251619051">
          <w:marLeft w:val="0"/>
          <w:marRight w:val="0"/>
          <w:marTop w:val="0"/>
          <w:marBottom w:val="0"/>
          <w:divBdr>
            <w:top w:val="none" w:sz="0" w:space="0" w:color="auto"/>
            <w:left w:val="none" w:sz="0" w:space="0" w:color="auto"/>
            <w:bottom w:val="none" w:sz="0" w:space="0" w:color="auto"/>
            <w:right w:val="none" w:sz="0" w:space="0" w:color="auto"/>
          </w:divBdr>
        </w:div>
        <w:div w:id="1156262295">
          <w:marLeft w:val="0"/>
          <w:marRight w:val="0"/>
          <w:marTop w:val="0"/>
          <w:marBottom w:val="0"/>
          <w:divBdr>
            <w:top w:val="none" w:sz="0" w:space="0" w:color="auto"/>
            <w:left w:val="none" w:sz="0" w:space="0" w:color="auto"/>
            <w:bottom w:val="none" w:sz="0" w:space="0" w:color="auto"/>
            <w:right w:val="none" w:sz="0" w:space="0" w:color="auto"/>
          </w:divBdr>
        </w:div>
        <w:div w:id="548610236">
          <w:marLeft w:val="0"/>
          <w:marRight w:val="0"/>
          <w:marTop w:val="0"/>
          <w:marBottom w:val="0"/>
          <w:divBdr>
            <w:top w:val="none" w:sz="0" w:space="0" w:color="auto"/>
            <w:left w:val="none" w:sz="0" w:space="0" w:color="auto"/>
            <w:bottom w:val="none" w:sz="0" w:space="0" w:color="auto"/>
            <w:right w:val="none" w:sz="0" w:space="0" w:color="auto"/>
          </w:divBdr>
        </w:div>
        <w:div w:id="1654215051">
          <w:marLeft w:val="0"/>
          <w:marRight w:val="0"/>
          <w:marTop w:val="0"/>
          <w:marBottom w:val="0"/>
          <w:divBdr>
            <w:top w:val="none" w:sz="0" w:space="0" w:color="auto"/>
            <w:left w:val="none" w:sz="0" w:space="0" w:color="auto"/>
            <w:bottom w:val="none" w:sz="0" w:space="0" w:color="auto"/>
            <w:right w:val="none" w:sz="0" w:space="0" w:color="auto"/>
          </w:divBdr>
        </w:div>
        <w:div w:id="1351642216">
          <w:marLeft w:val="0"/>
          <w:marRight w:val="0"/>
          <w:marTop w:val="0"/>
          <w:marBottom w:val="0"/>
          <w:divBdr>
            <w:top w:val="none" w:sz="0" w:space="0" w:color="auto"/>
            <w:left w:val="none" w:sz="0" w:space="0" w:color="auto"/>
            <w:bottom w:val="none" w:sz="0" w:space="0" w:color="auto"/>
            <w:right w:val="none" w:sz="0" w:space="0" w:color="auto"/>
          </w:divBdr>
        </w:div>
        <w:div w:id="1867671977">
          <w:marLeft w:val="0"/>
          <w:marRight w:val="0"/>
          <w:marTop w:val="0"/>
          <w:marBottom w:val="0"/>
          <w:divBdr>
            <w:top w:val="none" w:sz="0" w:space="0" w:color="auto"/>
            <w:left w:val="none" w:sz="0" w:space="0" w:color="auto"/>
            <w:bottom w:val="none" w:sz="0" w:space="0" w:color="auto"/>
            <w:right w:val="none" w:sz="0" w:space="0" w:color="auto"/>
          </w:divBdr>
        </w:div>
      </w:divsChild>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996424725">
      <w:bodyDiv w:val="1"/>
      <w:marLeft w:val="0"/>
      <w:marRight w:val="0"/>
      <w:marTop w:val="0"/>
      <w:marBottom w:val="0"/>
      <w:divBdr>
        <w:top w:val="none" w:sz="0" w:space="0" w:color="auto"/>
        <w:left w:val="none" w:sz="0" w:space="0" w:color="auto"/>
        <w:bottom w:val="none" w:sz="0" w:space="0" w:color="auto"/>
        <w:right w:val="none" w:sz="0" w:space="0" w:color="auto"/>
      </w:divBdr>
    </w:div>
    <w:div w:id="1290893487">
      <w:bodyDiv w:val="1"/>
      <w:marLeft w:val="0"/>
      <w:marRight w:val="0"/>
      <w:marTop w:val="0"/>
      <w:marBottom w:val="0"/>
      <w:divBdr>
        <w:top w:val="none" w:sz="0" w:space="0" w:color="auto"/>
        <w:left w:val="none" w:sz="0" w:space="0" w:color="auto"/>
        <w:bottom w:val="none" w:sz="0" w:space="0" w:color="auto"/>
        <w:right w:val="none" w:sz="0" w:space="0" w:color="auto"/>
      </w:divBdr>
    </w:div>
    <w:div w:id="1566527402">
      <w:bodyDiv w:val="1"/>
      <w:marLeft w:val="0"/>
      <w:marRight w:val="0"/>
      <w:marTop w:val="0"/>
      <w:marBottom w:val="0"/>
      <w:divBdr>
        <w:top w:val="none" w:sz="0" w:space="0" w:color="auto"/>
        <w:left w:val="none" w:sz="0" w:space="0" w:color="auto"/>
        <w:bottom w:val="none" w:sz="0" w:space="0" w:color="auto"/>
        <w:right w:val="none" w:sz="0" w:space="0" w:color="auto"/>
      </w:divBdr>
    </w:div>
    <w:div w:id="1665473586">
      <w:bodyDiv w:val="1"/>
      <w:marLeft w:val="0"/>
      <w:marRight w:val="0"/>
      <w:marTop w:val="0"/>
      <w:marBottom w:val="0"/>
      <w:divBdr>
        <w:top w:val="none" w:sz="0" w:space="0" w:color="auto"/>
        <w:left w:val="none" w:sz="0" w:space="0" w:color="auto"/>
        <w:bottom w:val="none" w:sz="0" w:space="0" w:color="auto"/>
        <w:right w:val="none" w:sz="0" w:space="0" w:color="auto"/>
      </w:divBdr>
    </w:div>
    <w:div w:id="1713117030">
      <w:bodyDiv w:val="1"/>
      <w:marLeft w:val="0"/>
      <w:marRight w:val="0"/>
      <w:marTop w:val="0"/>
      <w:marBottom w:val="0"/>
      <w:divBdr>
        <w:top w:val="none" w:sz="0" w:space="0" w:color="auto"/>
        <w:left w:val="none" w:sz="0" w:space="0" w:color="auto"/>
        <w:bottom w:val="none" w:sz="0" w:space="0" w:color="auto"/>
        <w:right w:val="none" w:sz="0" w:space="0" w:color="auto"/>
      </w:divBdr>
      <w:divsChild>
        <w:div w:id="1416366312">
          <w:marLeft w:val="360"/>
          <w:marRight w:val="0"/>
          <w:marTop w:val="200"/>
          <w:marBottom w:val="0"/>
          <w:divBdr>
            <w:top w:val="none" w:sz="0" w:space="0" w:color="auto"/>
            <w:left w:val="none" w:sz="0" w:space="0" w:color="auto"/>
            <w:bottom w:val="none" w:sz="0" w:space="0" w:color="auto"/>
            <w:right w:val="none" w:sz="0" w:space="0" w:color="auto"/>
          </w:divBdr>
        </w:div>
        <w:div w:id="270943963">
          <w:marLeft w:val="360"/>
          <w:marRight w:val="0"/>
          <w:marTop w:val="200"/>
          <w:marBottom w:val="0"/>
          <w:divBdr>
            <w:top w:val="none" w:sz="0" w:space="0" w:color="auto"/>
            <w:left w:val="none" w:sz="0" w:space="0" w:color="auto"/>
            <w:bottom w:val="none" w:sz="0" w:space="0" w:color="auto"/>
            <w:right w:val="none" w:sz="0" w:space="0" w:color="auto"/>
          </w:divBdr>
        </w:div>
      </w:divsChild>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 w:id="20324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QANurseDelegation@dshs.wa.gov" TargetMode="External"/><Relationship Id="rId18" Type="http://schemas.openxmlformats.org/officeDocument/2006/relationships/hyperlink" Target="https://intra.altsa.dshs.wa.gov/docufind/MB/HCS/HCSMB2023/H23-034%20Pandemic%20Related%20Enhanced%20Rates%20July-Dec.23.docx" TargetMode="External"/><Relationship Id="rId26" Type="http://schemas.openxmlformats.org/officeDocument/2006/relationships/hyperlink" Target="https://www.dshs.wa.gov/altsa/residential-care-services/nurse-delegation-forms" TargetMode="External"/><Relationship Id="rId39" Type="http://schemas.openxmlformats.org/officeDocument/2006/relationships/hyperlink" Target="https://app.leg.wa.gov/RCW/default.aspx?cite=18.79.260" TargetMode="External"/><Relationship Id="rId21" Type="http://schemas.openxmlformats.org/officeDocument/2006/relationships/hyperlink" Target="https://intra.altsa.dshs.wa.gov/docufind/MB/HCS/HCSMB2023/H23-037%20July%201%202023%20Home%20and%20Community%20Service%20Rates.docx" TargetMode="External"/><Relationship Id="rId34" Type="http://schemas.openxmlformats.org/officeDocument/2006/relationships/hyperlink" Target="https://nursing.wa.gov/news/2022/required-training-nurses-suicide-prevention-and-telemedicine" TargetMode="External"/><Relationship Id="rId42" Type="http://schemas.openxmlformats.org/officeDocument/2006/relationships/hyperlink" Target="https://nursing.wa.gov/support-practicing-nurses/practice-information/registered-nurse" TargetMode="External"/><Relationship Id="rId47" Type="http://schemas.openxmlformats.org/officeDocument/2006/relationships/hyperlink" Target="https://www.dshs.wa.gov/dda/policies-and-rules/policy-and-rules" TargetMode="External"/><Relationship Id="rId50" Type="http://schemas.openxmlformats.org/officeDocument/2006/relationships/hyperlink" Target="http://app.leg.wa.gov/WAC/default.aspx?cite=388-78A" TargetMode="External"/><Relationship Id="rId55" Type="http://schemas.openxmlformats.org/officeDocument/2006/relationships/fontTable" Target="fontTable.xml"/><Relationship Id="rId7" Type="http://schemas.openxmlformats.org/officeDocument/2006/relationships/hyperlink" Target="mailto:janet.wakefield@dshs.wa.gov" TargetMode="External"/><Relationship Id="rId2" Type="http://schemas.openxmlformats.org/officeDocument/2006/relationships/numbering" Target="numbering.xml"/><Relationship Id="rId16" Type="http://schemas.openxmlformats.org/officeDocument/2006/relationships/hyperlink" Target="https://gcc02.safelinks.protection.outlook.com/?url=https%3A%2F%2Fwww.ecfr.gov%2Fcurrent%2Ftitle-42%2Fchapter-IV%2Fsubchapter-C%2Fpart-441%2Fsubpart-K%2Fsection-441.540&amp;data=05%7C01%7Cjanet.wakefield%40dshs.wa.gov%7C8171e4ca16be45c86b6208db684526e5%7C11d0e217264e400a8ba057dcc127d72d%7C0%7C0%7C638218418434058183%7CUnknown%7CTWFpbGZsb3d8eyJWIjoiMC4wLjAwMDAiLCJQIjoiV2luMzIiLCJBTiI6Ik1haWwiLCJXVCI6Mn0%3D%7C3000%7C%7C%7C&amp;sdata=6ddvHXcBwQblfPkFv19Qcjw%2Ba%2BC95LAbZBC0ittz45s%3D&amp;reserved=0" TargetMode="External"/><Relationship Id="rId29" Type="http://schemas.openxmlformats.org/officeDocument/2006/relationships/hyperlink" Target="https://hearingloss-wa.org/" TargetMode="External"/><Relationship Id="rId11" Type="http://schemas.openxmlformats.org/officeDocument/2006/relationships/image" Target="media/image2.emf"/><Relationship Id="rId24" Type="http://schemas.openxmlformats.org/officeDocument/2006/relationships/hyperlink" Target="https://app.leg.wa.gov/RCW/default.aspx?cite=18.52C.020" TargetMode="External"/><Relationship Id="rId32" Type="http://schemas.openxmlformats.org/officeDocument/2006/relationships/hyperlink" Target="https://www.onehealthport.com/sites/default/files/content-uploads/documents/OHP%20Registration%20Guide_Final2.pdf" TargetMode="External"/><Relationship Id="rId37" Type="http://schemas.openxmlformats.org/officeDocument/2006/relationships/hyperlink" Target="https://nursing.wa.gov/sites/default/files/2022-07/NCAO25.pdf" TargetMode="External"/><Relationship Id="rId40" Type="http://schemas.openxmlformats.org/officeDocument/2006/relationships/hyperlink" Target="http://apps.leg.wa.gov/WAC/default.aspx?cite=246-840-910-970" TargetMode="External"/><Relationship Id="rId45" Type="http://schemas.openxmlformats.org/officeDocument/2006/relationships/hyperlink" Target="https://intra.altsa.dshs.wa.gov/docufind/MB/HCS/HCSMB2023/H23-025%20Basic%20Training%20and%20Certification%20deadline%20changes%20for%20LTC%20Worker%20Qualifications%20Related%20to%20COVID-19.docx" TargetMode="External"/><Relationship Id="rId53" Type="http://schemas.openxmlformats.org/officeDocument/2006/relationships/hyperlink" Target="https://public.govdelivery.com/accounts/WADOH/subscriber/new?qsp=WADOH_4" TargetMode="External"/><Relationship Id="rId5" Type="http://schemas.openxmlformats.org/officeDocument/2006/relationships/webSettings" Target="webSettings.xml"/><Relationship Id="rId10" Type="http://schemas.openxmlformats.org/officeDocument/2006/relationships/oleObject" Target="https://stateofwa-my.sharepoint.com/personal/alia_granger_dshs_wa_gov/Documents/Nursing%20Performace%20and%20Improvment%20Unit%20(NPIU)/Registered%20Nurse%20Delegation%20(RND)/Contractor%20Meetings/Supporting%20Clients%20PPT.pptx" TargetMode="External"/><Relationship Id="rId19" Type="http://schemas.openxmlformats.org/officeDocument/2006/relationships/hyperlink" Target="mailto:nursedelegation@dshs.wa.gov" TargetMode="External"/><Relationship Id="rId31" Type="http://schemas.openxmlformats.org/officeDocument/2006/relationships/hyperlink" Target="mailto:Erika.Parada@dshs.wa.gov" TargetMode="External"/><Relationship Id="rId44" Type="http://schemas.openxmlformats.org/officeDocument/2006/relationships/hyperlink" Target="https://app.leg.wa.gov/WAC/default.aspx?cite=388-71-0970" TargetMode="External"/><Relationship Id="rId52" Type="http://schemas.openxmlformats.org/officeDocument/2006/relationships/hyperlink" Target="https://public.govdelivery.com/accounts/WADSHSALTSA/subscriber/new?preferences=true"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dshs.wa.gov/altsa/residential-care-services/nurse-delegation-forms" TargetMode="External"/><Relationship Id="rId22" Type="http://schemas.openxmlformats.org/officeDocument/2006/relationships/hyperlink" Target="https://app.leg.wa.gov/RCW/default.aspx?cite=70.127.010" TargetMode="External"/><Relationship Id="rId27" Type="http://schemas.openxmlformats.org/officeDocument/2006/relationships/hyperlink" Target="mailto:nursedelegation@dshs.wa.gov" TargetMode="External"/><Relationship Id="rId30" Type="http://schemas.openxmlformats.org/officeDocument/2006/relationships/hyperlink" Target="mailto:nursingcontracts@dshs.wa.gov" TargetMode="External"/><Relationship Id="rId35" Type="http://schemas.openxmlformats.org/officeDocument/2006/relationships/hyperlink" Target="https://doh.wa.gov/sites/default/files/legacy/Documents/6000//NCAO13.pdf" TargetMode="External"/><Relationship Id="rId43" Type="http://schemas.openxmlformats.org/officeDocument/2006/relationships/hyperlink" Target="https://doh.wa.gov/sites/default/files/legacy/Documents/6000//NCAO13.pdf" TargetMode="External"/><Relationship Id="rId48" Type="http://schemas.openxmlformats.org/officeDocument/2006/relationships/hyperlink" Target="https://app.leg.wa.gov/WAC/default.aspx?cite=388-112A" TargetMode="External"/><Relationship Id="rId56" Type="http://schemas.openxmlformats.org/officeDocument/2006/relationships/theme" Target="theme/theme1.xml"/><Relationship Id="rId8" Type="http://schemas.openxmlformats.org/officeDocument/2006/relationships/hyperlink" Target="mailto:Erika.parada@dshs.wa.gov" TargetMode="External"/><Relationship Id="rId51" Type="http://schemas.openxmlformats.org/officeDocument/2006/relationships/hyperlink" Target="https://public.govdelivery.com/accounts/WADSHSDDA/subscribers/new" TargetMode="External"/><Relationship Id="rId3" Type="http://schemas.openxmlformats.org/officeDocument/2006/relationships/styles" Target="styles.xml"/><Relationship Id="rId12" Type="http://schemas.openxmlformats.org/officeDocument/2006/relationships/oleObject" Target="https://stateofwa-my.sharepoint.com/personal/alia_granger_dshs_wa_gov/Documents/Nursing%20Performace%20and%20Improvment%20Unit%20(NPIU)/Registered%20Nurse%20Delegation%20(RND)/Contractor%20Meetings/Resources%20Handout.docx" TargetMode="External"/><Relationship Id="rId17" Type="http://schemas.openxmlformats.org/officeDocument/2006/relationships/hyperlink" Target="mailto:Erika.Parada@dshs.wa.gov" TargetMode="External"/><Relationship Id="rId25" Type="http://schemas.openxmlformats.org/officeDocument/2006/relationships/hyperlink" Target="https://app.leg.wa.gov/WAC/default.aspx?cite=246-845-050" TargetMode="External"/><Relationship Id="rId33" Type="http://schemas.openxmlformats.org/officeDocument/2006/relationships/hyperlink" Target="https://app.leg.wa.gov/RCW/default.aspx?cite=18.52C.020" TargetMode="External"/><Relationship Id="rId38" Type="http://schemas.openxmlformats.org/officeDocument/2006/relationships/hyperlink" Target="https://www.hhs.gov/hipaa/for-professionals/special-topics/telehealth/index.html" TargetMode="External"/><Relationship Id="rId46" Type="http://schemas.openxmlformats.org/officeDocument/2006/relationships/hyperlink" Target="https://apps.leg.wa.gov/wac/default.aspx?cite=388-71" TargetMode="External"/><Relationship Id="rId20" Type="http://schemas.openxmlformats.org/officeDocument/2006/relationships/hyperlink" Target="https://intra.altsa.dshs.wa.gov/docufind/MB/HCS/HCSMB2023/H23-042%20Nurse%20Del%20Increased%20Units%20Auth.docx" TargetMode="External"/><Relationship Id="rId41" Type="http://schemas.openxmlformats.org/officeDocument/2006/relationships/hyperlink" Target="https://apps.leg.wa.gov/WAC/default.aspx?cite=246-840-700" TargetMode="External"/><Relationship Id="rId54" Type="http://schemas.openxmlformats.org/officeDocument/2006/relationships/hyperlink" Target="https://www.dshs.wa.gov/sites/default/files/ALTSA/hcs/documents/ND/P1%20Common%20Billing%20Questions.pdf" TargetMode="External"/><Relationship Id="rId1" Type="http://schemas.openxmlformats.org/officeDocument/2006/relationships/customXml" Target="../customXml/item1.xml"/><Relationship Id="rId6" Type="http://schemas.openxmlformats.org/officeDocument/2006/relationships/hyperlink" Target="mailto:nursedelegation@dshs.wa.gov" TargetMode="External"/><Relationship Id="rId15" Type="http://schemas.openxmlformats.org/officeDocument/2006/relationships/hyperlink" Target="https://gcc02.safelinks.protection.outlook.com/?url=https%3A%2F%2Fwww.ecfr.gov%2Fcurrent%2Ftitle-42%2Fchapter-IV%2Fsubchapter-C%2Fpart-441%2Fsubpart-G&amp;data=05%7C01%7Cjanet.wakefield%40dshs.wa.gov%7C8171e4ca16be45c86b6208db684526e5%7C11d0e217264e400a8ba057dcc127d72d%7C0%7C0%7C638218418434058183%7CUnknown%7CTWFpbGZsb3d8eyJWIjoiMC4wLjAwMDAiLCJQIjoiV2luMzIiLCJBTiI6Ik1haWwiLCJXVCI6Mn0%3D%7C3000%7C%7C%7C&amp;sdata=hi12L8lq8HAFSsUotEpv7yze3kOZv55%2FMUzvERROqQc%3D&amp;reserved=0" TargetMode="External"/><Relationship Id="rId23" Type="http://schemas.openxmlformats.org/officeDocument/2006/relationships/hyperlink" Target="https://doh.wa.gov/licenses-permits-and-certificates/facilities-z/home-health-agencies/license-requirements" TargetMode="External"/><Relationship Id="rId28" Type="http://schemas.openxmlformats.org/officeDocument/2006/relationships/hyperlink" Target="mailto:Nursedelegation@dshs.wa.gov" TargetMode="External"/><Relationship Id="rId36" Type="http://schemas.openxmlformats.org/officeDocument/2006/relationships/hyperlink" Target="https://nursing.wa.gov/support-practicing-nurses/practice-information/registered-nurse" TargetMode="External"/><Relationship Id="rId49" Type="http://schemas.openxmlformats.org/officeDocument/2006/relationships/hyperlink" Target="http://app.leg.wa.gov/WAC/default.aspx?cite=38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1027C-4657-46AC-ADF2-2BC9BC0E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Granger, Alia L (DSHS/ALTSA/HCS)</cp:lastModifiedBy>
  <cp:revision>4</cp:revision>
  <dcterms:created xsi:type="dcterms:W3CDTF">2023-06-26T21:21:00Z</dcterms:created>
  <dcterms:modified xsi:type="dcterms:W3CDTF">2023-06-26T21:39:00Z</dcterms:modified>
</cp:coreProperties>
</file>