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D66AD8" w:rsidRDefault="003A7F07" w:rsidP="00D66AD8">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D66AD8" w:rsidRPr="00D66AD8" w:rsidRDefault="00D66AD8" w:rsidP="00D66AD8">
      <w:pPr>
        <w:shd w:val="clear" w:color="auto" w:fill="FFFFFF"/>
        <w:spacing w:after="0" w:line="240" w:lineRule="auto"/>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 xml:space="preserve">A professional supports specialist provider may provide services to eligible Roads to Community Living or WA Roads clients as authorized in the client’s plan of care.  </w:t>
      </w:r>
      <w:proofErr w:type="gramStart"/>
      <w:r w:rsidRPr="00D66AD8">
        <w:rPr>
          <w:rFonts w:eastAsia="Times New Roman" w:cs="Times New Roman"/>
          <w:color w:val="000000" w:themeColor="text1"/>
          <w:sz w:val="24"/>
          <w:szCs w:val="24"/>
        </w:rPr>
        <w:t>This includes Physical Therapy services such as tests and measurements of neuromuscular function, and treatment of any bodily or mental condition of a client by the use of physical, chemical or other properties of heat, cold, air, light, water, electricity, sound, massage and  therapeutic exercise, including posture and rehabilitation procedures, after consultation with and  periodic review by an authorized health care practitioner.</w:t>
      </w:r>
      <w:proofErr w:type="gramEnd"/>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rsidR="005C744F" w:rsidRPr="005C744F" w:rsidRDefault="003E1093"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5C744F" w:rsidRDefault="003E1093"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3E1093"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3E1093"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3E1093"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4"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CE1761">
        <w:rPr>
          <w:rFonts w:eastAsia="Times New Roman" w:cs="Times New Roman"/>
          <w:iCs/>
          <w:color w:val="000000" w:themeColor="text1"/>
          <w:kern w:val="32"/>
          <w:sz w:val="24"/>
          <w:szCs w:val="24"/>
        </w:rPr>
        <w:t>can be met</w:t>
      </w:r>
      <w:proofErr w:type="gramEnd"/>
      <w:r w:rsidRPr="00CE1761">
        <w:rPr>
          <w:rFonts w:eastAsia="Times New Roman" w:cs="Times New Roman"/>
          <w:iCs/>
          <w:color w:val="000000" w:themeColor="text1"/>
          <w:kern w:val="32"/>
          <w:sz w:val="24"/>
          <w:szCs w:val="24"/>
        </w:rPr>
        <w:t xml:space="preserve"> prior to application.  </w:t>
      </w:r>
    </w:p>
    <w:bookmarkStart w:id="0" w:name="_MON_1511172934"/>
    <w:bookmarkEnd w:id="0"/>
    <w:p w:rsidR="00F96960" w:rsidRPr="00914F4E" w:rsidRDefault="001034A8" w:rsidP="001034A8">
      <w:pPr>
        <w:spacing w:line="240" w:lineRule="auto"/>
        <w:rPr>
          <w:rFonts w:ascii="Calibri" w:eastAsia="Times New Roman" w:hAnsi="Calibri" w:cs="Times New Roman"/>
          <w:color w:val="000000" w:themeColor="text1"/>
          <w:sz w:val="24"/>
        </w:rPr>
      </w:pPr>
      <w:r>
        <w:rPr>
          <w:rFonts w:eastAsia="Times New Roman" w:cs="Times New Roman"/>
          <w:iCs/>
          <w:color w:val="000000" w:themeColor="text1"/>
          <w:kern w:val="32"/>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517316097" r:id="rId16">
            <o:FieldCodes>\s</o:FieldCodes>
          </o:OLEObject>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In order to receive a contract to serve DSHS clients, the AAA must consider an applicant’s ability to perform successfully under the terms and conditions of the contract.  This includes </w:t>
      </w:r>
      <w:r w:rsidRPr="00914F4E">
        <w:rPr>
          <w:rFonts w:ascii="Calibri" w:eastAsia="Times New Roman" w:hAnsi="Calibri" w:cs="Times New Roman"/>
          <w:color w:val="000000" w:themeColor="text1"/>
          <w:sz w:val="24"/>
        </w:rPr>
        <w:lastRenderedPageBreak/>
        <w:t>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0D479D" w:rsidRPr="000D479D">
        <w:rPr>
          <w:rFonts w:ascii="Calibri" w:eastAsia="Times New Roman" w:hAnsi="Calibri" w:cs="Times New Roman"/>
          <w:color w:val="000000" w:themeColor="text1"/>
          <w:sz w:val="24"/>
        </w:rPr>
        <w:t xml:space="preserve"> </w:t>
      </w:r>
      <w:r w:rsidR="000D479D"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Demonstrated capacity to ensure adequate administrative and accounting procedures and controls necessary to safeguard all funds and meet program expenses in advance of reimbursement, determined through evaluation of the agency’s most recent audit report or financial review.</w:t>
      </w:r>
      <w:r w:rsidR="009A4A8B">
        <w:rPr>
          <w:rFonts w:ascii="Calibri" w:eastAsia="Times New Roman" w:hAnsi="Calibri" w:cs="Times New Roman"/>
          <w:color w:val="000000" w:themeColor="text1"/>
          <w:sz w:val="24"/>
        </w:rPr>
        <w:t xml:space="preserve">  </w:t>
      </w:r>
      <w:r w:rsidR="009A4A8B" w:rsidRPr="00251DF5">
        <w:rPr>
          <w:rFonts w:ascii="Calibri" w:eastAsia="Times New Roman" w:hAnsi="Calibri" w:cs="Times New Roman"/>
          <w:color w:val="000000" w:themeColor="text1"/>
          <w:sz w:val="24"/>
        </w:rPr>
        <w:t>A waiver of this requirement may be available for businesses that have been in operation for less than one year</w:t>
      </w:r>
      <w:r w:rsidR="00157759">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9A4A8B" w:rsidRPr="00251DF5">
        <w:rPr>
          <w:rFonts w:ascii="Calibri" w:eastAsia="Times New Roman" w:hAnsi="Calibri" w:cs="Times New Roman"/>
          <w:color w:val="000000" w:themeColor="text1"/>
          <w:sz w:val="24"/>
        </w:rPr>
        <w:t>.</w:t>
      </w:r>
      <w:r w:rsidR="009A4A8B">
        <w:rPr>
          <w:rFonts w:ascii="Calibri" w:eastAsia="Times New Roman" w:hAnsi="Calibri" w:cs="Times New Roman"/>
          <w:color w:val="000000" w:themeColor="text1"/>
          <w:sz w:val="24"/>
        </w:rPr>
        <w:t xml:space="preserve">  </w:t>
      </w:r>
      <w:r w:rsidR="009A4A8B" w:rsidRPr="002A5283">
        <w:rPr>
          <w:rFonts w:ascii="Calibri" w:eastAsia="Times New Roman" w:hAnsi="Calibri" w:cs="Times New Roman"/>
          <w:color w:val="000000" w:themeColor="text1"/>
          <w:sz w:val="24"/>
        </w:rPr>
        <w:t xml:space="preserve"> </w:t>
      </w:r>
      <w:r w:rsidRPr="00914F4E">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3E1093" w:rsidRPr="00914F4E" w:rsidRDefault="003E1093" w:rsidP="003E1093">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1" w:name="_GoBack"/>
      <w:bookmarkEnd w:id="1"/>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w:t>
      </w:r>
      <w:r w:rsidRPr="00914F4E">
        <w:rPr>
          <w:rFonts w:ascii="Calibri" w:eastAsia="Times New Roman" w:hAnsi="Calibri" w:cs="Times New Roman"/>
          <w:color w:val="000000" w:themeColor="text1"/>
          <w:sz w:val="24"/>
        </w:rPr>
        <w:lastRenderedPageBreak/>
        <w:t xml:space="preserve">abandonment nor has the agency had any government issued license revoked or denied 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F60A3E" w:rsidRDefault="00B32E95" w:rsidP="00F60A3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D66AD8" w:rsidRPr="00AD5667" w:rsidRDefault="00D66AD8" w:rsidP="00AD5667">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AD5667">
        <w:rPr>
          <w:rFonts w:eastAsia="Times New Roman" w:cs="Times New Roman"/>
          <w:color w:val="000000" w:themeColor="text1"/>
          <w:sz w:val="24"/>
          <w:szCs w:val="24"/>
        </w:rPr>
        <w:t>Physical Therapy providers must be qualified to perform the following services as authorized by DSHS:</w:t>
      </w:r>
    </w:p>
    <w:p w:rsidR="00D66AD8" w:rsidRPr="00D66AD8" w:rsidRDefault="00D66AD8" w:rsidP="00AD5667">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Assess and evaluate individuals for treatment;</w:t>
      </w:r>
    </w:p>
    <w:p w:rsidR="00D66AD8" w:rsidRPr="00D66AD8" w:rsidRDefault="00D66AD8" w:rsidP="00AD5667">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Design a therapeutic treatment plan that includes time-limited goals and objectives based on assessment data;</w:t>
      </w:r>
    </w:p>
    <w:p w:rsidR="00D66AD8" w:rsidRPr="00D66AD8" w:rsidRDefault="00D66AD8" w:rsidP="00AD5667">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Provide direct individual treatment to a Client in accordance with the therapeutic plan;</w:t>
      </w:r>
    </w:p>
    <w:p w:rsidR="00D66AD8" w:rsidRPr="00D66AD8" w:rsidRDefault="00D66AD8" w:rsidP="00AD5667">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Provide training and instruction to Clients or significant others; and/or</w:t>
      </w:r>
    </w:p>
    <w:p w:rsidR="00D66AD8" w:rsidRPr="00D66AD8" w:rsidRDefault="00D66AD8" w:rsidP="00AD5667">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D66AD8">
        <w:rPr>
          <w:rFonts w:eastAsia="Times New Roman" w:cs="Times New Roman"/>
          <w:color w:val="000000" w:themeColor="text1"/>
          <w:sz w:val="24"/>
          <w:szCs w:val="24"/>
        </w:rPr>
        <w:t>Provide consultation and instruction in the use of adaptive equipment.</w:t>
      </w:r>
    </w:p>
    <w:p w:rsidR="00D66AD8" w:rsidRPr="00AD5667" w:rsidRDefault="00D66AD8" w:rsidP="00AD5667">
      <w:pPr>
        <w:pStyle w:val="ListParagraph"/>
        <w:numPr>
          <w:ilvl w:val="0"/>
          <w:numId w:val="14"/>
        </w:numPr>
        <w:shd w:val="clear" w:color="auto" w:fill="FFFFFF"/>
        <w:spacing w:before="300" w:after="150" w:line="240" w:lineRule="auto"/>
        <w:outlineLvl w:val="1"/>
        <w:rPr>
          <w:rFonts w:eastAsia="Times New Roman" w:cs="Times New Roman"/>
          <w:color w:val="000000" w:themeColor="text1"/>
          <w:sz w:val="24"/>
          <w:szCs w:val="24"/>
        </w:rPr>
      </w:pPr>
      <w:r w:rsidRPr="00AD5667">
        <w:rPr>
          <w:rFonts w:eastAsia="Times New Roman" w:cs="Times New Roman"/>
          <w:iCs/>
          <w:color w:val="000000" w:themeColor="text1"/>
          <w:kern w:val="32"/>
          <w:sz w:val="24"/>
          <w:szCs w:val="24"/>
        </w:rPr>
        <w:t xml:space="preserve">Physical Therapy providers must be licensed, registered, and certified as required by law under </w:t>
      </w:r>
      <w:hyperlink r:id="rId18" w:history="1">
        <w:r w:rsidRPr="00AD5667">
          <w:rPr>
            <w:rStyle w:val="Hyperlink"/>
            <w:rFonts w:eastAsia="Times New Roman" w:cs="Times New Roman"/>
            <w:iCs/>
            <w:kern w:val="32"/>
            <w:sz w:val="24"/>
            <w:szCs w:val="24"/>
          </w:rPr>
          <w:t>RCW 18.74</w:t>
        </w:r>
      </w:hyperlink>
      <w:r w:rsidRPr="00AD5667">
        <w:rPr>
          <w:rFonts w:eastAsia="Times New Roman" w:cs="Times New Roman"/>
          <w:iCs/>
          <w:color w:val="000000" w:themeColor="text1"/>
          <w:kern w:val="32"/>
          <w:sz w:val="24"/>
          <w:szCs w:val="24"/>
        </w:rPr>
        <w:t xml:space="preserve"> for professionals that provide Physical Therapy services in the State of Washington.</w:t>
      </w:r>
    </w:p>
    <w:p w:rsidR="00AD5667" w:rsidRPr="00AD5667" w:rsidRDefault="00AD5667" w:rsidP="00AD5667">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iCs/>
          <w:color w:val="000000" w:themeColor="text1"/>
          <w:kern w:val="32"/>
          <w:sz w:val="24"/>
          <w:szCs w:val="24"/>
        </w:rPr>
        <w:t xml:space="preserve">Providers must submit evidence of a current core provider agreement with the Health Care Authority. </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9"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3E1093"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0"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1"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AD5667" w:rsidRDefault="005C744F" w:rsidP="00AD566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AD5667" w:rsidRPr="00AD5667">
        <w:rPr>
          <w:rFonts w:ascii="Calibri" w:eastAsia="Times New Roman" w:hAnsi="Calibri" w:cs="Times New Roman"/>
          <w:iCs/>
          <w:color w:val="000000" w:themeColor="text1"/>
          <w:kern w:val="32"/>
          <w:sz w:val="24"/>
          <w:szCs w:val="24"/>
        </w:rPr>
        <w:t xml:space="preserve"> </w:t>
      </w:r>
      <w:r w:rsidR="00AD5667"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AD5667" w:rsidRPr="004531D2">
        <w:rPr>
          <w:rFonts w:ascii="Calibri" w:eastAsia="Times New Roman" w:hAnsi="Calibri" w:cs="Times New Roman"/>
          <w:iCs/>
          <w:color w:val="000000" w:themeColor="text1"/>
          <w:kern w:val="32"/>
          <w:sz w:val="24"/>
          <w:szCs w:val="24"/>
        </w:rPr>
        <w:t xml:space="preserve">  </w:t>
      </w:r>
    </w:p>
    <w:p w:rsidR="005C744F" w:rsidRPr="00AD5667" w:rsidRDefault="00AD5667" w:rsidP="00AD5667">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w:t>
      </w:r>
    </w:p>
    <w:p w:rsidR="00E905B9" w:rsidRPr="00AD5667" w:rsidRDefault="005C744F" w:rsidP="00AD5667">
      <w:pPr>
        <w:pStyle w:val="ListParagraph"/>
        <w:numPr>
          <w:ilvl w:val="0"/>
          <w:numId w:val="3"/>
        </w:numPr>
        <w:shd w:val="clear" w:color="auto" w:fill="FFFFFF"/>
        <w:spacing w:after="0" w:line="240" w:lineRule="auto"/>
        <w:outlineLvl w:val="1"/>
        <w:rPr>
          <w:rFonts w:ascii="Calibri" w:eastAsia="Times New Roman" w:hAnsi="Calibri" w:cs="Times New Roman"/>
          <w:color w:val="000000" w:themeColor="text1"/>
          <w:sz w:val="24"/>
        </w:rPr>
      </w:pPr>
      <w:r w:rsidRPr="00AD5667">
        <w:rPr>
          <w:rFonts w:ascii="Calibri" w:eastAsia="Times New Roman" w:hAnsi="Calibri" w:cs="Times New Roman"/>
          <w:iCs/>
          <w:color w:val="000000" w:themeColor="text1"/>
          <w:kern w:val="32"/>
          <w:sz w:val="24"/>
          <w:szCs w:val="24"/>
        </w:rPr>
        <w:t>Current insurance certificate</w:t>
      </w:r>
    </w:p>
    <w:p w:rsidR="00AD5667" w:rsidRDefault="00AD5667" w:rsidP="00AD5667">
      <w:pPr>
        <w:pStyle w:val="ListParagraph"/>
        <w:shd w:val="clear" w:color="auto" w:fill="FFFFFF"/>
        <w:spacing w:after="0" w:line="240" w:lineRule="auto"/>
        <w:outlineLvl w:val="1"/>
        <w:rPr>
          <w:rFonts w:ascii="Calibri" w:eastAsia="Times New Roman" w:hAnsi="Calibri" w:cs="Times New Roman"/>
          <w:iCs/>
          <w:color w:val="000000" w:themeColor="text1"/>
          <w:kern w:val="32"/>
          <w:sz w:val="24"/>
          <w:szCs w:val="24"/>
        </w:rPr>
      </w:pPr>
    </w:p>
    <w:p w:rsidR="00AD5667" w:rsidRPr="00AD5667" w:rsidRDefault="00AD5667" w:rsidP="00AD5667">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AD" w:rsidRDefault="001573AD" w:rsidP="001573AD">
    <w:pPr>
      <w:pStyle w:val="Footer"/>
    </w:pPr>
  </w:p>
  <w:p w:rsidR="001573AD" w:rsidRDefault="001573AD" w:rsidP="001573AD">
    <w:pPr>
      <w:pStyle w:val="Footer"/>
    </w:pPr>
    <w:r>
      <w:t>Business Name__________________________</w:t>
    </w:r>
  </w:p>
  <w:p w:rsidR="001573AD" w:rsidRDefault="001573AD" w:rsidP="001573AD">
    <w:pPr>
      <w:pStyle w:val="Footer"/>
    </w:pPr>
  </w:p>
  <w:p w:rsidR="001573AD" w:rsidRDefault="001573AD" w:rsidP="001573AD">
    <w:pPr>
      <w:pStyle w:val="Footer"/>
    </w:pPr>
    <w:proofErr w:type="spellStart"/>
    <w:r>
      <w:t>Initial_________Date</w:t>
    </w:r>
    <w:proofErr w:type="spellEnd"/>
    <w:r>
      <w:t>_________</w:t>
    </w:r>
  </w:p>
  <w:p w:rsidR="00413B2C" w:rsidRPr="001573AD" w:rsidRDefault="00413B2C" w:rsidP="0015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3B957E74" wp14:editId="7120F504">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rsidR="005C744F" w:rsidRDefault="00D66AD8" w:rsidP="00914F4E">
    <w:pPr>
      <w:pStyle w:val="Header"/>
      <w:jc w:val="right"/>
      <w:rPr>
        <w:color w:val="4F81BD" w:themeColor="accent1"/>
        <w:sz w:val="28"/>
        <w:szCs w:val="28"/>
      </w:rPr>
    </w:pPr>
    <w:r>
      <w:rPr>
        <w:color w:val="4F81BD" w:themeColor="accent1"/>
        <w:sz w:val="28"/>
        <w:szCs w:val="28"/>
      </w:rPr>
      <w:t>Physical</w:t>
    </w:r>
    <w:r w:rsidR="00E905B9">
      <w:rPr>
        <w:color w:val="4F81BD" w:themeColor="accent1"/>
        <w:sz w:val="28"/>
        <w:szCs w:val="28"/>
      </w:rPr>
      <w:t xml:space="preserve"> Therapy</w:t>
    </w:r>
  </w:p>
  <w:p w:rsidR="001573AD" w:rsidRDefault="001573AD" w:rsidP="00914F4E">
    <w:pPr>
      <w:pStyle w:val="Header"/>
      <w:jc w:val="right"/>
      <w:rPr>
        <w:color w:val="4F81BD" w:themeColor="accent1"/>
        <w:sz w:val="28"/>
        <w:szCs w:val="28"/>
      </w:rPr>
    </w:pPr>
    <w:r>
      <w:rPr>
        <w:color w:val="4F81BD" w:themeColor="accent1"/>
        <w:sz w:val="28"/>
        <w:szCs w:val="28"/>
      </w:rPr>
      <w:t xml:space="preserve">Page </w:t>
    </w:r>
    <w:r w:rsidRPr="001573AD">
      <w:rPr>
        <w:color w:val="4F81BD" w:themeColor="accent1"/>
        <w:sz w:val="28"/>
        <w:szCs w:val="28"/>
      </w:rPr>
      <w:fldChar w:fldCharType="begin"/>
    </w:r>
    <w:r w:rsidRPr="001573AD">
      <w:rPr>
        <w:color w:val="4F81BD" w:themeColor="accent1"/>
        <w:sz w:val="28"/>
        <w:szCs w:val="28"/>
      </w:rPr>
      <w:instrText xml:space="preserve"> PAGE   \* MERGEFORMAT </w:instrText>
    </w:r>
    <w:r w:rsidRPr="001573AD">
      <w:rPr>
        <w:color w:val="4F81BD" w:themeColor="accent1"/>
        <w:sz w:val="28"/>
        <w:szCs w:val="28"/>
      </w:rPr>
      <w:fldChar w:fldCharType="separate"/>
    </w:r>
    <w:r w:rsidR="003E1093">
      <w:rPr>
        <w:noProof/>
        <w:color w:val="4F81BD" w:themeColor="accent1"/>
        <w:sz w:val="28"/>
        <w:szCs w:val="28"/>
      </w:rPr>
      <w:t>4</w:t>
    </w:r>
    <w:r w:rsidRPr="001573AD">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3035F"/>
    <w:multiLevelType w:val="hybridMultilevel"/>
    <w:tmpl w:val="44EEB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907"/>
    <w:multiLevelType w:val="hybridMultilevel"/>
    <w:tmpl w:val="3AF0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4"/>
  </w:num>
  <w:num w:numId="10">
    <w:abstractNumId w:val="11"/>
  </w:num>
  <w:num w:numId="11">
    <w:abstractNumId w:val="13"/>
  </w:num>
  <w:num w:numId="12">
    <w:abstractNumId w:val="15"/>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30ECA"/>
    <w:rsid w:val="00066CEA"/>
    <w:rsid w:val="000C33BF"/>
    <w:rsid w:val="000D479D"/>
    <w:rsid w:val="000E78CD"/>
    <w:rsid w:val="001034A8"/>
    <w:rsid w:val="001573AD"/>
    <w:rsid w:val="00157759"/>
    <w:rsid w:val="001A5B33"/>
    <w:rsid w:val="001C1C6E"/>
    <w:rsid w:val="001C7724"/>
    <w:rsid w:val="00202538"/>
    <w:rsid w:val="0027367D"/>
    <w:rsid w:val="00282A68"/>
    <w:rsid w:val="002A46A5"/>
    <w:rsid w:val="00354E9A"/>
    <w:rsid w:val="003A7F07"/>
    <w:rsid w:val="003B0DB3"/>
    <w:rsid w:val="003E1093"/>
    <w:rsid w:val="00413B2C"/>
    <w:rsid w:val="004344FC"/>
    <w:rsid w:val="00447247"/>
    <w:rsid w:val="00475EC7"/>
    <w:rsid w:val="004976EF"/>
    <w:rsid w:val="004979CA"/>
    <w:rsid w:val="004C4113"/>
    <w:rsid w:val="00514C94"/>
    <w:rsid w:val="005238C5"/>
    <w:rsid w:val="00563A51"/>
    <w:rsid w:val="00573D41"/>
    <w:rsid w:val="0057476F"/>
    <w:rsid w:val="00597149"/>
    <w:rsid w:val="005A6470"/>
    <w:rsid w:val="005C744F"/>
    <w:rsid w:val="005E2B80"/>
    <w:rsid w:val="00614E42"/>
    <w:rsid w:val="00626401"/>
    <w:rsid w:val="00634038"/>
    <w:rsid w:val="006571D7"/>
    <w:rsid w:val="006A7B9E"/>
    <w:rsid w:val="006B4D73"/>
    <w:rsid w:val="006C7CDF"/>
    <w:rsid w:val="006D4CE7"/>
    <w:rsid w:val="006E6BD2"/>
    <w:rsid w:val="007647D5"/>
    <w:rsid w:val="00765141"/>
    <w:rsid w:val="00773064"/>
    <w:rsid w:val="007C7E48"/>
    <w:rsid w:val="008021B6"/>
    <w:rsid w:val="00804BF0"/>
    <w:rsid w:val="008936BD"/>
    <w:rsid w:val="008965A7"/>
    <w:rsid w:val="008974C2"/>
    <w:rsid w:val="008A3156"/>
    <w:rsid w:val="008C6610"/>
    <w:rsid w:val="00914F4E"/>
    <w:rsid w:val="0093314E"/>
    <w:rsid w:val="00957210"/>
    <w:rsid w:val="00965C69"/>
    <w:rsid w:val="009660F0"/>
    <w:rsid w:val="00973E0B"/>
    <w:rsid w:val="009A4A8B"/>
    <w:rsid w:val="00A66D92"/>
    <w:rsid w:val="00A91BCE"/>
    <w:rsid w:val="00A92EDB"/>
    <w:rsid w:val="00A957AB"/>
    <w:rsid w:val="00AA16C7"/>
    <w:rsid w:val="00AB7C99"/>
    <w:rsid w:val="00AD5667"/>
    <w:rsid w:val="00AE176B"/>
    <w:rsid w:val="00AE667C"/>
    <w:rsid w:val="00AF3640"/>
    <w:rsid w:val="00B00B87"/>
    <w:rsid w:val="00B32E95"/>
    <w:rsid w:val="00B60ACE"/>
    <w:rsid w:val="00B73599"/>
    <w:rsid w:val="00B76707"/>
    <w:rsid w:val="00B8764F"/>
    <w:rsid w:val="00B95964"/>
    <w:rsid w:val="00BC1A88"/>
    <w:rsid w:val="00C0714A"/>
    <w:rsid w:val="00C42045"/>
    <w:rsid w:val="00C60FAC"/>
    <w:rsid w:val="00C702E7"/>
    <w:rsid w:val="00CE1761"/>
    <w:rsid w:val="00CF4714"/>
    <w:rsid w:val="00CF62CE"/>
    <w:rsid w:val="00D149B2"/>
    <w:rsid w:val="00D23E67"/>
    <w:rsid w:val="00D66AD8"/>
    <w:rsid w:val="00D84724"/>
    <w:rsid w:val="00DA4F0C"/>
    <w:rsid w:val="00E01290"/>
    <w:rsid w:val="00E04F91"/>
    <w:rsid w:val="00E178B9"/>
    <w:rsid w:val="00E20913"/>
    <w:rsid w:val="00E460F8"/>
    <w:rsid w:val="00E905B9"/>
    <w:rsid w:val="00E91B0A"/>
    <w:rsid w:val="00E96A0B"/>
    <w:rsid w:val="00EA6183"/>
    <w:rsid w:val="00EC2942"/>
    <w:rsid w:val="00F60A3E"/>
    <w:rsid w:val="00F96960"/>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WAC/default.aspx?cite=388-71" TargetMode="External"/><Relationship Id="rId18" Type="http://schemas.openxmlformats.org/officeDocument/2006/relationships/hyperlink" Target="http://apps.leg.wa.gov/RCW/default.aspx?cite=18.74" TargetMode="External"/><Relationship Id="rId3" Type="http://schemas.openxmlformats.org/officeDocument/2006/relationships/styles" Target="styles.xml"/><Relationship Id="rId21" Type="http://schemas.openxmlformats.org/officeDocument/2006/relationships/hyperlink" Target="https://www.dshs.wa.gov/sites/default/files/FSA/forms/pdf/09-653.pdf" TargetMode="External"/><Relationship Id="rId7" Type="http://schemas.openxmlformats.org/officeDocument/2006/relationships/footnotes" Target="foot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www.dshs.wa.gov/sites/default/files/FSA/forms/word/27-09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app.leg.wa.gov/RCW/default.aspx?cite=74.39A" TargetMode="External"/><Relationship Id="rId19" Type="http://schemas.openxmlformats.org/officeDocument/2006/relationships/hyperlink" Target="http://www.dshs.wa.gov/sites/default/files/FSA/forms/word/27-043.doc" TargetMode="Externa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7238D-4961-4B37-A1EB-6BE5E893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3</cp:revision>
  <dcterms:created xsi:type="dcterms:W3CDTF">2016-02-06T01:07:00Z</dcterms:created>
  <dcterms:modified xsi:type="dcterms:W3CDTF">2016-02-18T23:55:00Z</dcterms:modified>
</cp:coreProperties>
</file>