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807B9" w14:textId="77777777"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Instructions</w:t>
      </w:r>
    </w:p>
    <w:p w14:paraId="2A3D25D7" w14:textId="77777777" w:rsidR="00C702E7" w:rsidRDefault="00475EC7" w:rsidP="00914F4E">
      <w:pPr>
        <w:shd w:val="clear" w:color="auto" w:fill="FFFFFF"/>
        <w:spacing w:after="0" w:line="240" w:lineRule="auto"/>
        <w:outlineLvl w:val="1"/>
        <w:rPr>
          <w:rFonts w:ascii="Calibri" w:hAnsi="Calibri"/>
          <w:sz w:val="24"/>
        </w:rPr>
      </w:pPr>
      <w:r>
        <w:rPr>
          <w:rFonts w:ascii="Calibri" w:hAnsi="Calibri"/>
          <w:sz w:val="24"/>
        </w:rPr>
        <w:t>After reviewing this document in its entirety, p</w:t>
      </w:r>
      <w:r w:rsidR="00B32E95" w:rsidRPr="00914F4E">
        <w:rPr>
          <w:rFonts w:ascii="Calibri" w:hAnsi="Calibri"/>
          <w:sz w:val="24"/>
        </w:rPr>
        <w:t xml:space="preserve">rint out this document, initial each page and sign the </w:t>
      </w:r>
      <w:r w:rsidR="0027367D">
        <w:rPr>
          <w:rFonts w:ascii="Calibri" w:hAnsi="Calibri"/>
          <w:kern w:val="32"/>
          <w:sz w:val="24"/>
        </w:rPr>
        <w:t>p</w:t>
      </w:r>
      <w:r w:rsidR="00B32E95">
        <w:rPr>
          <w:rFonts w:ascii="Calibri" w:hAnsi="Calibri"/>
          <w:kern w:val="32"/>
          <w:sz w:val="24"/>
        </w:rPr>
        <w:t xml:space="preserve">rovider </w:t>
      </w:r>
      <w:r w:rsidR="0027367D">
        <w:rPr>
          <w:rFonts w:ascii="Calibri" w:hAnsi="Calibri"/>
          <w:kern w:val="32"/>
          <w:sz w:val="24"/>
        </w:rPr>
        <w:t>q</w:t>
      </w:r>
      <w:r w:rsidR="00B32E95">
        <w:rPr>
          <w:rFonts w:ascii="Calibri" w:hAnsi="Calibri"/>
          <w:kern w:val="32"/>
          <w:sz w:val="24"/>
        </w:rPr>
        <w:t xml:space="preserve">ualification </w:t>
      </w:r>
      <w:r w:rsidR="0027367D">
        <w:rPr>
          <w:rFonts w:ascii="Calibri" w:hAnsi="Calibri"/>
          <w:kern w:val="32"/>
          <w:sz w:val="24"/>
        </w:rPr>
        <w:t>a</w:t>
      </w:r>
      <w:r w:rsidR="00B32E95" w:rsidRPr="00914F4E">
        <w:rPr>
          <w:rFonts w:ascii="Calibri" w:hAnsi="Calibri"/>
          <w:kern w:val="32"/>
          <w:sz w:val="24"/>
        </w:rPr>
        <w:t xml:space="preserve">ttestation. </w:t>
      </w:r>
      <w:r w:rsidR="00EC2942">
        <w:rPr>
          <w:rFonts w:ascii="Calibri" w:hAnsi="Calibri"/>
          <w:kern w:val="32"/>
          <w:sz w:val="24"/>
        </w:rPr>
        <w:t xml:space="preserve"> </w:t>
      </w:r>
      <w:r w:rsidR="00B32E95" w:rsidRPr="00914F4E">
        <w:rPr>
          <w:rFonts w:ascii="Calibri" w:hAnsi="Calibri"/>
          <w:sz w:val="24"/>
        </w:rPr>
        <w:t xml:space="preserve">Send </w:t>
      </w:r>
      <w:r w:rsidR="00000533">
        <w:rPr>
          <w:rFonts w:ascii="Calibri" w:hAnsi="Calibri"/>
          <w:sz w:val="24"/>
        </w:rPr>
        <w:t>this signed form</w:t>
      </w:r>
      <w:r w:rsidR="00B32E95" w:rsidRPr="00914F4E">
        <w:rPr>
          <w:rFonts w:ascii="Calibri" w:hAnsi="Calibri"/>
          <w:sz w:val="24"/>
        </w:rPr>
        <w:t xml:space="preserve"> with the </w:t>
      </w:r>
      <w:r w:rsidR="00C702E7">
        <w:rPr>
          <w:rFonts w:ascii="Calibri" w:hAnsi="Calibri"/>
          <w:sz w:val="24"/>
        </w:rPr>
        <w:t>required</w:t>
      </w:r>
      <w:r w:rsidR="00C702E7" w:rsidRPr="00914F4E">
        <w:rPr>
          <w:rFonts w:ascii="Calibri" w:hAnsi="Calibri"/>
          <w:sz w:val="24"/>
        </w:rPr>
        <w:t xml:space="preserve"> </w:t>
      </w:r>
      <w:r w:rsidR="00B32E95" w:rsidRPr="00914F4E">
        <w:rPr>
          <w:rFonts w:ascii="Calibri" w:hAnsi="Calibri"/>
          <w:sz w:val="24"/>
        </w:rPr>
        <w:t xml:space="preserve">documentation to the </w:t>
      </w:r>
      <w:hyperlink r:id="rId8" w:history="1">
        <w:r w:rsidR="008965A7" w:rsidRPr="00B60ACE">
          <w:rPr>
            <w:rStyle w:val="Hyperlink"/>
            <w:rFonts w:ascii="Calibri" w:hAnsi="Calibri"/>
            <w:sz w:val="24"/>
          </w:rPr>
          <w:t xml:space="preserve">appropriate </w:t>
        </w:r>
        <w:r w:rsidR="00B32E95" w:rsidRPr="00914F4E">
          <w:rPr>
            <w:rStyle w:val="Hyperlink"/>
            <w:rFonts w:ascii="Calibri" w:hAnsi="Calibri"/>
            <w:sz w:val="24"/>
          </w:rPr>
          <w:t>AAA</w:t>
        </w:r>
      </w:hyperlink>
      <w:r w:rsidR="00FE3179">
        <w:rPr>
          <w:rFonts w:ascii="Calibri" w:hAnsi="Calibri"/>
          <w:sz w:val="24"/>
        </w:rPr>
        <w:t xml:space="preserve"> based on </w:t>
      </w:r>
      <w:r w:rsidR="00804BF0">
        <w:rPr>
          <w:rFonts w:ascii="Calibri" w:hAnsi="Calibri"/>
          <w:sz w:val="24"/>
        </w:rPr>
        <w:t>the counties in which you wish t</w:t>
      </w:r>
      <w:r w:rsidR="00FE3179">
        <w:rPr>
          <w:rFonts w:ascii="Calibri" w:hAnsi="Calibri"/>
          <w:sz w:val="24"/>
        </w:rPr>
        <w:t>o provide services</w:t>
      </w:r>
      <w:r w:rsidR="00C702E7">
        <w:rPr>
          <w:rFonts w:ascii="Calibri" w:hAnsi="Calibri"/>
          <w:sz w:val="24"/>
        </w:rPr>
        <w:t>.</w:t>
      </w:r>
    </w:p>
    <w:p w14:paraId="06E17696" w14:textId="77777777" w:rsidR="00C702E7" w:rsidRDefault="00C702E7" w:rsidP="00914F4E">
      <w:pPr>
        <w:shd w:val="clear" w:color="auto" w:fill="FFFFFF"/>
        <w:spacing w:after="0" w:line="240" w:lineRule="auto"/>
        <w:outlineLvl w:val="1"/>
        <w:rPr>
          <w:rFonts w:ascii="Calibri" w:hAnsi="Calibri"/>
          <w:sz w:val="24"/>
        </w:rPr>
      </w:pPr>
    </w:p>
    <w:p w14:paraId="128F04EE" w14:textId="77777777" w:rsidR="00333990" w:rsidRDefault="003A7F07" w:rsidP="00333990">
      <w:pPr>
        <w:shd w:val="clear" w:color="auto" w:fill="FFFFFF"/>
        <w:spacing w:after="0" w:line="240" w:lineRule="auto"/>
        <w:outlineLvl w:val="1"/>
        <w:rPr>
          <w:rFonts w:ascii="Calibri" w:eastAsia="Times New Roman" w:hAnsi="Calibri" w:cs="Times New Roman"/>
          <w:b/>
          <w:color w:val="0F5DA3"/>
          <w:sz w:val="24"/>
          <w:szCs w:val="39"/>
        </w:rPr>
      </w:pPr>
      <w:r w:rsidRPr="00914F4E">
        <w:rPr>
          <w:rFonts w:ascii="Calibri" w:eastAsia="Times New Roman" w:hAnsi="Calibri" w:cs="Times New Roman"/>
          <w:b/>
          <w:color w:val="0F5DA3"/>
          <w:sz w:val="24"/>
          <w:szCs w:val="39"/>
        </w:rPr>
        <w:t>General Description</w:t>
      </w:r>
    </w:p>
    <w:p w14:paraId="13BCC6ED" w14:textId="77777777" w:rsidR="00395FB4" w:rsidRPr="00A56598" w:rsidRDefault="00395FB4" w:rsidP="00333990">
      <w:pPr>
        <w:shd w:val="clear" w:color="auto" w:fill="FFFFFF"/>
        <w:spacing w:after="0" w:line="240" w:lineRule="auto"/>
        <w:outlineLvl w:val="1"/>
        <w:rPr>
          <w:rFonts w:ascii="Calibri" w:eastAsia="Times New Roman" w:hAnsi="Calibri" w:cs="Times New Roman"/>
          <w:sz w:val="24"/>
          <w:szCs w:val="39"/>
        </w:rPr>
      </w:pPr>
      <w:r w:rsidRPr="00A56598">
        <w:rPr>
          <w:rFonts w:ascii="Calibri" w:eastAsia="Times New Roman" w:hAnsi="Calibri" w:cs="Times New Roman"/>
          <w:sz w:val="24"/>
          <w:szCs w:val="39"/>
        </w:rPr>
        <w:t xml:space="preserve">Provide eligible client with </w:t>
      </w:r>
      <w:r w:rsidR="00D9587D" w:rsidRPr="00A56598">
        <w:rPr>
          <w:rFonts w:ascii="Calibri" w:eastAsia="Times New Roman" w:hAnsi="Calibri" w:cs="Times New Roman"/>
          <w:sz w:val="24"/>
          <w:szCs w:val="39"/>
        </w:rPr>
        <w:t>treatments</w:t>
      </w:r>
      <w:r w:rsidRPr="00A56598">
        <w:rPr>
          <w:rFonts w:ascii="Calibri" w:eastAsia="Times New Roman" w:hAnsi="Calibri" w:cs="Times New Roman"/>
          <w:sz w:val="24"/>
          <w:szCs w:val="39"/>
        </w:rPr>
        <w:t xml:space="preserve"> and therapies that reduce pain and increase flexibility allowing client to continue in maintaining health.  These services may also </w:t>
      </w:r>
      <w:r w:rsidR="00D9587D" w:rsidRPr="00A56598">
        <w:rPr>
          <w:rFonts w:ascii="Calibri" w:eastAsia="Times New Roman" w:hAnsi="Calibri" w:cs="Times New Roman"/>
          <w:sz w:val="24"/>
          <w:szCs w:val="39"/>
        </w:rPr>
        <w:t>reduce</w:t>
      </w:r>
      <w:r w:rsidRPr="00A56598">
        <w:rPr>
          <w:rFonts w:ascii="Calibri" w:eastAsia="Times New Roman" w:hAnsi="Calibri" w:cs="Times New Roman"/>
          <w:sz w:val="24"/>
          <w:szCs w:val="39"/>
        </w:rPr>
        <w:t xml:space="preserve"> stress related to providing/receiving care, increase the eligible </w:t>
      </w:r>
      <w:r w:rsidR="00D9587D" w:rsidRPr="00A56598">
        <w:rPr>
          <w:rFonts w:ascii="Calibri" w:eastAsia="Times New Roman" w:hAnsi="Calibri" w:cs="Times New Roman"/>
          <w:sz w:val="24"/>
          <w:szCs w:val="39"/>
        </w:rPr>
        <w:t>client’s</w:t>
      </w:r>
      <w:r w:rsidRPr="00A56598">
        <w:rPr>
          <w:rFonts w:ascii="Calibri" w:eastAsia="Times New Roman" w:hAnsi="Calibri" w:cs="Times New Roman"/>
          <w:sz w:val="24"/>
          <w:szCs w:val="39"/>
        </w:rPr>
        <w:t xml:space="preserve"> sense of well-being and increase stamina.</w:t>
      </w:r>
    </w:p>
    <w:p w14:paraId="4C2828DF" w14:textId="77777777" w:rsidR="00D9587D" w:rsidRDefault="00D9587D" w:rsidP="00333990">
      <w:pPr>
        <w:shd w:val="clear" w:color="auto" w:fill="FFFFFF"/>
        <w:spacing w:after="0" w:line="240" w:lineRule="auto"/>
        <w:outlineLvl w:val="1"/>
        <w:rPr>
          <w:rFonts w:ascii="Calibri" w:eastAsia="Times New Roman" w:hAnsi="Calibri" w:cs="Times New Roman"/>
          <w:color w:val="0F5DA3"/>
          <w:sz w:val="24"/>
          <w:szCs w:val="39"/>
        </w:rPr>
      </w:pPr>
    </w:p>
    <w:p w14:paraId="3BB4C462" w14:textId="77777777" w:rsidR="007B05D8" w:rsidRPr="007B05D8" w:rsidRDefault="007B05D8" w:rsidP="007B05D8">
      <w:pPr>
        <w:shd w:val="clear" w:color="auto" w:fill="FFFFFF"/>
        <w:spacing w:after="0" w:line="240" w:lineRule="auto"/>
        <w:outlineLvl w:val="1"/>
        <w:rPr>
          <w:sz w:val="24"/>
          <w:szCs w:val="24"/>
        </w:rPr>
      </w:pPr>
      <w:r w:rsidRPr="007B05D8">
        <w:rPr>
          <w:sz w:val="24"/>
          <w:szCs w:val="24"/>
        </w:rPr>
        <w:t>The Contractor will provide acupuncture treatment/therapy services for unpaid caregivers and eligible individuals referred by AAA staff, with the aim of reducing pain and increasing physical flexibility and stamina, which will allow the caregiver and eligible individuals to continue in maintaining health.</w:t>
      </w:r>
    </w:p>
    <w:p w14:paraId="20DEC77C" w14:textId="77777777" w:rsidR="007B05D8" w:rsidRDefault="007B05D8" w:rsidP="00914F4E">
      <w:pPr>
        <w:shd w:val="clear" w:color="auto" w:fill="FFFFFF"/>
        <w:spacing w:after="0" w:line="240" w:lineRule="auto"/>
        <w:outlineLvl w:val="1"/>
        <w:rPr>
          <w:rFonts w:eastAsia="Times New Roman" w:cs="Times New Roman"/>
          <w:sz w:val="24"/>
        </w:rPr>
      </w:pPr>
    </w:p>
    <w:p w14:paraId="1D979865" w14:textId="77777777" w:rsidR="00010715" w:rsidRDefault="00010715" w:rsidP="00914F4E">
      <w:pPr>
        <w:shd w:val="clear" w:color="auto" w:fill="FFFFFF"/>
        <w:spacing w:after="0" w:line="240" w:lineRule="auto"/>
        <w:outlineLvl w:val="1"/>
        <w:rPr>
          <w:rFonts w:eastAsia="Times New Roman" w:cs="Times New Roman"/>
          <w:sz w:val="24"/>
        </w:rPr>
      </w:pPr>
      <w:r w:rsidRPr="00B53C05">
        <w:rPr>
          <w:rFonts w:eastAsia="Times New Roman" w:cstheme="minorHAnsi"/>
          <w:sz w:val="24"/>
          <w:szCs w:val="24"/>
        </w:rPr>
        <w:t xml:space="preserve">For MTD clients only.  MTD </w:t>
      </w:r>
      <w:r w:rsidRPr="00B53C05">
        <w:rPr>
          <w:rFonts w:cstheme="minorHAnsi"/>
          <w:sz w:val="24"/>
          <w:szCs w:val="24"/>
        </w:rPr>
        <w:t>waiver is the authority granted to the state by the federal government under section 1115 of the Social Security Act.  This waiver is a five year demonstration to support health care systems prepare for and implement health reform and provide new targeted Medicaid services to eligible individuals with significant needs.  It includes MAC and TSOA programs</w:t>
      </w:r>
      <w:r>
        <w:rPr>
          <w:rFonts w:cstheme="minorHAnsi"/>
          <w:sz w:val="24"/>
          <w:szCs w:val="24"/>
        </w:rPr>
        <w:t>.</w:t>
      </w:r>
    </w:p>
    <w:p w14:paraId="5BBE24F2" w14:textId="77777777" w:rsidR="00010715" w:rsidRPr="00333990" w:rsidRDefault="00010715" w:rsidP="00914F4E">
      <w:pPr>
        <w:shd w:val="clear" w:color="auto" w:fill="FFFFFF"/>
        <w:spacing w:after="0" w:line="240" w:lineRule="auto"/>
        <w:outlineLvl w:val="1"/>
        <w:rPr>
          <w:rFonts w:eastAsia="Times New Roman" w:cs="Times New Roman"/>
          <w:sz w:val="24"/>
        </w:rPr>
      </w:pPr>
    </w:p>
    <w:p w14:paraId="289C31FB" w14:textId="77777777"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Long-Term Services and Supports: Laws, Rules, and Policies</w:t>
      </w:r>
    </w:p>
    <w:p w14:paraId="0B362A67" w14:textId="77777777" w:rsidR="00F96960" w:rsidRDefault="00B32E95" w:rsidP="00914F4E">
      <w:pPr>
        <w:shd w:val="clear" w:color="auto" w:fill="FFFFFF"/>
        <w:spacing w:after="0" w:line="240" w:lineRule="auto"/>
        <w:outlineLvl w:val="1"/>
        <w:rPr>
          <w:rFonts w:ascii="Calibri" w:eastAsia="Times New Roman" w:hAnsi="Calibri" w:cs="Times New Roman"/>
          <w:iCs/>
          <w:color w:val="000000" w:themeColor="text1"/>
          <w:kern w:val="32"/>
          <w:sz w:val="24"/>
        </w:rPr>
      </w:pPr>
      <w:r w:rsidRPr="00914F4E">
        <w:rPr>
          <w:rFonts w:ascii="Calibri" w:eastAsia="Times New Roman" w:hAnsi="Calibri" w:cs="Times New Roman"/>
          <w:iCs/>
          <w:color w:val="000000" w:themeColor="text1"/>
          <w:kern w:val="32"/>
          <w:sz w:val="24"/>
        </w:rPr>
        <w:t>Below is a list of some of the laws, rules, and policies that may be helpful to review prior to completing an application.  This may not be a comprehensive list of all laws, rules, and policies that apply.</w:t>
      </w:r>
    </w:p>
    <w:p w14:paraId="38055815" w14:textId="77777777" w:rsidR="00F96960" w:rsidRPr="00914F4E" w:rsidRDefault="00F96960" w:rsidP="00914F4E">
      <w:pPr>
        <w:shd w:val="clear" w:color="auto" w:fill="FFFFFF"/>
        <w:spacing w:after="0" w:line="240" w:lineRule="auto"/>
        <w:outlineLvl w:val="1"/>
        <w:rPr>
          <w:rFonts w:ascii="Calibri" w:eastAsia="Times New Roman" w:hAnsi="Calibri" w:cs="Times New Roman"/>
          <w:color w:val="0F5DA3"/>
          <w:sz w:val="24"/>
          <w:szCs w:val="28"/>
        </w:rPr>
      </w:pPr>
    </w:p>
    <w:p w14:paraId="4010ECFA" w14:textId="77777777" w:rsidR="00F96960" w:rsidRDefault="00514198" w:rsidP="00914F4E">
      <w:pPr>
        <w:pStyle w:val="ListParagraph"/>
        <w:numPr>
          <w:ilvl w:val="0"/>
          <w:numId w:val="7"/>
        </w:numPr>
        <w:shd w:val="clear" w:color="auto" w:fill="FFFFFF"/>
        <w:spacing w:after="0" w:line="240" w:lineRule="auto"/>
        <w:outlineLvl w:val="1"/>
        <w:rPr>
          <w:rFonts w:ascii="Calibri" w:eastAsia="Times New Roman" w:hAnsi="Calibri" w:cs="Times New Roman"/>
          <w:iCs/>
          <w:color w:val="000000" w:themeColor="text1"/>
          <w:kern w:val="32"/>
          <w:sz w:val="24"/>
        </w:rPr>
      </w:pPr>
      <w:hyperlink r:id="rId9" w:history="1">
        <w:r w:rsidR="00B32E95" w:rsidRPr="00914F4E">
          <w:rPr>
            <w:rFonts w:ascii="Calibri" w:eastAsia="Times New Roman" w:hAnsi="Calibri" w:cs="Times New Roman"/>
            <w:iCs/>
            <w:color w:val="0000FF"/>
            <w:kern w:val="32"/>
            <w:sz w:val="24"/>
            <w:u w:val="single"/>
          </w:rPr>
          <w:t>Chapter 74.39A RCW: Long-Term Care Services Options</w:t>
        </w:r>
      </w:hyperlink>
      <w:r w:rsidR="00B32E95" w:rsidRPr="00914F4E">
        <w:rPr>
          <w:rFonts w:ascii="Calibri" w:eastAsia="Times New Roman" w:hAnsi="Calibri" w:cs="Times New Roman"/>
          <w:iCs/>
          <w:color w:val="000000" w:themeColor="text1"/>
          <w:kern w:val="32"/>
          <w:sz w:val="24"/>
        </w:rPr>
        <w:t xml:space="preserve"> </w:t>
      </w:r>
    </w:p>
    <w:p w14:paraId="64601A5F" w14:textId="77777777" w:rsidR="00A773F5" w:rsidRPr="00610BE1" w:rsidRDefault="00A56598" w:rsidP="00A773F5">
      <w:pPr>
        <w:pStyle w:val="ListParagraph"/>
        <w:numPr>
          <w:ilvl w:val="0"/>
          <w:numId w:val="7"/>
        </w:numPr>
        <w:shd w:val="clear" w:color="auto" w:fill="FFFFFF"/>
        <w:spacing w:before="300" w:after="150" w:line="240" w:lineRule="auto"/>
        <w:outlineLvl w:val="1"/>
        <w:rPr>
          <w:rFonts w:eastAsia="Times New Roman" w:cs="Times New Roman"/>
          <w:iCs/>
          <w:color w:val="000000" w:themeColor="text1"/>
          <w:kern w:val="32"/>
          <w:sz w:val="24"/>
          <w:szCs w:val="24"/>
        </w:rPr>
      </w:pPr>
      <w:hyperlink r:id="rId10" w:history="1">
        <w:r w:rsidR="00A773F5" w:rsidRPr="00610BE1">
          <w:rPr>
            <w:rStyle w:val="Hyperlink"/>
            <w:rFonts w:eastAsia="Times New Roman" w:cs="Times New Roman"/>
            <w:iCs/>
            <w:kern w:val="32"/>
            <w:sz w:val="24"/>
            <w:szCs w:val="24"/>
          </w:rPr>
          <w:t>Chapter 43.43.830 RCW through 43.43.845 RCW: Washington State Patrol Background Checks</w:t>
        </w:r>
      </w:hyperlink>
    </w:p>
    <w:p w14:paraId="55E08966" w14:textId="77777777" w:rsidR="00F96960" w:rsidRPr="00914F4E" w:rsidRDefault="00A56598" w:rsidP="00914F4E">
      <w:pPr>
        <w:pStyle w:val="ListParagraph"/>
        <w:numPr>
          <w:ilvl w:val="0"/>
          <w:numId w:val="7"/>
        </w:numPr>
        <w:shd w:val="clear" w:color="auto" w:fill="FFFFFF"/>
        <w:spacing w:after="0" w:line="240" w:lineRule="auto"/>
        <w:outlineLvl w:val="1"/>
        <w:rPr>
          <w:rFonts w:ascii="Calibri" w:eastAsia="Times New Roman" w:hAnsi="Calibri" w:cs="Times New Roman"/>
          <w:iCs/>
          <w:color w:val="000000" w:themeColor="text1"/>
          <w:kern w:val="32"/>
          <w:sz w:val="24"/>
        </w:rPr>
      </w:pPr>
      <w:hyperlink r:id="rId11" w:history="1">
        <w:r w:rsidR="00B32E95" w:rsidRPr="00914F4E">
          <w:rPr>
            <w:rFonts w:ascii="Calibri" w:eastAsia="Times New Roman" w:hAnsi="Calibri" w:cs="Times New Roman"/>
            <w:iCs/>
            <w:color w:val="0000FF"/>
            <w:kern w:val="32"/>
            <w:sz w:val="24"/>
            <w:u w:val="single"/>
          </w:rPr>
          <w:t>Chapter 388-106 WAC: Long-Term Care Services</w:t>
        </w:r>
      </w:hyperlink>
    </w:p>
    <w:p w14:paraId="2203F48F" w14:textId="77777777" w:rsidR="00F96960" w:rsidRPr="00EC0FDF" w:rsidRDefault="00A56598" w:rsidP="00914F4E">
      <w:pPr>
        <w:pStyle w:val="ListParagraph"/>
        <w:numPr>
          <w:ilvl w:val="0"/>
          <w:numId w:val="7"/>
        </w:numPr>
        <w:shd w:val="clear" w:color="auto" w:fill="FFFFFF"/>
        <w:spacing w:after="0" w:line="240" w:lineRule="auto"/>
        <w:outlineLvl w:val="1"/>
        <w:rPr>
          <w:rFonts w:ascii="Calibri" w:eastAsia="Times New Roman" w:hAnsi="Calibri" w:cs="Times New Roman"/>
          <w:iCs/>
          <w:color w:val="000000" w:themeColor="text1"/>
          <w:kern w:val="32"/>
          <w:sz w:val="24"/>
        </w:rPr>
      </w:pPr>
      <w:hyperlink r:id="rId12" w:history="1">
        <w:r w:rsidR="00B32E95" w:rsidRPr="00914F4E">
          <w:rPr>
            <w:rFonts w:ascii="Calibri" w:eastAsia="Times New Roman" w:hAnsi="Calibri" w:cs="Times New Roman"/>
            <w:iCs/>
            <w:color w:val="0000FF"/>
            <w:kern w:val="32"/>
            <w:sz w:val="24"/>
            <w:u w:val="single"/>
          </w:rPr>
          <w:t>Chapter 388-71 WAC: Home and Community Services and Programs</w:t>
        </w:r>
      </w:hyperlink>
    </w:p>
    <w:p w14:paraId="0CC9D803" w14:textId="77777777" w:rsidR="00EC0FDF" w:rsidRPr="00A56598" w:rsidRDefault="00EC0FDF" w:rsidP="00914F4E">
      <w:pPr>
        <w:pStyle w:val="ListParagraph"/>
        <w:numPr>
          <w:ilvl w:val="0"/>
          <w:numId w:val="7"/>
        </w:numPr>
        <w:shd w:val="clear" w:color="auto" w:fill="FFFFFF"/>
        <w:spacing w:after="0" w:line="240" w:lineRule="auto"/>
        <w:outlineLvl w:val="1"/>
        <w:rPr>
          <w:rStyle w:val="Hyperlink"/>
          <w:rFonts w:ascii="Calibri" w:eastAsia="Times New Roman" w:hAnsi="Calibri" w:cs="Times New Roman"/>
          <w:iCs/>
          <w:color w:val="000000" w:themeColor="text1"/>
          <w:kern w:val="32"/>
          <w:sz w:val="24"/>
          <w:u w:val="none"/>
        </w:rPr>
      </w:pPr>
      <w:r>
        <w:rPr>
          <w:rFonts w:ascii="Calibri" w:eastAsia="Times New Roman" w:hAnsi="Calibri" w:cs="Times New Roman"/>
          <w:iCs/>
          <w:color w:val="0000FF"/>
          <w:kern w:val="32"/>
          <w:sz w:val="24"/>
          <w:u w:val="single"/>
        </w:rPr>
        <w:t xml:space="preserve">Chapter </w:t>
      </w:r>
      <w:hyperlink r:id="rId13" w:history="1">
        <w:r w:rsidRPr="00EC0FDF">
          <w:rPr>
            <w:rStyle w:val="Hyperlink"/>
            <w:rFonts w:ascii="Calibri" w:eastAsia="Times New Roman" w:hAnsi="Calibri" w:cs="Times New Roman"/>
            <w:iCs/>
            <w:kern w:val="32"/>
            <w:sz w:val="24"/>
          </w:rPr>
          <w:t>388-71-0702 through 0776</w:t>
        </w:r>
      </w:hyperlink>
    </w:p>
    <w:p w14:paraId="3F1FF104" w14:textId="476AA1BF" w:rsidR="00333990" w:rsidRPr="00333990" w:rsidRDefault="00010715" w:rsidP="00A56598">
      <w:pPr>
        <w:pStyle w:val="ListParagraph"/>
        <w:numPr>
          <w:ilvl w:val="0"/>
          <w:numId w:val="7"/>
        </w:numPr>
        <w:shd w:val="clear" w:color="auto" w:fill="FFFFFF"/>
        <w:spacing w:after="0" w:line="240" w:lineRule="auto"/>
        <w:outlineLvl w:val="1"/>
        <w:rPr>
          <w:rFonts w:ascii="Calibri" w:eastAsia="Times New Roman" w:hAnsi="Calibri" w:cs="Times New Roman"/>
          <w:iCs/>
          <w:color w:val="000000" w:themeColor="text1"/>
          <w:kern w:val="32"/>
          <w:sz w:val="24"/>
        </w:rPr>
      </w:pPr>
      <w:r>
        <w:rPr>
          <w:rFonts w:ascii="Calibri" w:eastAsia="Times New Roman" w:hAnsi="Calibri" w:cs="Times New Roman"/>
          <w:iCs/>
          <w:color w:val="0000FF"/>
          <w:kern w:val="32"/>
          <w:sz w:val="24"/>
          <w:u w:val="single"/>
        </w:rPr>
        <w:t>Aging and Long-Term Support Administration LTC Manual Chapter 30: MTD</w:t>
      </w:r>
    </w:p>
    <w:p w14:paraId="476DFB32" w14:textId="77777777" w:rsidR="00F96960" w:rsidRDefault="00F96960" w:rsidP="00914F4E">
      <w:pPr>
        <w:shd w:val="clear" w:color="auto" w:fill="FFFFFF"/>
        <w:spacing w:after="0" w:line="240" w:lineRule="auto"/>
        <w:outlineLvl w:val="1"/>
        <w:rPr>
          <w:rFonts w:ascii="Calibri" w:eastAsia="Times New Roman" w:hAnsi="Calibri" w:cs="Times New Roman"/>
          <w:color w:val="0F5DA3"/>
          <w:sz w:val="24"/>
          <w:szCs w:val="28"/>
        </w:rPr>
      </w:pPr>
    </w:p>
    <w:p w14:paraId="60CBFC38" w14:textId="77777777" w:rsidR="00A56598" w:rsidRDefault="00A56598" w:rsidP="00914F4E">
      <w:pPr>
        <w:shd w:val="clear" w:color="auto" w:fill="FFFFFF"/>
        <w:spacing w:after="0" w:line="240" w:lineRule="auto"/>
        <w:outlineLvl w:val="1"/>
        <w:rPr>
          <w:rFonts w:ascii="Calibri" w:eastAsia="Times New Roman" w:hAnsi="Calibri" w:cs="Times New Roman"/>
          <w:b/>
          <w:color w:val="0F5DA3"/>
          <w:sz w:val="24"/>
          <w:szCs w:val="28"/>
        </w:rPr>
      </w:pPr>
    </w:p>
    <w:p w14:paraId="0C97D666" w14:textId="77777777" w:rsidR="00A56598" w:rsidRDefault="00A56598" w:rsidP="00914F4E">
      <w:pPr>
        <w:shd w:val="clear" w:color="auto" w:fill="FFFFFF"/>
        <w:spacing w:after="0" w:line="240" w:lineRule="auto"/>
        <w:outlineLvl w:val="1"/>
        <w:rPr>
          <w:rFonts w:ascii="Calibri" w:eastAsia="Times New Roman" w:hAnsi="Calibri" w:cs="Times New Roman"/>
          <w:b/>
          <w:color w:val="0F5DA3"/>
          <w:sz w:val="24"/>
          <w:szCs w:val="28"/>
        </w:rPr>
      </w:pPr>
    </w:p>
    <w:p w14:paraId="3808C9AB" w14:textId="77777777" w:rsidR="00A56598" w:rsidRDefault="00A56598" w:rsidP="00914F4E">
      <w:pPr>
        <w:shd w:val="clear" w:color="auto" w:fill="FFFFFF"/>
        <w:spacing w:after="0" w:line="240" w:lineRule="auto"/>
        <w:outlineLvl w:val="1"/>
        <w:rPr>
          <w:rFonts w:ascii="Calibri" w:eastAsia="Times New Roman" w:hAnsi="Calibri" w:cs="Times New Roman"/>
          <w:b/>
          <w:color w:val="0F5DA3"/>
          <w:sz w:val="24"/>
          <w:szCs w:val="28"/>
        </w:rPr>
      </w:pPr>
    </w:p>
    <w:p w14:paraId="614A97B6" w14:textId="77777777"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bookmarkStart w:id="0" w:name="_GoBack"/>
      <w:bookmarkEnd w:id="0"/>
      <w:r w:rsidRPr="00914F4E">
        <w:rPr>
          <w:rFonts w:ascii="Calibri" w:eastAsia="Times New Roman" w:hAnsi="Calibri" w:cs="Times New Roman"/>
          <w:b/>
          <w:color w:val="0F5DA3"/>
          <w:sz w:val="24"/>
          <w:szCs w:val="28"/>
        </w:rPr>
        <w:lastRenderedPageBreak/>
        <w:t>Provider Contract</w:t>
      </w:r>
    </w:p>
    <w:p w14:paraId="05AB0633" w14:textId="77777777" w:rsidR="00DD3F0A" w:rsidRDefault="00A773F5" w:rsidP="00A773F5">
      <w:pPr>
        <w:spacing w:line="240" w:lineRule="auto"/>
        <w:rPr>
          <w:rFonts w:eastAsia="Times New Roman" w:cs="Times New Roman"/>
          <w:iCs/>
          <w:color w:val="000000" w:themeColor="text1"/>
          <w:kern w:val="32"/>
          <w:sz w:val="24"/>
          <w:szCs w:val="24"/>
        </w:rPr>
      </w:pPr>
      <w:r w:rsidRPr="00EE5671">
        <w:rPr>
          <w:rFonts w:eastAsia="Times New Roman" w:cs="Times New Roman"/>
          <w:iCs/>
          <w:color w:val="000000" w:themeColor="text1"/>
          <w:kern w:val="32"/>
          <w:sz w:val="24"/>
          <w:szCs w:val="24"/>
        </w:rPr>
        <w:t>The DSHS contract provided is for informational purposes only.  This information is available to review to ensure all contract terms can be met prior to application.  Click he</w:t>
      </w:r>
      <w:r w:rsidR="00330BA3">
        <w:rPr>
          <w:rFonts w:eastAsia="Times New Roman" w:cs="Times New Roman"/>
          <w:iCs/>
          <w:color w:val="000000" w:themeColor="text1"/>
          <w:kern w:val="32"/>
          <w:sz w:val="24"/>
          <w:szCs w:val="24"/>
        </w:rPr>
        <w:t>re to access the DSHS contract</w:t>
      </w:r>
      <w:r w:rsidR="00DC52A4">
        <w:rPr>
          <w:rFonts w:eastAsia="Times New Roman" w:cs="Times New Roman"/>
          <w:iCs/>
          <w:color w:val="000000" w:themeColor="text1"/>
          <w:kern w:val="32"/>
          <w:sz w:val="24"/>
          <w:szCs w:val="24"/>
        </w:rPr>
        <w:t>.</w:t>
      </w:r>
    </w:p>
    <w:p w14:paraId="0D198748" w14:textId="77777777" w:rsidR="00A773F5" w:rsidRPr="00EE5671" w:rsidRDefault="00330BA3" w:rsidP="00A773F5">
      <w:pPr>
        <w:spacing w:line="240" w:lineRule="auto"/>
        <w:rPr>
          <w:rFonts w:eastAsia="Times New Roman" w:cs="Times New Roman"/>
          <w:iCs/>
          <w:color w:val="000000" w:themeColor="text1"/>
          <w:kern w:val="32"/>
          <w:sz w:val="24"/>
          <w:szCs w:val="24"/>
        </w:rPr>
      </w:pPr>
      <w:r>
        <w:rPr>
          <w:rFonts w:eastAsia="Times New Roman" w:cs="Times New Roman"/>
          <w:iCs/>
          <w:color w:val="000000" w:themeColor="text1"/>
          <w:kern w:val="32"/>
          <w:sz w:val="24"/>
          <w:szCs w:val="24"/>
        </w:rPr>
        <w:t xml:space="preserve"> </w:t>
      </w:r>
      <w:bookmarkStart w:id="1" w:name="_MON_1564914618"/>
      <w:bookmarkEnd w:id="1"/>
      <w:r w:rsidR="00D9587D">
        <w:rPr>
          <w:rFonts w:eastAsia="Times New Roman" w:cs="Times New Roman"/>
          <w:iCs/>
          <w:color w:val="000000" w:themeColor="text1"/>
          <w:kern w:val="32"/>
          <w:sz w:val="24"/>
          <w:szCs w:val="24"/>
        </w:rPr>
        <w:object w:dxaOrig="1539" w:dyaOrig="996" w14:anchorId="2DBE85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Word.Document.12" ShapeID="_x0000_i1025" DrawAspect="Icon" ObjectID="_1574503111" r:id="rId15">
            <o:FieldCodes>\s</o:FieldCodes>
          </o:OLEObject>
        </w:object>
      </w:r>
    </w:p>
    <w:p w14:paraId="276783D7" w14:textId="77777777" w:rsidR="00F96960" w:rsidRPr="00914F4E" w:rsidRDefault="00F96960" w:rsidP="00914F4E">
      <w:pPr>
        <w:shd w:val="clear" w:color="auto" w:fill="FFFFFF"/>
        <w:spacing w:after="0" w:line="240" w:lineRule="auto"/>
        <w:outlineLvl w:val="1"/>
        <w:rPr>
          <w:rFonts w:ascii="Calibri" w:eastAsia="Times New Roman" w:hAnsi="Calibri" w:cs="Times New Roman"/>
          <w:color w:val="000000" w:themeColor="text1"/>
          <w:sz w:val="24"/>
        </w:rPr>
      </w:pPr>
    </w:p>
    <w:p w14:paraId="493988CD" w14:textId="77777777"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Minimum Qualifications</w:t>
      </w:r>
    </w:p>
    <w:p w14:paraId="3F41F511" w14:textId="77777777"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In order to receive a contract to serve DSHS clients, the AAA must consider an applicant’s ability to perform successfully under the terms and conditions of the contract.  This includes contractor integrity, compliance with public policy, record of past performance, and financial and technical resources.  Providers must meet the following minimum qualifications:</w:t>
      </w:r>
    </w:p>
    <w:p w14:paraId="606369C9" w14:textId="77777777" w:rsidR="00F96960" w:rsidRPr="00914F4E" w:rsidRDefault="00614E42"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Pr>
          <w:rFonts w:ascii="Calibri" w:eastAsia="Times New Roman" w:hAnsi="Calibri" w:cs="Times New Roman"/>
          <w:color w:val="000000" w:themeColor="text1"/>
          <w:sz w:val="24"/>
        </w:rPr>
        <w:t>At least one y</w:t>
      </w:r>
      <w:r w:rsidR="009523B0">
        <w:rPr>
          <w:rFonts w:ascii="Calibri" w:eastAsia="Times New Roman" w:hAnsi="Calibri" w:cs="Times New Roman"/>
          <w:color w:val="000000" w:themeColor="text1"/>
          <w:sz w:val="24"/>
        </w:rPr>
        <w:t>ear of</w:t>
      </w:r>
      <w:r w:rsidRPr="00914F4E">
        <w:rPr>
          <w:rFonts w:ascii="Calibri" w:eastAsia="Times New Roman" w:hAnsi="Calibri" w:cs="Times New Roman"/>
          <w:color w:val="000000" w:themeColor="text1"/>
          <w:sz w:val="24"/>
        </w:rPr>
        <w:t xml:space="preserve"> </w:t>
      </w:r>
      <w:r w:rsidR="00B32E95" w:rsidRPr="00914F4E">
        <w:rPr>
          <w:rFonts w:ascii="Calibri" w:eastAsia="Times New Roman" w:hAnsi="Calibri" w:cs="Times New Roman"/>
          <w:color w:val="000000" w:themeColor="text1"/>
          <w:sz w:val="24"/>
        </w:rPr>
        <w:t>experience and ability to provide services per the specifications in the contract</w:t>
      </w:r>
      <w:r w:rsidR="002C0AA3" w:rsidRPr="002C0AA3">
        <w:rPr>
          <w:rFonts w:ascii="Calibri" w:eastAsia="Times New Roman" w:hAnsi="Calibri" w:cs="Times New Roman"/>
          <w:color w:val="000000" w:themeColor="text1"/>
          <w:sz w:val="24"/>
        </w:rPr>
        <w:t xml:space="preserve"> </w:t>
      </w:r>
      <w:r w:rsidR="002C0AA3" w:rsidRPr="00A21652">
        <w:rPr>
          <w:rFonts w:ascii="Calibri" w:eastAsia="Times New Roman" w:hAnsi="Calibri" w:cs="Times New Roman"/>
          <w:color w:val="000000" w:themeColor="text1"/>
          <w:sz w:val="24"/>
        </w:rPr>
        <w:t>unless more experience is required in the specific provider qualifications listed below</w:t>
      </w:r>
      <w:r w:rsidR="00B32E95" w:rsidRPr="00914F4E">
        <w:rPr>
          <w:rFonts w:ascii="Calibri" w:eastAsia="Times New Roman" w:hAnsi="Calibri" w:cs="Times New Roman"/>
          <w:color w:val="000000" w:themeColor="text1"/>
          <w:sz w:val="24"/>
        </w:rPr>
        <w:t>.</w:t>
      </w:r>
    </w:p>
    <w:p w14:paraId="60DE3157"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Current Washington State Business License or an explanation of why you are exempt from registering your business with the state of Washington.</w:t>
      </w:r>
    </w:p>
    <w:p w14:paraId="4717B0F8"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Demonstrated capacity to ensure adequate administrative and accounting procedures and controls necessary to safeguard all funds and meet program expenses in advance of reimbursement, determined through evaluation of the agency’s most recent audit report or financial review. </w:t>
      </w:r>
    </w:p>
    <w:p w14:paraId="72ECF62E"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iCs/>
          <w:color w:val="000000" w:themeColor="text1"/>
          <w:kern w:val="32"/>
          <w:sz w:val="24"/>
        </w:rPr>
        <w:t xml:space="preserve">Owners, managing employees, and anyone with a controlling interest (board of directors) of the agency have not been convicted of a criminal offense related to that person’s involvement in any program under Medicare, Medicaid, or Title XVII, XIX, or XX, nor have they been placed on a Federal exclusion list or otherwise suspended or debarred from participation in these programs.  </w:t>
      </w:r>
    </w:p>
    <w:p w14:paraId="07AD259F"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szCs w:val="24"/>
        </w:rPr>
      </w:pPr>
      <w:r w:rsidRPr="00914F4E">
        <w:rPr>
          <w:rFonts w:ascii="Calibri" w:eastAsia="Times New Roman" w:hAnsi="Calibri" w:cs="Times New Roman"/>
          <w:color w:val="000000" w:themeColor="text1"/>
          <w:sz w:val="24"/>
        </w:rPr>
        <w:t xml:space="preserve">Insurance requirements listed in the DSHS contract. </w:t>
      </w:r>
      <w:r w:rsidRPr="00914F4E">
        <w:rPr>
          <w:rFonts w:ascii="Calibri" w:eastAsia="Times New Roman" w:hAnsi="Calibri" w:cs="Times New Roman"/>
          <w:iCs/>
          <w:color w:val="000000" w:themeColor="text1"/>
          <w:kern w:val="32"/>
          <w:sz w:val="24"/>
        </w:rPr>
        <w:t>Local areas may require higher minimum coverage.</w:t>
      </w:r>
      <w:r w:rsidRPr="00914F4E">
        <w:rPr>
          <w:rFonts w:ascii="Calibri" w:eastAsia="Times New Roman" w:hAnsi="Calibri" w:cs="Times New Roman"/>
          <w:iCs/>
          <w:color w:val="FF0000"/>
          <w:kern w:val="32"/>
          <w:sz w:val="24"/>
        </w:rPr>
        <w:t xml:space="preserve"> </w:t>
      </w:r>
      <w:r w:rsidRPr="00914F4E">
        <w:rPr>
          <w:rFonts w:ascii="Calibri" w:eastAsia="Times New Roman" w:hAnsi="Calibri" w:cs="Times New Roman"/>
          <w:iCs/>
          <w:color w:val="000000" w:themeColor="text1"/>
          <w:kern w:val="32"/>
          <w:sz w:val="24"/>
        </w:rPr>
        <w:t xml:space="preserve">Subcontractors, or any agency that is paid to carry out any of the </w:t>
      </w:r>
      <w:r w:rsidRPr="00914F4E">
        <w:rPr>
          <w:rFonts w:ascii="Calibri" w:eastAsia="Times New Roman" w:hAnsi="Calibri" w:cs="Times New Roman"/>
          <w:iCs/>
          <w:color w:val="000000" w:themeColor="text1"/>
          <w:kern w:val="32"/>
          <w:sz w:val="24"/>
          <w:szCs w:val="24"/>
        </w:rPr>
        <w:t xml:space="preserve">duties of the contract, must maintain insurance with the same types and limits of coverage as required under the contract.  </w:t>
      </w:r>
    </w:p>
    <w:p w14:paraId="1888EF40" w14:textId="77777777" w:rsidR="00614E42" w:rsidRPr="00914F4E" w:rsidRDefault="00614E42">
      <w:pPr>
        <w:pStyle w:val="ListParagraph"/>
        <w:numPr>
          <w:ilvl w:val="0"/>
          <w:numId w:val="2"/>
        </w:numPr>
        <w:shd w:val="clear" w:color="auto" w:fill="FFFFFF"/>
        <w:spacing w:before="300" w:after="150" w:line="240" w:lineRule="auto"/>
        <w:outlineLvl w:val="1"/>
        <w:rPr>
          <w:rFonts w:eastAsia="Times New Roman" w:cs="Times New Roman"/>
          <w:color w:val="000000" w:themeColor="text1"/>
          <w:sz w:val="24"/>
          <w:szCs w:val="24"/>
        </w:rPr>
      </w:pPr>
      <w:r w:rsidRPr="00914F4E">
        <w:rPr>
          <w:rFonts w:eastAsia="Times New Roman" w:cs="Times New Roman"/>
          <w:iCs/>
          <w:color w:val="000000" w:themeColor="text1"/>
          <w:kern w:val="32"/>
          <w:sz w:val="24"/>
          <w:szCs w:val="24"/>
        </w:rPr>
        <w:t xml:space="preserve">The agency owner/contract signatory must </w:t>
      </w:r>
      <w:hyperlink r:id="rId16" w:history="1">
        <w:r w:rsidRPr="00914F4E">
          <w:rPr>
            <w:rStyle w:val="Hyperlink"/>
            <w:rFonts w:eastAsia="Times New Roman" w:cs="Times New Roman"/>
            <w:iCs/>
            <w:kern w:val="32"/>
            <w:sz w:val="24"/>
            <w:szCs w:val="24"/>
          </w:rPr>
          <w:t>pass a DSHS criminal history background check</w:t>
        </w:r>
      </w:hyperlink>
      <w:r w:rsidRPr="00914F4E">
        <w:rPr>
          <w:rFonts w:eastAsia="Times New Roman" w:cs="Times New Roman"/>
          <w:iCs/>
          <w:color w:val="000000" w:themeColor="text1"/>
          <w:kern w:val="32"/>
          <w:sz w:val="24"/>
          <w:szCs w:val="24"/>
        </w:rPr>
        <w:t xml:space="preserve">.  </w:t>
      </w:r>
    </w:p>
    <w:p w14:paraId="584F1D5A" w14:textId="77777777" w:rsidR="00614E42" w:rsidRPr="00914F4E" w:rsidRDefault="00614E42" w:rsidP="00614E42">
      <w:pPr>
        <w:pStyle w:val="ListParagraph"/>
        <w:numPr>
          <w:ilvl w:val="0"/>
          <w:numId w:val="2"/>
        </w:numPr>
        <w:shd w:val="clear" w:color="auto" w:fill="FFFFFF"/>
        <w:spacing w:before="300" w:after="150" w:line="240" w:lineRule="auto"/>
        <w:outlineLvl w:val="1"/>
        <w:rPr>
          <w:rFonts w:eastAsia="Times New Roman" w:cs="Times New Roman"/>
          <w:color w:val="000000" w:themeColor="text1"/>
          <w:sz w:val="24"/>
          <w:szCs w:val="24"/>
        </w:rPr>
      </w:pPr>
      <w:r w:rsidRPr="00914F4E">
        <w:rPr>
          <w:rFonts w:eastAsia="Times New Roman" w:cs="Times New Roman"/>
          <w:iCs/>
          <w:color w:val="000000" w:themeColor="text1"/>
          <w:kern w:val="32"/>
          <w:sz w:val="24"/>
          <w:szCs w:val="24"/>
        </w:rPr>
        <w:t xml:space="preserve">All employees, volunteers, and subcontractors who may have unsupervised contact with vulnerable adults have </w:t>
      </w:r>
      <w:hyperlink r:id="rId17" w:history="1">
        <w:r w:rsidRPr="00914F4E">
          <w:rPr>
            <w:rStyle w:val="Hyperlink"/>
            <w:rFonts w:eastAsia="Times New Roman" w:cs="Times New Roman"/>
            <w:iCs/>
            <w:kern w:val="32"/>
            <w:sz w:val="24"/>
            <w:szCs w:val="24"/>
          </w:rPr>
          <w:t>passed a DSHS criminal history background check</w:t>
        </w:r>
      </w:hyperlink>
      <w:r w:rsidRPr="00914F4E">
        <w:rPr>
          <w:rFonts w:eastAsia="Times New Roman" w:cs="Times New Roman"/>
          <w:iCs/>
          <w:color w:val="000000" w:themeColor="text1"/>
          <w:kern w:val="32"/>
          <w:sz w:val="24"/>
          <w:szCs w:val="24"/>
        </w:rPr>
        <w:t xml:space="preserve">, which must be conducted every two years </w:t>
      </w:r>
      <w:r w:rsidR="00AA540B">
        <w:rPr>
          <w:rFonts w:eastAsia="Times New Roman" w:cs="Times New Roman"/>
          <w:iCs/>
          <w:color w:val="000000" w:themeColor="text1"/>
          <w:kern w:val="32"/>
          <w:sz w:val="24"/>
          <w:szCs w:val="24"/>
        </w:rPr>
        <w:t xml:space="preserve">by the contractor </w:t>
      </w:r>
      <w:r w:rsidRPr="00914F4E">
        <w:rPr>
          <w:rFonts w:eastAsia="Times New Roman" w:cs="Times New Roman"/>
          <w:iCs/>
          <w:color w:val="000000" w:themeColor="text1"/>
          <w:kern w:val="32"/>
          <w:sz w:val="24"/>
          <w:szCs w:val="24"/>
        </w:rPr>
        <w:t xml:space="preserve">and kept in personnel or subcontractor files.  </w:t>
      </w:r>
    </w:p>
    <w:p w14:paraId="6E25DAE3"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iCs/>
          <w:color w:val="000000" w:themeColor="text1"/>
          <w:kern w:val="32"/>
          <w:sz w:val="24"/>
        </w:rPr>
        <w:lastRenderedPageBreak/>
        <w:t xml:space="preserve">No history of significant deficiencies as evidenced by monitoring, licensing reports or surveys, including Area Agency on Aging monitoring reports, if applicable.   </w:t>
      </w:r>
    </w:p>
    <w:p w14:paraId="3D4B2476"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iCs/>
          <w:color w:val="000000" w:themeColor="text1"/>
          <w:kern w:val="32"/>
          <w:sz w:val="24"/>
        </w:rPr>
        <w:t xml:space="preserve">Have sufficient staff qualified to provide services per the DSHS contract terms as evidenced by a current organizational chart or staffing plan indicating position titles and credentials, as applicable.  This also includes any outside agency, person, or organization that will do any part of the work defined in the DSHS contract. </w:t>
      </w:r>
    </w:p>
    <w:p w14:paraId="06C28F39" w14:textId="77777777" w:rsidR="00F96960" w:rsidRPr="00914F4E" w:rsidRDefault="00B32E95" w:rsidP="00914F4E">
      <w:pPr>
        <w:pStyle w:val="ListParagraph"/>
        <w:numPr>
          <w:ilvl w:val="0"/>
          <w:numId w:val="2"/>
        </w:numPr>
        <w:spacing w:after="0" w:line="240" w:lineRule="auto"/>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Current staff, including those with unsupervised access to clients and those with a controlling interest in the organization, have no findings of abuse, neglect, exploitation, abandonment nor has the agency had any government issued license revoked or denied related to the care of medically frail and/or functionally disabled persons suspended or revoked in any state. </w:t>
      </w:r>
    </w:p>
    <w:p w14:paraId="70FD34B4"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Have no multiple cases of lost litigation related to service provision to medically frail and/or functionally disabled persons.</w:t>
      </w:r>
    </w:p>
    <w:p w14:paraId="3CDBC3AB"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Provide services throughout the defined service area. The service area is defined by the contracting Area Agency on Aging.</w:t>
      </w:r>
    </w:p>
    <w:p w14:paraId="55EE4EB6" w14:textId="77777777" w:rsidR="00F96960" w:rsidRPr="00914F4E" w:rsidRDefault="00F96960" w:rsidP="00914F4E">
      <w:pPr>
        <w:shd w:val="clear" w:color="auto" w:fill="FFFFFF"/>
        <w:spacing w:after="0" w:line="240" w:lineRule="auto"/>
        <w:outlineLvl w:val="1"/>
        <w:rPr>
          <w:rFonts w:ascii="Calibri" w:eastAsia="Times New Roman" w:hAnsi="Calibri" w:cs="Times New Roman"/>
          <w:color w:val="0F5DA3"/>
          <w:sz w:val="24"/>
          <w:szCs w:val="28"/>
        </w:rPr>
      </w:pPr>
    </w:p>
    <w:p w14:paraId="324E82EC" w14:textId="77777777" w:rsidR="00A66D92" w:rsidRDefault="00B32E95" w:rsidP="00914F4E">
      <w:pPr>
        <w:shd w:val="clear" w:color="auto" w:fill="FFFFFF"/>
        <w:spacing w:after="0" w:line="240" w:lineRule="auto"/>
        <w:outlineLvl w:val="1"/>
        <w:rPr>
          <w:rFonts w:ascii="Calibri" w:eastAsia="Times New Roman" w:hAnsi="Calibri" w:cs="Times New Roman"/>
          <w:b/>
          <w:color w:val="0F5DA3"/>
          <w:sz w:val="24"/>
          <w:szCs w:val="28"/>
        </w:rPr>
      </w:pPr>
      <w:r w:rsidRPr="00914F4E">
        <w:rPr>
          <w:rFonts w:ascii="Calibri" w:eastAsia="Times New Roman" w:hAnsi="Calibri" w:cs="Times New Roman"/>
          <w:b/>
          <w:color w:val="0F5DA3"/>
          <w:sz w:val="24"/>
          <w:szCs w:val="28"/>
        </w:rPr>
        <w:t>Specific Provider Qualifications</w:t>
      </w:r>
    </w:p>
    <w:p w14:paraId="0901534E" w14:textId="77777777" w:rsidR="00D9587D" w:rsidRDefault="00D9587D" w:rsidP="00914F4E">
      <w:pPr>
        <w:shd w:val="clear" w:color="auto" w:fill="FFFFFF"/>
        <w:spacing w:after="0" w:line="240" w:lineRule="auto"/>
        <w:outlineLvl w:val="1"/>
        <w:rPr>
          <w:rFonts w:ascii="Calibri" w:eastAsia="Times New Roman" w:hAnsi="Calibri" w:cs="Times New Roman"/>
          <w:b/>
          <w:color w:val="0F5DA3"/>
          <w:sz w:val="24"/>
          <w:szCs w:val="28"/>
        </w:rPr>
      </w:pPr>
    </w:p>
    <w:p w14:paraId="12E59A53" w14:textId="77777777" w:rsidR="00D9587D" w:rsidRPr="007B05D8" w:rsidRDefault="007B05D8" w:rsidP="00914F4E">
      <w:pPr>
        <w:shd w:val="clear" w:color="auto" w:fill="FFFFFF"/>
        <w:spacing w:after="0" w:line="240" w:lineRule="auto"/>
        <w:outlineLvl w:val="1"/>
        <w:rPr>
          <w:rFonts w:ascii="Calibri" w:eastAsia="Times New Roman" w:hAnsi="Calibri" w:cs="Times New Roman"/>
          <w:color w:val="000000" w:themeColor="text1"/>
          <w:sz w:val="24"/>
          <w:szCs w:val="24"/>
        </w:rPr>
      </w:pPr>
      <w:r w:rsidRPr="007B05D8">
        <w:rPr>
          <w:sz w:val="24"/>
          <w:szCs w:val="24"/>
        </w:rPr>
        <w:t>Contractors for Acupuncture Services, including East Asian medicine practitioners, must have licensure described in chapter 246-803 WAC and chapter 18.06. RCW. In addition, the Contractor must have the skills and ability to provide the training services and achieve the therapeutic goals identified by the referent.  The Contractor shall assure that the individual</w:t>
      </w:r>
      <w:r w:rsidR="001935F6">
        <w:rPr>
          <w:sz w:val="24"/>
          <w:szCs w:val="24"/>
        </w:rPr>
        <w:t>s</w:t>
      </w:r>
      <w:r w:rsidRPr="007B05D8">
        <w:rPr>
          <w:sz w:val="24"/>
          <w:szCs w:val="24"/>
        </w:rPr>
        <w:t xml:space="preserve"> providing the services are current and in good standing and that the department has a current copy of the licensure required by law.</w:t>
      </w:r>
    </w:p>
    <w:p w14:paraId="0D5E2478" w14:textId="77777777" w:rsidR="00F96960" w:rsidRPr="00914F4E" w:rsidRDefault="00F96960" w:rsidP="00914F4E">
      <w:pPr>
        <w:pStyle w:val="ListParagraph"/>
        <w:shd w:val="clear" w:color="auto" w:fill="FFFFFF"/>
        <w:spacing w:after="0" w:line="240" w:lineRule="auto"/>
        <w:outlineLvl w:val="1"/>
        <w:rPr>
          <w:rFonts w:ascii="Calibri" w:eastAsia="Times New Roman" w:hAnsi="Calibri" w:cs="Times New Roman"/>
          <w:color w:val="000000" w:themeColor="text1"/>
          <w:sz w:val="24"/>
        </w:rPr>
      </w:pPr>
    </w:p>
    <w:p w14:paraId="6FA9B98D" w14:textId="77777777" w:rsidR="00C702E7" w:rsidRPr="00770500" w:rsidRDefault="00C702E7" w:rsidP="00C702E7">
      <w:pPr>
        <w:shd w:val="clear" w:color="auto" w:fill="FFFFFF"/>
        <w:spacing w:after="0" w:line="240" w:lineRule="auto"/>
        <w:outlineLvl w:val="1"/>
        <w:rPr>
          <w:rFonts w:ascii="Calibri" w:eastAsia="Times New Roman" w:hAnsi="Calibri" w:cs="Times New Roman"/>
          <w:color w:val="0F5DA3"/>
          <w:sz w:val="24"/>
          <w:szCs w:val="28"/>
        </w:rPr>
      </w:pPr>
      <w:r>
        <w:rPr>
          <w:rFonts w:ascii="Calibri" w:eastAsia="Times New Roman" w:hAnsi="Calibri" w:cs="Times New Roman"/>
          <w:b/>
          <w:color w:val="0F5DA3"/>
          <w:sz w:val="24"/>
          <w:szCs w:val="28"/>
        </w:rPr>
        <w:t>Required Documentation to Send to the AAA</w:t>
      </w:r>
    </w:p>
    <w:p w14:paraId="5D404BA2" w14:textId="77777777" w:rsidR="00C702E7" w:rsidRPr="00A773F5" w:rsidRDefault="00C702E7" w:rsidP="00C702E7">
      <w:pPr>
        <w:pStyle w:val="ListParagraph"/>
        <w:numPr>
          <w:ilvl w:val="0"/>
          <w:numId w:val="3"/>
        </w:numPr>
        <w:spacing w:after="0" w:line="240" w:lineRule="auto"/>
        <w:rPr>
          <w:rStyle w:val="Hyperlink"/>
          <w:rFonts w:ascii="Calibri" w:eastAsia="Times New Roman" w:hAnsi="Calibri" w:cs="Times New Roman"/>
          <w:iCs/>
          <w:color w:val="000000" w:themeColor="text1"/>
          <w:kern w:val="32"/>
          <w:sz w:val="24"/>
          <w:u w:val="none"/>
        </w:rPr>
      </w:pPr>
      <w:r w:rsidRPr="00914F4E">
        <w:rPr>
          <w:rFonts w:ascii="Calibri" w:hAnsi="Calibri"/>
          <w:sz w:val="24"/>
        </w:rPr>
        <w:t xml:space="preserve">Completed </w:t>
      </w:r>
      <w:hyperlink r:id="rId18" w:history="1">
        <w:r w:rsidRPr="00914F4E">
          <w:rPr>
            <w:rStyle w:val="Hyperlink"/>
            <w:rFonts w:ascii="Calibri" w:eastAsia="Times New Roman" w:hAnsi="Calibri" w:cs="Times New Roman"/>
            <w:iCs/>
            <w:kern w:val="32"/>
            <w:sz w:val="24"/>
          </w:rPr>
          <w:t>Contractor Intake Form and Required Attachments</w:t>
        </w:r>
      </w:hyperlink>
    </w:p>
    <w:p w14:paraId="06A277F9" w14:textId="77777777"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Mission statement, articles of incorporate, and bylaws, as applicable</w:t>
      </w:r>
    </w:p>
    <w:p w14:paraId="21E13113" w14:textId="77777777"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Current rates</w:t>
      </w:r>
    </w:p>
    <w:p w14:paraId="5724606C" w14:textId="77777777"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Total program operating budget, including all anticipated revenue sources and any fees generated</w:t>
      </w:r>
    </w:p>
    <w:p w14:paraId="2993E3C1" w14:textId="77777777"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Record of past performance, including copies of all site visits or program review reports received from any monitoring entities (i.e., federal, local or state government) that occurred within the last 24 months</w:t>
      </w:r>
      <w:r w:rsidR="002072A3">
        <w:rPr>
          <w:rFonts w:ascii="Calibri" w:hAnsi="Calibri"/>
          <w:sz w:val="24"/>
        </w:rPr>
        <w:t>, if applicable</w:t>
      </w:r>
      <w:r w:rsidRPr="00914F4E">
        <w:rPr>
          <w:rFonts w:ascii="Calibri" w:hAnsi="Calibri"/>
          <w:sz w:val="24"/>
        </w:rPr>
        <w:t xml:space="preserve">.  If the monitoring report has not yet been provided to your organization, indicate the date of the site visit or program review and the name of the monitoring agency which completed the review. </w:t>
      </w:r>
    </w:p>
    <w:p w14:paraId="299538C2" w14:textId="77777777"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eastAsia="Times New Roman" w:hAnsi="Calibri" w:cs="Times New Roman"/>
          <w:iCs/>
          <w:color w:val="000000" w:themeColor="text1"/>
          <w:kern w:val="32"/>
          <w:sz w:val="24"/>
        </w:rPr>
        <w:t>Most Recent Audit Report or Financial Review</w:t>
      </w:r>
    </w:p>
    <w:p w14:paraId="5CAF358E" w14:textId="77777777" w:rsidR="008C6610" w:rsidRPr="00914F4E" w:rsidRDefault="00A56598" w:rsidP="008C6610">
      <w:pPr>
        <w:pStyle w:val="ListParagraph"/>
        <w:numPr>
          <w:ilvl w:val="0"/>
          <w:numId w:val="3"/>
        </w:numPr>
        <w:spacing w:after="0" w:line="240" w:lineRule="auto"/>
        <w:rPr>
          <w:rFonts w:ascii="Calibri" w:eastAsia="Times New Roman" w:hAnsi="Calibri" w:cs="Times New Roman"/>
          <w:iCs/>
          <w:color w:val="000000" w:themeColor="text1"/>
          <w:kern w:val="32"/>
          <w:sz w:val="24"/>
        </w:rPr>
      </w:pPr>
      <w:hyperlink r:id="rId19" w:history="1">
        <w:r w:rsidR="008C6610" w:rsidRPr="00914F4E">
          <w:rPr>
            <w:rStyle w:val="Hyperlink"/>
            <w:rFonts w:ascii="Calibri" w:eastAsia="Times New Roman" w:hAnsi="Calibri" w:cs="Times New Roman"/>
            <w:iCs/>
            <w:kern w:val="32"/>
            <w:sz w:val="24"/>
          </w:rPr>
          <w:t>Medicaid Provider Disclosure Statement</w:t>
        </w:r>
      </w:hyperlink>
      <w:r w:rsidR="008C6610">
        <w:rPr>
          <w:rStyle w:val="Hyperlink"/>
          <w:rFonts w:ascii="Calibri" w:eastAsia="Times New Roman" w:hAnsi="Calibri" w:cs="Times New Roman"/>
          <w:iCs/>
          <w:kern w:val="32"/>
          <w:sz w:val="24"/>
        </w:rPr>
        <w:t xml:space="preserve"> </w:t>
      </w:r>
    </w:p>
    <w:p w14:paraId="48A66293" w14:textId="77777777"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 xml:space="preserve">Completed </w:t>
      </w:r>
      <w:hyperlink r:id="rId20" w:history="1">
        <w:r w:rsidRPr="00914F4E">
          <w:rPr>
            <w:rStyle w:val="Hyperlink"/>
            <w:rFonts w:ascii="Calibri" w:eastAsia="Times New Roman" w:hAnsi="Calibri" w:cs="Times New Roman"/>
            <w:iCs/>
            <w:kern w:val="32"/>
            <w:sz w:val="24"/>
          </w:rPr>
          <w:t>Background Check Authorization Form</w:t>
        </w:r>
      </w:hyperlink>
      <w:r w:rsidRPr="00914F4E">
        <w:rPr>
          <w:rFonts w:ascii="Calibri" w:eastAsia="Times New Roman" w:hAnsi="Calibri" w:cs="Times New Roman"/>
          <w:iCs/>
          <w:color w:val="000000" w:themeColor="text1"/>
          <w:kern w:val="32"/>
          <w:sz w:val="24"/>
        </w:rPr>
        <w:t xml:space="preserve"> </w:t>
      </w:r>
      <w:r>
        <w:rPr>
          <w:rFonts w:ascii="Calibri" w:eastAsia="Times New Roman" w:hAnsi="Calibri" w:cs="Times New Roman"/>
          <w:iCs/>
          <w:color w:val="000000" w:themeColor="text1"/>
          <w:kern w:val="32"/>
          <w:sz w:val="24"/>
        </w:rPr>
        <w:t>for the owner/contract signatory</w:t>
      </w:r>
    </w:p>
    <w:p w14:paraId="32208103" w14:textId="77777777" w:rsidR="00010715" w:rsidRDefault="00010715" w:rsidP="001E2B85">
      <w:pPr>
        <w:pStyle w:val="ListParagraph"/>
        <w:numPr>
          <w:ilvl w:val="0"/>
          <w:numId w:val="3"/>
        </w:numPr>
        <w:spacing w:after="0" w:line="240" w:lineRule="auto"/>
        <w:rPr>
          <w:rFonts w:ascii="Calibri" w:eastAsia="Times New Roman" w:hAnsi="Calibri" w:cs="Times New Roman"/>
          <w:iCs/>
          <w:color w:val="000000" w:themeColor="text1"/>
          <w:kern w:val="32"/>
          <w:sz w:val="24"/>
        </w:rPr>
      </w:pPr>
      <w:r>
        <w:rPr>
          <w:rFonts w:ascii="Calibri" w:eastAsia="Times New Roman" w:hAnsi="Calibri" w:cs="Times New Roman"/>
          <w:iCs/>
          <w:color w:val="000000" w:themeColor="text1"/>
          <w:kern w:val="32"/>
          <w:sz w:val="24"/>
        </w:rPr>
        <w:lastRenderedPageBreak/>
        <w:t>For adult day care programs:</w:t>
      </w:r>
    </w:p>
    <w:p w14:paraId="2402213D" w14:textId="6F4FDF91" w:rsidR="00010715" w:rsidRDefault="00010715" w:rsidP="00A56598">
      <w:pPr>
        <w:pStyle w:val="ListParagraph"/>
        <w:numPr>
          <w:ilvl w:val="1"/>
          <w:numId w:val="3"/>
        </w:numPr>
        <w:spacing w:after="0" w:line="240" w:lineRule="auto"/>
        <w:rPr>
          <w:rFonts w:ascii="Calibri" w:eastAsia="Times New Roman" w:hAnsi="Calibri" w:cs="Times New Roman"/>
          <w:iCs/>
          <w:color w:val="000000" w:themeColor="text1"/>
          <w:kern w:val="32"/>
          <w:sz w:val="24"/>
        </w:rPr>
      </w:pPr>
      <w:r>
        <w:rPr>
          <w:rFonts w:ascii="Calibri" w:eastAsia="Times New Roman" w:hAnsi="Calibri" w:cs="Times New Roman"/>
          <w:iCs/>
          <w:color w:val="000000" w:themeColor="text1"/>
          <w:kern w:val="32"/>
          <w:sz w:val="24"/>
        </w:rPr>
        <w:t>O</w:t>
      </w:r>
      <w:r w:rsidR="00C702E7" w:rsidRPr="00914F4E">
        <w:rPr>
          <w:rFonts w:ascii="Calibri" w:eastAsia="Times New Roman" w:hAnsi="Calibri" w:cs="Times New Roman"/>
          <w:iCs/>
          <w:color w:val="000000" w:themeColor="text1"/>
          <w:kern w:val="32"/>
          <w:sz w:val="24"/>
        </w:rPr>
        <w:t>rganizational Chart or Staffing Plan, including the names and applicable credentials of employees and a list of any subcontractors and what services they provide</w:t>
      </w:r>
      <w:r w:rsidR="001E2B85">
        <w:rPr>
          <w:rFonts w:ascii="Calibri" w:eastAsia="Times New Roman" w:hAnsi="Calibri" w:cs="Times New Roman"/>
          <w:iCs/>
          <w:color w:val="000000" w:themeColor="text1"/>
          <w:kern w:val="32"/>
          <w:sz w:val="24"/>
        </w:rPr>
        <w:t xml:space="preserve">. </w:t>
      </w:r>
      <w:r w:rsidR="001E2B85" w:rsidRPr="001E2B85">
        <w:rPr>
          <w:rFonts w:ascii="Calibri" w:eastAsia="Times New Roman" w:hAnsi="Calibri" w:cs="Times New Roman"/>
          <w:iCs/>
          <w:color w:val="000000" w:themeColor="text1"/>
          <w:kern w:val="32"/>
          <w:sz w:val="24"/>
        </w:rPr>
        <w:t>A nurse or other personnel with a current first aid and CPR card must be on-site whenever participants are attending the adult day care program</w:t>
      </w:r>
      <w:r>
        <w:rPr>
          <w:rFonts w:ascii="Calibri" w:eastAsia="Times New Roman" w:hAnsi="Calibri" w:cs="Times New Roman"/>
          <w:iCs/>
          <w:color w:val="000000" w:themeColor="text1"/>
          <w:kern w:val="32"/>
          <w:sz w:val="24"/>
        </w:rPr>
        <w:t>;</w:t>
      </w:r>
    </w:p>
    <w:p w14:paraId="00C1F024" w14:textId="77777777" w:rsidR="00010715" w:rsidRPr="00A56598" w:rsidRDefault="00010715" w:rsidP="00A56598">
      <w:pPr>
        <w:pStyle w:val="ListParagraph"/>
        <w:numPr>
          <w:ilvl w:val="1"/>
          <w:numId w:val="3"/>
        </w:numPr>
        <w:spacing w:after="0" w:line="240" w:lineRule="auto"/>
        <w:rPr>
          <w:rStyle w:val="Hyperlink"/>
          <w:rFonts w:ascii="Calibri" w:eastAsia="Times New Roman" w:hAnsi="Calibri" w:cs="Times New Roman"/>
          <w:iCs/>
          <w:color w:val="000000" w:themeColor="text1"/>
          <w:kern w:val="32"/>
          <w:sz w:val="24"/>
          <w:u w:val="none"/>
        </w:rPr>
      </w:pPr>
      <w:r w:rsidRPr="00F7234A">
        <w:rPr>
          <w:rFonts w:eastAsia="Times New Roman" w:cs="Times New Roman"/>
          <w:iCs/>
          <w:kern w:val="32"/>
          <w:sz w:val="24"/>
          <w:szCs w:val="24"/>
        </w:rPr>
        <w:t xml:space="preserve">Program Policies and Procedures that comply with the requirements of adult </w:t>
      </w:r>
      <w:r>
        <w:rPr>
          <w:rFonts w:eastAsia="Times New Roman" w:cs="Times New Roman"/>
          <w:iCs/>
          <w:kern w:val="32"/>
          <w:sz w:val="24"/>
          <w:szCs w:val="24"/>
        </w:rPr>
        <w:t>day</w:t>
      </w:r>
      <w:r w:rsidRPr="00F7234A">
        <w:rPr>
          <w:rFonts w:eastAsia="Times New Roman" w:cs="Times New Roman"/>
          <w:iCs/>
          <w:kern w:val="32"/>
          <w:sz w:val="24"/>
          <w:szCs w:val="24"/>
        </w:rPr>
        <w:t xml:space="preserve"> services under </w:t>
      </w:r>
      <w:hyperlink r:id="rId21" w:history="1">
        <w:r w:rsidRPr="00844C1B">
          <w:rPr>
            <w:rStyle w:val="Hyperlink"/>
            <w:rFonts w:eastAsia="Times New Roman" w:cs="Times New Roman"/>
            <w:iCs/>
            <w:kern w:val="32"/>
            <w:sz w:val="24"/>
            <w:szCs w:val="24"/>
          </w:rPr>
          <w:t>WAC 388-71-0702 through WAC 388-71-0776</w:t>
        </w:r>
      </w:hyperlink>
      <w:r>
        <w:rPr>
          <w:rStyle w:val="Hyperlink"/>
          <w:rFonts w:eastAsia="Times New Roman" w:cs="Times New Roman"/>
          <w:iCs/>
          <w:kern w:val="32"/>
          <w:sz w:val="24"/>
          <w:szCs w:val="24"/>
        </w:rPr>
        <w:t>;</w:t>
      </w:r>
    </w:p>
    <w:p w14:paraId="2B26336D" w14:textId="77777777" w:rsidR="00010715" w:rsidRPr="00F7234A" w:rsidRDefault="00010715" w:rsidP="00A56598">
      <w:pPr>
        <w:pStyle w:val="ListParagraph"/>
        <w:numPr>
          <w:ilvl w:val="1"/>
          <w:numId w:val="3"/>
        </w:numPr>
        <w:spacing w:after="0" w:line="240" w:lineRule="auto"/>
        <w:rPr>
          <w:rFonts w:eastAsia="Times New Roman" w:cs="Times New Roman"/>
          <w:iCs/>
          <w:kern w:val="32"/>
          <w:sz w:val="24"/>
          <w:szCs w:val="24"/>
        </w:rPr>
      </w:pPr>
      <w:r w:rsidRPr="00F7234A">
        <w:rPr>
          <w:rFonts w:eastAsia="Times New Roman" w:cs="Times New Roman"/>
          <w:iCs/>
          <w:kern w:val="32"/>
          <w:sz w:val="24"/>
          <w:szCs w:val="24"/>
        </w:rPr>
        <w:t>A floor plan of the facility</w:t>
      </w:r>
      <w:r>
        <w:rPr>
          <w:rFonts w:eastAsia="Times New Roman" w:cs="Times New Roman"/>
          <w:iCs/>
          <w:kern w:val="32"/>
          <w:sz w:val="24"/>
          <w:szCs w:val="24"/>
        </w:rPr>
        <w:t xml:space="preserve"> with measurements;</w:t>
      </w:r>
    </w:p>
    <w:p w14:paraId="738FA5BA" w14:textId="77777777" w:rsidR="00010715" w:rsidRPr="00F7234A" w:rsidRDefault="00010715" w:rsidP="00A56598">
      <w:pPr>
        <w:pStyle w:val="ListParagraph"/>
        <w:numPr>
          <w:ilvl w:val="1"/>
          <w:numId w:val="3"/>
        </w:numPr>
        <w:spacing w:after="0" w:line="240" w:lineRule="auto"/>
        <w:rPr>
          <w:rFonts w:eastAsia="Times New Roman" w:cs="Times New Roman"/>
          <w:iCs/>
          <w:kern w:val="32"/>
          <w:sz w:val="24"/>
          <w:szCs w:val="24"/>
        </w:rPr>
      </w:pPr>
      <w:r w:rsidRPr="00F7234A">
        <w:rPr>
          <w:rFonts w:eastAsia="Times New Roman" w:cs="Times New Roman"/>
          <w:iCs/>
          <w:kern w:val="32"/>
          <w:sz w:val="24"/>
          <w:szCs w:val="24"/>
        </w:rPr>
        <w:t>Current building health, food service, and fire safety inspection reports, as applicable</w:t>
      </w:r>
      <w:r>
        <w:rPr>
          <w:rFonts w:eastAsia="Times New Roman" w:cs="Times New Roman"/>
          <w:iCs/>
          <w:kern w:val="32"/>
          <w:sz w:val="24"/>
          <w:szCs w:val="24"/>
        </w:rPr>
        <w:t>;</w:t>
      </w:r>
    </w:p>
    <w:p w14:paraId="68D5C0B3" w14:textId="77777777" w:rsidR="00010715" w:rsidRPr="00F7234A" w:rsidRDefault="00010715" w:rsidP="00A56598">
      <w:pPr>
        <w:pStyle w:val="ListParagraph"/>
        <w:numPr>
          <w:ilvl w:val="1"/>
          <w:numId w:val="3"/>
        </w:numPr>
        <w:spacing w:after="0" w:line="240" w:lineRule="auto"/>
        <w:rPr>
          <w:rFonts w:eastAsia="Times New Roman" w:cs="Times New Roman"/>
          <w:iCs/>
          <w:kern w:val="32"/>
          <w:sz w:val="24"/>
          <w:szCs w:val="24"/>
        </w:rPr>
      </w:pPr>
      <w:r w:rsidRPr="00F7234A">
        <w:rPr>
          <w:rFonts w:eastAsia="Times New Roman" w:cs="Times New Roman"/>
          <w:iCs/>
          <w:kern w:val="32"/>
          <w:sz w:val="24"/>
          <w:szCs w:val="24"/>
        </w:rPr>
        <w:t>Copies of TB tests for all staff and volunteers who function as staff, according to local public health requirements</w:t>
      </w:r>
      <w:r>
        <w:rPr>
          <w:rFonts w:eastAsia="Times New Roman" w:cs="Times New Roman"/>
          <w:iCs/>
          <w:kern w:val="32"/>
          <w:sz w:val="24"/>
          <w:szCs w:val="24"/>
        </w:rPr>
        <w:t>;</w:t>
      </w:r>
    </w:p>
    <w:p w14:paraId="6B4E7974" w14:textId="77777777" w:rsidR="00010715" w:rsidRPr="00F7234A" w:rsidRDefault="00010715" w:rsidP="00A56598">
      <w:pPr>
        <w:pStyle w:val="ListParagraph"/>
        <w:numPr>
          <w:ilvl w:val="1"/>
          <w:numId w:val="3"/>
        </w:numPr>
        <w:spacing w:after="0" w:line="240" w:lineRule="auto"/>
        <w:rPr>
          <w:rFonts w:eastAsia="Times New Roman" w:cs="Times New Roman"/>
          <w:iCs/>
          <w:kern w:val="32"/>
          <w:sz w:val="24"/>
          <w:szCs w:val="24"/>
        </w:rPr>
      </w:pPr>
      <w:r w:rsidRPr="00F7234A">
        <w:rPr>
          <w:rFonts w:eastAsia="Times New Roman" w:cs="Times New Roman"/>
          <w:iCs/>
          <w:kern w:val="32"/>
          <w:sz w:val="24"/>
          <w:szCs w:val="24"/>
        </w:rPr>
        <w:t xml:space="preserve">Copies of </w:t>
      </w:r>
      <w:r>
        <w:rPr>
          <w:rFonts w:eastAsia="Times New Roman" w:cs="Times New Roman"/>
          <w:iCs/>
          <w:kern w:val="32"/>
          <w:sz w:val="24"/>
          <w:szCs w:val="24"/>
        </w:rPr>
        <w:t xml:space="preserve">current </w:t>
      </w:r>
      <w:r w:rsidRPr="00F7234A">
        <w:rPr>
          <w:rFonts w:eastAsia="Times New Roman" w:cs="Times New Roman"/>
          <w:iCs/>
          <w:kern w:val="32"/>
          <w:sz w:val="24"/>
          <w:szCs w:val="24"/>
        </w:rPr>
        <w:t>CPR and first aid certificates for all staff and volunteers, who function as staff</w:t>
      </w:r>
      <w:r>
        <w:rPr>
          <w:rFonts w:eastAsia="Times New Roman" w:cs="Times New Roman"/>
          <w:iCs/>
          <w:kern w:val="32"/>
          <w:sz w:val="24"/>
          <w:szCs w:val="24"/>
        </w:rPr>
        <w:t xml:space="preserve">; and </w:t>
      </w:r>
    </w:p>
    <w:p w14:paraId="3C963C98" w14:textId="77777777" w:rsidR="00010715" w:rsidRPr="00F7234A" w:rsidRDefault="00010715" w:rsidP="00A56598">
      <w:pPr>
        <w:pStyle w:val="ListParagraph"/>
        <w:numPr>
          <w:ilvl w:val="1"/>
          <w:numId w:val="3"/>
        </w:numPr>
        <w:spacing w:after="0" w:line="240" w:lineRule="auto"/>
        <w:rPr>
          <w:rFonts w:eastAsia="Times New Roman" w:cs="Times New Roman"/>
          <w:iCs/>
          <w:kern w:val="32"/>
          <w:sz w:val="24"/>
          <w:szCs w:val="24"/>
        </w:rPr>
      </w:pPr>
      <w:r w:rsidRPr="00F7234A">
        <w:rPr>
          <w:rFonts w:eastAsia="Times New Roman" w:cs="Times New Roman"/>
          <w:iCs/>
          <w:kern w:val="32"/>
          <w:sz w:val="24"/>
          <w:szCs w:val="24"/>
        </w:rPr>
        <w:t>Sample client case file, including all forms that will be used</w:t>
      </w:r>
      <w:r>
        <w:rPr>
          <w:rFonts w:eastAsia="Times New Roman" w:cs="Times New Roman"/>
          <w:iCs/>
          <w:kern w:val="32"/>
          <w:sz w:val="24"/>
          <w:szCs w:val="24"/>
        </w:rPr>
        <w:t>.</w:t>
      </w:r>
    </w:p>
    <w:p w14:paraId="00D72DBF" w14:textId="77777777" w:rsidR="00C702E7" w:rsidRDefault="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eastAsia="Times New Roman" w:hAnsi="Calibri" w:cs="Times New Roman"/>
          <w:iCs/>
          <w:color w:val="000000" w:themeColor="text1"/>
          <w:kern w:val="32"/>
          <w:sz w:val="24"/>
        </w:rPr>
        <w:t xml:space="preserve">Personnel policies and job description for each paid staff and volunteer position </w:t>
      </w:r>
    </w:p>
    <w:p w14:paraId="078197FB" w14:textId="77777777" w:rsidR="00A773F5" w:rsidRPr="00F7234A" w:rsidRDefault="00A773F5" w:rsidP="00A773F5">
      <w:pPr>
        <w:pStyle w:val="ListParagraph"/>
        <w:numPr>
          <w:ilvl w:val="0"/>
          <w:numId w:val="3"/>
        </w:numPr>
        <w:spacing w:after="0" w:line="240" w:lineRule="auto"/>
        <w:rPr>
          <w:rFonts w:eastAsia="Times New Roman" w:cs="Times New Roman"/>
          <w:iCs/>
          <w:kern w:val="32"/>
          <w:sz w:val="24"/>
          <w:szCs w:val="24"/>
        </w:rPr>
      </w:pPr>
      <w:r w:rsidRPr="00F7234A">
        <w:rPr>
          <w:rFonts w:eastAsia="Times New Roman" w:cs="Times New Roman"/>
          <w:iCs/>
          <w:kern w:val="32"/>
          <w:sz w:val="24"/>
          <w:szCs w:val="24"/>
        </w:rPr>
        <w:t>Names and addresses of the center’s owners, officers, and directors, as applicable</w:t>
      </w:r>
    </w:p>
    <w:p w14:paraId="2C3D5E73" w14:textId="77777777" w:rsidR="00C702E7"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szCs w:val="24"/>
        </w:rPr>
      </w:pPr>
      <w:r w:rsidRPr="00914F4E">
        <w:rPr>
          <w:rFonts w:ascii="Calibri" w:eastAsia="Times New Roman" w:hAnsi="Calibri" w:cs="Times New Roman"/>
          <w:iCs/>
          <w:color w:val="000000" w:themeColor="text1"/>
          <w:kern w:val="32"/>
          <w:sz w:val="24"/>
        </w:rPr>
        <w:t xml:space="preserve">Policies and Procedures meeting the requirements of mandatory reporting procedures </w:t>
      </w:r>
      <w:r w:rsidRPr="00914F4E">
        <w:rPr>
          <w:rFonts w:ascii="Calibri" w:eastAsia="Times New Roman" w:hAnsi="Calibri" w:cs="Times New Roman"/>
          <w:iCs/>
          <w:color w:val="000000" w:themeColor="text1"/>
          <w:kern w:val="32"/>
          <w:sz w:val="24"/>
          <w:szCs w:val="24"/>
        </w:rPr>
        <w:t>as describe in Chapter 74.34 RCW, relating to the protection of vulnerable adults</w:t>
      </w:r>
    </w:p>
    <w:p w14:paraId="495D37DF" w14:textId="77777777" w:rsidR="00844C1B" w:rsidRDefault="001E2B85" w:rsidP="00C702E7">
      <w:pPr>
        <w:pStyle w:val="ListParagraph"/>
        <w:numPr>
          <w:ilvl w:val="0"/>
          <w:numId w:val="3"/>
        </w:numPr>
        <w:spacing w:after="0" w:line="240" w:lineRule="auto"/>
        <w:rPr>
          <w:rFonts w:ascii="Calibri" w:eastAsia="Times New Roman" w:hAnsi="Calibri" w:cs="Times New Roman"/>
          <w:iCs/>
          <w:color w:val="000000" w:themeColor="text1"/>
          <w:kern w:val="32"/>
          <w:sz w:val="24"/>
          <w:szCs w:val="24"/>
        </w:rPr>
      </w:pPr>
      <w:r>
        <w:rPr>
          <w:rFonts w:ascii="Calibri" w:eastAsia="Times New Roman" w:hAnsi="Calibri" w:cs="Times New Roman"/>
          <w:iCs/>
          <w:color w:val="000000" w:themeColor="text1"/>
          <w:kern w:val="32"/>
          <w:sz w:val="24"/>
          <w:szCs w:val="24"/>
        </w:rPr>
        <w:t>Proof of c</w:t>
      </w:r>
      <w:r w:rsidR="00844C1B">
        <w:rPr>
          <w:rFonts w:ascii="Calibri" w:eastAsia="Times New Roman" w:hAnsi="Calibri" w:cs="Times New Roman"/>
          <w:iCs/>
          <w:color w:val="000000" w:themeColor="text1"/>
          <w:kern w:val="32"/>
          <w:sz w:val="24"/>
          <w:szCs w:val="24"/>
        </w:rPr>
        <w:t>urrent Insurance Certificate</w:t>
      </w:r>
    </w:p>
    <w:p w14:paraId="1835348A" w14:textId="77777777" w:rsidR="004E0FD0" w:rsidRDefault="004E0FD0" w:rsidP="004E0FD0">
      <w:pPr>
        <w:pStyle w:val="ListParagraph"/>
        <w:spacing w:after="0" w:line="240" w:lineRule="auto"/>
        <w:rPr>
          <w:rFonts w:ascii="Calibri" w:eastAsia="Times New Roman" w:hAnsi="Calibri" w:cs="Times New Roman"/>
          <w:iCs/>
          <w:color w:val="000000" w:themeColor="text1"/>
          <w:kern w:val="32"/>
          <w:sz w:val="24"/>
          <w:szCs w:val="24"/>
        </w:rPr>
      </w:pPr>
    </w:p>
    <w:p w14:paraId="4C2D5365" w14:textId="77777777" w:rsidR="00F96960" w:rsidRPr="00914F4E" w:rsidRDefault="00B32E95" w:rsidP="004E0FD0">
      <w:pPr>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Business Name and Address: </w:t>
      </w:r>
    </w:p>
    <w:p w14:paraId="01E52B8D" w14:textId="77777777" w:rsidR="00B32E95"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4FC47C3D" w14:textId="77777777"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3FDF1CF5" w14:textId="77777777"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6D66C9F4" w14:textId="77777777" w:rsidR="00F96960" w:rsidRPr="00914F4E" w:rsidRDefault="00F96960" w:rsidP="00914F4E">
      <w:pPr>
        <w:shd w:val="clear" w:color="auto" w:fill="FFFFFF"/>
        <w:spacing w:after="0" w:line="240" w:lineRule="auto"/>
        <w:outlineLvl w:val="1"/>
        <w:rPr>
          <w:rFonts w:ascii="Calibri" w:eastAsia="Times New Roman" w:hAnsi="Calibri" w:cs="Times New Roman"/>
          <w:color w:val="000000" w:themeColor="text1"/>
          <w:sz w:val="24"/>
        </w:rPr>
      </w:pPr>
    </w:p>
    <w:p w14:paraId="1B5E8583" w14:textId="77777777"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Application Contact Name/Phone/Email: </w:t>
      </w:r>
    </w:p>
    <w:p w14:paraId="1434AD69" w14:textId="77777777"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43ED5F2C" w14:textId="77777777" w:rsidR="00F96960"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04690683" w14:textId="77777777" w:rsidR="00F96960" w:rsidRPr="00914F4E" w:rsidRDefault="00F96960"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p>
    <w:p w14:paraId="4C2B75CE" w14:textId="77777777" w:rsidR="00C702E7" w:rsidRDefault="00C702E7" w:rsidP="00914F4E">
      <w:pPr>
        <w:shd w:val="clear" w:color="auto" w:fill="FFFFFF"/>
        <w:spacing w:after="0" w:line="240" w:lineRule="auto"/>
        <w:outlineLvl w:val="1"/>
        <w:rPr>
          <w:rFonts w:ascii="Calibri" w:eastAsia="Times New Roman" w:hAnsi="Calibri" w:cs="Times New Roman"/>
          <w:color w:val="000000" w:themeColor="text1"/>
          <w:sz w:val="24"/>
        </w:rPr>
      </w:pPr>
      <w:r w:rsidRPr="00C702E7">
        <w:rPr>
          <w:rFonts w:ascii="Calibri" w:eastAsia="Times New Roman" w:hAnsi="Calibri" w:cs="Times New Roman"/>
          <w:color w:val="000000" w:themeColor="text1"/>
          <w:sz w:val="24"/>
        </w:rPr>
        <w:t xml:space="preserve">By signing this form, I attest that I have reviewed the requirements and understand the requirements for the Medicaid program for which my organization is applying and that the organization meets all of the qualifications and requirements listed in the application packet. I further attest that the organization has </w:t>
      </w:r>
      <w:r w:rsidR="004344FC">
        <w:rPr>
          <w:rFonts w:ascii="Calibri" w:eastAsia="Times New Roman" w:hAnsi="Calibri" w:cs="Times New Roman"/>
          <w:color w:val="000000" w:themeColor="text1"/>
          <w:sz w:val="24"/>
        </w:rPr>
        <w:t>submitted all documents requested</w:t>
      </w:r>
      <w:r w:rsidRPr="00C702E7">
        <w:rPr>
          <w:rFonts w:ascii="Calibri" w:eastAsia="Times New Roman" w:hAnsi="Calibri" w:cs="Times New Roman"/>
          <w:color w:val="000000" w:themeColor="text1"/>
          <w:sz w:val="24"/>
        </w:rPr>
        <w:t xml:space="preserve">. </w:t>
      </w:r>
    </w:p>
    <w:p w14:paraId="3A532BBD" w14:textId="77777777" w:rsidR="00C702E7" w:rsidRDefault="00C702E7" w:rsidP="00914F4E">
      <w:pPr>
        <w:shd w:val="clear" w:color="auto" w:fill="FFFFFF"/>
        <w:spacing w:after="0" w:line="240" w:lineRule="auto"/>
        <w:outlineLvl w:val="1"/>
        <w:rPr>
          <w:rFonts w:ascii="Calibri" w:eastAsia="Times New Roman" w:hAnsi="Calibri" w:cs="Times New Roman"/>
          <w:color w:val="000000" w:themeColor="text1"/>
          <w:sz w:val="24"/>
        </w:rPr>
      </w:pPr>
    </w:p>
    <w:p w14:paraId="23C1CB93" w14:textId="77777777" w:rsidR="00F96960" w:rsidRPr="00914F4E" w:rsidRDefault="00F96960" w:rsidP="00914F4E">
      <w:pPr>
        <w:shd w:val="clear" w:color="auto" w:fill="FFFFFF"/>
        <w:spacing w:after="0" w:line="240" w:lineRule="auto"/>
        <w:outlineLvl w:val="1"/>
        <w:rPr>
          <w:rFonts w:ascii="Calibri" w:eastAsia="Times New Roman" w:hAnsi="Calibri" w:cs="Times New Roman"/>
          <w:color w:val="000000" w:themeColor="text1"/>
          <w:sz w:val="24"/>
        </w:rPr>
      </w:pPr>
    </w:p>
    <w:p w14:paraId="5CAB9F0B" w14:textId="77777777"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____________________________________________________________________</w:t>
      </w:r>
    </w:p>
    <w:p w14:paraId="3F013E44" w14:textId="77777777" w:rsidR="00DA4F0C" w:rsidRPr="009E6FA9" w:rsidRDefault="00B32E95" w:rsidP="009E6FA9">
      <w:pPr>
        <w:spacing w:after="0" w:line="240" w:lineRule="auto"/>
        <w:ind w:left="360"/>
        <w:rPr>
          <w:rFonts w:ascii="Calibri" w:eastAsia="Times New Roman" w:hAnsi="Calibri" w:cs="Times New Roman"/>
          <w:iCs/>
          <w:color w:val="000000" w:themeColor="text1"/>
          <w:kern w:val="32"/>
          <w:sz w:val="24"/>
        </w:rPr>
      </w:pPr>
      <w:r w:rsidRPr="00914F4E">
        <w:rPr>
          <w:rFonts w:ascii="Calibri" w:eastAsia="Times New Roman" w:hAnsi="Calibri" w:cs="Times New Roman"/>
          <w:color w:val="000000" w:themeColor="text1"/>
          <w:sz w:val="24"/>
        </w:rPr>
        <w:t xml:space="preserve">Signature                                                Title                                              </w:t>
      </w:r>
      <w:r w:rsidR="009E6FA9">
        <w:rPr>
          <w:rFonts w:ascii="Calibri" w:eastAsia="Times New Roman" w:hAnsi="Calibri" w:cs="Times New Roman"/>
          <w:color w:val="000000" w:themeColor="text1"/>
          <w:sz w:val="24"/>
        </w:rPr>
        <w:t>Date</w:t>
      </w:r>
    </w:p>
    <w:sectPr w:rsidR="00DA4F0C" w:rsidRPr="009E6FA9" w:rsidSect="005A6470">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A9E11" w14:textId="77777777" w:rsidR="00250F36" w:rsidRDefault="00250F36" w:rsidP="00413B2C">
      <w:pPr>
        <w:spacing w:after="0" w:line="240" w:lineRule="auto"/>
      </w:pPr>
      <w:r>
        <w:separator/>
      </w:r>
    </w:p>
  </w:endnote>
  <w:endnote w:type="continuationSeparator" w:id="0">
    <w:p w14:paraId="09756005" w14:textId="77777777" w:rsidR="00250F36" w:rsidRDefault="00250F36" w:rsidP="0041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4C4D8" w14:textId="77777777" w:rsidR="00C37096" w:rsidRDefault="00C37096" w:rsidP="00FF4ADA">
    <w:pPr>
      <w:pStyle w:val="Footer"/>
    </w:pPr>
  </w:p>
  <w:p w14:paraId="36F06A10" w14:textId="77777777" w:rsidR="00C37096" w:rsidRDefault="00C37096" w:rsidP="00FF4ADA">
    <w:pPr>
      <w:pStyle w:val="Footer"/>
    </w:pPr>
    <w:r>
      <w:t>Business Name__________________________</w:t>
    </w:r>
    <w:r>
      <w:tab/>
    </w:r>
    <w:r>
      <w:tab/>
    </w:r>
    <w:r w:rsidR="00514198">
      <w:t>9-2017</w:t>
    </w:r>
  </w:p>
  <w:p w14:paraId="4021A840" w14:textId="77777777" w:rsidR="00C37096" w:rsidRDefault="00C37096" w:rsidP="00FF4ADA">
    <w:pPr>
      <w:pStyle w:val="Footer"/>
    </w:pPr>
  </w:p>
  <w:p w14:paraId="6640812E" w14:textId="77777777" w:rsidR="00C37096" w:rsidRDefault="00C37096" w:rsidP="00FF4ADA">
    <w:pPr>
      <w:pStyle w:val="Footer"/>
    </w:pPr>
    <w:r>
      <w:t>Initial_________</w:t>
    </w:r>
    <w:r w:rsidR="009E6FA9">
      <w:t xml:space="preserve">                          </w:t>
    </w:r>
    <w:r>
      <w:t>Date_________</w:t>
    </w:r>
  </w:p>
  <w:p w14:paraId="53A8AB0F" w14:textId="77777777" w:rsidR="00C37096" w:rsidRPr="00FF4ADA" w:rsidRDefault="00C37096" w:rsidP="00FF4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471EF" w14:textId="77777777" w:rsidR="00250F36" w:rsidRDefault="00250F36" w:rsidP="00413B2C">
      <w:pPr>
        <w:spacing w:after="0" w:line="240" w:lineRule="auto"/>
      </w:pPr>
      <w:r>
        <w:separator/>
      </w:r>
    </w:p>
  </w:footnote>
  <w:footnote w:type="continuationSeparator" w:id="0">
    <w:p w14:paraId="6F198A5D" w14:textId="77777777" w:rsidR="00250F36" w:rsidRDefault="00250F36" w:rsidP="00413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3CB30" w14:textId="77777777" w:rsidR="00C37096" w:rsidRDefault="00C37096">
    <w:pPr>
      <w:pStyle w:val="Header"/>
      <w:rPr>
        <w:color w:val="4F81BD" w:themeColor="accent1"/>
        <w:sz w:val="24"/>
        <w:szCs w:val="24"/>
      </w:rPr>
    </w:pPr>
    <w:r w:rsidRPr="00765141">
      <w:rPr>
        <w:noProof/>
        <w:color w:val="4F81BD" w:themeColor="accent1"/>
        <w:sz w:val="24"/>
        <w:szCs w:val="24"/>
      </w:rPr>
      <w:drawing>
        <wp:anchor distT="0" distB="0" distL="114300" distR="114300" simplePos="0" relativeHeight="251658240" behindDoc="1" locked="0" layoutInCell="1" allowOverlap="1" wp14:anchorId="2DEA4754" wp14:editId="0FBF2D45">
          <wp:simplePos x="0" y="0"/>
          <wp:positionH relativeFrom="column">
            <wp:posOffset>19050</wp:posOffset>
          </wp:positionH>
          <wp:positionV relativeFrom="paragraph">
            <wp:posOffset>0</wp:posOffset>
          </wp:positionV>
          <wp:extent cx="1648460" cy="598714"/>
          <wp:effectExtent l="19050" t="0" r="8890" b="0"/>
          <wp:wrapNone/>
          <wp:docPr id="1" name="Picture 0"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1" cstate="print"/>
                  <a:stretch>
                    <a:fillRect/>
                  </a:stretch>
                </pic:blipFill>
                <pic:spPr>
                  <a:xfrm>
                    <a:off x="0" y="0"/>
                    <a:ext cx="1648460" cy="598714"/>
                  </a:xfrm>
                  <a:prstGeom prst="rect">
                    <a:avLst/>
                  </a:prstGeom>
                </pic:spPr>
              </pic:pic>
            </a:graphicData>
          </a:graphic>
        </wp:anchor>
      </w:drawing>
    </w:r>
  </w:p>
  <w:p w14:paraId="4096A6C3" w14:textId="77777777" w:rsidR="00C37096" w:rsidRPr="00914F4E" w:rsidRDefault="00C37096" w:rsidP="00914F4E">
    <w:pPr>
      <w:pStyle w:val="Header"/>
      <w:jc w:val="right"/>
      <w:rPr>
        <w:color w:val="4F81BD" w:themeColor="accent1"/>
        <w:sz w:val="28"/>
        <w:szCs w:val="28"/>
      </w:rPr>
    </w:pPr>
    <w:r w:rsidRPr="00914F4E">
      <w:rPr>
        <w:color w:val="4F81BD" w:themeColor="accent1"/>
        <w:sz w:val="28"/>
        <w:szCs w:val="28"/>
      </w:rPr>
      <w:t xml:space="preserve">                                                      </w:t>
    </w:r>
    <w:r>
      <w:rPr>
        <w:color w:val="4F81BD" w:themeColor="accent1"/>
        <w:sz w:val="28"/>
        <w:szCs w:val="28"/>
      </w:rPr>
      <w:t>Medicaid</w:t>
    </w:r>
    <w:r w:rsidRPr="00914F4E">
      <w:rPr>
        <w:color w:val="4F81BD" w:themeColor="accent1"/>
        <w:sz w:val="28"/>
        <w:szCs w:val="28"/>
      </w:rPr>
      <w:t xml:space="preserve"> Provider Application Form</w:t>
    </w:r>
  </w:p>
  <w:p w14:paraId="6E8854C3" w14:textId="77777777" w:rsidR="00C37096" w:rsidRDefault="00C37096" w:rsidP="00914F4E">
    <w:pPr>
      <w:pStyle w:val="Header"/>
      <w:jc w:val="right"/>
      <w:rPr>
        <w:color w:val="4F81BD" w:themeColor="accent1"/>
        <w:sz w:val="28"/>
        <w:szCs w:val="28"/>
      </w:rPr>
    </w:pPr>
    <w:r w:rsidRPr="00914F4E">
      <w:rPr>
        <w:color w:val="4F81BD" w:themeColor="accent1"/>
        <w:sz w:val="28"/>
        <w:szCs w:val="28"/>
      </w:rPr>
      <w:tab/>
      <w:t xml:space="preserve">                                                  </w:t>
    </w:r>
    <w:r w:rsidR="00395FB4">
      <w:rPr>
        <w:color w:val="4F81BD" w:themeColor="accent1"/>
        <w:sz w:val="28"/>
        <w:szCs w:val="28"/>
      </w:rPr>
      <w:t xml:space="preserve">Wellness </w:t>
    </w:r>
    <w:r w:rsidR="007B05D8">
      <w:rPr>
        <w:color w:val="4F81BD" w:themeColor="accent1"/>
        <w:sz w:val="28"/>
        <w:szCs w:val="28"/>
      </w:rPr>
      <w:t>Programs and Activities, Acupuncture</w:t>
    </w:r>
  </w:p>
  <w:p w14:paraId="7F28B971" w14:textId="77777777" w:rsidR="00C37096" w:rsidRDefault="00C37096" w:rsidP="00914F4E">
    <w:pPr>
      <w:pStyle w:val="Header"/>
      <w:jc w:val="right"/>
      <w:rPr>
        <w:color w:val="4F81BD" w:themeColor="accent1"/>
        <w:sz w:val="28"/>
        <w:szCs w:val="28"/>
      </w:rPr>
    </w:pPr>
    <w:r>
      <w:rPr>
        <w:color w:val="4F81BD" w:themeColor="accent1"/>
        <w:sz w:val="28"/>
        <w:szCs w:val="28"/>
      </w:rPr>
      <w:t xml:space="preserve">Page </w:t>
    </w:r>
    <w:r w:rsidRPr="00FF4ADA">
      <w:rPr>
        <w:color w:val="4F81BD" w:themeColor="accent1"/>
        <w:sz w:val="28"/>
        <w:szCs w:val="28"/>
      </w:rPr>
      <w:fldChar w:fldCharType="begin"/>
    </w:r>
    <w:r w:rsidRPr="00FF4ADA">
      <w:rPr>
        <w:color w:val="4F81BD" w:themeColor="accent1"/>
        <w:sz w:val="28"/>
        <w:szCs w:val="28"/>
      </w:rPr>
      <w:instrText xml:space="preserve"> PAGE   \* MERGEFORMAT </w:instrText>
    </w:r>
    <w:r w:rsidRPr="00FF4ADA">
      <w:rPr>
        <w:color w:val="4F81BD" w:themeColor="accent1"/>
        <w:sz w:val="28"/>
        <w:szCs w:val="28"/>
      </w:rPr>
      <w:fldChar w:fldCharType="separate"/>
    </w:r>
    <w:r w:rsidR="00A56598">
      <w:rPr>
        <w:noProof/>
        <w:color w:val="4F81BD" w:themeColor="accent1"/>
        <w:sz w:val="28"/>
        <w:szCs w:val="28"/>
      </w:rPr>
      <w:t>4</w:t>
    </w:r>
    <w:r w:rsidRPr="00FF4ADA">
      <w:rPr>
        <w:noProof/>
        <w:color w:val="4F81BD" w:themeColor="accent1"/>
        <w:sz w:val="28"/>
        <w:szCs w:val="28"/>
      </w:rPr>
      <w:fldChar w:fldCharType="end"/>
    </w:r>
  </w:p>
  <w:p w14:paraId="585F26F3" w14:textId="77777777" w:rsidR="00C37096" w:rsidRDefault="00C37096" w:rsidP="00914F4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E35AC"/>
    <w:multiLevelType w:val="hybridMultilevel"/>
    <w:tmpl w:val="E53CF332"/>
    <w:lvl w:ilvl="0" w:tplc="A2DC75A2">
      <w:start w:val="1"/>
      <w:numFmt w:val="decimal"/>
      <w:lvlText w:val="%1."/>
      <w:lvlJc w:val="left"/>
      <w:pPr>
        <w:ind w:left="720" w:hanging="360"/>
      </w:pPr>
      <w:rPr>
        <w:rFonts w:hint="default"/>
        <w:color w:val="000000" w:themeColor="text1"/>
        <w:sz w:val="21"/>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32CEA"/>
    <w:multiLevelType w:val="hybridMultilevel"/>
    <w:tmpl w:val="07AEEDDC"/>
    <w:lvl w:ilvl="0" w:tplc="EE083A2C">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536FF"/>
    <w:multiLevelType w:val="multilevel"/>
    <w:tmpl w:val="6A3290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1496CB2"/>
    <w:multiLevelType w:val="hybridMultilevel"/>
    <w:tmpl w:val="61046DF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B387A"/>
    <w:multiLevelType w:val="hybridMultilevel"/>
    <w:tmpl w:val="1B783E44"/>
    <w:lvl w:ilvl="0" w:tplc="1186B2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5194F"/>
    <w:multiLevelType w:val="hybridMultilevel"/>
    <w:tmpl w:val="E2CAD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34640"/>
    <w:multiLevelType w:val="hybridMultilevel"/>
    <w:tmpl w:val="77CA1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97738D"/>
    <w:multiLevelType w:val="hybridMultilevel"/>
    <w:tmpl w:val="6550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CF19F0"/>
    <w:multiLevelType w:val="hybridMultilevel"/>
    <w:tmpl w:val="FBDA6C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DC6D62"/>
    <w:multiLevelType w:val="hybridMultilevel"/>
    <w:tmpl w:val="2CBA33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9D40127"/>
    <w:multiLevelType w:val="multilevel"/>
    <w:tmpl w:val="62E8FB98"/>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0"/>
  </w:num>
  <w:num w:numId="2">
    <w:abstractNumId w:val="5"/>
  </w:num>
  <w:num w:numId="3">
    <w:abstractNumId w:val="6"/>
  </w:num>
  <w:num w:numId="4">
    <w:abstractNumId w:val="7"/>
  </w:num>
  <w:num w:numId="5">
    <w:abstractNumId w:val="1"/>
  </w:num>
  <w:num w:numId="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AB"/>
    <w:rsid w:val="00000533"/>
    <w:rsid w:val="00010715"/>
    <w:rsid w:val="00024165"/>
    <w:rsid w:val="00030ECA"/>
    <w:rsid w:val="00066CEA"/>
    <w:rsid w:val="000B39A8"/>
    <w:rsid w:val="000E78CD"/>
    <w:rsid w:val="001935F6"/>
    <w:rsid w:val="001A5B33"/>
    <w:rsid w:val="001C1C6E"/>
    <w:rsid w:val="001C7724"/>
    <w:rsid w:val="001E2B85"/>
    <w:rsid w:val="00202538"/>
    <w:rsid w:val="002072A3"/>
    <w:rsid w:val="00250F36"/>
    <w:rsid w:val="0027367D"/>
    <w:rsid w:val="00282A68"/>
    <w:rsid w:val="002A46A5"/>
    <w:rsid w:val="002C0AA3"/>
    <w:rsid w:val="002D372D"/>
    <w:rsid w:val="00330BA3"/>
    <w:rsid w:val="00333990"/>
    <w:rsid w:val="003540B3"/>
    <w:rsid w:val="00354E9A"/>
    <w:rsid w:val="00375926"/>
    <w:rsid w:val="00395FB4"/>
    <w:rsid w:val="003A7F07"/>
    <w:rsid w:val="003B0DB3"/>
    <w:rsid w:val="00413B2C"/>
    <w:rsid w:val="004344FC"/>
    <w:rsid w:val="00447247"/>
    <w:rsid w:val="00475EC7"/>
    <w:rsid w:val="004979CA"/>
    <w:rsid w:val="004C4113"/>
    <w:rsid w:val="004E0FD0"/>
    <w:rsid w:val="00514198"/>
    <w:rsid w:val="00514C94"/>
    <w:rsid w:val="005238C5"/>
    <w:rsid w:val="00563A51"/>
    <w:rsid w:val="00573D41"/>
    <w:rsid w:val="00597149"/>
    <w:rsid w:val="005A6470"/>
    <w:rsid w:val="005E2B80"/>
    <w:rsid w:val="00614E42"/>
    <w:rsid w:val="00626401"/>
    <w:rsid w:val="00634038"/>
    <w:rsid w:val="006571D7"/>
    <w:rsid w:val="0068254E"/>
    <w:rsid w:val="00692800"/>
    <w:rsid w:val="006A7B9E"/>
    <w:rsid w:val="006B4D73"/>
    <w:rsid w:val="006C7CDF"/>
    <w:rsid w:val="006D4CE7"/>
    <w:rsid w:val="006E6BD2"/>
    <w:rsid w:val="006F5F89"/>
    <w:rsid w:val="00704CCA"/>
    <w:rsid w:val="007647D5"/>
    <w:rsid w:val="00765141"/>
    <w:rsid w:val="00773064"/>
    <w:rsid w:val="007B05D8"/>
    <w:rsid w:val="007C2EF5"/>
    <w:rsid w:val="007C7E48"/>
    <w:rsid w:val="008021B6"/>
    <w:rsid w:val="00804BF0"/>
    <w:rsid w:val="00844C1B"/>
    <w:rsid w:val="008936BD"/>
    <w:rsid w:val="008965A7"/>
    <w:rsid w:val="008974C2"/>
    <w:rsid w:val="008A3156"/>
    <w:rsid w:val="008C6610"/>
    <w:rsid w:val="00914F4E"/>
    <w:rsid w:val="0093159A"/>
    <w:rsid w:val="0093314E"/>
    <w:rsid w:val="009523B0"/>
    <w:rsid w:val="00957210"/>
    <w:rsid w:val="009641B2"/>
    <w:rsid w:val="00965C69"/>
    <w:rsid w:val="009660F0"/>
    <w:rsid w:val="00973E0B"/>
    <w:rsid w:val="009A1DC9"/>
    <w:rsid w:val="009E6FA9"/>
    <w:rsid w:val="00A14F2D"/>
    <w:rsid w:val="00A56598"/>
    <w:rsid w:val="00A66D92"/>
    <w:rsid w:val="00A773F5"/>
    <w:rsid w:val="00A91BCE"/>
    <w:rsid w:val="00A92EDB"/>
    <w:rsid w:val="00A957AB"/>
    <w:rsid w:val="00AA16C7"/>
    <w:rsid w:val="00AA540B"/>
    <w:rsid w:val="00AB7C99"/>
    <w:rsid w:val="00AE176B"/>
    <w:rsid w:val="00AE667C"/>
    <w:rsid w:val="00AF3640"/>
    <w:rsid w:val="00B00B87"/>
    <w:rsid w:val="00B1385B"/>
    <w:rsid w:val="00B32E95"/>
    <w:rsid w:val="00B60ACE"/>
    <w:rsid w:val="00B651F2"/>
    <w:rsid w:val="00B73599"/>
    <w:rsid w:val="00B76707"/>
    <w:rsid w:val="00B8764F"/>
    <w:rsid w:val="00B95964"/>
    <w:rsid w:val="00BC1A88"/>
    <w:rsid w:val="00C1594B"/>
    <w:rsid w:val="00C37096"/>
    <w:rsid w:val="00C42045"/>
    <w:rsid w:val="00C432D1"/>
    <w:rsid w:val="00C60FAC"/>
    <w:rsid w:val="00C702E7"/>
    <w:rsid w:val="00C74E86"/>
    <w:rsid w:val="00CC48C9"/>
    <w:rsid w:val="00CF4714"/>
    <w:rsid w:val="00CF62CE"/>
    <w:rsid w:val="00D12B4D"/>
    <w:rsid w:val="00D149B2"/>
    <w:rsid w:val="00D23E67"/>
    <w:rsid w:val="00D64BDF"/>
    <w:rsid w:val="00D84724"/>
    <w:rsid w:val="00D9587D"/>
    <w:rsid w:val="00DA4F0C"/>
    <w:rsid w:val="00DB229D"/>
    <w:rsid w:val="00DC52A4"/>
    <w:rsid w:val="00DD3F0A"/>
    <w:rsid w:val="00E04F91"/>
    <w:rsid w:val="00E149B9"/>
    <w:rsid w:val="00E178B9"/>
    <w:rsid w:val="00E20913"/>
    <w:rsid w:val="00E460F8"/>
    <w:rsid w:val="00E62F80"/>
    <w:rsid w:val="00E906D9"/>
    <w:rsid w:val="00E91B0A"/>
    <w:rsid w:val="00E96A0B"/>
    <w:rsid w:val="00EA6183"/>
    <w:rsid w:val="00EC0FDF"/>
    <w:rsid w:val="00EC2942"/>
    <w:rsid w:val="00F41A0A"/>
    <w:rsid w:val="00F84EEE"/>
    <w:rsid w:val="00F96960"/>
    <w:rsid w:val="00FC4022"/>
    <w:rsid w:val="00FD2C6F"/>
    <w:rsid w:val="00FD689E"/>
    <w:rsid w:val="00FE3179"/>
    <w:rsid w:val="00FF4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17379F"/>
  <w15:docId w15:val="{FA481041-24BF-4571-AFAF-CDB9D0E9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7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7AB"/>
    <w:rPr>
      <w:color w:val="0000FF"/>
      <w:u w:val="single"/>
    </w:rPr>
  </w:style>
  <w:style w:type="paragraph" w:styleId="ListParagraph">
    <w:name w:val="List Paragraph"/>
    <w:basedOn w:val="Normal"/>
    <w:uiPriority w:val="34"/>
    <w:qFormat/>
    <w:rsid w:val="00A957AB"/>
    <w:pPr>
      <w:ind w:left="720"/>
      <w:contextualSpacing/>
    </w:pPr>
  </w:style>
  <w:style w:type="table" w:styleId="TableGrid">
    <w:name w:val="Table Grid"/>
    <w:basedOn w:val="TableNormal"/>
    <w:uiPriority w:val="59"/>
    <w:rsid w:val="00C4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B2C"/>
  </w:style>
  <w:style w:type="paragraph" w:styleId="Footer">
    <w:name w:val="footer"/>
    <w:basedOn w:val="Normal"/>
    <w:link w:val="FooterChar"/>
    <w:uiPriority w:val="99"/>
    <w:unhideWhenUsed/>
    <w:rsid w:val="00413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B2C"/>
  </w:style>
  <w:style w:type="character" w:styleId="CommentReference">
    <w:name w:val="annotation reference"/>
    <w:basedOn w:val="DefaultParagraphFont"/>
    <w:uiPriority w:val="99"/>
    <w:semiHidden/>
    <w:unhideWhenUsed/>
    <w:rsid w:val="00FC4022"/>
    <w:rPr>
      <w:sz w:val="16"/>
      <w:szCs w:val="16"/>
    </w:rPr>
  </w:style>
  <w:style w:type="paragraph" w:styleId="CommentText">
    <w:name w:val="annotation text"/>
    <w:basedOn w:val="Normal"/>
    <w:link w:val="CommentTextChar"/>
    <w:uiPriority w:val="99"/>
    <w:semiHidden/>
    <w:unhideWhenUsed/>
    <w:rsid w:val="00FC4022"/>
    <w:pPr>
      <w:spacing w:line="240" w:lineRule="auto"/>
    </w:pPr>
    <w:rPr>
      <w:sz w:val="20"/>
      <w:szCs w:val="20"/>
    </w:rPr>
  </w:style>
  <w:style w:type="character" w:customStyle="1" w:styleId="CommentTextChar">
    <w:name w:val="Comment Text Char"/>
    <w:basedOn w:val="DefaultParagraphFont"/>
    <w:link w:val="CommentText"/>
    <w:uiPriority w:val="99"/>
    <w:semiHidden/>
    <w:rsid w:val="00FC4022"/>
    <w:rPr>
      <w:sz w:val="20"/>
      <w:szCs w:val="20"/>
    </w:rPr>
  </w:style>
  <w:style w:type="paragraph" w:styleId="CommentSubject">
    <w:name w:val="annotation subject"/>
    <w:basedOn w:val="CommentText"/>
    <w:next w:val="CommentText"/>
    <w:link w:val="CommentSubjectChar"/>
    <w:uiPriority w:val="99"/>
    <w:semiHidden/>
    <w:unhideWhenUsed/>
    <w:rsid w:val="00FC4022"/>
    <w:rPr>
      <w:b/>
      <w:bCs/>
    </w:rPr>
  </w:style>
  <w:style w:type="character" w:customStyle="1" w:styleId="CommentSubjectChar">
    <w:name w:val="Comment Subject Char"/>
    <w:basedOn w:val="CommentTextChar"/>
    <w:link w:val="CommentSubject"/>
    <w:uiPriority w:val="99"/>
    <w:semiHidden/>
    <w:rsid w:val="00FC4022"/>
    <w:rPr>
      <w:b/>
      <w:bCs/>
      <w:sz w:val="20"/>
      <w:szCs w:val="20"/>
    </w:rPr>
  </w:style>
  <w:style w:type="paragraph" w:styleId="Revision">
    <w:name w:val="Revision"/>
    <w:hidden/>
    <w:uiPriority w:val="99"/>
    <w:semiHidden/>
    <w:rsid w:val="00FC4022"/>
    <w:pPr>
      <w:spacing w:after="0" w:line="240" w:lineRule="auto"/>
    </w:pPr>
  </w:style>
  <w:style w:type="paragraph" w:styleId="BalloonText">
    <w:name w:val="Balloon Text"/>
    <w:basedOn w:val="Normal"/>
    <w:link w:val="BalloonTextChar"/>
    <w:uiPriority w:val="99"/>
    <w:semiHidden/>
    <w:unhideWhenUsed/>
    <w:rsid w:val="00FC4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022"/>
    <w:rPr>
      <w:rFonts w:ascii="Tahoma" w:hAnsi="Tahoma" w:cs="Tahoma"/>
      <w:sz w:val="16"/>
      <w:szCs w:val="16"/>
    </w:rPr>
  </w:style>
  <w:style w:type="character" w:styleId="FollowedHyperlink">
    <w:name w:val="FollowedHyperlink"/>
    <w:basedOn w:val="DefaultParagraphFont"/>
    <w:uiPriority w:val="99"/>
    <w:semiHidden/>
    <w:unhideWhenUsed/>
    <w:rsid w:val="00D149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891284">
      <w:bodyDiv w:val="1"/>
      <w:marLeft w:val="0"/>
      <w:marRight w:val="0"/>
      <w:marTop w:val="0"/>
      <w:marBottom w:val="0"/>
      <w:divBdr>
        <w:top w:val="none" w:sz="0" w:space="0" w:color="auto"/>
        <w:left w:val="none" w:sz="0" w:space="0" w:color="auto"/>
        <w:bottom w:val="none" w:sz="0" w:space="0" w:color="auto"/>
        <w:right w:val="none" w:sz="0" w:space="0" w:color="auto"/>
      </w:divBdr>
      <w:divsChild>
        <w:div w:id="1238369865">
          <w:marLeft w:val="0"/>
          <w:marRight w:val="0"/>
          <w:marTop w:val="0"/>
          <w:marBottom w:val="0"/>
          <w:divBdr>
            <w:top w:val="none" w:sz="0" w:space="0" w:color="auto"/>
            <w:left w:val="none" w:sz="0" w:space="0" w:color="auto"/>
            <w:bottom w:val="none" w:sz="0" w:space="0" w:color="auto"/>
            <w:right w:val="none" w:sz="0" w:space="0" w:color="auto"/>
          </w:divBdr>
          <w:divsChild>
            <w:div w:id="419839259">
              <w:marLeft w:val="0"/>
              <w:marRight w:val="0"/>
              <w:marTop w:val="0"/>
              <w:marBottom w:val="0"/>
              <w:divBdr>
                <w:top w:val="none" w:sz="0" w:space="0" w:color="auto"/>
                <w:left w:val="none" w:sz="0" w:space="0" w:color="auto"/>
                <w:bottom w:val="none" w:sz="0" w:space="0" w:color="auto"/>
                <w:right w:val="none" w:sz="0" w:space="0" w:color="auto"/>
              </w:divBdr>
              <w:divsChild>
                <w:div w:id="1660496349">
                  <w:marLeft w:val="0"/>
                  <w:marRight w:val="0"/>
                  <w:marTop w:val="0"/>
                  <w:marBottom w:val="0"/>
                  <w:divBdr>
                    <w:top w:val="none" w:sz="0" w:space="12" w:color="auto"/>
                    <w:left w:val="none" w:sz="0" w:space="12" w:color="auto"/>
                    <w:bottom w:val="none" w:sz="0" w:space="12" w:color="auto"/>
                    <w:right w:val="none" w:sz="0" w:space="12" w:color="auto"/>
                  </w:divBdr>
                  <w:divsChild>
                    <w:div w:id="1203404207">
                      <w:marLeft w:val="0"/>
                      <w:marRight w:val="0"/>
                      <w:marTop w:val="0"/>
                      <w:marBottom w:val="0"/>
                      <w:divBdr>
                        <w:top w:val="none" w:sz="0" w:space="12" w:color="auto"/>
                        <w:left w:val="none" w:sz="0" w:space="12" w:color="auto"/>
                        <w:bottom w:val="none" w:sz="0" w:space="12" w:color="auto"/>
                        <w:right w:val="none" w:sz="0" w:space="12" w:color="auto"/>
                      </w:divBdr>
                      <w:divsChild>
                        <w:div w:id="759328150">
                          <w:marLeft w:val="0"/>
                          <w:marRight w:val="0"/>
                          <w:marTop w:val="0"/>
                          <w:marBottom w:val="0"/>
                          <w:divBdr>
                            <w:top w:val="none" w:sz="0" w:space="0" w:color="auto"/>
                            <w:left w:val="none" w:sz="0" w:space="0" w:color="auto"/>
                            <w:bottom w:val="none" w:sz="0" w:space="0" w:color="auto"/>
                            <w:right w:val="none" w:sz="0" w:space="0" w:color="auto"/>
                          </w:divBdr>
                          <w:divsChild>
                            <w:div w:id="1064836316">
                              <w:marLeft w:val="-225"/>
                              <w:marRight w:val="-225"/>
                              <w:marTop w:val="0"/>
                              <w:marBottom w:val="0"/>
                              <w:divBdr>
                                <w:top w:val="none" w:sz="0" w:space="0" w:color="auto"/>
                                <w:left w:val="none" w:sz="0" w:space="0" w:color="auto"/>
                                <w:bottom w:val="none" w:sz="0" w:space="0" w:color="auto"/>
                                <w:right w:val="none" w:sz="0" w:space="0" w:color="auto"/>
                              </w:divBdr>
                              <w:divsChild>
                                <w:div w:id="70155584">
                                  <w:marLeft w:val="0"/>
                                  <w:marRight w:val="0"/>
                                  <w:marTop w:val="0"/>
                                  <w:marBottom w:val="0"/>
                                  <w:divBdr>
                                    <w:top w:val="none" w:sz="0" w:space="0" w:color="auto"/>
                                    <w:left w:val="none" w:sz="0" w:space="0" w:color="auto"/>
                                    <w:bottom w:val="none" w:sz="0" w:space="0" w:color="auto"/>
                                    <w:right w:val="none" w:sz="0" w:space="0" w:color="auto"/>
                                  </w:divBdr>
                                  <w:divsChild>
                                    <w:div w:id="354112721">
                                      <w:marLeft w:val="0"/>
                                      <w:marRight w:val="0"/>
                                      <w:marTop w:val="0"/>
                                      <w:marBottom w:val="0"/>
                                      <w:divBdr>
                                        <w:top w:val="none" w:sz="0" w:space="0" w:color="auto"/>
                                        <w:left w:val="none" w:sz="0" w:space="0" w:color="auto"/>
                                        <w:bottom w:val="none" w:sz="0" w:space="0" w:color="auto"/>
                                        <w:right w:val="none" w:sz="0" w:space="0" w:color="auto"/>
                                      </w:divBdr>
                                      <w:divsChild>
                                        <w:div w:id="1911425840">
                                          <w:marLeft w:val="0"/>
                                          <w:marRight w:val="0"/>
                                          <w:marTop w:val="0"/>
                                          <w:marBottom w:val="0"/>
                                          <w:divBdr>
                                            <w:top w:val="none" w:sz="0" w:space="0" w:color="auto"/>
                                            <w:left w:val="none" w:sz="0" w:space="0" w:color="auto"/>
                                            <w:bottom w:val="none" w:sz="0" w:space="0" w:color="auto"/>
                                            <w:right w:val="none" w:sz="0" w:space="0" w:color="auto"/>
                                          </w:divBdr>
                                        </w:div>
                                        <w:div w:id="127967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1344096">
      <w:bodyDiv w:val="1"/>
      <w:marLeft w:val="0"/>
      <w:marRight w:val="0"/>
      <w:marTop w:val="0"/>
      <w:marBottom w:val="0"/>
      <w:divBdr>
        <w:top w:val="none" w:sz="0" w:space="0" w:color="auto"/>
        <w:left w:val="none" w:sz="0" w:space="0" w:color="auto"/>
        <w:bottom w:val="none" w:sz="0" w:space="0" w:color="auto"/>
        <w:right w:val="none" w:sz="0" w:space="0" w:color="auto"/>
      </w:divBdr>
    </w:div>
    <w:div w:id="1761487946">
      <w:bodyDiv w:val="1"/>
      <w:marLeft w:val="0"/>
      <w:marRight w:val="0"/>
      <w:marTop w:val="0"/>
      <w:marBottom w:val="0"/>
      <w:divBdr>
        <w:top w:val="none" w:sz="0" w:space="0" w:color="auto"/>
        <w:left w:val="none" w:sz="0" w:space="0" w:color="auto"/>
        <w:bottom w:val="none" w:sz="0" w:space="0" w:color="auto"/>
        <w:right w:val="none" w:sz="0" w:space="0" w:color="auto"/>
      </w:divBdr>
      <w:divsChild>
        <w:div w:id="329410640">
          <w:marLeft w:val="0"/>
          <w:marRight w:val="0"/>
          <w:marTop w:val="0"/>
          <w:marBottom w:val="0"/>
          <w:divBdr>
            <w:top w:val="none" w:sz="0" w:space="0" w:color="auto"/>
            <w:left w:val="none" w:sz="0" w:space="0" w:color="auto"/>
            <w:bottom w:val="none" w:sz="0" w:space="0" w:color="auto"/>
            <w:right w:val="none" w:sz="0" w:space="0" w:color="auto"/>
          </w:divBdr>
          <w:divsChild>
            <w:div w:id="924612440">
              <w:marLeft w:val="0"/>
              <w:marRight w:val="0"/>
              <w:marTop w:val="0"/>
              <w:marBottom w:val="0"/>
              <w:divBdr>
                <w:top w:val="none" w:sz="0" w:space="0" w:color="auto"/>
                <w:left w:val="none" w:sz="0" w:space="0" w:color="auto"/>
                <w:bottom w:val="none" w:sz="0" w:space="0" w:color="auto"/>
                <w:right w:val="none" w:sz="0" w:space="0" w:color="auto"/>
              </w:divBdr>
              <w:divsChild>
                <w:div w:id="1334798618">
                  <w:marLeft w:val="0"/>
                  <w:marRight w:val="0"/>
                  <w:marTop w:val="0"/>
                  <w:marBottom w:val="0"/>
                  <w:divBdr>
                    <w:top w:val="none" w:sz="0" w:space="12" w:color="auto"/>
                    <w:left w:val="none" w:sz="0" w:space="12" w:color="auto"/>
                    <w:bottom w:val="none" w:sz="0" w:space="12" w:color="auto"/>
                    <w:right w:val="none" w:sz="0" w:space="12" w:color="auto"/>
                  </w:divBdr>
                  <w:divsChild>
                    <w:div w:id="52582458">
                      <w:marLeft w:val="0"/>
                      <w:marRight w:val="0"/>
                      <w:marTop w:val="0"/>
                      <w:marBottom w:val="0"/>
                      <w:divBdr>
                        <w:top w:val="none" w:sz="0" w:space="12" w:color="auto"/>
                        <w:left w:val="none" w:sz="0" w:space="12" w:color="auto"/>
                        <w:bottom w:val="none" w:sz="0" w:space="12" w:color="auto"/>
                        <w:right w:val="none" w:sz="0" w:space="12" w:color="auto"/>
                      </w:divBdr>
                      <w:divsChild>
                        <w:div w:id="309676698">
                          <w:marLeft w:val="0"/>
                          <w:marRight w:val="0"/>
                          <w:marTop w:val="0"/>
                          <w:marBottom w:val="0"/>
                          <w:divBdr>
                            <w:top w:val="none" w:sz="0" w:space="0" w:color="auto"/>
                            <w:left w:val="none" w:sz="0" w:space="0" w:color="auto"/>
                            <w:bottom w:val="none" w:sz="0" w:space="0" w:color="auto"/>
                            <w:right w:val="none" w:sz="0" w:space="0" w:color="auto"/>
                          </w:divBdr>
                          <w:divsChild>
                            <w:div w:id="2089031845">
                              <w:marLeft w:val="-225"/>
                              <w:marRight w:val="-225"/>
                              <w:marTop w:val="0"/>
                              <w:marBottom w:val="0"/>
                              <w:divBdr>
                                <w:top w:val="none" w:sz="0" w:space="0" w:color="auto"/>
                                <w:left w:val="none" w:sz="0" w:space="0" w:color="auto"/>
                                <w:bottom w:val="none" w:sz="0" w:space="0" w:color="auto"/>
                                <w:right w:val="none" w:sz="0" w:space="0" w:color="auto"/>
                              </w:divBdr>
                              <w:divsChild>
                                <w:div w:id="335690943">
                                  <w:marLeft w:val="0"/>
                                  <w:marRight w:val="0"/>
                                  <w:marTop w:val="0"/>
                                  <w:marBottom w:val="0"/>
                                  <w:divBdr>
                                    <w:top w:val="none" w:sz="0" w:space="0" w:color="auto"/>
                                    <w:left w:val="none" w:sz="0" w:space="0" w:color="auto"/>
                                    <w:bottom w:val="none" w:sz="0" w:space="0" w:color="auto"/>
                                    <w:right w:val="none" w:sz="0" w:space="0" w:color="auto"/>
                                  </w:divBdr>
                                  <w:divsChild>
                                    <w:div w:id="1382246271">
                                      <w:marLeft w:val="0"/>
                                      <w:marRight w:val="0"/>
                                      <w:marTop w:val="0"/>
                                      <w:marBottom w:val="0"/>
                                      <w:divBdr>
                                        <w:top w:val="none" w:sz="0" w:space="0" w:color="auto"/>
                                        <w:left w:val="none" w:sz="0" w:space="0" w:color="auto"/>
                                        <w:bottom w:val="none" w:sz="0" w:space="0" w:color="auto"/>
                                        <w:right w:val="none" w:sz="0" w:space="0" w:color="auto"/>
                                      </w:divBdr>
                                      <w:divsChild>
                                        <w:div w:id="418017548">
                                          <w:marLeft w:val="0"/>
                                          <w:marRight w:val="0"/>
                                          <w:marTop w:val="0"/>
                                          <w:marBottom w:val="0"/>
                                          <w:divBdr>
                                            <w:top w:val="none" w:sz="0" w:space="0" w:color="auto"/>
                                            <w:left w:val="none" w:sz="0" w:space="0" w:color="auto"/>
                                            <w:bottom w:val="none" w:sz="0" w:space="0" w:color="auto"/>
                                            <w:right w:val="none" w:sz="0" w:space="0" w:color="auto"/>
                                          </w:divBdr>
                                        </w:div>
                                        <w:div w:id="1795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966387">
      <w:bodyDiv w:val="1"/>
      <w:marLeft w:val="0"/>
      <w:marRight w:val="0"/>
      <w:marTop w:val="0"/>
      <w:marBottom w:val="0"/>
      <w:divBdr>
        <w:top w:val="none" w:sz="0" w:space="0" w:color="auto"/>
        <w:left w:val="none" w:sz="0" w:space="0" w:color="auto"/>
        <w:bottom w:val="none" w:sz="0" w:space="0" w:color="auto"/>
        <w:right w:val="none" w:sz="0" w:space="0" w:color="auto"/>
      </w:divBdr>
      <w:divsChild>
        <w:div w:id="569929765">
          <w:marLeft w:val="0"/>
          <w:marRight w:val="0"/>
          <w:marTop w:val="0"/>
          <w:marBottom w:val="0"/>
          <w:divBdr>
            <w:top w:val="none" w:sz="0" w:space="0" w:color="auto"/>
            <w:left w:val="none" w:sz="0" w:space="0" w:color="auto"/>
            <w:bottom w:val="none" w:sz="0" w:space="0" w:color="auto"/>
            <w:right w:val="none" w:sz="0" w:space="0" w:color="auto"/>
          </w:divBdr>
          <w:divsChild>
            <w:div w:id="1247417720">
              <w:marLeft w:val="0"/>
              <w:marRight w:val="0"/>
              <w:marTop w:val="0"/>
              <w:marBottom w:val="0"/>
              <w:divBdr>
                <w:top w:val="none" w:sz="0" w:space="0" w:color="auto"/>
                <w:left w:val="none" w:sz="0" w:space="0" w:color="auto"/>
                <w:bottom w:val="none" w:sz="0" w:space="0" w:color="auto"/>
                <w:right w:val="none" w:sz="0" w:space="0" w:color="auto"/>
              </w:divBdr>
              <w:divsChild>
                <w:div w:id="263419460">
                  <w:marLeft w:val="0"/>
                  <w:marRight w:val="0"/>
                  <w:marTop w:val="0"/>
                  <w:marBottom w:val="0"/>
                  <w:divBdr>
                    <w:top w:val="none" w:sz="0" w:space="12" w:color="auto"/>
                    <w:left w:val="none" w:sz="0" w:space="12" w:color="auto"/>
                    <w:bottom w:val="none" w:sz="0" w:space="12" w:color="auto"/>
                    <w:right w:val="none" w:sz="0" w:space="12" w:color="auto"/>
                  </w:divBdr>
                  <w:divsChild>
                    <w:div w:id="787090647">
                      <w:marLeft w:val="0"/>
                      <w:marRight w:val="0"/>
                      <w:marTop w:val="0"/>
                      <w:marBottom w:val="0"/>
                      <w:divBdr>
                        <w:top w:val="none" w:sz="0" w:space="12" w:color="auto"/>
                        <w:left w:val="none" w:sz="0" w:space="12" w:color="auto"/>
                        <w:bottom w:val="none" w:sz="0" w:space="12" w:color="auto"/>
                        <w:right w:val="none" w:sz="0" w:space="12" w:color="auto"/>
                      </w:divBdr>
                      <w:divsChild>
                        <w:div w:id="299460553">
                          <w:marLeft w:val="0"/>
                          <w:marRight w:val="0"/>
                          <w:marTop w:val="0"/>
                          <w:marBottom w:val="0"/>
                          <w:divBdr>
                            <w:top w:val="none" w:sz="0" w:space="0" w:color="auto"/>
                            <w:left w:val="none" w:sz="0" w:space="0" w:color="auto"/>
                            <w:bottom w:val="none" w:sz="0" w:space="0" w:color="auto"/>
                            <w:right w:val="none" w:sz="0" w:space="0" w:color="auto"/>
                          </w:divBdr>
                          <w:divsChild>
                            <w:div w:id="1018119233">
                              <w:marLeft w:val="-225"/>
                              <w:marRight w:val="-225"/>
                              <w:marTop w:val="0"/>
                              <w:marBottom w:val="0"/>
                              <w:divBdr>
                                <w:top w:val="none" w:sz="0" w:space="0" w:color="auto"/>
                                <w:left w:val="none" w:sz="0" w:space="0" w:color="auto"/>
                                <w:bottom w:val="none" w:sz="0" w:space="0" w:color="auto"/>
                                <w:right w:val="none" w:sz="0" w:space="0" w:color="auto"/>
                              </w:divBdr>
                              <w:divsChild>
                                <w:div w:id="1614240185">
                                  <w:marLeft w:val="0"/>
                                  <w:marRight w:val="0"/>
                                  <w:marTop w:val="0"/>
                                  <w:marBottom w:val="0"/>
                                  <w:divBdr>
                                    <w:top w:val="none" w:sz="0" w:space="0" w:color="auto"/>
                                    <w:left w:val="none" w:sz="0" w:space="0" w:color="auto"/>
                                    <w:bottom w:val="none" w:sz="0" w:space="0" w:color="auto"/>
                                    <w:right w:val="none" w:sz="0" w:space="0" w:color="auto"/>
                                  </w:divBdr>
                                  <w:divsChild>
                                    <w:div w:id="886767949">
                                      <w:marLeft w:val="0"/>
                                      <w:marRight w:val="0"/>
                                      <w:marTop w:val="0"/>
                                      <w:marBottom w:val="0"/>
                                      <w:divBdr>
                                        <w:top w:val="none" w:sz="0" w:space="0" w:color="auto"/>
                                        <w:left w:val="none" w:sz="0" w:space="0" w:color="auto"/>
                                        <w:bottom w:val="none" w:sz="0" w:space="0" w:color="auto"/>
                                        <w:right w:val="none" w:sz="0" w:space="0" w:color="auto"/>
                                      </w:divBdr>
                                      <w:divsChild>
                                        <w:div w:id="17581861">
                                          <w:marLeft w:val="0"/>
                                          <w:marRight w:val="0"/>
                                          <w:marTop w:val="0"/>
                                          <w:marBottom w:val="0"/>
                                          <w:divBdr>
                                            <w:top w:val="none" w:sz="0" w:space="0" w:color="auto"/>
                                            <w:left w:val="none" w:sz="0" w:space="0" w:color="auto"/>
                                            <w:bottom w:val="none" w:sz="0" w:space="0" w:color="auto"/>
                                            <w:right w:val="none" w:sz="0" w:space="0" w:color="auto"/>
                                          </w:divBdr>
                                        </w:div>
                                        <w:div w:id="16219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sites/default/files/ALTSA/hcs/documents/AAA/AAA%20Medicaid%20Intake%20Contacts.docx" TargetMode="External"/><Relationship Id="rId13" Type="http://schemas.openxmlformats.org/officeDocument/2006/relationships/hyperlink" Target="http://app.leg.wa.gov/WAC/default.aspx?cite=388-71" TargetMode="External"/><Relationship Id="rId18" Type="http://schemas.openxmlformats.org/officeDocument/2006/relationships/hyperlink" Target="http://www.dshs.wa.gov/sites/default/files/FSA/forms/word/27-043.doc" TargetMode="External"/><Relationship Id="rId3" Type="http://schemas.openxmlformats.org/officeDocument/2006/relationships/styles" Target="styles.xml"/><Relationship Id="rId21" Type="http://schemas.openxmlformats.org/officeDocument/2006/relationships/hyperlink" Target="http://apps.leg.wa.gov/wac/default.aspx?cite=388-71" TargetMode="External"/><Relationship Id="rId7" Type="http://schemas.openxmlformats.org/officeDocument/2006/relationships/endnotes" Target="endnotes.xml"/><Relationship Id="rId12" Type="http://schemas.openxmlformats.org/officeDocument/2006/relationships/hyperlink" Target="http://app.leg.wa.gov/WAC/default.aspx?cite=388-71" TargetMode="External"/><Relationship Id="rId17" Type="http://schemas.openxmlformats.org/officeDocument/2006/relationships/hyperlink" Target="http://apps.leg.wa.gov/WAC/default.aspx?cite=388-113-00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pps.leg.wa.gov/WAC/default.aspx?cite=388-113-0020" TargetMode="External"/><Relationship Id="rId20" Type="http://schemas.openxmlformats.org/officeDocument/2006/relationships/hyperlink" Target="https://www.dshs.wa.gov/sites/default/files/FSA/forms/pdf/09-65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WAC/default.aspx?cite=388-10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Word_Document1.docx"/><Relationship Id="rId23" Type="http://schemas.openxmlformats.org/officeDocument/2006/relationships/footer" Target="footer1.xml"/><Relationship Id="rId10" Type="http://schemas.openxmlformats.org/officeDocument/2006/relationships/hyperlink" Target="http://apps.leg.wa.gov/RCW/default.aspx?cite=43.43" TargetMode="External"/><Relationship Id="rId19" Type="http://schemas.openxmlformats.org/officeDocument/2006/relationships/hyperlink" Target="https://www.dshs.wa.gov/sites/default/files/FSA/forms/word/27-094.docx" TargetMode="External"/><Relationship Id="rId4" Type="http://schemas.openxmlformats.org/officeDocument/2006/relationships/settings" Target="settings.xml"/><Relationship Id="rId9" Type="http://schemas.openxmlformats.org/officeDocument/2006/relationships/hyperlink" Target="http://app.leg.wa.gov/RCW/default.aspx?cite=74.39A" TargetMode="External"/><Relationship Id="rId14" Type="http://schemas.openxmlformats.org/officeDocument/2006/relationships/image" Target="media/image1.e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9742C-CC99-4E2E-B50D-E8085EDA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1425</Words>
  <Characters>8124</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9530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Meewes-Sanchez, Andrea C (DSHS/HCS)</dc:creator>
  <cp:lastModifiedBy>Renz, Paula (DSHS/ALTSA/HCS)</cp:lastModifiedBy>
  <cp:revision>2</cp:revision>
  <cp:lastPrinted>2016-05-27T18:49:00Z</cp:lastPrinted>
  <dcterms:created xsi:type="dcterms:W3CDTF">2017-12-11T21:10:00Z</dcterms:created>
  <dcterms:modified xsi:type="dcterms:W3CDTF">2017-12-11T21:10:00Z</dcterms:modified>
</cp:coreProperties>
</file>