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36CA" w14:textId="7501FA2F" w:rsidR="00F27730" w:rsidRPr="00274943" w:rsidRDefault="00274943">
      <w:pPr>
        <w:rPr>
          <w:rFonts w:ascii="Arial" w:hAnsi="Arial" w:cs="Arial"/>
          <w:sz w:val="28"/>
          <w:szCs w:val="28"/>
        </w:rPr>
      </w:pPr>
      <w:r w:rsidRPr="00274943">
        <w:rPr>
          <w:rStyle w:val="yt-core-attributed-string--link-inherit-color"/>
          <w:rFonts w:ascii="Arial" w:hAnsi="Arial" w:cs="Arial"/>
          <w:color w:val="131313"/>
          <w:sz w:val="28"/>
          <w:szCs w:val="28"/>
          <w:bdr w:val="none" w:sz="0" w:space="0" w:color="auto" w:frame="1"/>
        </w:rPr>
        <w:t>&lt;Beginning of transcription&gt;</w:t>
      </w:r>
      <w:r w:rsidRPr="00274943">
        <w:rPr>
          <w:rStyle w:val="yt-core-attributed-string--link-inherit-color"/>
          <w:rFonts w:ascii="Arial" w:hAnsi="Arial" w:cs="Arial"/>
          <w:color w:val="131313"/>
          <w:sz w:val="28"/>
          <w:szCs w:val="28"/>
          <w:bdr w:val="none" w:sz="0" w:space="0" w:color="auto" w:frame="1"/>
        </w:rPr>
        <w:t xml:space="preserve">To Our Community Members, </w:t>
      </w:r>
      <w:proofErr w:type="gramStart"/>
      <w:r w:rsidRPr="00274943">
        <w:rPr>
          <w:rStyle w:val="yt-core-attributed-string--link-inherit-color"/>
          <w:rFonts w:ascii="Arial" w:hAnsi="Arial" w:cs="Arial"/>
          <w:color w:val="131313"/>
          <w:sz w:val="28"/>
          <w:szCs w:val="28"/>
          <w:bdr w:val="none" w:sz="0" w:space="0" w:color="auto" w:frame="1"/>
        </w:rPr>
        <w:t>We</w:t>
      </w:r>
      <w:proofErr w:type="gramEnd"/>
      <w:r w:rsidRPr="00274943">
        <w:rPr>
          <w:rStyle w:val="yt-core-attributed-string--link-inherit-color"/>
          <w:rFonts w:ascii="Arial" w:hAnsi="Arial" w:cs="Arial"/>
          <w:color w:val="131313"/>
          <w:sz w:val="28"/>
          <w:szCs w:val="28"/>
          <w:bdr w:val="none" w:sz="0" w:space="0" w:color="auto" w:frame="1"/>
        </w:rPr>
        <w:t xml:space="preserve"> want to inform you about an important change to with the Washington Office of the Deaf and Hard of Hearing (ODHH). The Aging and Long-Term Support Administration (ASLTA) has multiple departments, all of which provide case management services directly, rather than by contracting with external organizations. The Office of the Deaf and Hard of Hearing is now making this change to be in alignment with the rest of our agency, which means Deaf case management services will be transitioned from our Regional Service Centers to ODHH over the next several months. The </w:t>
      </w:r>
      <w:proofErr w:type="spellStart"/>
      <w:r w:rsidRPr="00274943">
        <w:rPr>
          <w:rStyle w:val="yt-core-attributed-string--link-inherit-color"/>
          <w:rFonts w:ascii="Arial" w:hAnsi="Arial" w:cs="Arial"/>
          <w:color w:val="131313"/>
          <w:sz w:val="28"/>
          <w:szCs w:val="28"/>
          <w:bdr w:val="none" w:sz="0" w:space="0" w:color="auto" w:frame="1"/>
        </w:rPr>
        <w:t>DeafBlind</w:t>
      </w:r>
      <w:proofErr w:type="spellEnd"/>
      <w:r w:rsidRPr="00274943">
        <w:rPr>
          <w:rStyle w:val="yt-core-attributed-string--link-inherit-color"/>
          <w:rFonts w:ascii="Arial" w:hAnsi="Arial" w:cs="Arial"/>
          <w:color w:val="131313"/>
          <w:sz w:val="28"/>
          <w:szCs w:val="28"/>
          <w:bdr w:val="none" w:sz="0" w:space="0" w:color="auto" w:frame="1"/>
        </w:rPr>
        <w:t xml:space="preserve"> Service Center (DBSC) will continue to provide </w:t>
      </w:r>
      <w:proofErr w:type="spellStart"/>
      <w:r w:rsidRPr="00274943">
        <w:rPr>
          <w:rStyle w:val="yt-core-attributed-string--link-inherit-color"/>
          <w:rFonts w:ascii="Arial" w:hAnsi="Arial" w:cs="Arial"/>
          <w:color w:val="131313"/>
          <w:sz w:val="28"/>
          <w:szCs w:val="28"/>
          <w:bdr w:val="none" w:sz="0" w:space="0" w:color="auto" w:frame="1"/>
        </w:rPr>
        <w:t>DeafBlind</w:t>
      </w:r>
      <w:proofErr w:type="spellEnd"/>
      <w:r w:rsidRPr="00274943">
        <w:rPr>
          <w:rStyle w:val="yt-core-attributed-string--link-inherit-color"/>
          <w:rFonts w:ascii="Arial" w:hAnsi="Arial" w:cs="Arial"/>
          <w:color w:val="131313"/>
          <w:sz w:val="28"/>
          <w:szCs w:val="28"/>
          <w:bdr w:val="none" w:sz="0" w:space="0" w:color="auto" w:frame="1"/>
        </w:rPr>
        <w:t xml:space="preserve"> case management services, given their specialized area of expertise. If you currently work with a Client Advocate through WADHH or HSDC, please continue meeting with your Client Advocate. Your Client Advocate or ODHH will be in touch with you directly. ODHH will be hosting several town halls to share information and updates about the transition in Town Halls. These town hall meetings are for the community to meet with ODHH to discuss the ongoing changes to Case Management Services, the transitions from the Regional Service Centers, and the plans for 2024. How will you receive services, what do you need to know, what questions do you have, and what else needs to be addressed? Presenters are Hope Crumley, Jonah Thompson, Earnest Covington </w:t>
      </w:r>
      <w:proofErr w:type="gramStart"/>
      <w:r w:rsidRPr="00274943">
        <w:rPr>
          <w:rStyle w:val="yt-core-attributed-string--link-inherit-color"/>
          <w:rFonts w:ascii="Arial" w:hAnsi="Arial" w:cs="Arial"/>
          <w:color w:val="131313"/>
          <w:sz w:val="28"/>
          <w:szCs w:val="28"/>
          <w:bdr w:val="none" w:sz="0" w:space="0" w:color="auto" w:frame="1"/>
        </w:rPr>
        <w:t>III</w:t>
      </w:r>
      <w:proofErr w:type="gramEnd"/>
      <w:r w:rsidRPr="00274943">
        <w:rPr>
          <w:rStyle w:val="yt-core-attributed-string--link-inherit-color"/>
          <w:rFonts w:ascii="Arial" w:hAnsi="Arial" w:cs="Arial"/>
          <w:color w:val="131313"/>
          <w:sz w:val="28"/>
          <w:szCs w:val="28"/>
          <w:bdr w:val="none" w:sz="0" w:space="0" w:color="auto" w:frame="1"/>
        </w:rPr>
        <w:t xml:space="preserve"> and Elizabeth Luttrell. Town Hall Dates: February 29 in Spokane: </w:t>
      </w:r>
      <w:hyperlink r:id="rId4" w:history="1">
        <w:r w:rsidRPr="00274943">
          <w:rPr>
            <w:rStyle w:val="Hyperlink"/>
            <w:rFonts w:ascii="Arial" w:hAnsi="Arial" w:cs="Arial"/>
            <w:sz w:val="28"/>
            <w:szCs w:val="28"/>
            <w:bdr w:val="none" w:sz="0" w:space="0" w:color="auto" w:frame="1"/>
          </w:rPr>
          <w:t>1:00</w:t>
        </w:r>
      </w:hyperlink>
      <w:r w:rsidRPr="00274943">
        <w:rPr>
          <w:rStyle w:val="yt-core-attributed-string--link-inherit-color"/>
          <w:rFonts w:ascii="Arial" w:hAnsi="Arial" w:cs="Arial"/>
          <w:color w:val="131313"/>
          <w:sz w:val="28"/>
          <w:szCs w:val="28"/>
          <w:bdr w:val="none" w:sz="0" w:space="0" w:color="auto" w:frame="1"/>
        </w:rPr>
        <w:t xml:space="preserve"> to 2:00 pm, and 6:00 pm to 7:00pm March 5 Virtual: 10:00 to 11:00 am, and 6:00 to 7:00 pm March 28 in Tri-Cities: </w:t>
      </w:r>
      <w:hyperlink r:id="rId5" w:history="1">
        <w:r w:rsidRPr="00274943">
          <w:rPr>
            <w:rStyle w:val="Hyperlink"/>
            <w:rFonts w:ascii="Arial" w:hAnsi="Arial" w:cs="Arial"/>
            <w:sz w:val="28"/>
            <w:szCs w:val="28"/>
            <w:bdr w:val="none" w:sz="0" w:space="0" w:color="auto" w:frame="1"/>
          </w:rPr>
          <w:t>1:00</w:t>
        </w:r>
      </w:hyperlink>
      <w:r w:rsidRPr="00274943">
        <w:rPr>
          <w:rStyle w:val="yt-core-attributed-string--link-inherit-color"/>
          <w:rFonts w:ascii="Arial" w:hAnsi="Arial" w:cs="Arial"/>
          <w:color w:val="131313"/>
          <w:sz w:val="28"/>
          <w:szCs w:val="28"/>
          <w:bdr w:val="none" w:sz="0" w:space="0" w:color="auto" w:frame="1"/>
        </w:rPr>
        <w:t xml:space="preserve"> to 2:00 pm, and 6:00 to 7:00 pm June 11 Bellingham 10:00 to 11:00 am, and Seattle </w:t>
      </w:r>
      <w:hyperlink r:id="rId6" w:history="1">
        <w:r w:rsidRPr="00274943">
          <w:rPr>
            <w:rStyle w:val="Hyperlink"/>
            <w:rFonts w:ascii="Arial" w:hAnsi="Arial" w:cs="Arial"/>
            <w:sz w:val="28"/>
            <w:szCs w:val="28"/>
            <w:bdr w:val="none" w:sz="0" w:space="0" w:color="auto" w:frame="1"/>
          </w:rPr>
          <w:t>2:00</w:t>
        </w:r>
      </w:hyperlink>
      <w:r w:rsidRPr="00274943">
        <w:rPr>
          <w:rStyle w:val="yt-core-attributed-string--link-inherit-color"/>
          <w:rFonts w:ascii="Arial" w:hAnsi="Arial" w:cs="Arial"/>
          <w:color w:val="131313"/>
          <w:sz w:val="28"/>
          <w:szCs w:val="28"/>
          <w:bdr w:val="none" w:sz="0" w:space="0" w:color="auto" w:frame="1"/>
        </w:rPr>
        <w:t xml:space="preserve"> to 3:00 pm June 12 in Tacoma 10:00 to 11:00 am, and Virtual 6:00 to 7:00 pm We wish to express gratitude to WADHH and HSDC for their many years of providing services to Washington state Deaf and Hard of Hearing communities. We will be working closely through the transition period. WADHH and HSDC continue to provide important contributions to our community, and we are actively exploring ways to continue our collaboration. We also look forward to the opportunity to working with community members like you as we begin providing case management services throughout the state. We understand that you may have questions or concerns. We want to reassure you that ODHH remains committed to serving our communities. Our mission is to transform lives, and we will continue to provide the support and services you need. We appreciate your patience and understanding as we undergo this transition </w:t>
      </w:r>
      <w:r w:rsidRPr="00274943">
        <w:rPr>
          <w:rStyle w:val="yt-core-attributed-string--link-inherit-color"/>
          <w:rFonts w:ascii="Arial" w:hAnsi="Arial" w:cs="Arial"/>
          <w:color w:val="131313"/>
          <w:sz w:val="28"/>
          <w:szCs w:val="28"/>
          <w:bdr w:val="none" w:sz="0" w:space="0" w:color="auto" w:frame="1"/>
        </w:rPr>
        <w:lastRenderedPageBreak/>
        <w:t xml:space="preserve">period, and welcome your feedback, ideas, and input. If you have questions about this transition, please view our Frequently Asked Questions at the ODHH website. For additional information, please contact Hope Crumley at hope.crumley@dshs.wa.gov. Thank </w:t>
      </w:r>
      <w:proofErr w:type="gramStart"/>
      <w:r w:rsidRPr="00274943">
        <w:rPr>
          <w:rStyle w:val="yt-core-attributed-string--link-inherit-color"/>
          <w:rFonts w:ascii="Arial" w:hAnsi="Arial" w:cs="Arial"/>
          <w:color w:val="131313"/>
          <w:sz w:val="28"/>
          <w:szCs w:val="28"/>
          <w:bdr w:val="none" w:sz="0" w:space="0" w:color="auto" w:frame="1"/>
        </w:rPr>
        <w:t>you.</w:t>
      </w:r>
      <w:r w:rsidRPr="00274943">
        <w:rPr>
          <w:rStyle w:val="yt-core-attributed-string--link-inherit-color"/>
          <w:rFonts w:ascii="Arial" w:hAnsi="Arial" w:cs="Arial"/>
          <w:color w:val="131313"/>
          <w:sz w:val="28"/>
          <w:szCs w:val="28"/>
          <w:bdr w:val="none" w:sz="0" w:space="0" w:color="auto" w:frame="1"/>
        </w:rPr>
        <w:t>&lt;</w:t>
      </w:r>
      <w:proofErr w:type="gramEnd"/>
      <w:r w:rsidRPr="00274943">
        <w:rPr>
          <w:rStyle w:val="yt-core-attributed-string--link-inherit-color"/>
          <w:rFonts w:ascii="Arial" w:hAnsi="Arial" w:cs="Arial"/>
          <w:color w:val="131313"/>
          <w:sz w:val="28"/>
          <w:szCs w:val="28"/>
          <w:bdr w:val="none" w:sz="0" w:space="0" w:color="auto" w:frame="1"/>
        </w:rPr>
        <w:t>End of transcription&gt;</w:t>
      </w:r>
    </w:p>
    <w:sectPr w:rsidR="00F27730" w:rsidRPr="0027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43"/>
    <w:rsid w:val="00274943"/>
    <w:rsid w:val="00F2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450D"/>
  <w15:chartTrackingRefBased/>
  <w15:docId w15:val="{34B9F6BE-18A7-4CFB-92BB-D4F73BB9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t-core-attributed-string--link-inherit-color">
    <w:name w:val="yt-core-attributed-string--link-inherit-color"/>
    <w:basedOn w:val="DefaultParagraphFont"/>
    <w:rsid w:val="00274943"/>
  </w:style>
  <w:style w:type="character" w:styleId="Hyperlink">
    <w:name w:val="Hyperlink"/>
    <w:basedOn w:val="DefaultParagraphFont"/>
    <w:uiPriority w:val="99"/>
    <w:semiHidden/>
    <w:unhideWhenUsed/>
    <w:rsid w:val="00274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ci6DjCTaRo&amp;t=120s" TargetMode="External"/><Relationship Id="rId5" Type="http://schemas.openxmlformats.org/officeDocument/2006/relationships/hyperlink" Target="https://www.youtube.com/watch?v=dci6DjCTaRo&amp;t=60s" TargetMode="External"/><Relationship Id="rId4" Type="http://schemas.openxmlformats.org/officeDocument/2006/relationships/hyperlink" Target="https://www.youtube.com/watch?v=dci6DjCTaRo&amp;t=6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1</cp:revision>
  <dcterms:created xsi:type="dcterms:W3CDTF">2024-04-25T01:16:00Z</dcterms:created>
  <dcterms:modified xsi:type="dcterms:W3CDTF">2024-04-25T01:18:00Z</dcterms:modified>
</cp:coreProperties>
</file>