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944" w:type="dxa"/>
        <w:tblInd w:w="509" w:type="dxa"/>
        <w:tblCellMar>
          <w:top w:w="8" w:type="dxa"/>
        </w:tblCellMar>
        <w:tblLook w:val="04A0" w:firstRow="1" w:lastRow="0" w:firstColumn="1" w:lastColumn="0" w:noHBand="0" w:noVBand="1"/>
      </w:tblPr>
      <w:tblGrid>
        <w:gridCol w:w="1706"/>
        <w:gridCol w:w="612"/>
        <w:gridCol w:w="1094"/>
        <w:gridCol w:w="1708"/>
        <w:gridCol w:w="1706"/>
        <w:gridCol w:w="1708"/>
        <w:gridCol w:w="698"/>
        <w:gridCol w:w="1007"/>
        <w:gridCol w:w="666"/>
        <w:gridCol w:w="1039"/>
      </w:tblGrid>
      <w:tr w:rsidR="0094395A" w14:paraId="46188BFB" w14:textId="77777777">
        <w:trPr>
          <w:trHeight w:val="382"/>
        </w:trPr>
        <w:tc>
          <w:tcPr>
            <w:tcW w:w="2318" w:type="dxa"/>
            <w:gridSpan w:val="2"/>
            <w:tcBorders>
              <w:top w:val="single" w:sz="4" w:space="0" w:color="7C91B9"/>
              <w:left w:val="single" w:sz="4" w:space="0" w:color="7C91B9"/>
              <w:bottom w:val="single" w:sz="8" w:space="0" w:color="E6E6E6"/>
              <w:right w:val="nil"/>
            </w:tcBorders>
            <w:shd w:val="clear" w:color="auto" w:fill="F0F3F7"/>
            <w:vAlign w:val="bottom"/>
          </w:tcPr>
          <w:p w14:paraId="0A8BA8F9" w14:textId="77777777" w:rsidR="0094395A" w:rsidRDefault="00376A41">
            <w:pPr>
              <w:ind w:left="14" w:firstLine="0"/>
            </w:pPr>
            <w:r>
              <w:rPr>
                <w:rFonts w:ascii="Arial" w:eastAsia="Arial" w:hAnsi="Arial" w:cs="Arial"/>
                <w:color w:val="345393"/>
                <w:sz w:val="16"/>
              </w:rPr>
              <w:t xml:space="preserve"> </w:t>
            </w:r>
          </w:p>
        </w:tc>
        <w:tc>
          <w:tcPr>
            <w:tcW w:w="1094" w:type="dxa"/>
            <w:tcBorders>
              <w:top w:val="single" w:sz="4" w:space="0" w:color="7C91B9"/>
              <w:left w:val="nil"/>
              <w:bottom w:val="single" w:sz="8" w:space="0" w:color="E6E6E6"/>
              <w:right w:val="nil"/>
            </w:tcBorders>
            <w:shd w:val="clear" w:color="auto" w:fill="F0F3F7"/>
          </w:tcPr>
          <w:p w14:paraId="2ADE2004" w14:textId="77777777" w:rsidR="0094395A" w:rsidRDefault="0094395A">
            <w:pPr>
              <w:spacing w:after="160"/>
              <w:ind w:left="0" w:firstLine="0"/>
            </w:pPr>
          </w:p>
        </w:tc>
        <w:tc>
          <w:tcPr>
            <w:tcW w:w="5121" w:type="dxa"/>
            <w:gridSpan w:val="3"/>
            <w:tcBorders>
              <w:top w:val="single" w:sz="4" w:space="0" w:color="7C91B9"/>
              <w:left w:val="nil"/>
              <w:bottom w:val="single" w:sz="8" w:space="0" w:color="E6E6E6"/>
              <w:right w:val="nil"/>
            </w:tcBorders>
            <w:shd w:val="clear" w:color="auto" w:fill="F0F3F7"/>
          </w:tcPr>
          <w:p w14:paraId="267EFED7" w14:textId="77777777" w:rsidR="0094395A" w:rsidRDefault="00376A41">
            <w:pPr>
              <w:ind w:left="0" w:right="31" w:firstLine="0"/>
              <w:jc w:val="center"/>
            </w:pPr>
            <w:r>
              <w:rPr>
                <w:rFonts w:ascii="Arial" w:eastAsia="Arial" w:hAnsi="Arial" w:cs="Arial"/>
                <w:b/>
                <w:color w:val="25478B"/>
                <w:sz w:val="32"/>
              </w:rPr>
              <w:t xml:space="preserve">April 2023 </w:t>
            </w:r>
          </w:p>
        </w:tc>
        <w:tc>
          <w:tcPr>
            <w:tcW w:w="698" w:type="dxa"/>
            <w:tcBorders>
              <w:top w:val="single" w:sz="4" w:space="0" w:color="7C91B9"/>
              <w:left w:val="nil"/>
              <w:bottom w:val="single" w:sz="8" w:space="0" w:color="E6E6E6"/>
              <w:right w:val="nil"/>
            </w:tcBorders>
            <w:shd w:val="clear" w:color="auto" w:fill="F0F3F7"/>
          </w:tcPr>
          <w:p w14:paraId="71033939" w14:textId="77777777" w:rsidR="0094395A" w:rsidRDefault="0094395A">
            <w:pPr>
              <w:spacing w:after="160"/>
              <w:ind w:left="0" w:firstLine="0"/>
            </w:pPr>
          </w:p>
        </w:tc>
        <w:tc>
          <w:tcPr>
            <w:tcW w:w="1007" w:type="dxa"/>
            <w:tcBorders>
              <w:top w:val="single" w:sz="4" w:space="0" w:color="7C91B9"/>
              <w:left w:val="nil"/>
              <w:bottom w:val="single" w:sz="8" w:space="0" w:color="E6E6E6"/>
              <w:right w:val="nil"/>
            </w:tcBorders>
            <w:shd w:val="clear" w:color="auto" w:fill="F0F3F7"/>
          </w:tcPr>
          <w:p w14:paraId="23B7259D" w14:textId="77777777" w:rsidR="0094395A" w:rsidRDefault="0094395A">
            <w:pPr>
              <w:spacing w:after="160"/>
              <w:ind w:left="0" w:firstLine="0"/>
            </w:pPr>
          </w:p>
        </w:tc>
        <w:tc>
          <w:tcPr>
            <w:tcW w:w="666" w:type="dxa"/>
            <w:tcBorders>
              <w:top w:val="single" w:sz="4" w:space="0" w:color="7C91B9"/>
              <w:left w:val="nil"/>
              <w:bottom w:val="single" w:sz="8" w:space="0" w:color="E6E6E6"/>
              <w:right w:val="nil"/>
            </w:tcBorders>
            <w:shd w:val="clear" w:color="auto" w:fill="F0F3F7"/>
          </w:tcPr>
          <w:p w14:paraId="442AACB6" w14:textId="77777777" w:rsidR="0094395A" w:rsidRDefault="0094395A">
            <w:pPr>
              <w:spacing w:after="160"/>
              <w:ind w:left="0" w:firstLine="0"/>
            </w:pPr>
          </w:p>
        </w:tc>
        <w:tc>
          <w:tcPr>
            <w:tcW w:w="1039" w:type="dxa"/>
            <w:tcBorders>
              <w:top w:val="single" w:sz="4" w:space="0" w:color="7C91B9"/>
              <w:left w:val="nil"/>
              <w:bottom w:val="single" w:sz="8" w:space="0" w:color="E6E6E6"/>
              <w:right w:val="single" w:sz="4" w:space="0" w:color="7C91B9"/>
            </w:tcBorders>
            <w:shd w:val="clear" w:color="auto" w:fill="F0F3F7"/>
            <w:vAlign w:val="bottom"/>
          </w:tcPr>
          <w:p w14:paraId="34309032" w14:textId="77777777" w:rsidR="0094395A" w:rsidRDefault="00376A41">
            <w:pPr>
              <w:ind w:left="0" w:right="-2" w:firstLine="0"/>
              <w:jc w:val="right"/>
            </w:pPr>
            <w:r>
              <w:rPr>
                <w:rFonts w:ascii="Arial" w:eastAsia="Arial" w:hAnsi="Arial" w:cs="Arial"/>
                <w:color w:val="345393"/>
                <w:sz w:val="16"/>
              </w:rPr>
              <w:t xml:space="preserve"> </w:t>
            </w:r>
          </w:p>
        </w:tc>
      </w:tr>
      <w:tr w:rsidR="0094395A" w14:paraId="7602D1D5" w14:textId="77777777">
        <w:trPr>
          <w:trHeight w:val="283"/>
        </w:trPr>
        <w:tc>
          <w:tcPr>
            <w:tcW w:w="1706" w:type="dxa"/>
            <w:tcBorders>
              <w:top w:val="single" w:sz="8" w:space="0" w:color="E6E6E6"/>
              <w:left w:val="nil"/>
              <w:bottom w:val="nil"/>
              <w:right w:val="single" w:sz="8" w:space="0" w:color="E6E6E6"/>
            </w:tcBorders>
            <w:shd w:val="clear" w:color="auto" w:fill="25478B"/>
          </w:tcPr>
          <w:p w14:paraId="36BEF067" w14:textId="77777777" w:rsidR="0094395A" w:rsidRDefault="00376A41">
            <w:pPr>
              <w:ind w:left="0" w:right="28" w:firstLine="0"/>
              <w:jc w:val="center"/>
            </w:pPr>
            <w:r>
              <w:rPr>
                <w:rFonts w:ascii="Arial" w:eastAsia="Arial" w:hAnsi="Arial" w:cs="Arial"/>
                <w:b/>
                <w:color w:val="FFFFFF"/>
              </w:rPr>
              <w:t xml:space="preserve">Sun </w:t>
            </w:r>
          </w:p>
        </w:tc>
        <w:tc>
          <w:tcPr>
            <w:tcW w:w="612" w:type="dxa"/>
            <w:tcBorders>
              <w:top w:val="single" w:sz="8" w:space="0" w:color="E6E6E6"/>
              <w:left w:val="single" w:sz="8" w:space="0" w:color="E6E6E6"/>
              <w:bottom w:val="nil"/>
              <w:right w:val="nil"/>
            </w:tcBorders>
            <w:shd w:val="clear" w:color="auto" w:fill="25478B"/>
          </w:tcPr>
          <w:p w14:paraId="56197F8D" w14:textId="77777777" w:rsidR="0094395A" w:rsidRDefault="0094395A">
            <w:pPr>
              <w:spacing w:after="160"/>
              <w:ind w:left="0" w:firstLine="0"/>
            </w:pPr>
          </w:p>
        </w:tc>
        <w:tc>
          <w:tcPr>
            <w:tcW w:w="1094" w:type="dxa"/>
            <w:tcBorders>
              <w:top w:val="single" w:sz="8" w:space="0" w:color="E6E6E6"/>
              <w:left w:val="nil"/>
              <w:bottom w:val="nil"/>
              <w:right w:val="single" w:sz="8" w:space="0" w:color="E6E6E6"/>
            </w:tcBorders>
            <w:shd w:val="clear" w:color="auto" w:fill="25478B"/>
          </w:tcPr>
          <w:p w14:paraId="2B3F1FC9" w14:textId="77777777" w:rsidR="0094395A" w:rsidRDefault="00376A41">
            <w:pPr>
              <w:ind w:left="0" w:firstLine="0"/>
            </w:pPr>
            <w:r>
              <w:rPr>
                <w:rFonts w:ascii="Arial" w:eastAsia="Arial" w:hAnsi="Arial" w:cs="Arial"/>
                <w:b/>
                <w:color w:val="FFFFFF"/>
              </w:rPr>
              <w:t xml:space="preserve">Mon </w:t>
            </w:r>
          </w:p>
        </w:tc>
        <w:tc>
          <w:tcPr>
            <w:tcW w:w="1708" w:type="dxa"/>
            <w:tcBorders>
              <w:top w:val="single" w:sz="8" w:space="0" w:color="E6E6E6"/>
              <w:left w:val="single" w:sz="8" w:space="0" w:color="E6E6E6"/>
              <w:bottom w:val="nil"/>
              <w:right w:val="single" w:sz="8" w:space="0" w:color="E6E6E6"/>
            </w:tcBorders>
            <w:shd w:val="clear" w:color="auto" w:fill="25478B"/>
          </w:tcPr>
          <w:p w14:paraId="2FB33A83" w14:textId="77777777" w:rsidR="0094395A" w:rsidRDefault="00376A41">
            <w:pPr>
              <w:ind w:left="0" w:right="29" w:firstLine="0"/>
              <w:jc w:val="center"/>
            </w:pPr>
            <w:r>
              <w:rPr>
                <w:rFonts w:ascii="Arial" w:eastAsia="Arial" w:hAnsi="Arial" w:cs="Arial"/>
                <w:b/>
                <w:color w:val="FFFFFF"/>
              </w:rPr>
              <w:t xml:space="preserve">Tue </w:t>
            </w:r>
          </w:p>
        </w:tc>
        <w:tc>
          <w:tcPr>
            <w:tcW w:w="1706" w:type="dxa"/>
            <w:tcBorders>
              <w:top w:val="single" w:sz="8" w:space="0" w:color="E6E6E6"/>
              <w:left w:val="single" w:sz="8" w:space="0" w:color="E6E6E6"/>
              <w:bottom w:val="nil"/>
              <w:right w:val="single" w:sz="8" w:space="0" w:color="E6E6E6"/>
            </w:tcBorders>
            <w:shd w:val="clear" w:color="auto" w:fill="25478B"/>
          </w:tcPr>
          <w:p w14:paraId="09D87AED" w14:textId="77777777" w:rsidR="0094395A" w:rsidRDefault="00376A41">
            <w:pPr>
              <w:ind w:left="0" w:right="30" w:firstLine="0"/>
              <w:jc w:val="center"/>
            </w:pPr>
            <w:r>
              <w:rPr>
                <w:rFonts w:ascii="Arial" w:eastAsia="Arial" w:hAnsi="Arial" w:cs="Arial"/>
                <w:b/>
                <w:color w:val="FFFFFF"/>
              </w:rPr>
              <w:t xml:space="preserve">Wed </w:t>
            </w:r>
          </w:p>
        </w:tc>
        <w:tc>
          <w:tcPr>
            <w:tcW w:w="1708" w:type="dxa"/>
            <w:tcBorders>
              <w:top w:val="single" w:sz="8" w:space="0" w:color="E6E6E6"/>
              <w:left w:val="single" w:sz="8" w:space="0" w:color="E6E6E6"/>
              <w:bottom w:val="nil"/>
              <w:right w:val="single" w:sz="8" w:space="0" w:color="E6E6E6"/>
            </w:tcBorders>
            <w:shd w:val="clear" w:color="auto" w:fill="25478B"/>
          </w:tcPr>
          <w:p w14:paraId="50F08693" w14:textId="77777777" w:rsidR="0094395A" w:rsidRDefault="00376A41">
            <w:pPr>
              <w:ind w:left="0" w:right="27" w:firstLine="0"/>
              <w:jc w:val="center"/>
            </w:pPr>
            <w:r>
              <w:rPr>
                <w:rFonts w:ascii="Arial" w:eastAsia="Arial" w:hAnsi="Arial" w:cs="Arial"/>
                <w:b/>
                <w:color w:val="FFFFFF"/>
              </w:rPr>
              <w:t xml:space="preserve">Thu </w:t>
            </w:r>
          </w:p>
        </w:tc>
        <w:tc>
          <w:tcPr>
            <w:tcW w:w="698" w:type="dxa"/>
            <w:tcBorders>
              <w:top w:val="single" w:sz="8" w:space="0" w:color="E6E6E6"/>
              <w:left w:val="single" w:sz="8" w:space="0" w:color="E6E6E6"/>
              <w:bottom w:val="nil"/>
              <w:right w:val="nil"/>
            </w:tcBorders>
            <w:shd w:val="clear" w:color="auto" w:fill="25478B"/>
          </w:tcPr>
          <w:p w14:paraId="3667A340" w14:textId="77777777" w:rsidR="0094395A" w:rsidRDefault="0094395A">
            <w:pPr>
              <w:spacing w:after="160"/>
              <w:ind w:left="0" w:firstLine="0"/>
            </w:pPr>
          </w:p>
        </w:tc>
        <w:tc>
          <w:tcPr>
            <w:tcW w:w="1007" w:type="dxa"/>
            <w:tcBorders>
              <w:top w:val="single" w:sz="8" w:space="0" w:color="E6E6E6"/>
              <w:left w:val="nil"/>
              <w:bottom w:val="nil"/>
              <w:right w:val="single" w:sz="8" w:space="0" w:color="E6E6E6"/>
            </w:tcBorders>
            <w:shd w:val="clear" w:color="auto" w:fill="25478B"/>
          </w:tcPr>
          <w:p w14:paraId="40EE8CAA" w14:textId="77777777" w:rsidR="0094395A" w:rsidRDefault="00376A41">
            <w:pPr>
              <w:ind w:left="0" w:firstLine="0"/>
            </w:pPr>
            <w:r>
              <w:rPr>
                <w:rFonts w:ascii="Arial" w:eastAsia="Arial" w:hAnsi="Arial" w:cs="Arial"/>
                <w:b/>
                <w:color w:val="FFFFFF"/>
              </w:rPr>
              <w:t xml:space="preserve">Fri </w:t>
            </w:r>
          </w:p>
        </w:tc>
        <w:tc>
          <w:tcPr>
            <w:tcW w:w="666" w:type="dxa"/>
            <w:tcBorders>
              <w:top w:val="single" w:sz="8" w:space="0" w:color="E6E6E6"/>
              <w:left w:val="single" w:sz="8" w:space="0" w:color="E6E6E6"/>
              <w:bottom w:val="nil"/>
              <w:right w:val="nil"/>
            </w:tcBorders>
            <w:shd w:val="clear" w:color="auto" w:fill="25478B"/>
          </w:tcPr>
          <w:p w14:paraId="1A973B5D" w14:textId="77777777" w:rsidR="0094395A" w:rsidRDefault="0094395A">
            <w:pPr>
              <w:spacing w:after="160"/>
              <w:ind w:left="0" w:firstLine="0"/>
            </w:pPr>
          </w:p>
        </w:tc>
        <w:tc>
          <w:tcPr>
            <w:tcW w:w="1039" w:type="dxa"/>
            <w:tcBorders>
              <w:top w:val="single" w:sz="8" w:space="0" w:color="E6E6E6"/>
              <w:left w:val="nil"/>
              <w:bottom w:val="nil"/>
              <w:right w:val="nil"/>
            </w:tcBorders>
            <w:shd w:val="clear" w:color="auto" w:fill="25478B"/>
          </w:tcPr>
          <w:p w14:paraId="36CD1DF3" w14:textId="77777777" w:rsidR="0094395A" w:rsidRDefault="00376A41">
            <w:pPr>
              <w:ind w:left="0" w:firstLine="0"/>
            </w:pPr>
            <w:r>
              <w:rPr>
                <w:rFonts w:ascii="Arial" w:eastAsia="Arial" w:hAnsi="Arial" w:cs="Arial"/>
                <w:b/>
                <w:color w:val="FFFFFF"/>
              </w:rPr>
              <w:t xml:space="preserve">Sat </w:t>
            </w:r>
          </w:p>
        </w:tc>
      </w:tr>
      <w:tr w:rsidR="0094395A" w14:paraId="12B7081D" w14:textId="77777777" w:rsidTr="002321FE">
        <w:trPr>
          <w:trHeight w:val="988"/>
        </w:trPr>
        <w:tc>
          <w:tcPr>
            <w:tcW w:w="1706" w:type="dxa"/>
            <w:tcBorders>
              <w:top w:val="nil"/>
              <w:left w:val="single" w:sz="4" w:space="0" w:color="25478B"/>
              <w:bottom w:val="single" w:sz="8" w:space="0" w:color="25478B"/>
              <w:right w:val="single" w:sz="8" w:space="0" w:color="25478B"/>
            </w:tcBorders>
            <w:shd w:val="clear" w:color="auto" w:fill="E6E6E6"/>
          </w:tcPr>
          <w:p w14:paraId="6538E16C" w14:textId="77777777" w:rsidR="0094395A" w:rsidRDefault="00376A41">
            <w:pPr>
              <w:ind w:left="14" w:firstLine="0"/>
            </w:pPr>
            <w:r>
              <w:rPr>
                <w:rFonts w:ascii="Arial" w:eastAsia="Arial" w:hAnsi="Arial" w:cs="Arial"/>
                <w:b/>
                <w:sz w:val="24"/>
              </w:rPr>
              <w:t xml:space="preserve"> </w:t>
            </w:r>
          </w:p>
        </w:tc>
        <w:tc>
          <w:tcPr>
            <w:tcW w:w="612" w:type="dxa"/>
            <w:tcBorders>
              <w:top w:val="nil"/>
              <w:left w:val="single" w:sz="8" w:space="0" w:color="25478B"/>
              <w:bottom w:val="single" w:sz="8" w:space="0" w:color="25478B"/>
              <w:right w:val="nil"/>
            </w:tcBorders>
            <w:shd w:val="clear" w:color="auto" w:fill="E6E6E6"/>
          </w:tcPr>
          <w:p w14:paraId="522CCE9D" w14:textId="77777777" w:rsidR="0094395A" w:rsidRDefault="00376A41">
            <w:pPr>
              <w:ind w:left="14" w:firstLine="0"/>
            </w:pPr>
            <w:r>
              <w:rPr>
                <w:rFonts w:ascii="Arial" w:eastAsia="Arial" w:hAnsi="Arial" w:cs="Arial"/>
                <w:b/>
                <w:sz w:val="24"/>
              </w:rPr>
              <w:t xml:space="preserve"> </w:t>
            </w:r>
          </w:p>
        </w:tc>
        <w:tc>
          <w:tcPr>
            <w:tcW w:w="1094" w:type="dxa"/>
            <w:tcBorders>
              <w:top w:val="nil"/>
              <w:left w:val="nil"/>
              <w:bottom w:val="single" w:sz="8" w:space="0" w:color="25478B"/>
              <w:right w:val="single" w:sz="8" w:space="0" w:color="25478B"/>
            </w:tcBorders>
            <w:shd w:val="clear" w:color="auto" w:fill="E6E6E6"/>
          </w:tcPr>
          <w:p w14:paraId="1BFF49D5" w14:textId="77777777" w:rsidR="0094395A" w:rsidRDefault="0094395A">
            <w:pPr>
              <w:spacing w:after="160"/>
              <w:ind w:left="0" w:firstLine="0"/>
            </w:pPr>
          </w:p>
        </w:tc>
        <w:tc>
          <w:tcPr>
            <w:tcW w:w="1708" w:type="dxa"/>
            <w:tcBorders>
              <w:top w:val="nil"/>
              <w:left w:val="single" w:sz="8" w:space="0" w:color="25478B"/>
              <w:bottom w:val="single" w:sz="8" w:space="0" w:color="25478B"/>
              <w:right w:val="single" w:sz="8" w:space="0" w:color="25478B"/>
            </w:tcBorders>
            <w:shd w:val="clear" w:color="auto" w:fill="E6E6E6"/>
          </w:tcPr>
          <w:p w14:paraId="2BC04054" w14:textId="77777777" w:rsidR="0094395A" w:rsidRDefault="00376A41">
            <w:pPr>
              <w:ind w:left="13" w:firstLine="0"/>
            </w:pPr>
            <w:r>
              <w:rPr>
                <w:rFonts w:ascii="Arial" w:eastAsia="Arial" w:hAnsi="Arial" w:cs="Arial"/>
                <w:b/>
                <w:sz w:val="24"/>
              </w:rPr>
              <w:t xml:space="preserve"> </w:t>
            </w:r>
          </w:p>
        </w:tc>
        <w:tc>
          <w:tcPr>
            <w:tcW w:w="1706" w:type="dxa"/>
            <w:tcBorders>
              <w:top w:val="nil"/>
              <w:left w:val="single" w:sz="8" w:space="0" w:color="25478B"/>
              <w:bottom w:val="single" w:sz="8" w:space="0" w:color="25478B"/>
              <w:right w:val="single" w:sz="8" w:space="0" w:color="25478B"/>
            </w:tcBorders>
            <w:shd w:val="clear" w:color="auto" w:fill="E6E6E6"/>
          </w:tcPr>
          <w:p w14:paraId="0970A917" w14:textId="77777777" w:rsidR="0094395A" w:rsidRDefault="00376A41">
            <w:pPr>
              <w:ind w:left="14" w:firstLine="0"/>
            </w:pPr>
            <w:r>
              <w:rPr>
                <w:rFonts w:ascii="Arial" w:eastAsia="Arial" w:hAnsi="Arial" w:cs="Arial"/>
                <w:b/>
                <w:sz w:val="24"/>
              </w:rPr>
              <w:t xml:space="preserve"> </w:t>
            </w:r>
          </w:p>
        </w:tc>
        <w:tc>
          <w:tcPr>
            <w:tcW w:w="1708" w:type="dxa"/>
            <w:tcBorders>
              <w:top w:val="nil"/>
              <w:left w:val="single" w:sz="8" w:space="0" w:color="25478B"/>
              <w:bottom w:val="single" w:sz="8" w:space="0" w:color="25478B"/>
              <w:right w:val="single" w:sz="8" w:space="0" w:color="25478B"/>
            </w:tcBorders>
            <w:shd w:val="clear" w:color="auto" w:fill="E6E6E6"/>
          </w:tcPr>
          <w:p w14:paraId="42139146" w14:textId="77777777" w:rsidR="0094395A" w:rsidRDefault="00376A41">
            <w:pPr>
              <w:ind w:left="13" w:firstLine="0"/>
            </w:pPr>
            <w:r>
              <w:rPr>
                <w:rFonts w:ascii="Arial" w:eastAsia="Arial" w:hAnsi="Arial" w:cs="Arial"/>
                <w:b/>
                <w:sz w:val="24"/>
              </w:rPr>
              <w:t xml:space="preserve"> </w:t>
            </w:r>
          </w:p>
        </w:tc>
        <w:tc>
          <w:tcPr>
            <w:tcW w:w="698" w:type="dxa"/>
            <w:tcBorders>
              <w:top w:val="nil"/>
              <w:left w:val="single" w:sz="8" w:space="0" w:color="25478B"/>
              <w:bottom w:val="single" w:sz="8" w:space="0" w:color="25478B"/>
              <w:right w:val="nil"/>
            </w:tcBorders>
            <w:shd w:val="clear" w:color="auto" w:fill="E6E6E6"/>
          </w:tcPr>
          <w:p w14:paraId="03B913EF" w14:textId="77777777" w:rsidR="0094395A" w:rsidRDefault="00376A41">
            <w:pPr>
              <w:ind w:left="14" w:firstLine="0"/>
            </w:pPr>
            <w:r>
              <w:rPr>
                <w:rFonts w:ascii="Arial" w:eastAsia="Arial" w:hAnsi="Arial" w:cs="Arial"/>
                <w:b/>
                <w:sz w:val="24"/>
              </w:rPr>
              <w:t xml:space="preserve"> </w:t>
            </w:r>
          </w:p>
        </w:tc>
        <w:tc>
          <w:tcPr>
            <w:tcW w:w="1007" w:type="dxa"/>
            <w:tcBorders>
              <w:top w:val="nil"/>
              <w:left w:val="nil"/>
              <w:bottom w:val="single" w:sz="8" w:space="0" w:color="25478B"/>
              <w:right w:val="single" w:sz="8" w:space="0" w:color="25478B"/>
            </w:tcBorders>
            <w:shd w:val="clear" w:color="auto" w:fill="E6E6E6"/>
          </w:tcPr>
          <w:p w14:paraId="6E3E61B5" w14:textId="77777777" w:rsidR="0094395A" w:rsidRDefault="0094395A">
            <w:pPr>
              <w:spacing w:after="160"/>
              <w:ind w:left="0" w:firstLine="0"/>
            </w:pPr>
          </w:p>
        </w:tc>
        <w:tc>
          <w:tcPr>
            <w:tcW w:w="666" w:type="dxa"/>
            <w:tcBorders>
              <w:top w:val="nil"/>
              <w:left w:val="single" w:sz="8" w:space="0" w:color="25478B"/>
              <w:bottom w:val="single" w:sz="8" w:space="0" w:color="25478B"/>
              <w:right w:val="nil"/>
            </w:tcBorders>
            <w:shd w:val="clear" w:color="auto" w:fill="FAFCE5"/>
          </w:tcPr>
          <w:p w14:paraId="6A374B32" w14:textId="77777777" w:rsidR="0094395A" w:rsidRDefault="00376A41">
            <w:pPr>
              <w:ind w:left="13" w:firstLine="0"/>
            </w:pPr>
            <w:r>
              <w:rPr>
                <w:rFonts w:ascii="Arial" w:eastAsia="Arial" w:hAnsi="Arial" w:cs="Arial"/>
                <w:b/>
                <w:color w:val="000080"/>
                <w:sz w:val="24"/>
              </w:rPr>
              <w:t>1</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664CB379" w14:textId="77777777" w:rsidR="0094395A" w:rsidRDefault="00376A41">
            <w:pPr>
              <w:ind w:left="13" w:firstLine="0"/>
            </w:pPr>
            <w:r>
              <w:rPr>
                <w:rFonts w:ascii="Arial" w:eastAsia="Arial" w:hAnsi="Arial" w:cs="Arial"/>
                <w:sz w:val="16"/>
              </w:rPr>
              <w:t xml:space="preserve"> </w:t>
            </w:r>
          </w:p>
        </w:tc>
        <w:tc>
          <w:tcPr>
            <w:tcW w:w="1039" w:type="dxa"/>
            <w:tcBorders>
              <w:top w:val="nil"/>
              <w:left w:val="nil"/>
              <w:bottom w:val="single" w:sz="8" w:space="0" w:color="25478B"/>
              <w:right w:val="single" w:sz="4" w:space="0" w:color="25478B"/>
            </w:tcBorders>
            <w:shd w:val="clear" w:color="auto" w:fill="FAFCE5"/>
          </w:tcPr>
          <w:p w14:paraId="278E21E5" w14:textId="77777777" w:rsidR="0094395A" w:rsidRDefault="0094395A">
            <w:pPr>
              <w:spacing w:after="160"/>
              <w:ind w:left="0" w:firstLine="0"/>
            </w:pPr>
          </w:p>
        </w:tc>
      </w:tr>
      <w:tr w:rsidR="0094395A" w14:paraId="647B687A" w14:textId="77777777">
        <w:trPr>
          <w:trHeight w:val="1289"/>
        </w:trPr>
        <w:tc>
          <w:tcPr>
            <w:tcW w:w="1706" w:type="dxa"/>
            <w:tcBorders>
              <w:top w:val="single" w:sz="8" w:space="0" w:color="25478B"/>
              <w:left w:val="single" w:sz="4" w:space="0" w:color="25478B"/>
              <w:bottom w:val="single" w:sz="8" w:space="0" w:color="25478B"/>
              <w:right w:val="single" w:sz="8" w:space="0" w:color="25478B"/>
            </w:tcBorders>
            <w:shd w:val="clear" w:color="auto" w:fill="FAFCE5"/>
          </w:tcPr>
          <w:p w14:paraId="12BF03AD" w14:textId="77777777" w:rsidR="0094395A" w:rsidRDefault="00376A41">
            <w:pPr>
              <w:ind w:left="14" w:firstLine="0"/>
            </w:pPr>
            <w:r>
              <w:rPr>
                <w:rFonts w:ascii="Arial" w:eastAsia="Arial" w:hAnsi="Arial" w:cs="Arial"/>
                <w:b/>
                <w:color w:val="000080"/>
                <w:sz w:val="24"/>
              </w:rPr>
              <w:t>2</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44FCADBC" w14:textId="77777777" w:rsidR="0094395A" w:rsidRDefault="00376A41">
            <w:pPr>
              <w:ind w:left="14" w:firstLine="0"/>
            </w:pPr>
            <w:r>
              <w:rPr>
                <w:rFonts w:ascii="Arial" w:eastAsia="Arial" w:hAnsi="Arial" w:cs="Arial"/>
                <w:sz w:val="16"/>
              </w:rPr>
              <w:t xml:space="preserve"> </w:t>
            </w:r>
          </w:p>
        </w:tc>
        <w:tc>
          <w:tcPr>
            <w:tcW w:w="612" w:type="dxa"/>
            <w:tcBorders>
              <w:top w:val="single" w:sz="8" w:space="0" w:color="25478B"/>
              <w:left w:val="single" w:sz="8" w:space="0" w:color="25478B"/>
              <w:bottom w:val="single" w:sz="8" w:space="0" w:color="25478B"/>
              <w:right w:val="nil"/>
            </w:tcBorders>
          </w:tcPr>
          <w:p w14:paraId="2CA1CD61" w14:textId="77777777" w:rsidR="0094395A" w:rsidRDefault="00376A41">
            <w:pPr>
              <w:ind w:left="14" w:firstLine="0"/>
            </w:pPr>
            <w:r>
              <w:rPr>
                <w:rFonts w:ascii="Arial" w:eastAsia="Arial" w:hAnsi="Arial" w:cs="Arial"/>
                <w:b/>
                <w:color w:val="000080"/>
                <w:sz w:val="24"/>
              </w:rPr>
              <w:t>3</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5650D209" w14:textId="77777777" w:rsidR="0094395A" w:rsidRDefault="00376A41">
            <w:pPr>
              <w:ind w:left="14" w:firstLine="0"/>
            </w:pPr>
            <w:r>
              <w:rPr>
                <w:rFonts w:ascii="Arial" w:eastAsia="Arial" w:hAnsi="Arial" w:cs="Arial"/>
                <w:sz w:val="16"/>
              </w:rPr>
              <w:t xml:space="preserve"> </w:t>
            </w:r>
          </w:p>
        </w:tc>
        <w:tc>
          <w:tcPr>
            <w:tcW w:w="1094" w:type="dxa"/>
            <w:tcBorders>
              <w:top w:val="single" w:sz="8" w:space="0" w:color="25478B"/>
              <w:left w:val="nil"/>
              <w:bottom w:val="single" w:sz="8" w:space="0" w:color="25478B"/>
              <w:right w:val="single" w:sz="8" w:space="0" w:color="25478B"/>
            </w:tcBorders>
          </w:tcPr>
          <w:p w14:paraId="75968E44" w14:textId="77777777" w:rsidR="0094395A" w:rsidRDefault="0094395A">
            <w:pPr>
              <w:spacing w:after="160"/>
              <w:ind w:left="0" w:firstLine="0"/>
            </w:pPr>
          </w:p>
        </w:tc>
        <w:tc>
          <w:tcPr>
            <w:tcW w:w="1708" w:type="dxa"/>
            <w:tcBorders>
              <w:top w:val="single" w:sz="8" w:space="0" w:color="25478B"/>
              <w:left w:val="single" w:sz="8" w:space="0" w:color="25478B"/>
              <w:bottom w:val="single" w:sz="8" w:space="0" w:color="25478B"/>
              <w:right w:val="single" w:sz="8" w:space="0" w:color="25478B"/>
            </w:tcBorders>
          </w:tcPr>
          <w:p w14:paraId="2BDCAF3B" w14:textId="77777777" w:rsidR="0094395A" w:rsidRDefault="00376A41">
            <w:pPr>
              <w:ind w:left="13" w:firstLine="0"/>
            </w:pPr>
            <w:r>
              <w:rPr>
                <w:rFonts w:ascii="Arial" w:eastAsia="Arial" w:hAnsi="Arial" w:cs="Arial"/>
                <w:b/>
                <w:color w:val="000080"/>
                <w:sz w:val="24"/>
              </w:rPr>
              <w:t>4</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4C3B2CE5" w14:textId="77777777" w:rsidR="0094395A" w:rsidRDefault="00376A41">
            <w:pPr>
              <w:ind w:left="13" w:firstLine="0"/>
            </w:pPr>
            <w:r>
              <w:rPr>
                <w:rFonts w:ascii="Arial" w:eastAsia="Arial" w:hAnsi="Arial" w:cs="Arial"/>
                <w:sz w:val="16"/>
              </w:rPr>
              <w:t xml:space="preserve"> </w:t>
            </w:r>
          </w:p>
        </w:tc>
        <w:tc>
          <w:tcPr>
            <w:tcW w:w="1706" w:type="dxa"/>
            <w:tcBorders>
              <w:top w:val="single" w:sz="8" w:space="0" w:color="25478B"/>
              <w:left w:val="single" w:sz="8" w:space="0" w:color="25478B"/>
              <w:bottom w:val="single" w:sz="8" w:space="0" w:color="25478B"/>
              <w:right w:val="single" w:sz="8" w:space="0" w:color="25478B"/>
            </w:tcBorders>
          </w:tcPr>
          <w:p w14:paraId="15362B74" w14:textId="77777777" w:rsidR="0094395A" w:rsidRDefault="00376A41">
            <w:pPr>
              <w:ind w:left="14" w:firstLine="0"/>
            </w:pPr>
            <w:r>
              <w:rPr>
                <w:rFonts w:ascii="Arial" w:eastAsia="Arial" w:hAnsi="Arial" w:cs="Arial"/>
                <w:b/>
                <w:color w:val="000080"/>
                <w:sz w:val="24"/>
              </w:rPr>
              <w:t>5</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5A2DC7F2" w14:textId="77777777" w:rsidR="0094395A" w:rsidRDefault="00376A41">
            <w:pPr>
              <w:ind w:left="14" w:firstLine="0"/>
            </w:pPr>
            <w:r>
              <w:rPr>
                <w:rFonts w:ascii="Arial" w:eastAsia="Arial" w:hAnsi="Arial" w:cs="Arial"/>
                <w:sz w:val="16"/>
              </w:rPr>
              <w:t xml:space="preserve"> </w:t>
            </w:r>
          </w:p>
        </w:tc>
        <w:tc>
          <w:tcPr>
            <w:tcW w:w="1708" w:type="dxa"/>
            <w:tcBorders>
              <w:top w:val="single" w:sz="8" w:space="0" w:color="25478B"/>
              <w:left w:val="single" w:sz="8" w:space="0" w:color="25478B"/>
              <w:bottom w:val="single" w:sz="8" w:space="0" w:color="25478B"/>
              <w:right w:val="single" w:sz="8" w:space="0" w:color="25478B"/>
            </w:tcBorders>
          </w:tcPr>
          <w:p w14:paraId="295C81B5" w14:textId="77777777" w:rsidR="0094395A" w:rsidRDefault="00376A41">
            <w:pPr>
              <w:ind w:left="13" w:firstLine="0"/>
            </w:pPr>
            <w:r>
              <w:rPr>
                <w:rFonts w:ascii="Arial" w:eastAsia="Arial" w:hAnsi="Arial" w:cs="Arial"/>
                <w:b/>
                <w:color w:val="000080"/>
                <w:sz w:val="24"/>
              </w:rPr>
              <w:t>6</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5CE8BAB8" w14:textId="77777777" w:rsidR="0094395A" w:rsidRDefault="00376A41">
            <w:pPr>
              <w:ind w:left="13" w:firstLine="0"/>
            </w:pPr>
            <w:r>
              <w:rPr>
                <w:rFonts w:ascii="Arial" w:eastAsia="Arial" w:hAnsi="Arial" w:cs="Arial"/>
                <w:sz w:val="16"/>
              </w:rPr>
              <w:t xml:space="preserve"> </w:t>
            </w:r>
          </w:p>
        </w:tc>
        <w:tc>
          <w:tcPr>
            <w:tcW w:w="698" w:type="dxa"/>
            <w:tcBorders>
              <w:top w:val="single" w:sz="8" w:space="0" w:color="25478B"/>
              <w:left w:val="single" w:sz="8" w:space="0" w:color="25478B"/>
              <w:bottom w:val="single" w:sz="8" w:space="0" w:color="25478B"/>
              <w:right w:val="nil"/>
            </w:tcBorders>
          </w:tcPr>
          <w:p w14:paraId="675006FF" w14:textId="77777777" w:rsidR="0094395A" w:rsidRDefault="00376A41">
            <w:pPr>
              <w:ind w:left="14" w:firstLine="0"/>
            </w:pPr>
            <w:r>
              <w:rPr>
                <w:rFonts w:ascii="Arial" w:eastAsia="Arial" w:hAnsi="Arial" w:cs="Arial"/>
                <w:b/>
                <w:color w:val="000080"/>
                <w:sz w:val="24"/>
              </w:rPr>
              <w:t>7</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042962E5" w14:textId="77777777" w:rsidR="0094395A" w:rsidRDefault="00376A41">
            <w:pPr>
              <w:ind w:left="14" w:firstLine="0"/>
            </w:pPr>
            <w:r>
              <w:rPr>
                <w:rFonts w:ascii="Arial" w:eastAsia="Arial" w:hAnsi="Arial" w:cs="Arial"/>
                <w:sz w:val="16"/>
              </w:rPr>
              <w:t xml:space="preserve"> </w:t>
            </w:r>
          </w:p>
        </w:tc>
        <w:tc>
          <w:tcPr>
            <w:tcW w:w="1007" w:type="dxa"/>
            <w:tcBorders>
              <w:top w:val="single" w:sz="8" w:space="0" w:color="25478B"/>
              <w:left w:val="nil"/>
              <w:bottom w:val="single" w:sz="8" w:space="0" w:color="25478B"/>
              <w:right w:val="single" w:sz="8" w:space="0" w:color="25478B"/>
            </w:tcBorders>
          </w:tcPr>
          <w:p w14:paraId="42C3A124" w14:textId="77777777" w:rsidR="0094395A" w:rsidRDefault="0094395A">
            <w:pPr>
              <w:spacing w:after="160"/>
              <w:ind w:left="0" w:firstLine="0"/>
            </w:pPr>
          </w:p>
        </w:tc>
        <w:tc>
          <w:tcPr>
            <w:tcW w:w="666" w:type="dxa"/>
            <w:tcBorders>
              <w:top w:val="single" w:sz="8" w:space="0" w:color="25478B"/>
              <w:left w:val="single" w:sz="8" w:space="0" w:color="25478B"/>
              <w:bottom w:val="single" w:sz="8" w:space="0" w:color="25478B"/>
              <w:right w:val="nil"/>
            </w:tcBorders>
            <w:shd w:val="clear" w:color="auto" w:fill="FAFCE5"/>
          </w:tcPr>
          <w:p w14:paraId="6609B386" w14:textId="77777777" w:rsidR="0094395A" w:rsidRDefault="00376A41">
            <w:pPr>
              <w:ind w:left="13" w:firstLine="0"/>
            </w:pPr>
            <w:r>
              <w:rPr>
                <w:rFonts w:ascii="Arial" w:eastAsia="Arial" w:hAnsi="Arial" w:cs="Arial"/>
                <w:b/>
                <w:color w:val="000080"/>
                <w:sz w:val="24"/>
              </w:rPr>
              <w:t>8</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1D390688" w14:textId="77777777" w:rsidR="0094395A" w:rsidRDefault="00376A41">
            <w:pPr>
              <w:ind w:left="13" w:firstLine="0"/>
            </w:pPr>
            <w:r>
              <w:rPr>
                <w:rFonts w:ascii="Arial" w:eastAsia="Arial" w:hAnsi="Arial" w:cs="Arial"/>
                <w:sz w:val="16"/>
              </w:rPr>
              <w:t xml:space="preserve"> </w:t>
            </w:r>
          </w:p>
        </w:tc>
        <w:tc>
          <w:tcPr>
            <w:tcW w:w="1039" w:type="dxa"/>
            <w:tcBorders>
              <w:top w:val="single" w:sz="8" w:space="0" w:color="25478B"/>
              <w:left w:val="nil"/>
              <w:bottom w:val="single" w:sz="8" w:space="0" w:color="25478B"/>
              <w:right w:val="single" w:sz="4" w:space="0" w:color="25478B"/>
            </w:tcBorders>
            <w:shd w:val="clear" w:color="auto" w:fill="FAFCE5"/>
          </w:tcPr>
          <w:p w14:paraId="2FBC43A2" w14:textId="77777777" w:rsidR="0094395A" w:rsidRDefault="0094395A">
            <w:pPr>
              <w:spacing w:after="160"/>
              <w:ind w:left="0" w:firstLine="0"/>
            </w:pPr>
          </w:p>
        </w:tc>
      </w:tr>
      <w:tr w:rsidR="0094395A" w14:paraId="7EFBC37C" w14:textId="77777777">
        <w:trPr>
          <w:trHeight w:val="1289"/>
        </w:trPr>
        <w:tc>
          <w:tcPr>
            <w:tcW w:w="1706" w:type="dxa"/>
            <w:tcBorders>
              <w:top w:val="single" w:sz="8" w:space="0" w:color="25478B"/>
              <w:left w:val="single" w:sz="4" w:space="0" w:color="25478B"/>
              <w:bottom w:val="single" w:sz="8" w:space="0" w:color="25478B"/>
              <w:right w:val="single" w:sz="8" w:space="0" w:color="25478B"/>
            </w:tcBorders>
            <w:shd w:val="clear" w:color="auto" w:fill="FAFCE5"/>
          </w:tcPr>
          <w:p w14:paraId="6D640D39" w14:textId="77777777" w:rsidR="0094395A" w:rsidRDefault="00376A41">
            <w:pPr>
              <w:ind w:left="14" w:firstLine="0"/>
            </w:pPr>
            <w:r>
              <w:rPr>
                <w:rFonts w:ascii="Arial" w:eastAsia="Arial" w:hAnsi="Arial" w:cs="Arial"/>
                <w:b/>
                <w:color w:val="000080"/>
                <w:sz w:val="24"/>
              </w:rPr>
              <w:t>9</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325C3C0B" w14:textId="77777777" w:rsidR="0094395A" w:rsidRDefault="00376A41">
            <w:pPr>
              <w:ind w:left="14" w:firstLine="0"/>
            </w:pPr>
            <w:r>
              <w:rPr>
                <w:rFonts w:ascii="Arial" w:eastAsia="Arial" w:hAnsi="Arial" w:cs="Arial"/>
                <w:sz w:val="16"/>
              </w:rPr>
              <w:t xml:space="preserve"> </w:t>
            </w:r>
          </w:p>
        </w:tc>
        <w:tc>
          <w:tcPr>
            <w:tcW w:w="612" w:type="dxa"/>
            <w:tcBorders>
              <w:top w:val="single" w:sz="8" w:space="0" w:color="25478B"/>
              <w:left w:val="single" w:sz="8" w:space="0" w:color="25478B"/>
              <w:bottom w:val="single" w:sz="8" w:space="0" w:color="25478B"/>
              <w:right w:val="nil"/>
            </w:tcBorders>
          </w:tcPr>
          <w:p w14:paraId="1778410C" w14:textId="77777777" w:rsidR="0094395A" w:rsidRDefault="00376A41">
            <w:pPr>
              <w:ind w:left="14" w:firstLine="0"/>
            </w:pPr>
            <w:r>
              <w:rPr>
                <w:rFonts w:ascii="Arial" w:eastAsia="Arial" w:hAnsi="Arial" w:cs="Arial"/>
                <w:b/>
                <w:color w:val="000080"/>
                <w:sz w:val="24"/>
              </w:rPr>
              <w:t>10</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7B643509" w14:textId="77777777" w:rsidR="0094395A" w:rsidRDefault="00376A41">
            <w:pPr>
              <w:ind w:left="14" w:firstLine="0"/>
            </w:pPr>
            <w:r>
              <w:rPr>
                <w:rFonts w:ascii="Arial" w:eastAsia="Arial" w:hAnsi="Arial" w:cs="Arial"/>
                <w:sz w:val="16"/>
              </w:rPr>
              <w:t xml:space="preserve"> </w:t>
            </w:r>
          </w:p>
        </w:tc>
        <w:tc>
          <w:tcPr>
            <w:tcW w:w="1094" w:type="dxa"/>
            <w:tcBorders>
              <w:top w:val="single" w:sz="8" w:space="0" w:color="25478B"/>
              <w:left w:val="nil"/>
              <w:bottom w:val="single" w:sz="8" w:space="0" w:color="25478B"/>
              <w:right w:val="single" w:sz="8" w:space="0" w:color="25478B"/>
            </w:tcBorders>
          </w:tcPr>
          <w:p w14:paraId="4E5385A4" w14:textId="77777777" w:rsidR="0094395A" w:rsidRDefault="0094395A">
            <w:pPr>
              <w:spacing w:after="160"/>
              <w:ind w:left="0" w:firstLine="0"/>
            </w:pPr>
          </w:p>
        </w:tc>
        <w:tc>
          <w:tcPr>
            <w:tcW w:w="1708" w:type="dxa"/>
            <w:tcBorders>
              <w:top w:val="single" w:sz="8" w:space="0" w:color="25478B"/>
              <w:left w:val="single" w:sz="8" w:space="0" w:color="25478B"/>
              <w:bottom w:val="single" w:sz="8" w:space="0" w:color="25478B"/>
              <w:right w:val="single" w:sz="8" w:space="0" w:color="25478B"/>
            </w:tcBorders>
          </w:tcPr>
          <w:p w14:paraId="753AC9A7" w14:textId="77777777" w:rsidR="0094395A" w:rsidRDefault="00376A41">
            <w:pPr>
              <w:ind w:left="13" w:firstLine="0"/>
            </w:pPr>
            <w:r>
              <w:rPr>
                <w:rFonts w:ascii="Arial" w:eastAsia="Arial" w:hAnsi="Arial" w:cs="Arial"/>
                <w:b/>
                <w:color w:val="000080"/>
                <w:sz w:val="24"/>
              </w:rPr>
              <w:t>11</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6B570D24" w14:textId="77777777" w:rsidR="0094395A" w:rsidRDefault="00376A41">
            <w:pPr>
              <w:ind w:left="13" w:firstLine="0"/>
              <w:jc w:val="both"/>
            </w:pPr>
            <w:r>
              <w:rPr>
                <w:rFonts w:ascii="Century Gothic" w:eastAsia="Century Gothic" w:hAnsi="Century Gothic" w:cs="Century Gothic"/>
                <w:b/>
                <w:color w:val="7030A0"/>
                <w:sz w:val="16"/>
              </w:rPr>
              <w:t xml:space="preserve">Mandated Reporting </w:t>
            </w:r>
          </w:p>
          <w:p w14:paraId="05A0197D" w14:textId="77777777" w:rsidR="0094395A" w:rsidRDefault="00376A41">
            <w:pPr>
              <w:ind w:left="0" w:right="30" w:firstLine="0"/>
              <w:jc w:val="center"/>
            </w:pPr>
            <w:r>
              <w:rPr>
                <w:rFonts w:ascii="Century Gothic" w:eastAsia="Century Gothic" w:hAnsi="Century Gothic" w:cs="Century Gothic"/>
                <w:b/>
                <w:color w:val="7030A0"/>
                <w:sz w:val="16"/>
              </w:rPr>
              <w:t xml:space="preserve">1pm-2:30pm </w:t>
            </w:r>
          </w:p>
        </w:tc>
        <w:tc>
          <w:tcPr>
            <w:tcW w:w="1706" w:type="dxa"/>
            <w:tcBorders>
              <w:top w:val="single" w:sz="8" w:space="0" w:color="25478B"/>
              <w:left w:val="single" w:sz="8" w:space="0" w:color="25478B"/>
              <w:bottom w:val="single" w:sz="8" w:space="0" w:color="25478B"/>
              <w:right w:val="single" w:sz="8" w:space="0" w:color="25478B"/>
            </w:tcBorders>
          </w:tcPr>
          <w:p w14:paraId="69FE8A2D" w14:textId="77777777" w:rsidR="0094395A" w:rsidRDefault="00376A41">
            <w:pPr>
              <w:ind w:left="14" w:firstLine="0"/>
            </w:pPr>
            <w:r>
              <w:rPr>
                <w:rFonts w:ascii="Arial" w:eastAsia="Arial" w:hAnsi="Arial" w:cs="Arial"/>
                <w:b/>
                <w:color w:val="000080"/>
                <w:sz w:val="24"/>
              </w:rPr>
              <w:t>12</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6507E245" w14:textId="77777777" w:rsidR="0094395A" w:rsidRDefault="00376A41">
            <w:pPr>
              <w:ind w:left="14" w:firstLine="0"/>
            </w:pPr>
            <w:r>
              <w:rPr>
                <w:rFonts w:ascii="Arial" w:eastAsia="Arial" w:hAnsi="Arial" w:cs="Arial"/>
                <w:sz w:val="16"/>
              </w:rPr>
              <w:t xml:space="preserve"> </w:t>
            </w:r>
          </w:p>
        </w:tc>
        <w:tc>
          <w:tcPr>
            <w:tcW w:w="1708" w:type="dxa"/>
            <w:tcBorders>
              <w:top w:val="single" w:sz="8" w:space="0" w:color="25478B"/>
              <w:left w:val="single" w:sz="8" w:space="0" w:color="25478B"/>
              <w:bottom w:val="single" w:sz="8" w:space="0" w:color="25478B"/>
              <w:right w:val="single" w:sz="8" w:space="0" w:color="25478B"/>
            </w:tcBorders>
          </w:tcPr>
          <w:p w14:paraId="7A806FEB" w14:textId="77777777" w:rsidR="0094395A" w:rsidRDefault="00376A41">
            <w:pPr>
              <w:ind w:left="13" w:firstLine="0"/>
            </w:pPr>
            <w:r>
              <w:rPr>
                <w:rFonts w:ascii="Arial" w:eastAsia="Arial" w:hAnsi="Arial" w:cs="Arial"/>
                <w:b/>
                <w:color w:val="000080"/>
                <w:sz w:val="24"/>
              </w:rPr>
              <w:t>13</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2C527811" w14:textId="77777777" w:rsidR="0094395A" w:rsidRDefault="00376A41">
            <w:pPr>
              <w:ind w:left="0" w:right="34" w:firstLine="0"/>
              <w:jc w:val="center"/>
            </w:pPr>
            <w:r>
              <w:rPr>
                <w:rFonts w:ascii="Century Gothic" w:eastAsia="Century Gothic" w:hAnsi="Century Gothic" w:cs="Century Gothic"/>
                <w:b/>
                <w:color w:val="2F5496"/>
                <w:sz w:val="16"/>
              </w:rPr>
              <w:t xml:space="preserve">Crisis Response &amp; </w:t>
            </w:r>
          </w:p>
          <w:p w14:paraId="72D4FB04" w14:textId="77777777" w:rsidR="0094395A" w:rsidRDefault="00376A41">
            <w:pPr>
              <w:spacing w:after="2" w:line="236" w:lineRule="auto"/>
              <w:ind w:left="549" w:hanging="257"/>
            </w:pPr>
            <w:r>
              <w:rPr>
                <w:rFonts w:ascii="Century Gothic" w:eastAsia="Century Gothic" w:hAnsi="Century Gothic" w:cs="Century Gothic"/>
                <w:b/>
                <w:color w:val="2F5496"/>
                <w:sz w:val="16"/>
              </w:rPr>
              <w:t xml:space="preserve">De-escalation training </w:t>
            </w:r>
          </w:p>
          <w:p w14:paraId="6FAEB64C" w14:textId="77777777" w:rsidR="0094395A" w:rsidRDefault="00376A41">
            <w:pPr>
              <w:ind w:left="0" w:right="28" w:firstLine="0"/>
              <w:jc w:val="center"/>
            </w:pPr>
            <w:r>
              <w:rPr>
                <w:rFonts w:ascii="Century Gothic" w:eastAsia="Century Gothic" w:hAnsi="Century Gothic" w:cs="Century Gothic"/>
                <w:b/>
                <w:color w:val="2F5496"/>
                <w:sz w:val="16"/>
              </w:rPr>
              <w:t xml:space="preserve">1pm-3pm </w:t>
            </w:r>
          </w:p>
          <w:p w14:paraId="1C94668A" w14:textId="77777777" w:rsidR="0094395A" w:rsidRDefault="00376A41">
            <w:pPr>
              <w:ind w:left="13" w:firstLine="0"/>
            </w:pPr>
            <w:r>
              <w:rPr>
                <w:rFonts w:ascii="Arial" w:eastAsia="Arial" w:hAnsi="Arial" w:cs="Arial"/>
                <w:sz w:val="16"/>
              </w:rPr>
              <w:t xml:space="preserve"> </w:t>
            </w:r>
          </w:p>
        </w:tc>
        <w:tc>
          <w:tcPr>
            <w:tcW w:w="698" w:type="dxa"/>
            <w:tcBorders>
              <w:top w:val="single" w:sz="8" w:space="0" w:color="25478B"/>
              <w:left w:val="single" w:sz="8" w:space="0" w:color="25478B"/>
              <w:bottom w:val="single" w:sz="8" w:space="0" w:color="25478B"/>
              <w:right w:val="nil"/>
            </w:tcBorders>
          </w:tcPr>
          <w:p w14:paraId="042E8963" w14:textId="77777777" w:rsidR="0094395A" w:rsidRDefault="00376A41">
            <w:pPr>
              <w:ind w:left="14" w:firstLine="0"/>
            </w:pPr>
            <w:r>
              <w:rPr>
                <w:rFonts w:ascii="Arial" w:eastAsia="Arial" w:hAnsi="Arial" w:cs="Arial"/>
                <w:b/>
                <w:color w:val="000080"/>
                <w:sz w:val="24"/>
              </w:rPr>
              <w:t>14</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085958DC" w14:textId="77777777" w:rsidR="0094395A" w:rsidRDefault="00376A41">
            <w:pPr>
              <w:ind w:left="14" w:firstLine="0"/>
            </w:pPr>
            <w:r>
              <w:rPr>
                <w:rFonts w:ascii="Arial" w:eastAsia="Arial" w:hAnsi="Arial" w:cs="Arial"/>
                <w:sz w:val="16"/>
              </w:rPr>
              <w:t xml:space="preserve"> </w:t>
            </w:r>
          </w:p>
        </w:tc>
        <w:tc>
          <w:tcPr>
            <w:tcW w:w="1007" w:type="dxa"/>
            <w:tcBorders>
              <w:top w:val="single" w:sz="8" w:space="0" w:color="25478B"/>
              <w:left w:val="nil"/>
              <w:bottom w:val="single" w:sz="8" w:space="0" w:color="25478B"/>
              <w:right w:val="single" w:sz="8" w:space="0" w:color="25478B"/>
            </w:tcBorders>
          </w:tcPr>
          <w:p w14:paraId="66B2A4BF" w14:textId="77777777" w:rsidR="0094395A" w:rsidRDefault="0094395A">
            <w:pPr>
              <w:spacing w:after="160"/>
              <w:ind w:left="0" w:firstLine="0"/>
            </w:pPr>
          </w:p>
        </w:tc>
        <w:tc>
          <w:tcPr>
            <w:tcW w:w="666" w:type="dxa"/>
            <w:tcBorders>
              <w:top w:val="single" w:sz="8" w:space="0" w:color="25478B"/>
              <w:left w:val="single" w:sz="8" w:space="0" w:color="25478B"/>
              <w:bottom w:val="single" w:sz="8" w:space="0" w:color="25478B"/>
              <w:right w:val="nil"/>
            </w:tcBorders>
            <w:shd w:val="clear" w:color="auto" w:fill="FAFCE5"/>
          </w:tcPr>
          <w:p w14:paraId="6E670F65" w14:textId="77777777" w:rsidR="0094395A" w:rsidRDefault="00376A41">
            <w:pPr>
              <w:ind w:left="13" w:firstLine="0"/>
            </w:pPr>
            <w:r>
              <w:rPr>
                <w:rFonts w:ascii="Arial" w:eastAsia="Arial" w:hAnsi="Arial" w:cs="Arial"/>
                <w:b/>
                <w:color w:val="000080"/>
                <w:sz w:val="24"/>
              </w:rPr>
              <w:t>15</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02C697FF" w14:textId="77777777" w:rsidR="0094395A" w:rsidRDefault="00376A41">
            <w:pPr>
              <w:ind w:left="13" w:firstLine="0"/>
            </w:pPr>
            <w:r>
              <w:rPr>
                <w:rFonts w:ascii="Arial" w:eastAsia="Arial" w:hAnsi="Arial" w:cs="Arial"/>
                <w:sz w:val="16"/>
              </w:rPr>
              <w:t xml:space="preserve"> </w:t>
            </w:r>
          </w:p>
        </w:tc>
        <w:tc>
          <w:tcPr>
            <w:tcW w:w="1039" w:type="dxa"/>
            <w:tcBorders>
              <w:top w:val="single" w:sz="8" w:space="0" w:color="25478B"/>
              <w:left w:val="nil"/>
              <w:bottom w:val="single" w:sz="8" w:space="0" w:color="25478B"/>
              <w:right w:val="single" w:sz="4" w:space="0" w:color="25478B"/>
            </w:tcBorders>
            <w:shd w:val="clear" w:color="auto" w:fill="FAFCE5"/>
          </w:tcPr>
          <w:p w14:paraId="17C1C052" w14:textId="77777777" w:rsidR="0094395A" w:rsidRDefault="0094395A">
            <w:pPr>
              <w:spacing w:after="160"/>
              <w:ind w:left="0" w:firstLine="0"/>
            </w:pPr>
          </w:p>
        </w:tc>
      </w:tr>
      <w:tr w:rsidR="0094395A" w14:paraId="2BF650FB" w14:textId="77777777">
        <w:trPr>
          <w:trHeight w:val="1289"/>
        </w:trPr>
        <w:tc>
          <w:tcPr>
            <w:tcW w:w="1706" w:type="dxa"/>
            <w:tcBorders>
              <w:top w:val="single" w:sz="8" w:space="0" w:color="25478B"/>
              <w:left w:val="single" w:sz="4" w:space="0" w:color="25478B"/>
              <w:bottom w:val="single" w:sz="8" w:space="0" w:color="25478B"/>
              <w:right w:val="single" w:sz="8" w:space="0" w:color="25478B"/>
            </w:tcBorders>
            <w:shd w:val="clear" w:color="auto" w:fill="FAFCE5"/>
          </w:tcPr>
          <w:p w14:paraId="1B8757A5" w14:textId="77777777" w:rsidR="0094395A" w:rsidRDefault="00376A41">
            <w:pPr>
              <w:ind w:left="14" w:firstLine="0"/>
            </w:pPr>
            <w:r>
              <w:rPr>
                <w:rFonts w:ascii="Arial" w:eastAsia="Arial" w:hAnsi="Arial" w:cs="Arial"/>
                <w:b/>
                <w:color w:val="000080"/>
                <w:sz w:val="24"/>
              </w:rPr>
              <w:t>16</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323A287D" w14:textId="77777777" w:rsidR="0094395A" w:rsidRDefault="00376A41">
            <w:pPr>
              <w:ind w:left="14" w:firstLine="0"/>
            </w:pPr>
            <w:r>
              <w:rPr>
                <w:rFonts w:ascii="Arial" w:eastAsia="Arial" w:hAnsi="Arial" w:cs="Arial"/>
                <w:sz w:val="16"/>
              </w:rPr>
              <w:t xml:space="preserve"> </w:t>
            </w:r>
          </w:p>
        </w:tc>
        <w:tc>
          <w:tcPr>
            <w:tcW w:w="612" w:type="dxa"/>
            <w:tcBorders>
              <w:top w:val="single" w:sz="8" w:space="0" w:color="25478B"/>
              <w:left w:val="single" w:sz="8" w:space="0" w:color="25478B"/>
              <w:bottom w:val="single" w:sz="8" w:space="0" w:color="25478B"/>
              <w:right w:val="nil"/>
            </w:tcBorders>
          </w:tcPr>
          <w:p w14:paraId="7C300B30" w14:textId="77777777" w:rsidR="0094395A" w:rsidRDefault="00376A41">
            <w:pPr>
              <w:ind w:left="14" w:firstLine="0"/>
            </w:pPr>
            <w:r>
              <w:rPr>
                <w:rFonts w:ascii="Arial" w:eastAsia="Arial" w:hAnsi="Arial" w:cs="Arial"/>
                <w:b/>
                <w:color w:val="000080"/>
                <w:sz w:val="24"/>
              </w:rPr>
              <w:t>17</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5A2A3117" w14:textId="77777777" w:rsidR="0094395A" w:rsidRDefault="00376A41">
            <w:pPr>
              <w:ind w:left="14" w:firstLine="0"/>
            </w:pPr>
            <w:r>
              <w:rPr>
                <w:rFonts w:ascii="Arial" w:eastAsia="Arial" w:hAnsi="Arial" w:cs="Arial"/>
                <w:sz w:val="16"/>
              </w:rPr>
              <w:t xml:space="preserve"> </w:t>
            </w:r>
          </w:p>
        </w:tc>
        <w:tc>
          <w:tcPr>
            <w:tcW w:w="1094" w:type="dxa"/>
            <w:tcBorders>
              <w:top w:val="single" w:sz="8" w:space="0" w:color="25478B"/>
              <w:left w:val="nil"/>
              <w:bottom w:val="single" w:sz="8" w:space="0" w:color="25478B"/>
              <w:right w:val="single" w:sz="8" w:space="0" w:color="25478B"/>
            </w:tcBorders>
          </w:tcPr>
          <w:p w14:paraId="1FAA148D" w14:textId="77777777" w:rsidR="0094395A" w:rsidRDefault="0094395A">
            <w:pPr>
              <w:spacing w:after="160"/>
              <w:ind w:left="0" w:firstLine="0"/>
            </w:pPr>
          </w:p>
        </w:tc>
        <w:tc>
          <w:tcPr>
            <w:tcW w:w="1708" w:type="dxa"/>
            <w:tcBorders>
              <w:top w:val="single" w:sz="8" w:space="0" w:color="25478B"/>
              <w:left w:val="single" w:sz="8" w:space="0" w:color="25478B"/>
              <w:bottom w:val="single" w:sz="8" w:space="0" w:color="25478B"/>
              <w:right w:val="single" w:sz="8" w:space="0" w:color="25478B"/>
            </w:tcBorders>
          </w:tcPr>
          <w:p w14:paraId="5AE32CDA" w14:textId="77777777" w:rsidR="0094395A" w:rsidRDefault="00376A41">
            <w:pPr>
              <w:ind w:left="13" w:firstLine="0"/>
            </w:pPr>
            <w:r>
              <w:rPr>
                <w:rFonts w:ascii="Arial" w:eastAsia="Arial" w:hAnsi="Arial" w:cs="Arial"/>
                <w:b/>
                <w:color w:val="000080"/>
                <w:sz w:val="24"/>
              </w:rPr>
              <w:t>18</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583C99E9" w14:textId="77777777" w:rsidR="0094395A" w:rsidRDefault="00376A41">
            <w:pPr>
              <w:ind w:left="95" w:firstLine="0"/>
            </w:pPr>
            <w:r>
              <w:rPr>
                <w:rFonts w:ascii="Century Gothic" w:eastAsia="Century Gothic" w:hAnsi="Century Gothic" w:cs="Century Gothic"/>
                <w:b/>
                <w:color w:val="70AD47"/>
                <w:sz w:val="16"/>
              </w:rPr>
              <w:t xml:space="preserve">Improving Resident </w:t>
            </w:r>
          </w:p>
          <w:p w14:paraId="27E95D02" w14:textId="77777777" w:rsidR="0094395A" w:rsidRDefault="00376A41">
            <w:pPr>
              <w:ind w:left="0" w:right="28" w:firstLine="0"/>
              <w:jc w:val="center"/>
            </w:pPr>
            <w:r>
              <w:rPr>
                <w:rFonts w:ascii="Century Gothic" w:eastAsia="Century Gothic" w:hAnsi="Century Gothic" w:cs="Century Gothic"/>
                <w:b/>
                <w:color w:val="70AD47"/>
                <w:sz w:val="16"/>
              </w:rPr>
              <w:t xml:space="preserve">Quality of Life </w:t>
            </w:r>
          </w:p>
          <w:p w14:paraId="3EA1D5A4" w14:textId="77777777" w:rsidR="0094395A" w:rsidRDefault="00376A41">
            <w:pPr>
              <w:ind w:left="0" w:right="30" w:firstLine="0"/>
              <w:jc w:val="center"/>
            </w:pPr>
            <w:r>
              <w:rPr>
                <w:rFonts w:ascii="Century Gothic" w:eastAsia="Century Gothic" w:hAnsi="Century Gothic" w:cs="Century Gothic"/>
                <w:b/>
                <w:color w:val="70AD47"/>
                <w:sz w:val="16"/>
              </w:rPr>
              <w:t>1pm-2:30pm</w:t>
            </w:r>
            <w:r>
              <w:rPr>
                <w:rFonts w:ascii="Arial" w:eastAsia="Arial" w:hAnsi="Arial" w:cs="Arial"/>
                <w:sz w:val="16"/>
              </w:rPr>
              <w:t xml:space="preserve"> </w:t>
            </w:r>
          </w:p>
        </w:tc>
        <w:tc>
          <w:tcPr>
            <w:tcW w:w="1706" w:type="dxa"/>
            <w:tcBorders>
              <w:top w:val="single" w:sz="8" w:space="0" w:color="25478B"/>
              <w:left w:val="single" w:sz="8" w:space="0" w:color="25478B"/>
              <w:bottom w:val="single" w:sz="8" w:space="0" w:color="25478B"/>
              <w:right w:val="single" w:sz="8" w:space="0" w:color="25478B"/>
            </w:tcBorders>
          </w:tcPr>
          <w:p w14:paraId="618DCC18" w14:textId="77777777" w:rsidR="0094395A" w:rsidRDefault="00376A41">
            <w:pPr>
              <w:ind w:left="14" w:firstLine="0"/>
            </w:pPr>
            <w:r>
              <w:rPr>
                <w:rFonts w:ascii="Arial" w:eastAsia="Arial" w:hAnsi="Arial" w:cs="Arial"/>
                <w:b/>
                <w:color w:val="000080"/>
                <w:sz w:val="24"/>
              </w:rPr>
              <w:t>19</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17DB948E" w14:textId="77777777" w:rsidR="0094395A" w:rsidRDefault="00376A41">
            <w:pPr>
              <w:ind w:left="14" w:firstLine="0"/>
            </w:pPr>
            <w:r>
              <w:rPr>
                <w:rFonts w:ascii="Arial" w:eastAsia="Arial" w:hAnsi="Arial" w:cs="Arial"/>
                <w:sz w:val="16"/>
              </w:rPr>
              <w:t xml:space="preserve"> </w:t>
            </w:r>
          </w:p>
        </w:tc>
        <w:tc>
          <w:tcPr>
            <w:tcW w:w="1708" w:type="dxa"/>
            <w:tcBorders>
              <w:top w:val="single" w:sz="8" w:space="0" w:color="25478B"/>
              <w:left w:val="single" w:sz="8" w:space="0" w:color="25478B"/>
              <w:bottom w:val="single" w:sz="8" w:space="0" w:color="25478B"/>
              <w:right w:val="single" w:sz="8" w:space="0" w:color="25478B"/>
            </w:tcBorders>
          </w:tcPr>
          <w:p w14:paraId="5DDECB46" w14:textId="77777777" w:rsidR="0094395A" w:rsidRDefault="00376A41">
            <w:pPr>
              <w:ind w:left="13" w:firstLine="0"/>
            </w:pPr>
            <w:r>
              <w:rPr>
                <w:rFonts w:ascii="Arial" w:eastAsia="Arial" w:hAnsi="Arial" w:cs="Arial"/>
                <w:b/>
                <w:color w:val="000080"/>
                <w:sz w:val="24"/>
              </w:rPr>
              <w:t>20</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47292567" w14:textId="77777777" w:rsidR="0094395A" w:rsidRDefault="00376A41">
            <w:pPr>
              <w:ind w:left="0" w:right="29" w:firstLine="0"/>
              <w:jc w:val="center"/>
            </w:pPr>
            <w:r>
              <w:rPr>
                <w:rFonts w:ascii="Century Gothic" w:eastAsia="Century Gothic" w:hAnsi="Century Gothic" w:cs="Century Gothic"/>
                <w:b/>
                <w:color w:val="FF0000"/>
                <w:sz w:val="16"/>
              </w:rPr>
              <w:t>A</w:t>
            </w:r>
            <w:r>
              <w:rPr>
                <w:rFonts w:ascii="Arial" w:eastAsia="Arial" w:hAnsi="Arial" w:cs="Arial"/>
                <w:b/>
                <w:color w:val="FF0000"/>
                <w:sz w:val="16"/>
              </w:rPr>
              <w:t xml:space="preserve">ctive Listening </w:t>
            </w:r>
          </w:p>
          <w:p w14:paraId="108CCC9E" w14:textId="77777777" w:rsidR="0094395A" w:rsidRDefault="00376A41">
            <w:pPr>
              <w:ind w:left="0" w:right="28" w:firstLine="0"/>
              <w:jc w:val="center"/>
            </w:pPr>
            <w:r>
              <w:rPr>
                <w:rFonts w:ascii="Arial" w:eastAsia="Arial" w:hAnsi="Arial" w:cs="Arial"/>
                <w:b/>
                <w:color w:val="FF0000"/>
                <w:sz w:val="16"/>
              </w:rPr>
              <w:t>1pm-2:30pm</w:t>
            </w:r>
            <w:r>
              <w:rPr>
                <w:rFonts w:ascii="Century Gothic" w:eastAsia="Century Gothic" w:hAnsi="Century Gothic" w:cs="Century Gothic"/>
                <w:b/>
                <w:color w:val="FF0000"/>
                <w:sz w:val="16"/>
              </w:rPr>
              <w:t xml:space="preserve"> </w:t>
            </w:r>
          </w:p>
        </w:tc>
        <w:tc>
          <w:tcPr>
            <w:tcW w:w="698" w:type="dxa"/>
            <w:tcBorders>
              <w:top w:val="single" w:sz="8" w:space="0" w:color="25478B"/>
              <w:left w:val="single" w:sz="8" w:space="0" w:color="25478B"/>
              <w:bottom w:val="single" w:sz="8" w:space="0" w:color="25478B"/>
              <w:right w:val="nil"/>
            </w:tcBorders>
          </w:tcPr>
          <w:p w14:paraId="049287F8" w14:textId="77777777" w:rsidR="0094395A" w:rsidRDefault="00376A41">
            <w:pPr>
              <w:ind w:left="14" w:firstLine="0"/>
            </w:pPr>
            <w:r>
              <w:rPr>
                <w:rFonts w:ascii="Arial" w:eastAsia="Arial" w:hAnsi="Arial" w:cs="Arial"/>
                <w:b/>
                <w:color w:val="000080"/>
                <w:sz w:val="24"/>
              </w:rPr>
              <w:t>21</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0476DBE9" w14:textId="77777777" w:rsidR="0094395A" w:rsidRDefault="00376A41">
            <w:pPr>
              <w:ind w:left="14" w:firstLine="0"/>
            </w:pPr>
            <w:r>
              <w:rPr>
                <w:rFonts w:ascii="Arial" w:eastAsia="Arial" w:hAnsi="Arial" w:cs="Arial"/>
                <w:sz w:val="16"/>
              </w:rPr>
              <w:t xml:space="preserve"> </w:t>
            </w:r>
          </w:p>
        </w:tc>
        <w:tc>
          <w:tcPr>
            <w:tcW w:w="1007" w:type="dxa"/>
            <w:tcBorders>
              <w:top w:val="single" w:sz="8" w:space="0" w:color="25478B"/>
              <w:left w:val="nil"/>
              <w:bottom w:val="single" w:sz="8" w:space="0" w:color="25478B"/>
              <w:right w:val="single" w:sz="8" w:space="0" w:color="25478B"/>
            </w:tcBorders>
          </w:tcPr>
          <w:p w14:paraId="5EDF3091" w14:textId="77777777" w:rsidR="0094395A" w:rsidRDefault="0094395A">
            <w:pPr>
              <w:spacing w:after="160"/>
              <w:ind w:left="0" w:firstLine="0"/>
            </w:pPr>
          </w:p>
        </w:tc>
        <w:tc>
          <w:tcPr>
            <w:tcW w:w="666" w:type="dxa"/>
            <w:tcBorders>
              <w:top w:val="single" w:sz="8" w:space="0" w:color="25478B"/>
              <w:left w:val="single" w:sz="8" w:space="0" w:color="25478B"/>
              <w:bottom w:val="single" w:sz="8" w:space="0" w:color="25478B"/>
              <w:right w:val="nil"/>
            </w:tcBorders>
            <w:shd w:val="clear" w:color="auto" w:fill="FAFCE5"/>
          </w:tcPr>
          <w:p w14:paraId="335709FC" w14:textId="77777777" w:rsidR="0094395A" w:rsidRDefault="00376A41">
            <w:pPr>
              <w:ind w:left="13" w:firstLine="0"/>
            </w:pPr>
            <w:r>
              <w:rPr>
                <w:rFonts w:ascii="Arial" w:eastAsia="Arial" w:hAnsi="Arial" w:cs="Arial"/>
                <w:b/>
                <w:color w:val="000080"/>
                <w:sz w:val="24"/>
              </w:rPr>
              <w:t>22</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2D26E430" w14:textId="77777777" w:rsidR="0094395A" w:rsidRDefault="00376A41">
            <w:pPr>
              <w:ind w:left="13" w:firstLine="0"/>
            </w:pPr>
            <w:r>
              <w:rPr>
                <w:rFonts w:ascii="Arial" w:eastAsia="Arial" w:hAnsi="Arial" w:cs="Arial"/>
                <w:sz w:val="16"/>
              </w:rPr>
              <w:t xml:space="preserve"> </w:t>
            </w:r>
          </w:p>
        </w:tc>
        <w:tc>
          <w:tcPr>
            <w:tcW w:w="1039" w:type="dxa"/>
            <w:tcBorders>
              <w:top w:val="single" w:sz="8" w:space="0" w:color="25478B"/>
              <w:left w:val="nil"/>
              <w:bottom w:val="single" w:sz="8" w:space="0" w:color="25478B"/>
              <w:right w:val="single" w:sz="4" w:space="0" w:color="25478B"/>
            </w:tcBorders>
            <w:shd w:val="clear" w:color="auto" w:fill="FAFCE5"/>
          </w:tcPr>
          <w:p w14:paraId="480CBE88" w14:textId="77777777" w:rsidR="0094395A" w:rsidRDefault="0094395A">
            <w:pPr>
              <w:spacing w:after="160"/>
              <w:ind w:left="0" w:firstLine="0"/>
            </w:pPr>
          </w:p>
        </w:tc>
      </w:tr>
      <w:tr w:rsidR="0094395A" w14:paraId="44913D5C" w14:textId="77777777">
        <w:trPr>
          <w:trHeight w:val="1289"/>
        </w:trPr>
        <w:tc>
          <w:tcPr>
            <w:tcW w:w="1706" w:type="dxa"/>
            <w:tcBorders>
              <w:top w:val="single" w:sz="8" w:space="0" w:color="25478B"/>
              <w:left w:val="single" w:sz="4" w:space="0" w:color="25478B"/>
              <w:bottom w:val="single" w:sz="8" w:space="0" w:color="25478B"/>
              <w:right w:val="single" w:sz="8" w:space="0" w:color="25478B"/>
            </w:tcBorders>
            <w:shd w:val="clear" w:color="auto" w:fill="FAFCE5"/>
          </w:tcPr>
          <w:p w14:paraId="238D8467" w14:textId="77777777" w:rsidR="0094395A" w:rsidRDefault="00376A41">
            <w:pPr>
              <w:ind w:left="14" w:firstLine="0"/>
            </w:pPr>
            <w:r>
              <w:rPr>
                <w:rFonts w:ascii="Arial" w:eastAsia="Arial" w:hAnsi="Arial" w:cs="Arial"/>
                <w:b/>
                <w:color w:val="000080"/>
                <w:sz w:val="24"/>
              </w:rPr>
              <w:t>23</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071D2762" w14:textId="77777777" w:rsidR="0094395A" w:rsidRDefault="00376A41">
            <w:pPr>
              <w:ind w:left="14" w:firstLine="0"/>
            </w:pPr>
            <w:r>
              <w:rPr>
                <w:rFonts w:ascii="Arial" w:eastAsia="Arial" w:hAnsi="Arial" w:cs="Arial"/>
                <w:sz w:val="16"/>
              </w:rPr>
              <w:t xml:space="preserve"> </w:t>
            </w:r>
          </w:p>
        </w:tc>
        <w:tc>
          <w:tcPr>
            <w:tcW w:w="612" w:type="dxa"/>
            <w:tcBorders>
              <w:top w:val="single" w:sz="8" w:space="0" w:color="25478B"/>
              <w:left w:val="single" w:sz="8" w:space="0" w:color="25478B"/>
              <w:bottom w:val="single" w:sz="8" w:space="0" w:color="25478B"/>
              <w:right w:val="nil"/>
            </w:tcBorders>
          </w:tcPr>
          <w:p w14:paraId="047C846A" w14:textId="77777777" w:rsidR="0094395A" w:rsidRDefault="00376A41">
            <w:pPr>
              <w:ind w:left="14" w:firstLine="0"/>
            </w:pPr>
            <w:r>
              <w:rPr>
                <w:rFonts w:ascii="Arial" w:eastAsia="Arial" w:hAnsi="Arial" w:cs="Arial"/>
                <w:b/>
                <w:color w:val="000080"/>
                <w:sz w:val="24"/>
              </w:rPr>
              <w:t>24</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37F0979F" w14:textId="77777777" w:rsidR="0094395A" w:rsidRDefault="00376A41">
            <w:pPr>
              <w:ind w:left="14" w:firstLine="0"/>
            </w:pPr>
            <w:r>
              <w:rPr>
                <w:rFonts w:ascii="Arial" w:eastAsia="Arial" w:hAnsi="Arial" w:cs="Arial"/>
                <w:sz w:val="16"/>
              </w:rPr>
              <w:t xml:space="preserve"> </w:t>
            </w:r>
          </w:p>
        </w:tc>
        <w:tc>
          <w:tcPr>
            <w:tcW w:w="1094" w:type="dxa"/>
            <w:tcBorders>
              <w:top w:val="single" w:sz="8" w:space="0" w:color="25478B"/>
              <w:left w:val="nil"/>
              <w:bottom w:val="single" w:sz="8" w:space="0" w:color="25478B"/>
              <w:right w:val="single" w:sz="8" w:space="0" w:color="25478B"/>
            </w:tcBorders>
          </w:tcPr>
          <w:p w14:paraId="23F582AF" w14:textId="77777777" w:rsidR="0094395A" w:rsidRDefault="0094395A">
            <w:pPr>
              <w:spacing w:after="160"/>
              <w:ind w:left="0" w:firstLine="0"/>
            </w:pPr>
          </w:p>
        </w:tc>
        <w:tc>
          <w:tcPr>
            <w:tcW w:w="1708" w:type="dxa"/>
            <w:tcBorders>
              <w:top w:val="single" w:sz="8" w:space="0" w:color="25478B"/>
              <w:left w:val="single" w:sz="8" w:space="0" w:color="25478B"/>
              <w:bottom w:val="single" w:sz="8" w:space="0" w:color="25478B"/>
              <w:right w:val="single" w:sz="8" w:space="0" w:color="25478B"/>
            </w:tcBorders>
          </w:tcPr>
          <w:p w14:paraId="1CA337D6" w14:textId="77777777" w:rsidR="0094395A" w:rsidRDefault="00376A41">
            <w:pPr>
              <w:ind w:left="13" w:firstLine="0"/>
            </w:pPr>
            <w:r>
              <w:rPr>
                <w:rFonts w:ascii="Arial" w:eastAsia="Arial" w:hAnsi="Arial" w:cs="Arial"/>
                <w:b/>
                <w:color w:val="000080"/>
                <w:sz w:val="24"/>
              </w:rPr>
              <w:t>25</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3CA1D26D" w14:textId="77777777" w:rsidR="0094395A" w:rsidRDefault="00376A41">
            <w:pPr>
              <w:spacing w:after="11"/>
              <w:ind w:left="0" w:right="30" w:firstLine="0"/>
              <w:jc w:val="center"/>
            </w:pPr>
            <w:r>
              <w:rPr>
                <w:rFonts w:ascii="Century Gothic" w:eastAsia="Century Gothic" w:hAnsi="Century Gothic" w:cs="Century Gothic"/>
                <w:b/>
                <w:color w:val="FFC000"/>
                <w:sz w:val="16"/>
              </w:rPr>
              <w:t xml:space="preserve">Trauma Informed </w:t>
            </w:r>
          </w:p>
          <w:p w14:paraId="27127697" w14:textId="77777777" w:rsidR="0094395A" w:rsidRDefault="00376A41">
            <w:pPr>
              <w:ind w:left="133" w:firstLine="0"/>
            </w:pPr>
            <w:r>
              <w:rPr>
                <w:rFonts w:ascii="Century Gothic" w:eastAsia="Century Gothic" w:hAnsi="Century Gothic" w:cs="Century Gothic"/>
                <w:b/>
                <w:color w:val="FFC000"/>
                <w:sz w:val="16"/>
              </w:rPr>
              <w:t>Care 1pm-2:30pm</w:t>
            </w:r>
            <w:r>
              <w:rPr>
                <w:rFonts w:ascii="Century Gothic" w:eastAsia="Century Gothic" w:hAnsi="Century Gothic" w:cs="Century Gothic"/>
                <w:sz w:val="20"/>
              </w:rPr>
              <w:t xml:space="preserve"> </w:t>
            </w:r>
          </w:p>
          <w:p w14:paraId="0A5C5447" w14:textId="77777777" w:rsidR="0094395A" w:rsidRDefault="00376A41">
            <w:pPr>
              <w:ind w:left="0" w:right="27" w:firstLine="0"/>
              <w:jc w:val="center"/>
            </w:pPr>
            <w:r>
              <w:rPr>
                <w:rFonts w:ascii="Century Gothic" w:eastAsia="Century Gothic" w:hAnsi="Century Gothic" w:cs="Century Gothic"/>
                <w:b/>
                <w:color w:val="FFC000"/>
                <w:sz w:val="16"/>
              </w:rPr>
              <w:t>(1.5 CEU’s)</w:t>
            </w:r>
            <w:r>
              <w:rPr>
                <w:rFonts w:ascii="Arial" w:eastAsia="Arial" w:hAnsi="Arial" w:cs="Arial"/>
                <w:sz w:val="16"/>
              </w:rPr>
              <w:t xml:space="preserve"> </w:t>
            </w:r>
          </w:p>
        </w:tc>
        <w:tc>
          <w:tcPr>
            <w:tcW w:w="1706" w:type="dxa"/>
            <w:tcBorders>
              <w:top w:val="single" w:sz="8" w:space="0" w:color="25478B"/>
              <w:left w:val="single" w:sz="8" w:space="0" w:color="25478B"/>
              <w:bottom w:val="single" w:sz="8" w:space="0" w:color="25478B"/>
              <w:right w:val="single" w:sz="8" w:space="0" w:color="25478B"/>
            </w:tcBorders>
          </w:tcPr>
          <w:p w14:paraId="1319DDF8" w14:textId="77777777" w:rsidR="0094395A" w:rsidRDefault="00376A41">
            <w:pPr>
              <w:ind w:left="14" w:firstLine="0"/>
            </w:pPr>
            <w:r>
              <w:rPr>
                <w:rFonts w:ascii="Arial" w:eastAsia="Arial" w:hAnsi="Arial" w:cs="Arial"/>
                <w:b/>
                <w:color w:val="000080"/>
                <w:sz w:val="24"/>
              </w:rPr>
              <w:t>26</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62653315" w14:textId="77777777" w:rsidR="0094395A" w:rsidRDefault="00376A41">
            <w:pPr>
              <w:ind w:left="14" w:firstLine="0"/>
            </w:pPr>
            <w:r>
              <w:rPr>
                <w:rFonts w:ascii="Arial" w:eastAsia="Arial" w:hAnsi="Arial" w:cs="Arial"/>
                <w:sz w:val="16"/>
              </w:rPr>
              <w:t xml:space="preserve"> </w:t>
            </w:r>
          </w:p>
        </w:tc>
        <w:tc>
          <w:tcPr>
            <w:tcW w:w="1708" w:type="dxa"/>
            <w:tcBorders>
              <w:top w:val="single" w:sz="8" w:space="0" w:color="25478B"/>
              <w:left w:val="single" w:sz="8" w:space="0" w:color="25478B"/>
              <w:bottom w:val="single" w:sz="8" w:space="0" w:color="25478B"/>
              <w:right w:val="single" w:sz="8" w:space="0" w:color="25478B"/>
            </w:tcBorders>
          </w:tcPr>
          <w:p w14:paraId="5F658B1D" w14:textId="77777777" w:rsidR="0094395A" w:rsidRDefault="00376A41">
            <w:pPr>
              <w:ind w:left="13" w:firstLine="0"/>
            </w:pPr>
            <w:r>
              <w:rPr>
                <w:rFonts w:ascii="Arial" w:eastAsia="Arial" w:hAnsi="Arial" w:cs="Arial"/>
                <w:b/>
                <w:color w:val="000080"/>
                <w:sz w:val="24"/>
              </w:rPr>
              <w:t>27</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5596B33F" w14:textId="77777777" w:rsidR="0094395A" w:rsidRDefault="00376A41">
            <w:pPr>
              <w:ind w:left="13" w:firstLine="0"/>
            </w:pPr>
            <w:r>
              <w:rPr>
                <w:rFonts w:ascii="Arial" w:eastAsia="Arial" w:hAnsi="Arial" w:cs="Arial"/>
                <w:sz w:val="16"/>
              </w:rPr>
              <w:t xml:space="preserve"> </w:t>
            </w:r>
          </w:p>
        </w:tc>
        <w:tc>
          <w:tcPr>
            <w:tcW w:w="698" w:type="dxa"/>
            <w:tcBorders>
              <w:top w:val="single" w:sz="8" w:space="0" w:color="25478B"/>
              <w:left w:val="single" w:sz="8" w:space="0" w:color="25478B"/>
              <w:bottom w:val="single" w:sz="8" w:space="0" w:color="25478B"/>
              <w:right w:val="nil"/>
            </w:tcBorders>
          </w:tcPr>
          <w:p w14:paraId="11675E51" w14:textId="77777777" w:rsidR="0094395A" w:rsidRDefault="00376A41">
            <w:pPr>
              <w:ind w:left="14" w:firstLine="0"/>
            </w:pPr>
            <w:r>
              <w:rPr>
                <w:rFonts w:ascii="Arial" w:eastAsia="Arial" w:hAnsi="Arial" w:cs="Arial"/>
                <w:b/>
                <w:color w:val="000080"/>
                <w:sz w:val="24"/>
              </w:rPr>
              <w:t>28</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459A0884" w14:textId="77777777" w:rsidR="0094395A" w:rsidRDefault="00376A41">
            <w:pPr>
              <w:ind w:left="14" w:firstLine="0"/>
            </w:pPr>
            <w:r>
              <w:rPr>
                <w:rFonts w:ascii="Arial" w:eastAsia="Arial" w:hAnsi="Arial" w:cs="Arial"/>
                <w:sz w:val="16"/>
              </w:rPr>
              <w:t xml:space="preserve"> </w:t>
            </w:r>
          </w:p>
        </w:tc>
        <w:tc>
          <w:tcPr>
            <w:tcW w:w="1007" w:type="dxa"/>
            <w:tcBorders>
              <w:top w:val="single" w:sz="8" w:space="0" w:color="25478B"/>
              <w:left w:val="nil"/>
              <w:bottom w:val="single" w:sz="8" w:space="0" w:color="25478B"/>
              <w:right w:val="single" w:sz="8" w:space="0" w:color="25478B"/>
            </w:tcBorders>
          </w:tcPr>
          <w:p w14:paraId="4145878B" w14:textId="77777777" w:rsidR="0094395A" w:rsidRDefault="0094395A">
            <w:pPr>
              <w:spacing w:after="160"/>
              <w:ind w:left="0" w:firstLine="0"/>
            </w:pPr>
          </w:p>
        </w:tc>
        <w:tc>
          <w:tcPr>
            <w:tcW w:w="666" w:type="dxa"/>
            <w:tcBorders>
              <w:top w:val="single" w:sz="8" w:space="0" w:color="25478B"/>
              <w:left w:val="single" w:sz="8" w:space="0" w:color="25478B"/>
              <w:bottom w:val="single" w:sz="8" w:space="0" w:color="25478B"/>
              <w:right w:val="nil"/>
            </w:tcBorders>
            <w:shd w:val="clear" w:color="auto" w:fill="FAFCE5"/>
          </w:tcPr>
          <w:p w14:paraId="236DC64D" w14:textId="77777777" w:rsidR="0094395A" w:rsidRDefault="00376A41">
            <w:pPr>
              <w:ind w:left="13" w:firstLine="0"/>
            </w:pPr>
            <w:r>
              <w:rPr>
                <w:rFonts w:ascii="Arial" w:eastAsia="Arial" w:hAnsi="Arial" w:cs="Arial"/>
                <w:b/>
                <w:color w:val="000080"/>
                <w:sz w:val="24"/>
              </w:rPr>
              <w:t>29</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455D338A" w14:textId="77777777" w:rsidR="0094395A" w:rsidRDefault="00376A41">
            <w:pPr>
              <w:ind w:left="13" w:firstLine="0"/>
            </w:pPr>
            <w:r>
              <w:rPr>
                <w:rFonts w:ascii="Arial" w:eastAsia="Arial" w:hAnsi="Arial" w:cs="Arial"/>
                <w:sz w:val="16"/>
              </w:rPr>
              <w:t xml:space="preserve"> </w:t>
            </w:r>
          </w:p>
        </w:tc>
        <w:tc>
          <w:tcPr>
            <w:tcW w:w="1039" w:type="dxa"/>
            <w:tcBorders>
              <w:top w:val="single" w:sz="8" w:space="0" w:color="25478B"/>
              <w:left w:val="nil"/>
              <w:bottom w:val="single" w:sz="8" w:space="0" w:color="25478B"/>
              <w:right w:val="single" w:sz="4" w:space="0" w:color="25478B"/>
            </w:tcBorders>
            <w:shd w:val="clear" w:color="auto" w:fill="FAFCE5"/>
          </w:tcPr>
          <w:p w14:paraId="238F1E7C" w14:textId="77777777" w:rsidR="0094395A" w:rsidRDefault="0094395A">
            <w:pPr>
              <w:spacing w:after="160"/>
              <w:ind w:left="0" w:firstLine="0"/>
            </w:pPr>
          </w:p>
        </w:tc>
      </w:tr>
      <w:tr w:rsidR="0094395A" w14:paraId="7CC8E952" w14:textId="77777777">
        <w:trPr>
          <w:trHeight w:val="1283"/>
        </w:trPr>
        <w:tc>
          <w:tcPr>
            <w:tcW w:w="1706" w:type="dxa"/>
            <w:tcBorders>
              <w:top w:val="single" w:sz="8" w:space="0" w:color="25478B"/>
              <w:left w:val="single" w:sz="4" w:space="0" w:color="25478B"/>
              <w:bottom w:val="single" w:sz="4" w:space="0" w:color="25478B"/>
              <w:right w:val="single" w:sz="8" w:space="0" w:color="25478B"/>
            </w:tcBorders>
            <w:shd w:val="clear" w:color="auto" w:fill="FAFCE5"/>
          </w:tcPr>
          <w:p w14:paraId="12EBC2C0" w14:textId="77777777" w:rsidR="0094395A" w:rsidRDefault="00376A41">
            <w:pPr>
              <w:ind w:left="14" w:firstLine="0"/>
            </w:pPr>
            <w:r>
              <w:rPr>
                <w:rFonts w:ascii="Arial" w:eastAsia="Arial" w:hAnsi="Arial" w:cs="Arial"/>
                <w:b/>
                <w:color w:val="000080"/>
                <w:sz w:val="24"/>
              </w:rPr>
              <w:t>30</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799AE86F" w14:textId="77777777" w:rsidR="0094395A" w:rsidRDefault="00376A41">
            <w:pPr>
              <w:ind w:left="14" w:firstLine="0"/>
            </w:pPr>
            <w:r>
              <w:rPr>
                <w:rFonts w:ascii="Arial" w:eastAsia="Arial" w:hAnsi="Arial" w:cs="Arial"/>
                <w:sz w:val="16"/>
              </w:rPr>
              <w:t xml:space="preserve"> </w:t>
            </w:r>
          </w:p>
        </w:tc>
        <w:tc>
          <w:tcPr>
            <w:tcW w:w="612" w:type="dxa"/>
            <w:tcBorders>
              <w:top w:val="single" w:sz="8" w:space="0" w:color="25478B"/>
              <w:left w:val="single" w:sz="8" w:space="0" w:color="25478B"/>
              <w:bottom w:val="single" w:sz="4" w:space="0" w:color="25478B"/>
              <w:right w:val="nil"/>
            </w:tcBorders>
            <w:shd w:val="clear" w:color="auto" w:fill="E6E6E6"/>
          </w:tcPr>
          <w:p w14:paraId="46D3DC5D" w14:textId="77777777" w:rsidR="0094395A" w:rsidRDefault="00376A41">
            <w:pPr>
              <w:ind w:left="14" w:firstLine="0"/>
            </w:pPr>
            <w:r>
              <w:rPr>
                <w:rFonts w:ascii="Arial" w:eastAsia="Arial" w:hAnsi="Arial" w:cs="Arial"/>
                <w:b/>
                <w:sz w:val="24"/>
              </w:rPr>
              <w:t xml:space="preserve"> </w:t>
            </w:r>
          </w:p>
        </w:tc>
        <w:tc>
          <w:tcPr>
            <w:tcW w:w="1094" w:type="dxa"/>
            <w:tcBorders>
              <w:top w:val="single" w:sz="8" w:space="0" w:color="25478B"/>
              <w:left w:val="nil"/>
              <w:bottom w:val="single" w:sz="4" w:space="0" w:color="25478B"/>
              <w:right w:val="nil"/>
            </w:tcBorders>
            <w:shd w:val="clear" w:color="auto" w:fill="E6E6E6"/>
          </w:tcPr>
          <w:p w14:paraId="48B9C74F" w14:textId="77777777" w:rsidR="0094395A" w:rsidRDefault="0094395A">
            <w:pPr>
              <w:spacing w:after="160"/>
              <w:ind w:left="0" w:firstLine="0"/>
            </w:pPr>
          </w:p>
        </w:tc>
        <w:tc>
          <w:tcPr>
            <w:tcW w:w="5121" w:type="dxa"/>
            <w:gridSpan w:val="3"/>
            <w:tcBorders>
              <w:top w:val="single" w:sz="8" w:space="0" w:color="25478B"/>
              <w:left w:val="nil"/>
              <w:bottom w:val="single" w:sz="4" w:space="0" w:color="25478B"/>
              <w:right w:val="nil"/>
            </w:tcBorders>
            <w:shd w:val="clear" w:color="auto" w:fill="E6E6E6"/>
          </w:tcPr>
          <w:p w14:paraId="1A1FEE47" w14:textId="77777777" w:rsidR="0094395A" w:rsidRDefault="0094395A">
            <w:pPr>
              <w:spacing w:after="160"/>
              <w:ind w:left="0" w:firstLine="0"/>
            </w:pPr>
          </w:p>
        </w:tc>
        <w:tc>
          <w:tcPr>
            <w:tcW w:w="698" w:type="dxa"/>
            <w:tcBorders>
              <w:top w:val="single" w:sz="8" w:space="0" w:color="25478B"/>
              <w:left w:val="nil"/>
              <w:bottom w:val="single" w:sz="4" w:space="0" w:color="25478B"/>
              <w:right w:val="nil"/>
            </w:tcBorders>
            <w:shd w:val="clear" w:color="auto" w:fill="E6E6E6"/>
          </w:tcPr>
          <w:p w14:paraId="5604E5B2" w14:textId="77777777" w:rsidR="0094395A" w:rsidRDefault="0094395A">
            <w:pPr>
              <w:spacing w:after="160"/>
              <w:ind w:left="0" w:firstLine="0"/>
            </w:pPr>
          </w:p>
        </w:tc>
        <w:tc>
          <w:tcPr>
            <w:tcW w:w="1007" w:type="dxa"/>
            <w:tcBorders>
              <w:top w:val="single" w:sz="8" w:space="0" w:color="25478B"/>
              <w:left w:val="nil"/>
              <w:bottom w:val="single" w:sz="4" w:space="0" w:color="25478B"/>
              <w:right w:val="nil"/>
            </w:tcBorders>
            <w:shd w:val="clear" w:color="auto" w:fill="E6E6E6"/>
          </w:tcPr>
          <w:p w14:paraId="14ECB795" w14:textId="77777777" w:rsidR="0094395A" w:rsidRDefault="0094395A">
            <w:pPr>
              <w:spacing w:after="160"/>
              <w:ind w:left="0" w:firstLine="0"/>
            </w:pPr>
          </w:p>
        </w:tc>
        <w:tc>
          <w:tcPr>
            <w:tcW w:w="666" w:type="dxa"/>
            <w:tcBorders>
              <w:top w:val="single" w:sz="8" w:space="0" w:color="25478B"/>
              <w:left w:val="nil"/>
              <w:bottom w:val="single" w:sz="4" w:space="0" w:color="25478B"/>
              <w:right w:val="nil"/>
            </w:tcBorders>
            <w:shd w:val="clear" w:color="auto" w:fill="E6E6E6"/>
          </w:tcPr>
          <w:p w14:paraId="584B8168" w14:textId="77777777" w:rsidR="0094395A" w:rsidRDefault="0094395A">
            <w:pPr>
              <w:spacing w:after="160"/>
              <w:ind w:left="0" w:firstLine="0"/>
            </w:pPr>
          </w:p>
        </w:tc>
        <w:tc>
          <w:tcPr>
            <w:tcW w:w="1039" w:type="dxa"/>
            <w:tcBorders>
              <w:top w:val="single" w:sz="8" w:space="0" w:color="25478B"/>
              <w:left w:val="nil"/>
              <w:bottom w:val="single" w:sz="4" w:space="0" w:color="25478B"/>
              <w:right w:val="single" w:sz="4" w:space="0" w:color="25478B"/>
            </w:tcBorders>
            <w:shd w:val="clear" w:color="auto" w:fill="E6E6E6"/>
          </w:tcPr>
          <w:p w14:paraId="63B0480C" w14:textId="77777777" w:rsidR="0094395A" w:rsidRDefault="0094395A">
            <w:pPr>
              <w:spacing w:after="160"/>
              <w:ind w:left="0" w:firstLine="0"/>
            </w:pPr>
          </w:p>
        </w:tc>
      </w:tr>
    </w:tbl>
    <w:p w14:paraId="42ABDD62" w14:textId="614C3025" w:rsidR="0094395A" w:rsidRDefault="00376A41">
      <w:pPr>
        <w:ind w:left="0" w:firstLine="0"/>
        <w:jc w:val="both"/>
      </w:pPr>
      <w:r>
        <w:lastRenderedPageBreak/>
        <w:tab/>
        <w:t xml:space="preserve"> </w:t>
      </w:r>
    </w:p>
    <w:p w14:paraId="5658D656" w14:textId="77777777" w:rsidR="0094395A" w:rsidRDefault="00376A41">
      <w:pPr>
        <w:spacing w:after="161"/>
        <w:ind w:left="0" w:firstLine="0"/>
      </w:pPr>
      <w:r>
        <w:rPr>
          <w:rFonts w:ascii="Century Gothic" w:eastAsia="Century Gothic" w:hAnsi="Century Gothic" w:cs="Century Gothic"/>
          <w:b/>
          <w:color w:val="7030A0"/>
        </w:rPr>
        <w:t xml:space="preserve">Mandated Reporting  </w:t>
      </w:r>
    </w:p>
    <w:p w14:paraId="29238400" w14:textId="77777777" w:rsidR="0094395A" w:rsidRDefault="00376A41">
      <w:pPr>
        <w:numPr>
          <w:ilvl w:val="0"/>
          <w:numId w:val="1"/>
        </w:numPr>
        <w:ind w:hanging="360"/>
      </w:pPr>
      <w:r>
        <w:t>Understand</w:t>
      </w:r>
      <w:r>
        <w:rPr>
          <w:b/>
        </w:rPr>
        <w:t xml:space="preserve"> </w:t>
      </w:r>
      <w:r>
        <w:t xml:space="preserve">the reasons why mandated reporting </w:t>
      </w:r>
      <w:proofErr w:type="gramStart"/>
      <w:r>
        <w:t>is such a big deal</w:t>
      </w:r>
      <w:proofErr w:type="gramEnd"/>
      <w:r>
        <w:t xml:space="preserve">.  </w:t>
      </w:r>
    </w:p>
    <w:p w14:paraId="528BB6E9" w14:textId="77777777" w:rsidR="0094395A" w:rsidRDefault="00376A41">
      <w:pPr>
        <w:numPr>
          <w:ilvl w:val="0"/>
          <w:numId w:val="1"/>
        </w:numPr>
        <w:ind w:hanging="360"/>
      </w:pPr>
      <w:r>
        <w:t>Learn</w:t>
      </w:r>
      <w:r>
        <w:rPr>
          <w:b/>
        </w:rPr>
        <w:t xml:space="preserve"> </w:t>
      </w:r>
      <w:r>
        <w:t xml:space="preserve">the regulations that cover mandated reporting.  </w:t>
      </w:r>
    </w:p>
    <w:p w14:paraId="54F4EA5A" w14:textId="77777777" w:rsidR="0094395A" w:rsidRDefault="00376A41">
      <w:pPr>
        <w:numPr>
          <w:ilvl w:val="0"/>
          <w:numId w:val="1"/>
        </w:numPr>
        <w:ind w:hanging="360"/>
      </w:pPr>
      <w:r>
        <w:t>Increase</w:t>
      </w:r>
      <w:r>
        <w:rPr>
          <w:b/>
        </w:rPr>
        <w:t xml:space="preserve"> </w:t>
      </w:r>
      <w:r>
        <w:t xml:space="preserve">ability to understand when you have to (and don’t have to) make a report.  </w:t>
      </w:r>
    </w:p>
    <w:p w14:paraId="52CF5324" w14:textId="77777777" w:rsidR="0094395A" w:rsidRDefault="00376A41">
      <w:pPr>
        <w:spacing w:after="139"/>
        <w:ind w:left="0" w:firstLine="0"/>
      </w:pPr>
      <w:r>
        <w:rPr>
          <w:rFonts w:ascii="Century Gothic" w:eastAsia="Century Gothic" w:hAnsi="Century Gothic" w:cs="Century Gothic"/>
          <w:b/>
          <w:color w:val="2F5496"/>
        </w:rPr>
        <w:t xml:space="preserve"> </w:t>
      </w:r>
    </w:p>
    <w:p w14:paraId="76B55AC0" w14:textId="77777777" w:rsidR="0094395A" w:rsidRDefault="00376A41">
      <w:pPr>
        <w:spacing w:after="169"/>
        <w:ind w:left="0" w:firstLine="0"/>
      </w:pPr>
      <w:r>
        <w:rPr>
          <w:rFonts w:ascii="Century Gothic" w:eastAsia="Century Gothic" w:hAnsi="Century Gothic" w:cs="Century Gothic"/>
          <w:b/>
          <w:color w:val="2F5496"/>
        </w:rPr>
        <w:t xml:space="preserve">Crisis Response &amp; De-escalation training </w:t>
      </w:r>
    </w:p>
    <w:p w14:paraId="26676D50" w14:textId="77777777" w:rsidR="0094395A" w:rsidRDefault="00376A41">
      <w:pPr>
        <w:numPr>
          <w:ilvl w:val="0"/>
          <w:numId w:val="1"/>
        </w:numPr>
        <w:ind w:hanging="360"/>
      </w:pPr>
      <w:r>
        <w:t xml:space="preserve">Learn about de-escalation. </w:t>
      </w:r>
    </w:p>
    <w:p w14:paraId="68D96FC0" w14:textId="77777777" w:rsidR="0094395A" w:rsidRDefault="00376A41">
      <w:pPr>
        <w:numPr>
          <w:ilvl w:val="0"/>
          <w:numId w:val="1"/>
        </w:numPr>
        <w:ind w:hanging="360"/>
      </w:pPr>
      <w:r>
        <w:t xml:space="preserve">Identify verbal de-escalation techniques. </w:t>
      </w:r>
    </w:p>
    <w:p w14:paraId="78A102D8" w14:textId="77777777" w:rsidR="0094395A" w:rsidRDefault="00376A41">
      <w:pPr>
        <w:numPr>
          <w:ilvl w:val="0"/>
          <w:numId w:val="1"/>
        </w:numPr>
        <w:ind w:hanging="360"/>
      </w:pPr>
      <w:r>
        <w:t xml:space="preserve">Discuss how to maintain safety. </w:t>
      </w:r>
    </w:p>
    <w:p w14:paraId="53F72076" w14:textId="77777777" w:rsidR="0094395A" w:rsidRDefault="00376A41">
      <w:pPr>
        <w:numPr>
          <w:ilvl w:val="0"/>
          <w:numId w:val="1"/>
        </w:numPr>
        <w:ind w:hanging="360"/>
      </w:pPr>
      <w:r>
        <w:t xml:space="preserve">Recognize when there is a potential crisis. </w:t>
      </w:r>
    </w:p>
    <w:p w14:paraId="4AA542C8" w14:textId="77777777" w:rsidR="0094395A" w:rsidRDefault="00376A41">
      <w:pPr>
        <w:numPr>
          <w:ilvl w:val="0"/>
          <w:numId w:val="1"/>
        </w:numPr>
        <w:ind w:hanging="360"/>
      </w:pPr>
      <w:r>
        <w:t xml:space="preserve">Define validation. </w:t>
      </w:r>
    </w:p>
    <w:p w14:paraId="40FFCC6C" w14:textId="77777777" w:rsidR="0094395A" w:rsidRDefault="00376A41">
      <w:pPr>
        <w:numPr>
          <w:ilvl w:val="0"/>
          <w:numId w:val="1"/>
        </w:numPr>
        <w:spacing w:after="126"/>
        <w:ind w:hanging="360"/>
      </w:pPr>
      <w:r>
        <w:t xml:space="preserve">Highlight potential situations and what to do. </w:t>
      </w:r>
    </w:p>
    <w:p w14:paraId="305215F0" w14:textId="77777777" w:rsidR="0094395A" w:rsidRDefault="00376A41">
      <w:pPr>
        <w:spacing w:after="192"/>
        <w:ind w:left="0" w:firstLine="0"/>
      </w:pPr>
      <w:r>
        <w:rPr>
          <w:rFonts w:ascii="Century Gothic" w:eastAsia="Century Gothic" w:hAnsi="Century Gothic" w:cs="Century Gothic"/>
          <w:b/>
          <w:color w:val="92D050"/>
        </w:rPr>
        <w:t>Improving Resident Quality of Life</w:t>
      </w:r>
      <w:r>
        <w:rPr>
          <w:rFonts w:ascii="Century Gothic" w:eastAsia="Century Gothic" w:hAnsi="Century Gothic" w:cs="Century Gothic"/>
        </w:rPr>
        <w:t xml:space="preserve"> </w:t>
      </w:r>
    </w:p>
    <w:p w14:paraId="582075B2" w14:textId="77777777" w:rsidR="0094395A" w:rsidRDefault="00376A41">
      <w:pPr>
        <w:numPr>
          <w:ilvl w:val="0"/>
          <w:numId w:val="1"/>
        </w:numPr>
        <w:ind w:hanging="360"/>
      </w:pPr>
      <w:r>
        <w:t xml:space="preserve">Increase understanding of what quality of life means. </w:t>
      </w:r>
    </w:p>
    <w:p w14:paraId="705021E0" w14:textId="77777777" w:rsidR="0094395A" w:rsidRDefault="00376A41">
      <w:pPr>
        <w:numPr>
          <w:ilvl w:val="0"/>
          <w:numId w:val="1"/>
        </w:numPr>
        <w:ind w:hanging="360"/>
      </w:pPr>
      <w:r>
        <w:t xml:space="preserve">Recognize the importance of things like food and décor. </w:t>
      </w:r>
    </w:p>
    <w:p w14:paraId="4D308403" w14:textId="77777777" w:rsidR="0094395A" w:rsidRDefault="00376A41">
      <w:pPr>
        <w:numPr>
          <w:ilvl w:val="0"/>
          <w:numId w:val="1"/>
        </w:numPr>
        <w:ind w:hanging="360"/>
      </w:pPr>
      <w:r>
        <w:t xml:space="preserve">Explore the difference between reasonable and unreasonable. </w:t>
      </w:r>
    </w:p>
    <w:p w14:paraId="594547D2" w14:textId="77777777" w:rsidR="0094395A" w:rsidRDefault="00376A41">
      <w:pPr>
        <w:numPr>
          <w:ilvl w:val="0"/>
          <w:numId w:val="1"/>
        </w:numPr>
        <w:spacing w:after="56"/>
        <w:ind w:hanging="360"/>
      </w:pPr>
      <w:r>
        <w:t xml:space="preserve">Determine how regulations apply to quality-of-life issues. </w:t>
      </w:r>
    </w:p>
    <w:p w14:paraId="51E1303C" w14:textId="77777777" w:rsidR="0094395A" w:rsidRDefault="00376A41">
      <w:pPr>
        <w:numPr>
          <w:ilvl w:val="0"/>
          <w:numId w:val="1"/>
        </w:numPr>
        <w:spacing w:after="122"/>
        <w:ind w:hanging="360"/>
      </w:pPr>
      <w:r>
        <w:t>Expand awareness of community resources</w:t>
      </w:r>
      <w:r>
        <w:rPr>
          <w:sz w:val="24"/>
        </w:rPr>
        <w:t xml:space="preserve"> </w:t>
      </w:r>
    </w:p>
    <w:p w14:paraId="47044BAF" w14:textId="77777777" w:rsidR="0094395A" w:rsidRDefault="00376A41">
      <w:pPr>
        <w:spacing w:after="173"/>
        <w:ind w:left="0" w:firstLine="0"/>
      </w:pPr>
      <w:r>
        <w:rPr>
          <w:rFonts w:ascii="Century Gothic" w:eastAsia="Century Gothic" w:hAnsi="Century Gothic" w:cs="Century Gothic"/>
          <w:b/>
          <w:color w:val="FF0000"/>
        </w:rPr>
        <w:t xml:space="preserve">Active Listening  </w:t>
      </w:r>
    </w:p>
    <w:p w14:paraId="0AD842E8" w14:textId="77777777" w:rsidR="0094395A" w:rsidRDefault="00376A41">
      <w:pPr>
        <w:numPr>
          <w:ilvl w:val="0"/>
          <w:numId w:val="1"/>
        </w:numPr>
        <w:ind w:hanging="360"/>
      </w:pPr>
      <w:r>
        <w:t>Understand how active listening can impact rapport &amp; improve the quality of care you provide.</w:t>
      </w:r>
      <w:r>
        <w:rPr>
          <w:rFonts w:ascii="Times New Roman" w:eastAsia="Times New Roman" w:hAnsi="Times New Roman" w:cs="Times New Roman"/>
        </w:rPr>
        <w:t xml:space="preserve"> </w:t>
      </w:r>
    </w:p>
    <w:p w14:paraId="258B78F4" w14:textId="77777777" w:rsidR="0094395A" w:rsidRDefault="00376A41">
      <w:pPr>
        <w:numPr>
          <w:ilvl w:val="0"/>
          <w:numId w:val="1"/>
        </w:numPr>
        <w:ind w:hanging="360"/>
      </w:pPr>
      <w:r>
        <w:t>Learn the fundamentals of active listening.</w:t>
      </w:r>
      <w:r>
        <w:rPr>
          <w:rFonts w:ascii="Times New Roman" w:eastAsia="Times New Roman" w:hAnsi="Times New Roman" w:cs="Times New Roman"/>
        </w:rPr>
        <w:t xml:space="preserve"> </w:t>
      </w:r>
    </w:p>
    <w:p w14:paraId="72ABE4BB" w14:textId="77777777" w:rsidR="0094395A" w:rsidRDefault="00376A41">
      <w:pPr>
        <w:numPr>
          <w:ilvl w:val="0"/>
          <w:numId w:val="1"/>
        </w:numPr>
        <w:ind w:hanging="360"/>
      </w:pPr>
      <w:r>
        <w:t>Increase awareness of body language.</w:t>
      </w:r>
      <w:r>
        <w:rPr>
          <w:rFonts w:ascii="Times New Roman" w:eastAsia="Times New Roman" w:hAnsi="Times New Roman" w:cs="Times New Roman"/>
        </w:rPr>
        <w:t xml:space="preserve"> </w:t>
      </w:r>
    </w:p>
    <w:p w14:paraId="4772CDB3" w14:textId="77777777" w:rsidR="0094395A" w:rsidRDefault="00376A41">
      <w:pPr>
        <w:numPr>
          <w:ilvl w:val="0"/>
          <w:numId w:val="1"/>
        </w:numPr>
        <w:ind w:hanging="360"/>
      </w:pPr>
      <w:r>
        <w:t>Practice active listening skills.</w:t>
      </w:r>
      <w:r>
        <w:rPr>
          <w:rFonts w:ascii="Times New Roman" w:eastAsia="Times New Roman" w:hAnsi="Times New Roman" w:cs="Times New Roman"/>
        </w:rPr>
        <w:t xml:space="preserve"> </w:t>
      </w:r>
    </w:p>
    <w:p w14:paraId="1A4A17EF" w14:textId="77777777" w:rsidR="0094395A" w:rsidRDefault="00376A41">
      <w:pPr>
        <w:numPr>
          <w:ilvl w:val="0"/>
          <w:numId w:val="1"/>
        </w:numPr>
        <w:spacing w:after="42"/>
        <w:ind w:hanging="360"/>
      </w:pPr>
      <w:r>
        <w:t>Know where to find resources for further practice &amp; study.</w:t>
      </w:r>
      <w:r>
        <w:rPr>
          <w:rFonts w:ascii="Times New Roman" w:eastAsia="Times New Roman" w:hAnsi="Times New Roman" w:cs="Times New Roman"/>
        </w:rPr>
        <w:t xml:space="preserve"> </w:t>
      </w:r>
    </w:p>
    <w:p w14:paraId="2784DF60" w14:textId="77777777" w:rsidR="0094395A" w:rsidRDefault="00376A41">
      <w:pPr>
        <w:spacing w:after="72"/>
        <w:ind w:left="0" w:firstLine="0"/>
      </w:pPr>
      <w:r>
        <w:rPr>
          <w:rFonts w:ascii="Times New Roman" w:eastAsia="Times New Roman" w:hAnsi="Times New Roman" w:cs="Times New Roman"/>
        </w:rPr>
        <w:lastRenderedPageBreak/>
        <w:t xml:space="preserve"> </w:t>
      </w:r>
    </w:p>
    <w:p w14:paraId="2F7A3E84" w14:textId="77777777" w:rsidR="0094395A" w:rsidRDefault="00376A41">
      <w:pPr>
        <w:ind w:left="0" w:firstLine="0"/>
      </w:pPr>
      <w:r>
        <w:rPr>
          <w:rFonts w:ascii="Times New Roman" w:eastAsia="Times New Roman" w:hAnsi="Times New Roman" w:cs="Times New Roman"/>
        </w:rPr>
        <w:t xml:space="preserve"> </w:t>
      </w:r>
    </w:p>
    <w:p w14:paraId="7FBD2338" w14:textId="77777777" w:rsidR="0094395A" w:rsidRDefault="00376A41">
      <w:pPr>
        <w:spacing w:after="170"/>
        <w:ind w:left="0" w:firstLine="0"/>
      </w:pPr>
      <w:r>
        <w:rPr>
          <w:rFonts w:ascii="Century Gothic" w:eastAsia="Century Gothic" w:hAnsi="Century Gothic" w:cs="Century Gothic"/>
          <w:b/>
          <w:color w:val="FFC000"/>
        </w:rPr>
        <w:t xml:space="preserve">Trauma Informed Care (1.5 CEU’s) </w:t>
      </w:r>
    </w:p>
    <w:p w14:paraId="15FD104F" w14:textId="77777777" w:rsidR="0094395A" w:rsidRDefault="00376A41">
      <w:pPr>
        <w:numPr>
          <w:ilvl w:val="0"/>
          <w:numId w:val="1"/>
        </w:numPr>
        <w:ind w:hanging="360"/>
      </w:pPr>
      <w:r>
        <w:t xml:space="preserve">Define Trauma Informed Care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Recognize the 6 stages of Trauma Integration </w:t>
      </w:r>
    </w:p>
    <w:p w14:paraId="28676F02" w14:textId="77777777" w:rsidR="0094395A" w:rsidRDefault="00376A41">
      <w:pPr>
        <w:numPr>
          <w:ilvl w:val="0"/>
          <w:numId w:val="1"/>
        </w:numPr>
        <w:ind w:hanging="360"/>
      </w:pPr>
      <w:r>
        <w:t xml:space="preserve">Discuss common symptoms and effects. </w:t>
      </w:r>
    </w:p>
    <w:p w14:paraId="231A5E12" w14:textId="77777777" w:rsidR="0094395A" w:rsidRDefault="00376A41">
      <w:pPr>
        <w:numPr>
          <w:ilvl w:val="0"/>
          <w:numId w:val="1"/>
        </w:numPr>
        <w:ind w:hanging="360"/>
      </w:pPr>
      <w:r>
        <w:t xml:space="preserve">Identify WAC’s and regulations. </w:t>
      </w:r>
    </w:p>
    <w:p w14:paraId="459790CF" w14:textId="77777777" w:rsidR="0094395A" w:rsidRDefault="00376A41">
      <w:pPr>
        <w:numPr>
          <w:ilvl w:val="0"/>
          <w:numId w:val="1"/>
        </w:numPr>
        <w:spacing w:after="87"/>
        <w:ind w:hanging="360"/>
      </w:pPr>
      <w:r>
        <w:t xml:space="preserve">The importance of Person-Centered Care  </w:t>
      </w:r>
    </w:p>
    <w:p w14:paraId="629B3ED9" w14:textId="77777777" w:rsidR="0094395A" w:rsidRDefault="00376A41">
      <w:pPr>
        <w:spacing w:after="108"/>
        <w:ind w:left="0" w:firstLine="0"/>
      </w:pPr>
      <w:r>
        <w:rPr>
          <w:rFonts w:ascii="Times New Roman" w:eastAsia="Times New Roman" w:hAnsi="Times New Roman" w:cs="Times New Roman"/>
        </w:rPr>
        <w:t xml:space="preserve"> </w:t>
      </w:r>
    </w:p>
    <w:p w14:paraId="78C6E904" w14:textId="77777777" w:rsidR="0094395A" w:rsidRDefault="00376A41">
      <w:pPr>
        <w:ind w:left="0" w:firstLine="0"/>
      </w:pPr>
      <w:r>
        <w:rPr>
          <w:rFonts w:ascii="Century Gothic" w:eastAsia="Century Gothic" w:hAnsi="Century Gothic" w:cs="Century Gothic"/>
          <w:b/>
          <w:color w:val="FF0000"/>
        </w:rPr>
        <w:t xml:space="preserve"> </w:t>
      </w:r>
    </w:p>
    <w:sectPr w:rsidR="0094395A">
      <w:headerReference w:type="even" r:id="rId7"/>
      <w:headerReference w:type="default" r:id="rId8"/>
      <w:footerReference w:type="even" r:id="rId9"/>
      <w:footerReference w:type="default" r:id="rId10"/>
      <w:headerReference w:type="first" r:id="rId11"/>
      <w:footerReference w:type="first" r:id="rId12"/>
      <w:pgSz w:w="15840" w:h="12240" w:orient="landscape"/>
      <w:pgMar w:top="1776" w:right="5205" w:bottom="1806" w:left="1440" w:header="785"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478FB" w14:textId="77777777" w:rsidR="00E52A02" w:rsidRDefault="00376A41">
      <w:pPr>
        <w:spacing w:line="240" w:lineRule="auto"/>
      </w:pPr>
      <w:r>
        <w:separator/>
      </w:r>
    </w:p>
  </w:endnote>
  <w:endnote w:type="continuationSeparator" w:id="0">
    <w:p w14:paraId="7E2FAF81" w14:textId="77777777" w:rsidR="00E52A02" w:rsidRDefault="00376A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735E" w14:textId="77777777" w:rsidR="0094395A" w:rsidRDefault="00376A41">
    <w:pPr>
      <w:spacing w:line="239" w:lineRule="auto"/>
      <w:ind w:left="0" w:right="-3420" w:firstLine="0"/>
      <w:jc w:val="both"/>
    </w:pPr>
    <w:r>
      <w:rPr>
        <w:b/>
      </w:rPr>
      <w:t xml:space="preserve">All trainings are on Zoom. If you have any questions or would like to sign up for trainings, please email </w:t>
    </w:r>
    <w:proofErr w:type="gramStart"/>
    <w:r>
      <w:rPr>
        <w:b/>
        <w:color w:val="0563C1"/>
        <w:u w:val="single" w:color="0563C1"/>
      </w:rPr>
      <w:t>ALTSABHSTTraining@dshs.wa.gov</w:t>
    </w:r>
    <w:r>
      <w:rPr>
        <w:b/>
      </w:rPr>
      <w:t xml:space="preserve"> .</w:t>
    </w:r>
    <w:proofErr w:type="gramEnd"/>
    <w:r>
      <w:t xml:space="preserve"> </w:t>
    </w:r>
    <w:r>
      <w:rPr>
        <w:b/>
      </w:rPr>
      <w:t xml:space="preserve">When scheduling a training please include your name, the name of the facility you work at, how many staff will be participating and what training you would like to attend. All scheduled trainings are open to providers and their staff, from different facilities, across the state.  </w:t>
    </w:r>
  </w:p>
  <w:p w14:paraId="78758FFC" w14:textId="77777777" w:rsidR="0094395A" w:rsidRDefault="00376A41">
    <w:pPr>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B678" w14:textId="77777777" w:rsidR="0094395A" w:rsidRDefault="00376A41">
    <w:pPr>
      <w:spacing w:line="239" w:lineRule="auto"/>
      <w:ind w:left="0" w:right="-3420" w:firstLine="0"/>
      <w:jc w:val="both"/>
    </w:pPr>
    <w:r>
      <w:rPr>
        <w:b/>
      </w:rPr>
      <w:t xml:space="preserve">All trainings are on Zoom. If you have any questions or would like to sign up for trainings, please email </w:t>
    </w:r>
    <w:proofErr w:type="gramStart"/>
    <w:r>
      <w:rPr>
        <w:b/>
        <w:color w:val="0563C1"/>
        <w:u w:val="single" w:color="0563C1"/>
      </w:rPr>
      <w:t>ALTSABHSTTraining@dshs.wa.gov</w:t>
    </w:r>
    <w:r>
      <w:rPr>
        <w:b/>
      </w:rPr>
      <w:t xml:space="preserve"> .</w:t>
    </w:r>
    <w:proofErr w:type="gramEnd"/>
    <w:r>
      <w:t xml:space="preserve"> </w:t>
    </w:r>
    <w:r>
      <w:rPr>
        <w:b/>
      </w:rPr>
      <w:t xml:space="preserve">When scheduling a training please include your name, the name of the facility you work at, how many staff will be participating and what training you would like to attend. All scheduled trainings are open to providers and their staff, from different facilities, across the state.  </w:t>
    </w:r>
  </w:p>
  <w:p w14:paraId="614ED4EF" w14:textId="77777777" w:rsidR="0094395A" w:rsidRDefault="00376A41">
    <w:pPr>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57B6" w14:textId="77777777" w:rsidR="0094395A" w:rsidRDefault="00376A41">
    <w:pPr>
      <w:spacing w:line="239" w:lineRule="auto"/>
      <w:ind w:left="0" w:right="-3420" w:firstLine="0"/>
      <w:jc w:val="both"/>
    </w:pPr>
    <w:r>
      <w:rPr>
        <w:b/>
      </w:rPr>
      <w:t xml:space="preserve">All trainings are on Zoom. If you have any questions or would like to sign up for trainings, please email </w:t>
    </w:r>
    <w:proofErr w:type="gramStart"/>
    <w:r>
      <w:rPr>
        <w:b/>
        <w:color w:val="0563C1"/>
        <w:u w:val="single" w:color="0563C1"/>
      </w:rPr>
      <w:t>ALTSABHSTTraining@dshs.wa.gov</w:t>
    </w:r>
    <w:r>
      <w:rPr>
        <w:b/>
      </w:rPr>
      <w:t xml:space="preserve"> .</w:t>
    </w:r>
    <w:proofErr w:type="gramEnd"/>
    <w:r>
      <w:t xml:space="preserve"> </w:t>
    </w:r>
    <w:r>
      <w:rPr>
        <w:b/>
      </w:rPr>
      <w:t xml:space="preserve">When scheduling a training please include your name, the name of the facility you work at, how many staff will be participating and what training you would like to attend. All scheduled trainings are open to providers and their staff, from different facilities, across the state.  </w:t>
    </w:r>
  </w:p>
  <w:p w14:paraId="7F46E91C" w14:textId="77777777" w:rsidR="0094395A" w:rsidRDefault="00376A41">
    <w:pPr>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624A9" w14:textId="77777777" w:rsidR="00E52A02" w:rsidRDefault="00376A41">
      <w:pPr>
        <w:spacing w:line="240" w:lineRule="auto"/>
      </w:pPr>
      <w:r>
        <w:separator/>
      </w:r>
    </w:p>
  </w:footnote>
  <w:footnote w:type="continuationSeparator" w:id="0">
    <w:p w14:paraId="5DC43EB9" w14:textId="77777777" w:rsidR="00E52A02" w:rsidRDefault="00376A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AF3D" w14:textId="77777777" w:rsidR="0094395A" w:rsidRDefault="00376A41">
    <w:pPr>
      <w:spacing w:line="241" w:lineRule="auto"/>
      <w:ind w:left="3779" w:firstLine="0"/>
      <w:jc w:val="center"/>
    </w:pPr>
    <w:r>
      <w:rPr>
        <w:b/>
        <w:sz w:val="32"/>
      </w:rPr>
      <w:t xml:space="preserve">Behavioral Health Support Team Training Schedule </w:t>
    </w:r>
  </w:p>
  <w:p w14:paraId="3E8F66F7" w14:textId="77777777" w:rsidR="0094395A" w:rsidRDefault="00376A41">
    <w:pPr>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5935" w14:textId="77777777" w:rsidR="0094395A" w:rsidRDefault="00376A41">
    <w:pPr>
      <w:spacing w:line="241" w:lineRule="auto"/>
      <w:ind w:left="3779" w:firstLine="0"/>
      <w:jc w:val="center"/>
    </w:pPr>
    <w:r>
      <w:rPr>
        <w:b/>
        <w:sz w:val="32"/>
      </w:rPr>
      <w:t xml:space="preserve">Behavioral Health Support Team Training Schedule </w:t>
    </w:r>
  </w:p>
  <w:p w14:paraId="01074EDA" w14:textId="77777777" w:rsidR="0094395A" w:rsidRDefault="00376A41">
    <w:pPr>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4886" w14:textId="77777777" w:rsidR="0094395A" w:rsidRDefault="00376A41">
    <w:pPr>
      <w:spacing w:line="241" w:lineRule="auto"/>
      <w:ind w:left="3779" w:firstLine="0"/>
      <w:jc w:val="center"/>
    </w:pPr>
    <w:r>
      <w:rPr>
        <w:b/>
        <w:sz w:val="32"/>
      </w:rPr>
      <w:t xml:space="preserve">Behavioral Health Support Team Training Schedule </w:t>
    </w:r>
  </w:p>
  <w:p w14:paraId="0510323F" w14:textId="77777777" w:rsidR="0094395A" w:rsidRDefault="00376A41">
    <w:pPr>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3092C"/>
    <w:multiLevelType w:val="hybridMultilevel"/>
    <w:tmpl w:val="3C1ECA60"/>
    <w:lvl w:ilvl="0" w:tplc="6DF4AAC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6CE1CA">
      <w:start w:val="1"/>
      <w:numFmt w:val="bullet"/>
      <w:lvlText w:val="o"/>
      <w:lvlJc w:val="left"/>
      <w:pPr>
        <w:ind w:left="1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CA8CAE">
      <w:start w:val="1"/>
      <w:numFmt w:val="bullet"/>
      <w:lvlText w:val="▪"/>
      <w:lvlJc w:val="left"/>
      <w:pPr>
        <w:ind w:left="2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E08F80">
      <w:start w:val="1"/>
      <w:numFmt w:val="bullet"/>
      <w:lvlText w:val="•"/>
      <w:lvlJc w:val="left"/>
      <w:pPr>
        <w:ind w:left="2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7ECA6E">
      <w:start w:val="1"/>
      <w:numFmt w:val="bullet"/>
      <w:lvlText w:val="o"/>
      <w:lvlJc w:val="left"/>
      <w:pPr>
        <w:ind w:left="3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466140">
      <w:start w:val="1"/>
      <w:numFmt w:val="bullet"/>
      <w:lvlText w:val="▪"/>
      <w:lvlJc w:val="left"/>
      <w:pPr>
        <w:ind w:left="4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EA9E92">
      <w:start w:val="1"/>
      <w:numFmt w:val="bullet"/>
      <w:lvlText w:val="•"/>
      <w:lvlJc w:val="left"/>
      <w:pPr>
        <w:ind w:left="5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829F18">
      <w:start w:val="1"/>
      <w:numFmt w:val="bullet"/>
      <w:lvlText w:val="o"/>
      <w:lvlJc w:val="left"/>
      <w:pPr>
        <w:ind w:left="5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06D2D2">
      <w:start w:val="1"/>
      <w:numFmt w:val="bullet"/>
      <w:lvlText w:val="▪"/>
      <w:lvlJc w:val="left"/>
      <w:pPr>
        <w:ind w:left="6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405028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95A"/>
    <w:rsid w:val="002321FE"/>
    <w:rsid w:val="00376A41"/>
    <w:rsid w:val="00602CEB"/>
    <w:rsid w:val="0094395A"/>
    <w:rsid w:val="00E52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791D"/>
  <w15:docId w15:val="{05EC7F4C-E25C-4555-96D1-1B4433DA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73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Dykstra, Krystle B (DSHS/ALTSA/RCS)</dc:creator>
  <cp:keywords/>
  <cp:lastModifiedBy>Miklas, Thomas (DSHS/ALTSA/RCS)</cp:lastModifiedBy>
  <cp:revision>4</cp:revision>
  <dcterms:created xsi:type="dcterms:W3CDTF">2023-03-15T21:59:00Z</dcterms:created>
  <dcterms:modified xsi:type="dcterms:W3CDTF">2023-03-15T22:02:00Z</dcterms:modified>
</cp:coreProperties>
</file>