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B" w:rsidRPr="00E4148A" w:rsidRDefault="003A2AFB" w:rsidP="003A2AFB">
      <w:pPr>
        <w:pStyle w:val="Title"/>
        <w:rPr>
          <w:sz w:val="24"/>
        </w:rPr>
      </w:pPr>
      <w:r w:rsidRPr="00E4148A">
        <w:rPr>
          <w:sz w:val="24"/>
        </w:rPr>
        <w:t>Residential Care Services (RCS)</w:t>
      </w:r>
    </w:p>
    <w:p w:rsidR="003A2AFB" w:rsidRPr="00E4148A" w:rsidRDefault="003A2AFB" w:rsidP="003A2AFB">
      <w:pPr>
        <w:pStyle w:val="Subtitle"/>
        <w:s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sidR="003A2AFB" w:rsidRPr="00E4148A" w:rsidRDefault="003A2AFB" w:rsidP="003A2AFB">
      <w:pPr>
        <w:pStyle w:val="Subtitle"/>
        <w:spacing w:before="60" w:after="0"/>
        <w:ind w:right="-360"/>
      </w:pPr>
      <w:r w:rsidRPr="00E4148A">
        <w:t>Assisted Living Facilities (ALFs)</w:t>
      </w:r>
    </w:p>
    <w:p w:rsidR="00ED0B6F" w:rsidRDefault="001C3F72" w:rsidP="00936A1F">
      <w:pPr>
        <w:pStyle w:val="Subtitle"/>
        <w:spacing w:before="60" w:after="0"/>
        <w:rPr>
          <w:b/>
        </w:rPr>
      </w:pPr>
      <w:r>
        <w:rPr>
          <w:b/>
        </w:rPr>
        <w:t xml:space="preserve">PREOCCUPANCY INITIAL </w:t>
      </w:r>
      <w:r w:rsidR="00230B20">
        <w:rPr>
          <w:b/>
        </w:rPr>
        <w:t xml:space="preserve">LICENSING </w:t>
      </w:r>
      <w:r>
        <w:rPr>
          <w:b/>
        </w:rPr>
        <w:t>INSPECTION</w:t>
      </w:r>
    </w:p>
    <w:p w:rsidR="00936A1F" w:rsidRPr="001714B4" w:rsidRDefault="00936A1F" w:rsidP="00B262FB">
      <w:pPr>
        <w:rPr>
          <w:sz w:val="20"/>
          <w:szCs w:val="20"/>
        </w:rPr>
      </w:pPr>
    </w:p>
    <w:p w:rsidR="003A2AFB" w:rsidRPr="00B262FB" w:rsidRDefault="00B262FB" w:rsidP="00B262FB">
      <w:pPr>
        <w:pStyle w:val="Heading1"/>
        <w:rPr>
          <w:smallCaps/>
          <w:sz w:val="28"/>
          <w:szCs w:val="28"/>
        </w:rPr>
      </w:pPr>
      <w:bookmarkStart w:id="0" w:name="_Toc367965403"/>
      <w:r w:rsidRPr="00B262FB">
        <w:rPr>
          <w:caps w:val="0"/>
          <w:smallCaps/>
          <w:sz w:val="28"/>
          <w:szCs w:val="28"/>
        </w:rPr>
        <w:t>Pre-Inspection Preparation</w:t>
      </w:r>
      <w:bookmarkEnd w:id="0"/>
    </w:p>
    <w:p w:rsidR="003A2AFB" w:rsidRPr="005F52EE" w:rsidRDefault="003A2AFB" w:rsidP="00A2428C">
      <w:pPr>
        <w:rPr>
          <w:sz w:val="18"/>
          <w:szCs w:val="18"/>
        </w:rPr>
      </w:pPr>
    </w:p>
    <w:p w:rsidR="00936A1F" w:rsidRPr="005F52EE" w:rsidRDefault="00936A1F" w:rsidP="00A2428C">
      <w:pPr>
        <w:rPr>
          <w:sz w:val="18"/>
          <w:szCs w:val="18"/>
        </w:rPr>
      </w:pPr>
    </w:p>
    <w:p w:rsidR="00672098" w:rsidRPr="00672098" w:rsidRDefault="00672098" w:rsidP="00C9188D">
      <w:pPr>
        <w:numPr>
          <w:ilvl w:val="0"/>
          <w:numId w:val="43"/>
        </w:numPr>
        <w:rPr>
          <w:rFonts w:cs="Arial"/>
          <w:b/>
          <w:bCs/>
          <w:iCs/>
        </w:rPr>
      </w:pPr>
      <w:r w:rsidRPr="00DE4776">
        <w:rPr>
          <w:rFonts w:cs="Arial"/>
          <w:b/>
          <w:bCs/>
        </w:rPr>
        <w:t>Purpose</w:t>
      </w:r>
    </w:p>
    <w:p w:rsidR="00672098" w:rsidRDefault="00672098" w:rsidP="001714B4">
      <w:pPr>
        <w:pStyle w:val="BodyTextIndent"/>
        <w:spacing w:before="80"/>
        <w:ind w:left="360"/>
      </w:pPr>
      <w:proofErr w:type="gramStart"/>
      <w:r>
        <w:t>T</w:t>
      </w:r>
      <w:r w:rsidRPr="00DE4776">
        <w:t>o gather and analyze information regarding the assisted living facility prior to entrance on-site</w:t>
      </w:r>
      <w:r>
        <w:t>.</w:t>
      </w:r>
      <w:proofErr w:type="gramEnd"/>
    </w:p>
    <w:p w:rsidR="00672098" w:rsidRPr="00672098" w:rsidRDefault="00672098" w:rsidP="001714B4">
      <w:pPr>
        <w:numPr>
          <w:ilvl w:val="0"/>
          <w:numId w:val="43"/>
        </w:numPr>
        <w:tabs>
          <w:tab w:val="clear" w:pos="360"/>
          <w:tab w:val="num" w:pos="450"/>
        </w:tabs>
        <w:spacing w:before="200"/>
        <w:rPr>
          <w:rFonts w:cs="Arial"/>
          <w:b/>
          <w:bCs/>
          <w:iCs/>
        </w:rPr>
      </w:pPr>
      <w:r>
        <w:rPr>
          <w:rFonts w:cs="Arial"/>
          <w:b/>
          <w:bCs/>
        </w:rPr>
        <w:t>Authority</w:t>
      </w:r>
    </w:p>
    <w:p w:rsidR="00672098" w:rsidRDefault="00860BB7" w:rsidP="001714B4">
      <w:pPr>
        <w:pStyle w:val="PlainText"/>
        <w:tabs>
          <w:tab w:val="center" w:pos="4788"/>
        </w:tabs>
        <w:spacing w:before="80"/>
        <w:ind w:left="36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672098" w:rsidRPr="008857BA">
          <w:rPr>
            <w:rStyle w:val="Hyperlink"/>
            <w:rFonts w:ascii="Arial" w:hAnsi="Arial" w:cs="Arial"/>
            <w:sz w:val="24"/>
            <w:szCs w:val="24"/>
          </w:rPr>
          <w:t>RCW 18.20</w:t>
        </w:r>
      </w:hyperlink>
    </w:p>
    <w:p w:rsidR="00672098" w:rsidRPr="00672098" w:rsidRDefault="00672098" w:rsidP="001714B4">
      <w:pPr>
        <w:numPr>
          <w:ilvl w:val="0"/>
          <w:numId w:val="43"/>
        </w:numPr>
        <w:tabs>
          <w:tab w:val="clear" w:pos="360"/>
          <w:tab w:val="num" w:pos="450"/>
        </w:tabs>
        <w:spacing w:before="200"/>
        <w:rPr>
          <w:rFonts w:cs="Arial"/>
          <w:b/>
          <w:bCs/>
          <w:iCs/>
        </w:rPr>
      </w:pPr>
      <w:r>
        <w:rPr>
          <w:rFonts w:cs="Arial"/>
          <w:b/>
          <w:bCs/>
        </w:rPr>
        <w:t>Operational Principles</w:t>
      </w:r>
    </w:p>
    <w:p w:rsidR="00672098" w:rsidRPr="000C3382" w:rsidRDefault="00672098" w:rsidP="000C3382">
      <w:pPr>
        <w:pStyle w:val="ListParagraph"/>
        <w:numPr>
          <w:ilvl w:val="0"/>
          <w:numId w:val="44"/>
        </w:numPr>
        <w:spacing w:before="80"/>
        <w:ind w:right="-54"/>
        <w:contextualSpacing w:val="0"/>
        <w:rPr>
          <w:rFonts w:cs="Arial"/>
          <w:bCs/>
          <w:iCs/>
          <w:spacing w:val="-2"/>
        </w:rPr>
      </w:pPr>
      <w:r w:rsidRPr="000C3382">
        <w:rPr>
          <w:rFonts w:cs="Arial"/>
          <w:spacing w:val="-2"/>
        </w:rPr>
        <w:t xml:space="preserve">The preoccupancy initial licensing inspection is scheduled with the applicant once all requested documentation has been received for the pre-inspection preparation review, and the </w:t>
      </w:r>
      <w:r w:rsidR="000C3382" w:rsidRPr="000C3382">
        <w:rPr>
          <w:rFonts w:cs="Arial"/>
          <w:spacing w:val="-2"/>
        </w:rPr>
        <w:t xml:space="preserve">State </w:t>
      </w:r>
      <w:r w:rsidRPr="000C3382">
        <w:rPr>
          <w:rFonts w:cs="Arial"/>
          <w:spacing w:val="-2"/>
        </w:rPr>
        <w:t>Fire Marshal has completed and approved their on-site visit</w:t>
      </w:r>
      <w:r w:rsidRPr="000C3382">
        <w:rPr>
          <w:spacing w:val="-2"/>
        </w:rPr>
        <w:t>.</w:t>
      </w:r>
    </w:p>
    <w:p w:rsidR="001714B4" w:rsidRPr="001714B4" w:rsidRDefault="00672098" w:rsidP="001714B4">
      <w:pPr>
        <w:numPr>
          <w:ilvl w:val="0"/>
          <w:numId w:val="43"/>
        </w:numPr>
        <w:tabs>
          <w:tab w:val="clear" w:pos="360"/>
          <w:tab w:val="num" w:pos="450"/>
        </w:tabs>
        <w:spacing w:before="180"/>
        <w:rPr>
          <w:rFonts w:cs="Arial"/>
          <w:b/>
          <w:bCs/>
          <w:iCs/>
        </w:rPr>
      </w:pPr>
      <w:r w:rsidRPr="001714B4">
        <w:rPr>
          <w:rFonts w:cs="Arial"/>
          <w:b/>
          <w:bCs/>
          <w:iCs/>
        </w:rPr>
        <w:t>Procedures</w:t>
      </w:r>
    </w:p>
    <w:p w:rsidR="00672098" w:rsidRPr="001714B4" w:rsidRDefault="00672098" w:rsidP="001714B4">
      <w:pPr>
        <w:spacing w:before="80"/>
        <w:ind w:left="360"/>
        <w:rPr>
          <w:rFonts w:cs="Arial"/>
          <w:b/>
          <w:bCs/>
          <w:iCs/>
        </w:rPr>
      </w:pPr>
      <w:r w:rsidRPr="001714B4">
        <w:rPr>
          <w:rFonts w:cs="Arial"/>
          <w:b/>
          <w:bCs/>
          <w:iCs/>
        </w:rPr>
        <w:t>The Licensor will:</w:t>
      </w:r>
    </w:p>
    <w:p w:rsidR="00672098" w:rsidRPr="00730536" w:rsidRDefault="00672098" w:rsidP="001714B4">
      <w:pPr>
        <w:pStyle w:val="PlainText"/>
        <w:numPr>
          <w:ilvl w:val="1"/>
          <w:numId w:val="22"/>
        </w:numPr>
        <w:tabs>
          <w:tab w:val="num" w:pos="810"/>
        </w:tabs>
        <w:spacing w:before="80"/>
        <w:ind w:left="720" w:right="-230"/>
        <w:rPr>
          <w:rFonts w:ascii="Arial" w:hAnsi="Arial" w:cs="Arial"/>
          <w:spacing w:val="-4"/>
          <w:sz w:val="24"/>
          <w:szCs w:val="24"/>
        </w:rPr>
      </w:pPr>
      <w:r w:rsidRPr="00730536">
        <w:rPr>
          <w:rFonts w:ascii="Arial" w:hAnsi="Arial" w:cs="Arial"/>
          <w:iCs/>
          <w:spacing w:val="-4"/>
          <w:sz w:val="24"/>
          <w:szCs w:val="24"/>
        </w:rPr>
        <w:t>Review the information obtained during the pre-inspection preparation including:</w:t>
      </w:r>
    </w:p>
    <w:p w:rsidR="00672098" w:rsidRPr="001714B4" w:rsidRDefault="00672098" w:rsidP="001714B4">
      <w:pPr>
        <w:pStyle w:val="PlainText"/>
        <w:numPr>
          <w:ilvl w:val="2"/>
          <w:numId w:val="49"/>
        </w:numPr>
        <w:spacing w:before="60"/>
        <w:ind w:left="1080" w:right="-504" w:hanging="360"/>
        <w:rPr>
          <w:rFonts w:ascii="Arial" w:hAnsi="Arial" w:cs="Arial"/>
          <w:spacing w:val="-4"/>
          <w:sz w:val="24"/>
          <w:szCs w:val="24"/>
        </w:rPr>
      </w:pPr>
      <w:r w:rsidRPr="001714B4">
        <w:rPr>
          <w:rFonts w:ascii="Arial" w:hAnsi="Arial" w:cs="Arial"/>
          <w:iCs/>
          <w:spacing w:val="-4"/>
          <w:sz w:val="24"/>
          <w:szCs w:val="24"/>
        </w:rPr>
        <w:t>Review of the approved C</w:t>
      </w:r>
      <w:r w:rsidR="005F52EE">
        <w:rPr>
          <w:rFonts w:ascii="Arial" w:hAnsi="Arial" w:cs="Arial"/>
          <w:iCs/>
          <w:spacing w:val="-4"/>
          <w:sz w:val="24"/>
          <w:szCs w:val="24"/>
        </w:rPr>
        <w:t>onstruction Review Services (C</w:t>
      </w:r>
      <w:r w:rsidRPr="001714B4">
        <w:rPr>
          <w:rFonts w:ascii="Arial" w:hAnsi="Arial" w:cs="Arial"/>
          <w:iCs/>
          <w:spacing w:val="-4"/>
          <w:sz w:val="24"/>
          <w:szCs w:val="24"/>
        </w:rPr>
        <w:t>RS</w:t>
      </w:r>
      <w:r w:rsidR="005F52EE">
        <w:rPr>
          <w:rFonts w:ascii="Arial" w:hAnsi="Arial" w:cs="Arial"/>
          <w:iCs/>
          <w:spacing w:val="-4"/>
          <w:sz w:val="24"/>
          <w:szCs w:val="24"/>
        </w:rPr>
        <w:t>)</w:t>
      </w:r>
      <w:r w:rsidRPr="001714B4">
        <w:rPr>
          <w:rFonts w:ascii="Arial" w:hAnsi="Arial" w:cs="Arial"/>
          <w:iCs/>
          <w:spacing w:val="-4"/>
          <w:sz w:val="24"/>
          <w:szCs w:val="24"/>
        </w:rPr>
        <w:t xml:space="preserve"> Report provided by</w:t>
      </w:r>
      <w:r w:rsidR="000C3382">
        <w:rPr>
          <w:rFonts w:ascii="Arial" w:hAnsi="Arial" w:cs="Arial"/>
          <w:iCs/>
          <w:spacing w:val="-4"/>
          <w:sz w:val="24"/>
          <w:szCs w:val="24"/>
        </w:rPr>
        <w:t xml:space="preserve"> the Department of Health (DOH); and</w:t>
      </w:r>
    </w:p>
    <w:p w:rsidR="00672098" w:rsidRPr="005F52EE" w:rsidRDefault="00A72FBD" w:rsidP="005F52EE">
      <w:pPr>
        <w:pStyle w:val="PlainText"/>
        <w:numPr>
          <w:ilvl w:val="2"/>
          <w:numId w:val="49"/>
        </w:numPr>
        <w:spacing w:before="60"/>
        <w:ind w:left="1080" w:right="-864" w:hanging="360"/>
        <w:rPr>
          <w:rFonts w:ascii="Arial" w:hAnsi="Arial" w:cs="Arial"/>
          <w:spacing w:val="-6"/>
          <w:sz w:val="24"/>
          <w:szCs w:val="24"/>
        </w:rPr>
      </w:pPr>
      <w:r w:rsidRPr="005F52EE">
        <w:rPr>
          <w:rFonts w:ascii="Arial" w:hAnsi="Arial" w:cs="Arial"/>
          <w:iCs/>
          <w:spacing w:val="-6"/>
          <w:sz w:val="24"/>
          <w:szCs w:val="24"/>
        </w:rPr>
        <w:t xml:space="preserve">Search available data systems to find any significant applicant </w:t>
      </w:r>
      <w:r w:rsidR="005F52EE">
        <w:rPr>
          <w:rFonts w:ascii="Arial" w:hAnsi="Arial" w:cs="Arial"/>
          <w:iCs/>
          <w:spacing w:val="-6"/>
          <w:sz w:val="24"/>
          <w:szCs w:val="24"/>
        </w:rPr>
        <w:t>/</w:t>
      </w:r>
      <w:r w:rsidRPr="005F52EE">
        <w:rPr>
          <w:rFonts w:ascii="Arial" w:hAnsi="Arial" w:cs="Arial"/>
          <w:iCs/>
          <w:spacing w:val="-6"/>
          <w:sz w:val="24"/>
          <w:szCs w:val="24"/>
        </w:rPr>
        <w:t xml:space="preserve"> designee information</w:t>
      </w:r>
      <w:r w:rsidR="00672098" w:rsidRPr="005F52EE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2E038B" w:rsidRPr="00730536" w:rsidRDefault="00672098" w:rsidP="001714B4">
      <w:pPr>
        <w:pStyle w:val="PlainText"/>
        <w:numPr>
          <w:ilvl w:val="1"/>
          <w:numId w:val="22"/>
        </w:numPr>
        <w:spacing w:before="80"/>
        <w:ind w:left="720" w:right="-324"/>
        <w:rPr>
          <w:rFonts w:ascii="Arial" w:hAnsi="Arial" w:cs="Arial"/>
          <w:sz w:val="24"/>
          <w:szCs w:val="24"/>
        </w:rPr>
      </w:pPr>
      <w:r w:rsidRPr="00730536">
        <w:rPr>
          <w:rFonts w:ascii="Arial" w:hAnsi="Arial" w:cs="Arial"/>
          <w:sz w:val="24"/>
          <w:szCs w:val="24"/>
        </w:rPr>
        <w:t>Always leave the official ALF licensing file at the office. Any documentation in the file that is needed for the inspection must be copied or transcribed.</w:t>
      </w:r>
    </w:p>
    <w:p w:rsidR="003236E7" w:rsidRPr="00730536" w:rsidRDefault="003236E7" w:rsidP="00B744BA">
      <w:pPr>
        <w:pStyle w:val="PlainText"/>
        <w:numPr>
          <w:ilvl w:val="1"/>
          <w:numId w:val="22"/>
        </w:numPr>
        <w:spacing w:before="80"/>
        <w:ind w:left="720" w:right="-331"/>
        <w:rPr>
          <w:rFonts w:ascii="Arial" w:hAnsi="Arial" w:cs="Arial"/>
          <w:sz w:val="24"/>
          <w:szCs w:val="24"/>
        </w:rPr>
      </w:pPr>
      <w:r w:rsidRPr="00730536">
        <w:rPr>
          <w:rFonts w:ascii="Arial" w:hAnsi="Arial" w:cs="Arial"/>
          <w:sz w:val="24"/>
          <w:szCs w:val="24"/>
        </w:rPr>
        <w:t xml:space="preserve">Ask applicant or designee if the room list has changed since making application to CRS for services.  If so, </w:t>
      </w:r>
      <w:r w:rsidR="0002599E" w:rsidRPr="00730536">
        <w:rPr>
          <w:rFonts w:ascii="Arial" w:hAnsi="Arial" w:cs="Arial"/>
          <w:sz w:val="24"/>
          <w:szCs w:val="24"/>
        </w:rPr>
        <w:t xml:space="preserve">have the applicant or designee submit an updated room list on the form provided by </w:t>
      </w:r>
      <w:r w:rsidR="005F52EE">
        <w:rPr>
          <w:rFonts w:ascii="Arial" w:hAnsi="Arial" w:cs="Arial"/>
          <w:sz w:val="24"/>
          <w:szCs w:val="24"/>
        </w:rPr>
        <w:t>CRS</w:t>
      </w:r>
      <w:r w:rsidR="0002599E" w:rsidRPr="00730536">
        <w:rPr>
          <w:rFonts w:ascii="Arial" w:hAnsi="Arial" w:cs="Arial"/>
          <w:sz w:val="24"/>
          <w:szCs w:val="24"/>
        </w:rPr>
        <w:t>.</w:t>
      </w:r>
    </w:p>
    <w:p w:rsidR="00672098" w:rsidRPr="002E038B" w:rsidRDefault="00672098" w:rsidP="001714B4">
      <w:pPr>
        <w:pStyle w:val="PlainText"/>
        <w:numPr>
          <w:ilvl w:val="1"/>
          <w:numId w:val="22"/>
        </w:numPr>
        <w:spacing w:before="100"/>
        <w:ind w:left="720" w:right="-324"/>
        <w:rPr>
          <w:rFonts w:ascii="Arial" w:hAnsi="Arial" w:cs="Arial"/>
          <w:sz w:val="24"/>
          <w:szCs w:val="24"/>
        </w:rPr>
      </w:pPr>
      <w:r w:rsidRPr="002E038B">
        <w:rPr>
          <w:rFonts w:ascii="Arial" w:hAnsi="Arial" w:cs="Arial"/>
          <w:sz w:val="24"/>
          <w:szCs w:val="24"/>
        </w:rPr>
        <w:t xml:space="preserve">Assemble supplies that may be needed prior to inspection: such as, thermometer, dishwasher temperature </w:t>
      </w:r>
      <w:proofErr w:type="gramStart"/>
      <w:r w:rsidRPr="002E038B">
        <w:rPr>
          <w:rFonts w:ascii="Arial" w:hAnsi="Arial" w:cs="Arial"/>
          <w:sz w:val="24"/>
          <w:szCs w:val="24"/>
        </w:rPr>
        <w:t>strips,</w:t>
      </w:r>
      <w:proofErr w:type="gramEnd"/>
      <w:r w:rsidRPr="002E038B">
        <w:rPr>
          <w:rFonts w:ascii="Arial" w:hAnsi="Arial" w:cs="Arial"/>
          <w:sz w:val="24"/>
          <w:szCs w:val="24"/>
        </w:rPr>
        <w:t xml:space="preserve"> hair restraints, tape measure, calculator, paper/pen, RCWs and WACs pertaining to assisted living facilities, and signs announcing the initial inspection, should </w:t>
      </w:r>
      <w:r w:rsidR="00730536">
        <w:rPr>
          <w:rFonts w:ascii="Arial" w:hAnsi="Arial" w:cs="Arial"/>
          <w:sz w:val="24"/>
          <w:szCs w:val="24"/>
        </w:rPr>
        <w:t xml:space="preserve">the </w:t>
      </w:r>
      <w:r w:rsidRPr="002E038B">
        <w:rPr>
          <w:rFonts w:ascii="Arial" w:hAnsi="Arial" w:cs="Arial"/>
          <w:sz w:val="24"/>
          <w:szCs w:val="24"/>
        </w:rPr>
        <w:t>facility have residents.</w:t>
      </w:r>
    </w:p>
    <w:p w:rsidR="00672098" w:rsidRDefault="00672098" w:rsidP="001714B4">
      <w:pPr>
        <w:numPr>
          <w:ilvl w:val="0"/>
          <w:numId w:val="43"/>
        </w:numPr>
        <w:tabs>
          <w:tab w:val="clear" w:pos="360"/>
          <w:tab w:val="num" w:pos="450"/>
        </w:tabs>
        <w:spacing w:before="20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Information and Assistance</w:t>
      </w:r>
    </w:p>
    <w:p w:rsidR="002E038B" w:rsidRDefault="00555308" w:rsidP="001714B4">
      <w:pPr>
        <w:pStyle w:val="ListParagraph"/>
        <w:numPr>
          <w:ilvl w:val="0"/>
          <w:numId w:val="45"/>
        </w:numPr>
        <w:spacing w:before="100"/>
        <w:contextualSpacing w:val="0"/>
        <w:rPr>
          <w:rFonts w:cs="Arial"/>
          <w:bCs/>
          <w:iCs/>
        </w:rPr>
      </w:pPr>
      <w:r w:rsidRPr="00555308">
        <w:rPr>
          <w:rFonts w:cs="Arial"/>
          <w:bCs/>
          <w:iCs/>
        </w:rPr>
        <w:t>Do not request a copy of the policy and procedures</w:t>
      </w:r>
      <w:r w:rsidR="00CD1208">
        <w:rPr>
          <w:rFonts w:cs="Arial"/>
          <w:bCs/>
          <w:iCs/>
        </w:rPr>
        <w:t xml:space="preserve"> content</w:t>
      </w:r>
      <w:r w:rsidRPr="00555308">
        <w:rPr>
          <w:rFonts w:cs="Arial"/>
          <w:bCs/>
          <w:iCs/>
        </w:rPr>
        <w:t xml:space="preserve">, or </w:t>
      </w:r>
      <w:r w:rsidR="00CD1208">
        <w:rPr>
          <w:rFonts w:cs="Arial"/>
          <w:bCs/>
          <w:iCs/>
        </w:rPr>
        <w:t xml:space="preserve">the </w:t>
      </w:r>
      <w:bookmarkStart w:id="1" w:name="_GoBack"/>
      <w:bookmarkEnd w:id="1"/>
      <w:r w:rsidRPr="00555308">
        <w:rPr>
          <w:rFonts w:cs="Arial"/>
          <w:bCs/>
          <w:iCs/>
        </w:rPr>
        <w:t>management agreement from the applicant or designee.</w:t>
      </w:r>
    </w:p>
    <w:p w:rsidR="001714B4" w:rsidRPr="00860BB7" w:rsidRDefault="00555308" w:rsidP="001714B4">
      <w:pPr>
        <w:pStyle w:val="ListParagraph"/>
        <w:numPr>
          <w:ilvl w:val="0"/>
          <w:numId w:val="45"/>
        </w:numPr>
        <w:spacing w:before="100"/>
        <w:ind w:left="360" w:right="-504" w:firstLine="0"/>
        <w:contextualSpacing w:val="0"/>
        <w:rPr>
          <w:rFonts w:cs="Arial"/>
          <w:sz w:val="18"/>
          <w:szCs w:val="18"/>
          <w:u w:val="single"/>
        </w:rPr>
      </w:pPr>
      <w:r w:rsidRPr="00860BB7">
        <w:rPr>
          <w:rFonts w:cs="Arial"/>
          <w:bCs/>
          <w:iCs/>
        </w:rPr>
        <w:t xml:space="preserve">CRS will provide a </w:t>
      </w:r>
      <w:r w:rsidR="00CC1E92" w:rsidRPr="00860BB7">
        <w:rPr>
          <w:rFonts w:cs="Arial"/>
          <w:bCs/>
          <w:iCs/>
        </w:rPr>
        <w:t xml:space="preserve">draft </w:t>
      </w:r>
      <w:r w:rsidRPr="00860BB7">
        <w:rPr>
          <w:rFonts w:cs="Arial"/>
          <w:bCs/>
          <w:iCs/>
        </w:rPr>
        <w:t xml:space="preserve">room list within the </w:t>
      </w:r>
      <w:r w:rsidR="00197A00" w:rsidRPr="00860BB7">
        <w:rPr>
          <w:rFonts w:cs="Arial"/>
          <w:bCs/>
          <w:iCs/>
        </w:rPr>
        <w:t>project</w:t>
      </w:r>
      <w:r w:rsidRPr="00860BB7">
        <w:rPr>
          <w:rFonts w:cs="Arial"/>
          <w:bCs/>
          <w:iCs/>
        </w:rPr>
        <w:t xml:space="preserve"> </w:t>
      </w:r>
      <w:r w:rsidR="00CD1208" w:rsidRPr="00860BB7">
        <w:rPr>
          <w:rFonts w:cs="Arial"/>
          <w:bCs/>
          <w:iCs/>
        </w:rPr>
        <w:t xml:space="preserve">packet </w:t>
      </w:r>
      <w:r w:rsidR="00CC1E92" w:rsidRPr="00860BB7">
        <w:rPr>
          <w:rFonts w:cs="Arial"/>
          <w:bCs/>
          <w:iCs/>
        </w:rPr>
        <w:t>that was</w:t>
      </w:r>
      <w:r w:rsidRPr="00860BB7">
        <w:rPr>
          <w:rFonts w:cs="Arial"/>
          <w:bCs/>
          <w:iCs/>
        </w:rPr>
        <w:t xml:space="preserve"> completed by </w:t>
      </w:r>
      <w:r w:rsidR="00CD1208" w:rsidRPr="00860BB7">
        <w:rPr>
          <w:rFonts w:cs="Arial"/>
          <w:bCs/>
          <w:iCs/>
        </w:rPr>
        <w:t xml:space="preserve">the applicant or designee </w:t>
      </w:r>
      <w:r w:rsidR="00CC1E92" w:rsidRPr="00860BB7">
        <w:rPr>
          <w:rFonts w:cs="Arial"/>
          <w:bCs/>
          <w:iCs/>
        </w:rPr>
        <w:t xml:space="preserve">when they </w:t>
      </w:r>
      <w:r w:rsidR="00CD1208" w:rsidRPr="00860BB7">
        <w:rPr>
          <w:rFonts w:cs="Arial"/>
          <w:bCs/>
          <w:iCs/>
        </w:rPr>
        <w:t>made</w:t>
      </w:r>
      <w:r w:rsidRPr="00860BB7">
        <w:rPr>
          <w:rFonts w:cs="Arial"/>
          <w:bCs/>
          <w:iCs/>
        </w:rPr>
        <w:t xml:space="preserve"> application for services.</w:t>
      </w:r>
      <w:r w:rsidR="00EE13CA" w:rsidRPr="00860BB7">
        <w:rPr>
          <w:rFonts w:cs="Arial"/>
          <w:bCs/>
          <w:iCs/>
        </w:rPr>
        <w:t xml:space="preserve"> (</w:t>
      </w:r>
      <w:proofErr w:type="gramStart"/>
      <w:r w:rsidR="00EE13CA" w:rsidRPr="00860BB7">
        <w:rPr>
          <w:rFonts w:cs="Arial"/>
          <w:bCs/>
          <w:iCs/>
        </w:rPr>
        <w:t>see</w:t>
      </w:r>
      <w:proofErr w:type="gramEnd"/>
      <w:r w:rsidR="00EE13CA" w:rsidRPr="00860BB7">
        <w:rPr>
          <w:rFonts w:cs="Arial"/>
          <w:bCs/>
          <w:iCs/>
        </w:rPr>
        <w:t xml:space="preserve"> </w:t>
      </w:r>
      <w:r w:rsidR="00197A00" w:rsidRPr="00860BB7">
        <w:rPr>
          <w:rFonts w:cs="Arial"/>
          <w:bCs/>
          <w:iCs/>
        </w:rPr>
        <w:t xml:space="preserve">Initial </w:t>
      </w:r>
      <w:r w:rsidR="00A72FBD" w:rsidRPr="00860BB7">
        <w:rPr>
          <w:rFonts w:cs="Arial"/>
          <w:bCs/>
          <w:iCs/>
        </w:rPr>
        <w:t xml:space="preserve">Applicant </w:t>
      </w:r>
      <w:r w:rsidR="00197A00" w:rsidRPr="00860BB7">
        <w:rPr>
          <w:rFonts w:cs="Arial"/>
          <w:bCs/>
          <w:iCs/>
        </w:rPr>
        <w:t>Meeting/Document Review for full list of documentation provided by CRS.)</w:t>
      </w:r>
    </w:p>
    <w:p w:rsidR="003C7EE4" w:rsidRPr="001714B4" w:rsidRDefault="00860BB7" w:rsidP="003E0FD9">
      <w:pPr>
        <w:pStyle w:val="List3"/>
        <w:ind w:left="360" w:firstLine="0"/>
        <w:rPr>
          <w:rFonts w:ascii="Arial" w:eastAsiaTheme="minorHAnsi" w:hAnsi="Arial" w:cs="Arial"/>
        </w:rPr>
      </w:pPr>
      <w:r>
        <w:rPr>
          <w:noProof/>
        </w:rPr>
        <w:drawing>
          <wp:inline distT="0" distB="0" distL="0" distR="0" wp14:anchorId="79F6BF52" wp14:editId="4DE71B97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EE4" w:rsidRPr="001714B4" w:rsidSect="00B744BA">
      <w:headerReference w:type="default" r:id="rId11"/>
      <w:footerReference w:type="first" r:id="rId12"/>
      <w:pgSz w:w="12240" w:h="15840" w:code="1"/>
      <w:pgMar w:top="630" w:right="1440" w:bottom="630" w:left="1584" w:header="576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10" w:rsidRDefault="00DA6910" w:rsidP="00C05DD8">
      <w:r>
        <w:separator/>
      </w:r>
    </w:p>
  </w:endnote>
  <w:endnote w:type="continuationSeparator" w:id="0">
    <w:p w:rsidR="00DA6910" w:rsidRDefault="00DA6910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EE" w:rsidRPr="005F52EE" w:rsidRDefault="003E0FD9" w:rsidP="00860BB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rPr>
        <w:rFonts w:cs="Arial"/>
        <w:sz w:val="20"/>
      </w:rPr>
    </w:pPr>
    <w:r>
      <w:rPr>
        <w:rFonts w:cs="Arial"/>
        <w:smallCaps/>
        <w:sz w:val="20"/>
      </w:rPr>
      <w:t xml:space="preserve">April </w:t>
    </w:r>
    <w:r w:rsidR="005F52EE">
      <w:rPr>
        <w:rFonts w:cs="Arial"/>
        <w:smallCaps/>
        <w:sz w:val="20"/>
      </w:rPr>
      <w:t xml:space="preserve">2014 </w:t>
    </w:r>
    <w:r w:rsidR="005F52EE" w:rsidRPr="00212CCA">
      <w:rPr>
        <w:rFonts w:cs="Arial"/>
        <w:sz w:val="20"/>
      </w:rPr>
      <w:tab/>
    </w:r>
    <w:r w:rsidR="005F52EE">
      <w:rPr>
        <w:rFonts w:cs="Arial"/>
        <w:sz w:val="20"/>
      </w:rPr>
      <w:tab/>
    </w:r>
    <w:r w:rsidR="005F52EE" w:rsidRPr="00212CCA">
      <w:rPr>
        <w:rFonts w:cs="Arial"/>
        <w:sz w:val="20"/>
      </w:rPr>
      <w:tab/>
    </w:r>
    <w:r w:rsidR="005F52EE">
      <w:rPr>
        <w:rFonts w:cs="Arial"/>
        <w:sz w:val="20"/>
      </w:rPr>
      <w:tab/>
    </w:r>
    <w:r w:rsidR="00860BB7">
      <w:rPr>
        <w:rFonts w:cs="Arial"/>
        <w:sz w:val="20"/>
      </w:rPr>
      <w:tab/>
    </w:r>
    <w:r w:rsidR="005F52EE">
      <w:rPr>
        <w:rFonts w:cs="Arial"/>
        <w:sz w:val="20"/>
      </w:rPr>
      <w:tab/>
    </w:r>
    <w:r w:rsidR="005F52EE" w:rsidRPr="00212CCA">
      <w:rPr>
        <w:rFonts w:cs="Arial"/>
      </w:rPr>
      <w:tab/>
    </w:r>
    <w:r w:rsidR="005F52EE" w:rsidRPr="00212CCA">
      <w:rPr>
        <w:rFonts w:cs="Arial"/>
        <w:smallCaps/>
      </w:rPr>
      <w:tab/>
    </w:r>
    <w:r w:rsidR="005F52EE" w:rsidRPr="00212CCA">
      <w:rPr>
        <w:rFonts w:cs="Arial"/>
        <w:smallCaps/>
      </w:rPr>
      <w:tab/>
    </w:r>
    <w:r w:rsidR="00860BB7">
      <w:rPr>
        <w:rFonts w:cs="Arial"/>
        <w:smallCaps/>
      </w:rPr>
      <w:t xml:space="preserve">                        </w:t>
    </w:r>
    <w:r w:rsidR="005F52EE" w:rsidRPr="00212CCA">
      <w:rPr>
        <w:rFonts w:cs="Arial"/>
        <w:smallCaps/>
        <w:sz w:val="20"/>
      </w:rPr>
      <w:t>Page</w:t>
    </w:r>
    <w:r w:rsidR="005F52EE" w:rsidRPr="00212CCA">
      <w:rPr>
        <w:rFonts w:cs="Arial"/>
        <w:sz w:val="20"/>
      </w:rPr>
      <w:t xml:space="preserve"> </w:t>
    </w:r>
    <w:r w:rsidR="005F52EE" w:rsidRPr="00855326">
      <w:rPr>
        <w:rFonts w:cs="Arial"/>
        <w:b/>
        <w:sz w:val="20"/>
      </w:rPr>
      <w:fldChar w:fldCharType="begin"/>
    </w:r>
    <w:r w:rsidR="005F52EE" w:rsidRPr="00855326">
      <w:rPr>
        <w:rFonts w:cs="Arial"/>
        <w:b/>
        <w:sz w:val="20"/>
      </w:rPr>
      <w:instrText xml:space="preserve"> PAGE  \* Arabic  \* MERGEFORMAT </w:instrText>
    </w:r>
    <w:r w:rsidR="005F52EE" w:rsidRPr="00855326">
      <w:rPr>
        <w:rFonts w:cs="Arial"/>
        <w:b/>
        <w:sz w:val="20"/>
      </w:rPr>
      <w:fldChar w:fldCharType="separate"/>
    </w:r>
    <w:r w:rsidR="00860BB7">
      <w:rPr>
        <w:rFonts w:cs="Arial"/>
        <w:b/>
        <w:noProof/>
        <w:sz w:val="20"/>
      </w:rPr>
      <w:t>1</w:t>
    </w:r>
    <w:r w:rsidR="005F52EE" w:rsidRPr="00855326">
      <w:rPr>
        <w:rFonts w:cs="Arial"/>
        <w:b/>
        <w:sz w:val="20"/>
      </w:rPr>
      <w:fldChar w:fldCharType="end"/>
    </w:r>
    <w:r w:rsidR="005F52EE" w:rsidRPr="00855326">
      <w:rPr>
        <w:rFonts w:cs="Arial"/>
        <w:sz w:val="20"/>
      </w:rPr>
      <w:t xml:space="preserve"> of </w:t>
    </w:r>
    <w:r w:rsidR="005F52EE" w:rsidRPr="00855326">
      <w:rPr>
        <w:rFonts w:cs="Arial"/>
        <w:b/>
        <w:sz w:val="20"/>
      </w:rPr>
      <w:fldChar w:fldCharType="begin"/>
    </w:r>
    <w:r w:rsidR="005F52EE" w:rsidRPr="00855326">
      <w:rPr>
        <w:rFonts w:cs="Arial"/>
        <w:b/>
        <w:sz w:val="20"/>
      </w:rPr>
      <w:instrText xml:space="preserve"> NUMPAGES  \* Arabic  \* MERGEFORMAT </w:instrText>
    </w:r>
    <w:r w:rsidR="005F52EE" w:rsidRPr="00855326">
      <w:rPr>
        <w:rFonts w:cs="Arial"/>
        <w:b/>
        <w:sz w:val="20"/>
      </w:rPr>
      <w:fldChar w:fldCharType="separate"/>
    </w:r>
    <w:r w:rsidR="00860BB7">
      <w:rPr>
        <w:rFonts w:cs="Arial"/>
        <w:b/>
        <w:noProof/>
        <w:sz w:val="20"/>
      </w:rPr>
      <w:t>1</w:t>
    </w:r>
    <w:r w:rsidR="005F52EE"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10" w:rsidRDefault="00DA6910" w:rsidP="00C05DD8">
      <w:r>
        <w:separator/>
      </w:r>
    </w:p>
  </w:footnote>
  <w:footnote w:type="continuationSeparator" w:id="0">
    <w:p w:rsidR="00DA6910" w:rsidRDefault="00DA6910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>– Post Inspections</w:t>
    </w:r>
  </w:p>
  <w:p w:rsidR="00FD4A6E" w:rsidRPr="00B7144B" w:rsidRDefault="00FD4A6E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507629D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8F31279"/>
    <w:multiLevelType w:val="multilevel"/>
    <w:tmpl w:val="ADCC085C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EA03050"/>
    <w:multiLevelType w:val="multilevel"/>
    <w:tmpl w:val="D8BE8BF8"/>
    <w:numStyleLink w:val="Style1"/>
  </w:abstractNum>
  <w:abstractNum w:abstractNumId="6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6FE9"/>
    <w:multiLevelType w:val="multilevel"/>
    <w:tmpl w:val="D8BE8BF8"/>
    <w:numStyleLink w:val="Style1"/>
  </w:abstractNum>
  <w:abstractNum w:abstractNumId="11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602C8"/>
    <w:multiLevelType w:val="multilevel"/>
    <w:tmpl w:val="D8BE8BF8"/>
    <w:numStyleLink w:val="Style1"/>
  </w:abstractNum>
  <w:abstractNum w:abstractNumId="14">
    <w:nsid w:val="28D81299"/>
    <w:multiLevelType w:val="hybridMultilevel"/>
    <w:tmpl w:val="6EB6D4B8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4007A"/>
    <w:multiLevelType w:val="multilevel"/>
    <w:tmpl w:val="D8BE8BF8"/>
    <w:numStyleLink w:val="Style1"/>
  </w:abstractNum>
  <w:abstractNum w:abstractNumId="16">
    <w:nsid w:val="2EBB7CC1"/>
    <w:multiLevelType w:val="multilevel"/>
    <w:tmpl w:val="D8BE8BF8"/>
    <w:numStyleLink w:val="Style1"/>
  </w:abstractNum>
  <w:abstractNum w:abstractNumId="17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E62"/>
    <w:multiLevelType w:val="multilevel"/>
    <w:tmpl w:val="D8BE8BF8"/>
    <w:numStyleLink w:val="Style1"/>
  </w:abstractNum>
  <w:abstractNum w:abstractNumId="19">
    <w:nsid w:val="37D7044B"/>
    <w:multiLevelType w:val="multilevel"/>
    <w:tmpl w:val="F788CDF0"/>
    <w:numStyleLink w:val="PP"/>
  </w:abstractNum>
  <w:abstractNum w:abstractNumId="20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46DC2162"/>
    <w:multiLevelType w:val="multilevel"/>
    <w:tmpl w:val="D8BE8BF8"/>
    <w:numStyleLink w:val="Style1"/>
  </w:abstractNum>
  <w:abstractNum w:abstractNumId="27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8">
    <w:nsid w:val="4B443D55"/>
    <w:multiLevelType w:val="hybridMultilevel"/>
    <w:tmpl w:val="F960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15581"/>
    <w:multiLevelType w:val="hybridMultilevel"/>
    <w:tmpl w:val="FA485C76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92E9708">
      <w:start w:val="1"/>
      <w:numFmt w:val="decimal"/>
      <w:lvlText w:val="%3."/>
      <w:lvlJc w:val="left"/>
      <w:pPr>
        <w:ind w:left="2520" w:hanging="180"/>
      </w:pPr>
      <w:rPr>
        <w:rFonts w:ascii="Arial" w:hAnsi="Aria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1A20CEE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2174CE6"/>
    <w:multiLevelType w:val="multilevel"/>
    <w:tmpl w:val="D8BE8BF8"/>
    <w:numStyleLink w:val="Style1"/>
  </w:abstractNum>
  <w:abstractNum w:abstractNumId="40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1773E11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68189E"/>
    <w:multiLevelType w:val="multilevel"/>
    <w:tmpl w:val="D8BE8BF8"/>
    <w:numStyleLink w:val="Style1"/>
  </w:abstractNum>
  <w:abstractNum w:abstractNumId="45">
    <w:nsid w:val="7A8A4787"/>
    <w:multiLevelType w:val="multilevel"/>
    <w:tmpl w:val="D8BE8BF8"/>
    <w:numStyleLink w:val="Style1"/>
  </w:abstractNum>
  <w:abstractNum w:abstractNumId="46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9"/>
  </w:num>
  <w:num w:numId="6">
    <w:abstractNumId w:val="15"/>
  </w:num>
  <w:num w:numId="7">
    <w:abstractNumId w:val="48"/>
  </w:num>
  <w:num w:numId="8">
    <w:abstractNumId w:val="32"/>
  </w:num>
  <w:num w:numId="9">
    <w:abstractNumId w:val="25"/>
  </w:num>
  <w:num w:numId="10">
    <w:abstractNumId w:val="5"/>
  </w:num>
  <w:num w:numId="11">
    <w:abstractNumId w:val="40"/>
  </w:num>
  <w:num w:numId="12">
    <w:abstractNumId w:val="30"/>
  </w:num>
  <w:num w:numId="13">
    <w:abstractNumId w:val="22"/>
  </w:num>
  <w:num w:numId="14">
    <w:abstractNumId w:val="46"/>
  </w:num>
  <w:num w:numId="15">
    <w:abstractNumId w:val="41"/>
  </w:num>
  <w:num w:numId="16">
    <w:abstractNumId w:val="33"/>
  </w:num>
  <w:num w:numId="17">
    <w:abstractNumId w:val="24"/>
  </w:num>
  <w:num w:numId="18">
    <w:abstractNumId w:val="38"/>
  </w:num>
  <w:num w:numId="19">
    <w:abstractNumId w:val="8"/>
  </w:num>
  <w:num w:numId="20">
    <w:abstractNumId w:val="23"/>
  </w:num>
  <w:num w:numId="21">
    <w:abstractNumId w:val="13"/>
  </w:num>
  <w:num w:numId="22">
    <w:abstractNumId w:val="17"/>
  </w:num>
  <w:num w:numId="23">
    <w:abstractNumId w:val="35"/>
  </w:num>
  <w:num w:numId="24">
    <w:abstractNumId w:val="19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4"/>
  </w:num>
  <w:num w:numId="28">
    <w:abstractNumId w:val="6"/>
  </w:num>
  <w:num w:numId="29">
    <w:abstractNumId w:val="43"/>
  </w:num>
  <w:num w:numId="30">
    <w:abstractNumId w:val="42"/>
  </w:num>
  <w:num w:numId="31">
    <w:abstractNumId w:val="21"/>
  </w:num>
  <w:num w:numId="32">
    <w:abstractNumId w:val="45"/>
  </w:num>
  <w:num w:numId="33">
    <w:abstractNumId w:val="27"/>
  </w:num>
  <w:num w:numId="34">
    <w:abstractNumId w:val="12"/>
  </w:num>
  <w:num w:numId="35">
    <w:abstractNumId w:val="28"/>
  </w:num>
  <w:num w:numId="36">
    <w:abstractNumId w:val="2"/>
  </w:num>
  <w:num w:numId="37">
    <w:abstractNumId w:val="20"/>
  </w:num>
  <w:num w:numId="38">
    <w:abstractNumId w:val="36"/>
  </w:num>
  <w:num w:numId="39">
    <w:abstractNumId w:val="39"/>
  </w:num>
  <w:num w:numId="40">
    <w:abstractNumId w:val="18"/>
  </w:num>
  <w:num w:numId="41">
    <w:abstractNumId w:val="47"/>
  </w:num>
  <w:num w:numId="42">
    <w:abstractNumId w:val="10"/>
  </w:num>
  <w:num w:numId="43">
    <w:abstractNumId w:val="4"/>
  </w:num>
  <w:num w:numId="44">
    <w:abstractNumId w:val="16"/>
  </w:num>
  <w:num w:numId="45">
    <w:abstractNumId w:val="37"/>
  </w:num>
  <w:num w:numId="46">
    <w:abstractNumId w:val="26"/>
  </w:num>
  <w:num w:numId="47">
    <w:abstractNumId w:val="44"/>
  </w:num>
  <w:num w:numId="48">
    <w:abstractNumId w:val="14"/>
  </w:num>
  <w:num w:numId="49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91005"/>
    <w:rsid w:val="0009140D"/>
    <w:rsid w:val="00092B78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3382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6AFE"/>
    <w:rsid w:val="000F09E8"/>
    <w:rsid w:val="000F3C80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45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70573"/>
    <w:rsid w:val="001714B4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2453"/>
    <w:rsid w:val="002D4118"/>
    <w:rsid w:val="002D4267"/>
    <w:rsid w:val="002D46B7"/>
    <w:rsid w:val="002D4D55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2329"/>
    <w:rsid w:val="003B2C8A"/>
    <w:rsid w:val="003B350F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0FD9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FED"/>
    <w:rsid w:val="00501FAF"/>
    <w:rsid w:val="00501FB1"/>
    <w:rsid w:val="00505F6A"/>
    <w:rsid w:val="0050697F"/>
    <w:rsid w:val="005109F5"/>
    <w:rsid w:val="00510EE8"/>
    <w:rsid w:val="0051353C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2EE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58F2"/>
    <w:rsid w:val="00716560"/>
    <w:rsid w:val="00716AB7"/>
    <w:rsid w:val="00717260"/>
    <w:rsid w:val="0072135B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8CF"/>
    <w:rsid w:val="0078392A"/>
    <w:rsid w:val="00787EC3"/>
    <w:rsid w:val="00791FFE"/>
    <w:rsid w:val="00795D78"/>
    <w:rsid w:val="007974AD"/>
    <w:rsid w:val="007A0E45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BB7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30CF"/>
    <w:rsid w:val="00994DF0"/>
    <w:rsid w:val="0099721A"/>
    <w:rsid w:val="0099777B"/>
    <w:rsid w:val="00997B04"/>
    <w:rsid w:val="009A0B87"/>
    <w:rsid w:val="009A161E"/>
    <w:rsid w:val="009A245C"/>
    <w:rsid w:val="009A38EB"/>
    <w:rsid w:val="009A4B0E"/>
    <w:rsid w:val="009B03AA"/>
    <w:rsid w:val="009B149F"/>
    <w:rsid w:val="009B4EDF"/>
    <w:rsid w:val="009C12FB"/>
    <w:rsid w:val="009C1968"/>
    <w:rsid w:val="009D0A38"/>
    <w:rsid w:val="009D204E"/>
    <w:rsid w:val="009D2156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27D"/>
    <w:rsid w:val="00A63AF5"/>
    <w:rsid w:val="00A65CC6"/>
    <w:rsid w:val="00A65D38"/>
    <w:rsid w:val="00A666D9"/>
    <w:rsid w:val="00A66ECC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4B64"/>
    <w:rsid w:val="00B357F6"/>
    <w:rsid w:val="00B36BF3"/>
    <w:rsid w:val="00B40DB5"/>
    <w:rsid w:val="00B41DBA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44BA"/>
    <w:rsid w:val="00B75B3C"/>
    <w:rsid w:val="00B76CB3"/>
    <w:rsid w:val="00B76F12"/>
    <w:rsid w:val="00B77F1C"/>
    <w:rsid w:val="00B825DF"/>
    <w:rsid w:val="00B82921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EFC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507B"/>
    <w:rsid w:val="00C753F2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37598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910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1515"/>
    <w:rsid w:val="00FC255A"/>
    <w:rsid w:val="00FC4E57"/>
    <w:rsid w:val="00FC5555"/>
    <w:rsid w:val="00FC58B6"/>
    <w:rsid w:val="00FC6632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714B4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714B4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18.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D8FD-2626-46C6-82E0-457E09A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2002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3</cp:revision>
  <cp:lastPrinted>2014-02-07T16:39:00Z</cp:lastPrinted>
  <dcterms:created xsi:type="dcterms:W3CDTF">2014-04-14T17:23:00Z</dcterms:created>
  <dcterms:modified xsi:type="dcterms:W3CDTF">2014-04-15T20:27:00Z</dcterms:modified>
</cp:coreProperties>
</file>