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9058A" w14:textId="77777777" w:rsidR="00DD2886" w:rsidRDefault="00DD2886" w:rsidP="00AB707B">
      <w:pPr>
        <w:pStyle w:val="MeetingTitle"/>
        <w:spacing w:before="0"/>
        <w:jc w:val="center"/>
        <w:rPr>
          <w:sz w:val="24"/>
        </w:rPr>
      </w:pPr>
      <w:r>
        <w:rPr>
          <w:sz w:val="24"/>
        </w:rPr>
        <w:t>Dementia Action Collaborative:</w:t>
      </w:r>
    </w:p>
    <w:p w14:paraId="39465800" w14:textId="77777777" w:rsidR="00AB707B" w:rsidRDefault="00DD2886" w:rsidP="00AB707B">
      <w:pPr>
        <w:pStyle w:val="MeetingTitle"/>
        <w:spacing w:before="0"/>
        <w:jc w:val="center"/>
        <w:rPr>
          <w:sz w:val="24"/>
        </w:rPr>
      </w:pPr>
      <w:r>
        <w:rPr>
          <w:sz w:val="24"/>
        </w:rPr>
        <w:t xml:space="preserve">Implementing the </w:t>
      </w:r>
      <w:r w:rsidR="00443598">
        <w:rPr>
          <w:sz w:val="24"/>
        </w:rPr>
        <w:t>Washington State Plan to Address Alzheimer’s Disease</w:t>
      </w:r>
      <w:r w:rsidR="00C123FB">
        <w:rPr>
          <w:sz w:val="24"/>
        </w:rPr>
        <w:t xml:space="preserve"> and Other Dementias</w:t>
      </w:r>
    </w:p>
    <w:p w14:paraId="5AAABBCF" w14:textId="77777777" w:rsidR="00C123FB" w:rsidRDefault="005E390A" w:rsidP="00AB707B">
      <w:pPr>
        <w:pStyle w:val="DateTime"/>
        <w:jc w:val="center"/>
        <w:rPr>
          <w:sz w:val="24"/>
        </w:rPr>
      </w:pPr>
      <w:r>
        <w:rPr>
          <w:sz w:val="24"/>
        </w:rPr>
        <w:t xml:space="preserve">Thursday, </w:t>
      </w:r>
      <w:r w:rsidR="00C123FB">
        <w:rPr>
          <w:sz w:val="24"/>
        </w:rPr>
        <w:t>April 14</w:t>
      </w:r>
      <w:r w:rsidR="007B1799">
        <w:rPr>
          <w:sz w:val="24"/>
        </w:rPr>
        <w:t>, 201</w:t>
      </w:r>
      <w:r w:rsidR="00C123FB">
        <w:rPr>
          <w:sz w:val="24"/>
        </w:rPr>
        <w:t>6</w:t>
      </w:r>
      <w:r w:rsidR="00915E3D">
        <w:rPr>
          <w:sz w:val="24"/>
        </w:rPr>
        <w:t xml:space="preserve"> | </w:t>
      </w:r>
      <w:r w:rsidR="00443598">
        <w:rPr>
          <w:sz w:val="24"/>
        </w:rPr>
        <w:t xml:space="preserve">10:00 a.m. </w:t>
      </w:r>
      <w:r w:rsidR="00443598" w:rsidRPr="0064745C">
        <w:rPr>
          <w:sz w:val="24"/>
        </w:rPr>
        <w:t xml:space="preserve">to </w:t>
      </w:r>
      <w:r w:rsidR="002835A8">
        <w:rPr>
          <w:sz w:val="24"/>
        </w:rPr>
        <w:t>3:30</w:t>
      </w:r>
      <w:r w:rsidR="00443598">
        <w:rPr>
          <w:sz w:val="24"/>
        </w:rPr>
        <w:t xml:space="preserve"> p.m.</w:t>
      </w:r>
    </w:p>
    <w:p w14:paraId="62F3DCCC" w14:textId="77777777" w:rsidR="00C123FB" w:rsidRDefault="00C123FB" w:rsidP="00C123FB">
      <w:pPr>
        <w:pStyle w:val="DateTime"/>
        <w:jc w:val="center"/>
        <w:rPr>
          <w:rStyle w:val="Hyperlink"/>
          <w:sz w:val="24"/>
        </w:rPr>
      </w:pPr>
      <w:r w:rsidRPr="00EC14B8">
        <w:rPr>
          <w:sz w:val="24"/>
        </w:rPr>
        <w:t>Aging and Long-Term Support Adminis</w:t>
      </w:r>
      <w:r>
        <w:rPr>
          <w:sz w:val="24"/>
        </w:rPr>
        <w:t xml:space="preserve">tration headquarters, Lacey, WA </w:t>
      </w:r>
      <w:hyperlink r:id="rId10" w:history="1">
        <w:r w:rsidRPr="00847E9A">
          <w:rPr>
            <w:rStyle w:val="Hyperlink"/>
            <w:sz w:val="24"/>
          </w:rPr>
          <w:t>Directions</w:t>
        </w:r>
      </w:hyperlink>
    </w:p>
    <w:p w14:paraId="406A6DD4" w14:textId="77777777" w:rsidR="00C123FB" w:rsidRDefault="00C123FB" w:rsidP="00AB707B">
      <w:pPr>
        <w:pStyle w:val="DateTime"/>
        <w:jc w:val="center"/>
        <w:rPr>
          <w:sz w:val="24"/>
        </w:rPr>
      </w:pPr>
    </w:p>
    <w:p w14:paraId="4E04312F" w14:textId="77777777" w:rsidR="00711F07" w:rsidRPr="00711F07" w:rsidRDefault="00915E3D" w:rsidP="00AB707B">
      <w:pPr>
        <w:pStyle w:val="DateTime"/>
        <w:jc w:val="center"/>
        <w:rPr>
          <w:sz w:val="96"/>
          <w:szCs w:val="96"/>
        </w:rPr>
      </w:pPr>
      <w:r>
        <w:rPr>
          <w:rStyle w:val="Hyperlink"/>
          <w:color w:val="auto"/>
          <w:sz w:val="48"/>
          <w:szCs w:val="48"/>
          <w:u w:val="none"/>
        </w:rPr>
        <w:t xml:space="preserve">Orientation &amp; Action </w:t>
      </w:r>
      <w:r w:rsidR="00C123FB">
        <w:rPr>
          <w:rStyle w:val="Hyperlink"/>
          <w:color w:val="auto"/>
          <w:sz w:val="48"/>
          <w:szCs w:val="48"/>
          <w:u w:val="none"/>
        </w:rPr>
        <w:t>Planning</w:t>
      </w:r>
    </w:p>
    <w:tbl>
      <w:tblPr>
        <w:tblStyle w:val="TableGrid"/>
        <w:tblW w:w="999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8490"/>
      </w:tblGrid>
      <w:tr w:rsidR="005212D0" w14:paraId="4FDE88D5" w14:textId="77777777" w:rsidTr="007B103E">
        <w:tc>
          <w:tcPr>
            <w:tcW w:w="1500" w:type="dxa"/>
          </w:tcPr>
          <w:p w14:paraId="11DFC9BE" w14:textId="77777777" w:rsidR="005212D0" w:rsidRDefault="005212D0" w:rsidP="000C4D0F">
            <w:pPr>
              <w:spacing w:after="200" w:line="276" w:lineRule="auto"/>
              <w:rPr>
                <w:b/>
                <w:sz w:val="22"/>
              </w:rPr>
            </w:pPr>
          </w:p>
        </w:tc>
        <w:tc>
          <w:tcPr>
            <w:tcW w:w="8490" w:type="dxa"/>
          </w:tcPr>
          <w:p w14:paraId="514B468E" w14:textId="77777777" w:rsidR="00082416" w:rsidRPr="00443598" w:rsidRDefault="00082416" w:rsidP="00A53CD4">
            <w:pPr>
              <w:pStyle w:val="AgendaInformation"/>
              <w:spacing w:after="0" w:line="23" w:lineRule="atLeast"/>
              <w:rPr>
                <w:sz w:val="22"/>
              </w:rPr>
            </w:pPr>
          </w:p>
        </w:tc>
      </w:tr>
      <w:tr w:rsidR="0088465E" w14:paraId="75923936" w14:textId="77777777" w:rsidTr="007B103E">
        <w:tc>
          <w:tcPr>
            <w:tcW w:w="1500" w:type="dxa"/>
          </w:tcPr>
          <w:p w14:paraId="273425A7" w14:textId="77777777" w:rsidR="0088465E" w:rsidRDefault="0088465E" w:rsidP="0088465E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Panel Members:</w:t>
            </w:r>
          </w:p>
        </w:tc>
        <w:tc>
          <w:tcPr>
            <w:tcW w:w="8490" w:type="dxa"/>
          </w:tcPr>
          <w:p w14:paraId="16953C15" w14:textId="5D2AAD87" w:rsidR="0088465E" w:rsidRDefault="0088465E" w:rsidP="009727B5">
            <w:pPr>
              <w:pStyle w:val="AgendaInformation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Bill Moss, Chair, </w:t>
            </w:r>
            <w:r w:rsidR="00294325">
              <w:rPr>
                <w:sz w:val="22"/>
              </w:rPr>
              <w:t xml:space="preserve">Aziz Aladin, </w:t>
            </w:r>
            <w:r w:rsidRPr="00F76DDD">
              <w:rPr>
                <w:sz w:val="22"/>
              </w:rPr>
              <w:t xml:space="preserve">William E. Baker, </w:t>
            </w:r>
            <w:r w:rsidR="00294325">
              <w:rPr>
                <w:sz w:val="22"/>
              </w:rPr>
              <w:t xml:space="preserve">Basia Belza, </w:t>
            </w:r>
            <w:r w:rsidRPr="00F76DDD">
              <w:rPr>
                <w:sz w:val="22"/>
              </w:rPr>
              <w:t xml:space="preserve">Dave Budd, </w:t>
            </w:r>
            <w:r w:rsidR="00294325">
              <w:rPr>
                <w:sz w:val="22"/>
              </w:rPr>
              <w:t>Carla Calogero</w:t>
            </w:r>
            <w:r w:rsidRPr="00F76DDD">
              <w:rPr>
                <w:sz w:val="22"/>
              </w:rPr>
              <w:t>,</w:t>
            </w:r>
            <w:r w:rsidR="00294325">
              <w:rPr>
                <w:sz w:val="22"/>
              </w:rPr>
              <w:t xml:space="preserve">Leslie Emerick, </w:t>
            </w:r>
            <w:r w:rsidRPr="00F76DDD">
              <w:rPr>
                <w:sz w:val="22"/>
              </w:rPr>
              <w:t>Eric Erickson,  John Ficker, Charissa Fotinos, MD,  J</w:t>
            </w:r>
            <w:r w:rsidRPr="00F97934">
              <w:rPr>
                <w:sz w:val="22"/>
              </w:rPr>
              <w:t xml:space="preserve">D, </w:t>
            </w:r>
            <w:r w:rsidRPr="00F76DDD">
              <w:rPr>
                <w:sz w:val="22"/>
              </w:rPr>
              <w:t xml:space="preserve">Debbie Hunter, Patricia Hunter, </w:t>
            </w:r>
            <w:r w:rsidR="00294325">
              <w:rPr>
                <w:sz w:val="22"/>
              </w:rPr>
              <w:t xml:space="preserve">Suman Jayadev, MD, </w:t>
            </w:r>
            <w:r w:rsidRPr="00F76DDD">
              <w:rPr>
                <w:sz w:val="22"/>
              </w:rPr>
              <w:t>Arlene Johnson, Senator Karen Keiser, Todd Larson, Bob LeRoy, Maureen Linehan</w:t>
            </w:r>
            <w:r w:rsidRPr="00CC039E">
              <w:rPr>
                <w:sz w:val="22"/>
              </w:rPr>
              <w:t xml:space="preserve">, </w:t>
            </w:r>
            <w:r w:rsidR="008B5AF5" w:rsidRPr="00CC039E">
              <w:rPr>
                <w:sz w:val="22"/>
              </w:rPr>
              <w:t xml:space="preserve">Kathy Lofy, </w:t>
            </w:r>
            <w:r w:rsidR="00294325">
              <w:rPr>
                <w:sz w:val="22"/>
              </w:rPr>
              <w:t xml:space="preserve">Cathy Macaul, </w:t>
            </w:r>
            <w:r w:rsidRPr="00F76DDD">
              <w:rPr>
                <w:sz w:val="22"/>
              </w:rPr>
              <w:t xml:space="preserve">Myriam Marquez, Jason </w:t>
            </w:r>
            <w:r w:rsidRPr="0064745C">
              <w:rPr>
                <w:sz w:val="22"/>
              </w:rPr>
              <w:t>Mc</w:t>
            </w:r>
            <w:r w:rsidR="007708AE">
              <w:rPr>
                <w:sz w:val="22"/>
              </w:rPr>
              <w:t xml:space="preserve">Gill, </w:t>
            </w:r>
            <w:r w:rsidR="00294325">
              <w:rPr>
                <w:sz w:val="22"/>
              </w:rPr>
              <w:t xml:space="preserve">LeighBeth Merrick, </w:t>
            </w:r>
            <w:r w:rsidR="007708AE">
              <w:rPr>
                <w:sz w:val="22"/>
              </w:rPr>
              <w:t>Emma Medicine White Crow</w:t>
            </w:r>
            <w:r w:rsidRPr="00F76DDD">
              <w:rPr>
                <w:sz w:val="22"/>
              </w:rPr>
              <w:t xml:space="preserve">, </w:t>
            </w:r>
            <w:r w:rsidR="00294325">
              <w:rPr>
                <w:sz w:val="22"/>
              </w:rPr>
              <w:t xml:space="preserve">Diane Oakes, </w:t>
            </w:r>
            <w:r w:rsidRPr="00F76DDD">
              <w:rPr>
                <w:sz w:val="22"/>
              </w:rPr>
              <w:t xml:space="preserve">Marilyn (Mimi) Pattison, MD, Peggy Quan, Jerry Reilly, Kristoffer Rhoads, PhD, Martha (Marty) Richards, LICSW, Tatiana Sadak, PhD, ARNP, RN, </w:t>
            </w:r>
            <w:r w:rsidR="00294325">
              <w:rPr>
                <w:sz w:val="22"/>
              </w:rPr>
              <w:t xml:space="preserve">Christine Seymour, </w:t>
            </w:r>
            <w:r w:rsidRPr="00F76DDD">
              <w:rPr>
                <w:sz w:val="22"/>
              </w:rPr>
              <w:t>Kathy Sitker, Lauri St. Ours, Representative Steve Tharinger, Robert Wellington</w:t>
            </w:r>
            <w:r>
              <w:rPr>
                <w:sz w:val="22"/>
              </w:rPr>
              <w:t>, Cheryl Townsend Winter</w:t>
            </w:r>
          </w:p>
          <w:p w14:paraId="762E9EE2" w14:textId="77777777" w:rsidR="0088465E" w:rsidRPr="00A53CD4" w:rsidRDefault="0088465E" w:rsidP="0088465E">
            <w:pPr>
              <w:pStyle w:val="AgendaInformation"/>
              <w:spacing w:after="0" w:line="276" w:lineRule="auto"/>
              <w:rPr>
                <w:sz w:val="8"/>
                <w:szCs w:val="8"/>
              </w:rPr>
            </w:pPr>
          </w:p>
        </w:tc>
      </w:tr>
      <w:tr w:rsidR="00BD35D5" w14:paraId="09C0F2A3" w14:textId="77777777" w:rsidTr="00F37F98">
        <w:tc>
          <w:tcPr>
            <w:tcW w:w="1500" w:type="dxa"/>
          </w:tcPr>
          <w:p w14:paraId="46A00952" w14:textId="77777777" w:rsidR="00853631" w:rsidRDefault="00853631" w:rsidP="00F37F98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</w:p>
          <w:p w14:paraId="05A9C93A" w14:textId="77777777" w:rsidR="00BD35D5" w:rsidRDefault="00BD35D5" w:rsidP="00F37F98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Staff:</w:t>
            </w:r>
          </w:p>
          <w:p w14:paraId="5D996C3E" w14:textId="77777777" w:rsidR="00AA6CC5" w:rsidRDefault="00AA6CC5" w:rsidP="00F37F98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490" w:type="dxa"/>
          </w:tcPr>
          <w:p w14:paraId="04926017" w14:textId="77777777" w:rsidR="00853631" w:rsidRDefault="00853631" w:rsidP="00C123FB">
            <w:pPr>
              <w:pStyle w:val="AgendaInformation"/>
              <w:spacing w:after="0" w:line="23" w:lineRule="atLeast"/>
              <w:rPr>
                <w:sz w:val="22"/>
              </w:rPr>
            </w:pPr>
          </w:p>
          <w:p w14:paraId="61DA6CE0" w14:textId="2629F52E" w:rsidR="00BD35D5" w:rsidRDefault="00242CE4" w:rsidP="00C123FB">
            <w:pPr>
              <w:pStyle w:val="AgendaInformation"/>
              <w:spacing w:after="0" w:line="23" w:lineRule="atLeast"/>
              <w:rPr>
                <w:sz w:val="22"/>
              </w:rPr>
            </w:pPr>
            <w:r>
              <w:rPr>
                <w:sz w:val="22"/>
              </w:rPr>
              <w:t xml:space="preserve">Lynne Korte, </w:t>
            </w:r>
            <w:r w:rsidR="00BD35D5">
              <w:rPr>
                <w:sz w:val="22"/>
              </w:rPr>
              <w:t xml:space="preserve">Susan Engels, Hilarie Hauptman, </w:t>
            </w:r>
            <w:r w:rsidR="00AA6CC5">
              <w:rPr>
                <w:sz w:val="22"/>
              </w:rPr>
              <w:t>Marietta Bobba</w:t>
            </w:r>
            <w:r>
              <w:rPr>
                <w:sz w:val="22"/>
              </w:rPr>
              <w:t>, Becca Verde</w:t>
            </w:r>
          </w:p>
          <w:p w14:paraId="138FABDD" w14:textId="2C178721" w:rsidR="00AA6CC5" w:rsidRPr="00443598" w:rsidRDefault="00AA6CC5" w:rsidP="00C123FB">
            <w:pPr>
              <w:pStyle w:val="AgendaInformation"/>
              <w:spacing w:after="0" w:line="23" w:lineRule="atLeast"/>
              <w:rPr>
                <w:sz w:val="22"/>
              </w:rPr>
            </w:pPr>
          </w:p>
        </w:tc>
      </w:tr>
      <w:tr w:rsidR="00BD35D5" w14:paraId="2A371C7B" w14:textId="77777777" w:rsidTr="00242CE4">
        <w:trPr>
          <w:trHeight w:val="162"/>
        </w:trPr>
        <w:tc>
          <w:tcPr>
            <w:tcW w:w="1500" w:type="dxa"/>
          </w:tcPr>
          <w:p w14:paraId="4A291747" w14:textId="77777777" w:rsidR="00BD35D5" w:rsidRDefault="00BD35D5" w:rsidP="00F37F98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</w:p>
        </w:tc>
        <w:tc>
          <w:tcPr>
            <w:tcW w:w="8490" w:type="dxa"/>
          </w:tcPr>
          <w:p w14:paraId="256EE43F" w14:textId="77777777" w:rsidR="00BD35D5" w:rsidRPr="00443598" w:rsidRDefault="00BD35D5" w:rsidP="00F37F98">
            <w:pPr>
              <w:pStyle w:val="AgendaInformation"/>
              <w:spacing w:after="0" w:line="23" w:lineRule="atLeast"/>
              <w:rPr>
                <w:sz w:val="22"/>
              </w:rPr>
            </w:pPr>
          </w:p>
        </w:tc>
      </w:tr>
      <w:tr w:rsidR="00642F5A" w:rsidRPr="00642F5A" w14:paraId="2217FD7B" w14:textId="77777777" w:rsidTr="00F37F98">
        <w:tc>
          <w:tcPr>
            <w:tcW w:w="1500" w:type="dxa"/>
          </w:tcPr>
          <w:p w14:paraId="1F4C5B20" w14:textId="77777777" w:rsidR="00BD35D5" w:rsidRDefault="00BD35D5" w:rsidP="00F37F98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Guest Speakers:</w:t>
            </w:r>
          </w:p>
          <w:p w14:paraId="4F509631" w14:textId="77777777" w:rsidR="00BD35D5" w:rsidRDefault="00BD35D5" w:rsidP="00F37F98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</w:p>
        </w:tc>
        <w:tc>
          <w:tcPr>
            <w:tcW w:w="8490" w:type="dxa"/>
          </w:tcPr>
          <w:p w14:paraId="619EBF26" w14:textId="77777777" w:rsidR="00C123FB" w:rsidRPr="00642F5A" w:rsidRDefault="00AA6CC5" w:rsidP="00D316AC">
            <w:pPr>
              <w:pStyle w:val="AgendaInformation"/>
              <w:spacing w:after="0" w:line="23" w:lineRule="atLeast"/>
              <w:rPr>
                <w:sz w:val="22"/>
              </w:rPr>
            </w:pPr>
            <w:r>
              <w:rPr>
                <w:sz w:val="22"/>
              </w:rPr>
              <w:t>Porsche Everson, Jessica Martinson, Bea Rector</w:t>
            </w:r>
          </w:p>
        </w:tc>
      </w:tr>
      <w:tr w:rsidR="00443598" w14:paraId="1BD504F2" w14:textId="77777777" w:rsidTr="007B103E">
        <w:tc>
          <w:tcPr>
            <w:tcW w:w="1500" w:type="dxa"/>
          </w:tcPr>
          <w:p w14:paraId="310BFD31" w14:textId="77777777" w:rsidR="00853631" w:rsidRDefault="00853631" w:rsidP="007708AE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  <w:p w14:paraId="0D642803" w14:textId="77777777" w:rsidR="00443598" w:rsidRDefault="007708AE" w:rsidP="007708AE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PRE-WORK </w:t>
            </w:r>
            <w:r w:rsidR="00BD35D5" w:rsidRPr="00B32CA9">
              <w:rPr>
                <w:b/>
                <w:sz w:val="22"/>
              </w:rPr>
              <w:t xml:space="preserve">Please </w:t>
            </w:r>
            <w:r w:rsidR="00443598" w:rsidRPr="00B32CA9">
              <w:rPr>
                <w:b/>
                <w:sz w:val="22"/>
              </w:rPr>
              <w:t>Review:</w:t>
            </w:r>
          </w:p>
        </w:tc>
        <w:tc>
          <w:tcPr>
            <w:tcW w:w="8490" w:type="dxa"/>
          </w:tcPr>
          <w:p w14:paraId="33FD1DCA" w14:textId="77777777" w:rsidR="00853631" w:rsidRDefault="00853631" w:rsidP="00242CE4">
            <w:pPr>
              <w:pStyle w:val="MeetingTitle"/>
              <w:spacing w:before="0"/>
              <w:rPr>
                <w:b w:val="0"/>
                <w:sz w:val="24"/>
              </w:rPr>
            </w:pPr>
          </w:p>
          <w:p w14:paraId="2E1AD4F9" w14:textId="580A47AC" w:rsidR="00EB3664" w:rsidRDefault="00E53389" w:rsidP="00E0307F">
            <w:pPr>
              <w:pStyle w:val="MeetingTitle"/>
              <w:numPr>
                <w:ilvl w:val="0"/>
                <w:numId w:val="44"/>
              </w:numPr>
              <w:spacing w:before="0"/>
              <w:rPr>
                <w:b w:val="0"/>
                <w:sz w:val="24"/>
              </w:rPr>
            </w:pPr>
            <w:r>
              <w:rPr>
                <w:sz w:val="24"/>
              </w:rPr>
              <w:t>T</w:t>
            </w:r>
            <w:r w:rsidR="00242CE4" w:rsidRPr="00E0307F">
              <w:rPr>
                <w:sz w:val="24"/>
              </w:rPr>
              <w:t xml:space="preserve">he (Draft) </w:t>
            </w:r>
            <w:r w:rsidR="00913D17" w:rsidRPr="00E0307F">
              <w:rPr>
                <w:sz w:val="24"/>
              </w:rPr>
              <w:t xml:space="preserve">Dementia Action Collaborative </w:t>
            </w:r>
            <w:r w:rsidR="00EB3664" w:rsidRPr="00E0307F">
              <w:rPr>
                <w:sz w:val="24"/>
              </w:rPr>
              <w:t>Group Charter</w:t>
            </w:r>
            <w:r w:rsidR="00EB3664">
              <w:rPr>
                <w:b w:val="0"/>
                <w:sz w:val="24"/>
              </w:rPr>
              <w:t xml:space="preserve"> </w:t>
            </w:r>
            <w:r w:rsidR="00853631">
              <w:rPr>
                <w:b w:val="0"/>
                <w:sz w:val="24"/>
              </w:rPr>
              <w:t>(see attached)</w:t>
            </w:r>
          </w:p>
          <w:p w14:paraId="5E924774" w14:textId="77777777" w:rsidR="00242CE4" w:rsidRDefault="00242CE4" w:rsidP="00755B22">
            <w:pPr>
              <w:pStyle w:val="MeetingTitle"/>
              <w:spacing w:before="0"/>
              <w:rPr>
                <w:b w:val="0"/>
                <w:sz w:val="24"/>
              </w:rPr>
            </w:pPr>
          </w:p>
          <w:p w14:paraId="68D0CB33" w14:textId="49E1FA6B" w:rsidR="00E0307F" w:rsidRDefault="00E53389" w:rsidP="00E0307F">
            <w:pPr>
              <w:pStyle w:val="MeetingTitle"/>
              <w:numPr>
                <w:ilvl w:val="0"/>
                <w:numId w:val="44"/>
              </w:numPr>
              <w:spacing w:before="0"/>
              <w:rPr>
                <w:b w:val="0"/>
                <w:sz w:val="24"/>
              </w:rPr>
            </w:pPr>
            <w:r>
              <w:rPr>
                <w:sz w:val="24"/>
              </w:rPr>
              <w:t>T</w:t>
            </w:r>
            <w:r w:rsidR="00242CE4" w:rsidRPr="00E0307F">
              <w:rPr>
                <w:sz w:val="24"/>
              </w:rPr>
              <w:t>he Short Term Recommendations</w:t>
            </w:r>
            <w:r>
              <w:rPr>
                <w:sz w:val="24"/>
              </w:rPr>
              <w:t xml:space="preserve"> within the state plan</w:t>
            </w:r>
            <w:r w:rsidR="00242CE4">
              <w:rPr>
                <w:b w:val="0"/>
                <w:sz w:val="24"/>
              </w:rPr>
              <w:t xml:space="preserve"> </w:t>
            </w:r>
            <w:r w:rsidR="00853631">
              <w:rPr>
                <w:b w:val="0"/>
                <w:sz w:val="24"/>
              </w:rPr>
              <w:t>(see attached)</w:t>
            </w:r>
          </w:p>
          <w:p w14:paraId="0BD739D8" w14:textId="77777777" w:rsidR="00E53389" w:rsidRDefault="00E53389" w:rsidP="00E53389">
            <w:pPr>
              <w:pStyle w:val="MeetingTitle"/>
              <w:spacing w:before="0"/>
              <w:ind w:left="720"/>
              <w:rPr>
                <w:b w:val="0"/>
                <w:sz w:val="24"/>
              </w:rPr>
            </w:pPr>
          </w:p>
          <w:p w14:paraId="023779AA" w14:textId="232AF1C9" w:rsidR="000C4D0F" w:rsidRPr="00E53389" w:rsidRDefault="00242CE4" w:rsidP="00E53389">
            <w:pPr>
              <w:pStyle w:val="MeetingTitle"/>
              <w:spacing w:before="0"/>
              <w:ind w:left="720"/>
              <w:rPr>
                <w:b w:val="0"/>
                <w:sz w:val="24"/>
              </w:rPr>
            </w:pPr>
            <w:r w:rsidRPr="00E53389">
              <w:rPr>
                <w:b w:val="0"/>
                <w:sz w:val="24"/>
              </w:rPr>
              <w:t xml:space="preserve">Before the meeting, </w:t>
            </w:r>
            <w:r w:rsidR="00853631" w:rsidRPr="00E53389">
              <w:rPr>
                <w:b w:val="0"/>
                <w:sz w:val="24"/>
              </w:rPr>
              <w:t>consider the Short Term Recommendations with</w:t>
            </w:r>
            <w:r w:rsidR="00E53389">
              <w:rPr>
                <w:b w:val="0"/>
                <w:sz w:val="24"/>
              </w:rPr>
              <w:t>in</w:t>
            </w:r>
            <w:r w:rsidR="00853631" w:rsidRPr="00E53389">
              <w:rPr>
                <w:b w:val="0"/>
                <w:sz w:val="24"/>
              </w:rPr>
              <w:t xml:space="preserve"> each </w:t>
            </w:r>
            <w:r w:rsidR="00E53389">
              <w:rPr>
                <w:b w:val="0"/>
                <w:sz w:val="24"/>
              </w:rPr>
              <w:t>of the 7 g</w:t>
            </w:r>
            <w:r w:rsidR="00853631" w:rsidRPr="00E53389">
              <w:rPr>
                <w:b w:val="0"/>
                <w:sz w:val="24"/>
              </w:rPr>
              <w:t>oal</w:t>
            </w:r>
            <w:r w:rsidR="00E53389">
              <w:rPr>
                <w:b w:val="0"/>
                <w:sz w:val="24"/>
              </w:rPr>
              <w:t>s; and i</w:t>
            </w:r>
            <w:r w:rsidR="00853631" w:rsidRPr="00E53389">
              <w:rPr>
                <w:b w:val="0"/>
                <w:sz w:val="24"/>
              </w:rPr>
              <w:t xml:space="preserve">dentify </w:t>
            </w:r>
            <w:r w:rsidR="00E0307F" w:rsidRPr="00E53389">
              <w:rPr>
                <w:sz w:val="24"/>
              </w:rPr>
              <w:t>2</w:t>
            </w:r>
            <w:r w:rsidR="00853631" w:rsidRPr="00E53389">
              <w:rPr>
                <w:b w:val="0"/>
                <w:sz w:val="24"/>
              </w:rPr>
              <w:t xml:space="preserve"> of the </w:t>
            </w:r>
            <w:r w:rsidRPr="00E53389">
              <w:rPr>
                <w:b w:val="0"/>
                <w:sz w:val="24"/>
              </w:rPr>
              <w:t xml:space="preserve">Short-Term Recommendations </w:t>
            </w:r>
            <w:r w:rsidR="00853631" w:rsidRPr="00E53389">
              <w:rPr>
                <w:b w:val="0"/>
                <w:sz w:val="24"/>
                <w:u w:val="single"/>
              </w:rPr>
              <w:t>within each goal</w:t>
            </w:r>
            <w:r w:rsidR="00853631" w:rsidRPr="00E53389">
              <w:rPr>
                <w:b w:val="0"/>
                <w:sz w:val="24"/>
              </w:rPr>
              <w:t xml:space="preserve"> that </w:t>
            </w:r>
            <w:r w:rsidRPr="00E53389">
              <w:rPr>
                <w:b w:val="0"/>
                <w:sz w:val="24"/>
              </w:rPr>
              <w:t>you</w:t>
            </w:r>
            <w:r w:rsidR="00853631" w:rsidRPr="00E53389">
              <w:rPr>
                <w:b w:val="0"/>
                <w:sz w:val="24"/>
              </w:rPr>
              <w:t xml:space="preserve"> would most like to see </w:t>
            </w:r>
            <w:r w:rsidR="00E0307F" w:rsidRPr="00E53389">
              <w:rPr>
                <w:b w:val="0"/>
                <w:sz w:val="24"/>
              </w:rPr>
              <w:t xml:space="preserve">work </w:t>
            </w:r>
            <w:r w:rsidR="00853631" w:rsidRPr="00E53389">
              <w:rPr>
                <w:b w:val="0"/>
                <w:sz w:val="24"/>
              </w:rPr>
              <w:t>begin on immediately (e.g</w:t>
            </w:r>
            <w:r w:rsidR="00E0307F" w:rsidRPr="00E53389">
              <w:rPr>
                <w:b w:val="0"/>
                <w:sz w:val="24"/>
              </w:rPr>
              <w:t>.</w:t>
            </w:r>
            <w:r w:rsidR="00853631" w:rsidRPr="00E53389">
              <w:rPr>
                <w:b w:val="0"/>
                <w:sz w:val="24"/>
              </w:rPr>
              <w:t xml:space="preserve">, you feel </w:t>
            </w:r>
            <w:r w:rsidRPr="00E53389">
              <w:rPr>
                <w:b w:val="0"/>
                <w:sz w:val="24"/>
              </w:rPr>
              <w:t xml:space="preserve">are </w:t>
            </w:r>
            <w:r w:rsidR="00E53389">
              <w:rPr>
                <w:b w:val="0"/>
                <w:sz w:val="24"/>
              </w:rPr>
              <w:t>m</w:t>
            </w:r>
            <w:r w:rsidRPr="00E53389">
              <w:rPr>
                <w:b w:val="0"/>
                <w:sz w:val="24"/>
              </w:rPr>
              <w:t>ost important</w:t>
            </w:r>
            <w:r w:rsidR="00E53389">
              <w:rPr>
                <w:b w:val="0"/>
                <w:sz w:val="24"/>
              </w:rPr>
              <w:t>,</w:t>
            </w:r>
            <w:r w:rsidR="00853631" w:rsidRPr="00E53389">
              <w:rPr>
                <w:b w:val="0"/>
                <w:sz w:val="24"/>
              </w:rPr>
              <w:t xml:space="preserve"> and do-able in this first year</w:t>
            </w:r>
            <w:r w:rsidR="00E0307F" w:rsidRPr="00E53389">
              <w:rPr>
                <w:b w:val="0"/>
                <w:sz w:val="24"/>
              </w:rPr>
              <w:t>)</w:t>
            </w:r>
            <w:r w:rsidR="00853631" w:rsidRPr="00E53389">
              <w:rPr>
                <w:b w:val="0"/>
                <w:sz w:val="24"/>
              </w:rPr>
              <w:t xml:space="preserve"> </w:t>
            </w:r>
          </w:p>
          <w:p w14:paraId="1902CF3D" w14:textId="65CE7EF5" w:rsidR="00242CE4" w:rsidRPr="00AB4386" w:rsidRDefault="00242CE4" w:rsidP="00242CE4">
            <w:pPr>
              <w:pStyle w:val="MeetingTitle"/>
              <w:spacing w:before="0"/>
              <w:ind w:left="720"/>
              <w:rPr>
                <w:i/>
                <w:sz w:val="22"/>
              </w:rPr>
            </w:pPr>
          </w:p>
        </w:tc>
      </w:tr>
      <w:tr w:rsidR="00EC14B8" w:rsidRPr="001E5560" w14:paraId="58759A22" w14:textId="77777777" w:rsidTr="003A2F41">
        <w:trPr>
          <w:trHeight w:val="405"/>
        </w:trPr>
        <w:tc>
          <w:tcPr>
            <w:tcW w:w="1500" w:type="dxa"/>
          </w:tcPr>
          <w:p w14:paraId="106C91D2" w14:textId="35E2286B" w:rsidR="00853631" w:rsidRDefault="00853631" w:rsidP="00443598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  <w:p w14:paraId="562B6AB7" w14:textId="610EF5B2" w:rsidR="00EC14B8" w:rsidRDefault="00EC14B8" w:rsidP="00443598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Meeting Goals</w:t>
            </w:r>
          </w:p>
          <w:p w14:paraId="5AA9CE2A" w14:textId="77777777" w:rsidR="000C4D0F" w:rsidRDefault="000C4D0F" w:rsidP="00443598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  <w:p w14:paraId="3F56F960" w14:textId="77777777" w:rsidR="000C4D0F" w:rsidRDefault="000C4D0F" w:rsidP="00443598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</w:tc>
        <w:tc>
          <w:tcPr>
            <w:tcW w:w="8490" w:type="dxa"/>
          </w:tcPr>
          <w:p w14:paraId="3022EB0C" w14:textId="77777777" w:rsidR="00853631" w:rsidRDefault="00853631" w:rsidP="00853631">
            <w:pPr>
              <w:pStyle w:val="AgendaInformation"/>
              <w:spacing w:after="0" w:line="276" w:lineRule="auto"/>
              <w:ind w:left="720"/>
              <w:rPr>
                <w:sz w:val="22"/>
              </w:rPr>
            </w:pPr>
          </w:p>
          <w:p w14:paraId="34D4A505" w14:textId="7F5AC5EB" w:rsidR="008C3606" w:rsidRPr="00EB3664" w:rsidRDefault="00680C21" w:rsidP="008C3606">
            <w:pPr>
              <w:pStyle w:val="AgendaInformation"/>
              <w:numPr>
                <w:ilvl w:val="0"/>
                <w:numId w:val="18"/>
              </w:numPr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Understand task ahead</w:t>
            </w:r>
            <w:r w:rsidR="008C3606">
              <w:rPr>
                <w:sz w:val="22"/>
              </w:rPr>
              <w:t>, responsibility of the group, and expectations of individuals</w:t>
            </w:r>
          </w:p>
          <w:p w14:paraId="5CCB766C" w14:textId="77777777" w:rsidR="008C3606" w:rsidRPr="008C3606" w:rsidRDefault="008C3606" w:rsidP="008C3606">
            <w:pPr>
              <w:pStyle w:val="AgendaInformation"/>
              <w:numPr>
                <w:ilvl w:val="0"/>
                <w:numId w:val="18"/>
              </w:numPr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Review vision, mission, group norms </w:t>
            </w:r>
          </w:p>
          <w:p w14:paraId="33A68081" w14:textId="77777777" w:rsidR="00C123FB" w:rsidRDefault="00680C21" w:rsidP="008C3606">
            <w:pPr>
              <w:pStyle w:val="AgendaInformation"/>
              <w:numPr>
                <w:ilvl w:val="0"/>
                <w:numId w:val="18"/>
              </w:numPr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S</w:t>
            </w:r>
            <w:r w:rsidR="008C3606">
              <w:rPr>
                <w:sz w:val="22"/>
              </w:rPr>
              <w:t xml:space="preserve">tructural issues – how we will work together </w:t>
            </w:r>
          </w:p>
          <w:p w14:paraId="6416C44D" w14:textId="159CA6B0" w:rsidR="00680C21" w:rsidRPr="008C3606" w:rsidRDefault="00680C21" w:rsidP="008C3606">
            <w:pPr>
              <w:pStyle w:val="AgendaInformation"/>
              <w:numPr>
                <w:ilvl w:val="0"/>
                <w:numId w:val="18"/>
              </w:numPr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Discuss priority recommendations to start on now</w:t>
            </w:r>
          </w:p>
        </w:tc>
      </w:tr>
    </w:tbl>
    <w:p w14:paraId="56B0C657" w14:textId="77777777" w:rsidR="006A353A" w:rsidRPr="00DB0F7A" w:rsidRDefault="006A353A">
      <w:pPr>
        <w:spacing w:after="200" w:line="276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96"/>
          <w:szCs w:val="96"/>
          <w:u w:val="none"/>
        </w:rPr>
        <w:br w:type="page"/>
      </w:r>
    </w:p>
    <w:p w14:paraId="56B5CD3F" w14:textId="77777777" w:rsidR="00AB707B" w:rsidRPr="00D316AC" w:rsidRDefault="00EB3664" w:rsidP="00BD0698">
      <w:pPr>
        <w:pStyle w:val="DateTime"/>
        <w:spacing w:after="120"/>
        <w:jc w:val="center"/>
        <w:rPr>
          <w:b/>
          <w:sz w:val="72"/>
          <w:szCs w:val="72"/>
        </w:rPr>
      </w:pPr>
      <w:r>
        <w:rPr>
          <w:rStyle w:val="Hyperlink"/>
          <w:color w:val="auto"/>
          <w:sz w:val="72"/>
          <w:szCs w:val="72"/>
          <w:u w:val="none"/>
        </w:rPr>
        <w:lastRenderedPageBreak/>
        <w:t>A</w:t>
      </w:r>
      <w:r w:rsidR="00316250" w:rsidRPr="00D316AC">
        <w:rPr>
          <w:rStyle w:val="Hyperlink"/>
          <w:color w:val="auto"/>
          <w:sz w:val="72"/>
          <w:szCs w:val="72"/>
          <w:u w:val="none"/>
        </w:rPr>
        <w:t>g</w:t>
      </w:r>
      <w:r w:rsidR="00711F07" w:rsidRPr="00D316AC">
        <w:rPr>
          <w:rStyle w:val="Hyperlink"/>
          <w:color w:val="auto"/>
          <w:sz w:val="72"/>
          <w:szCs w:val="72"/>
          <w:u w:val="none"/>
        </w:rPr>
        <w:t>enda</w:t>
      </w:r>
    </w:p>
    <w:tbl>
      <w:tblPr>
        <w:tblStyle w:val="TableGrid"/>
        <w:tblW w:w="10620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2178"/>
        <w:gridCol w:w="5832"/>
        <w:gridCol w:w="2610"/>
      </w:tblGrid>
      <w:tr w:rsidR="008B42CB" w:rsidRPr="003C0655" w14:paraId="197113BB" w14:textId="77777777" w:rsidTr="003C0655">
        <w:trPr>
          <w:trHeight w:val="432"/>
        </w:trPr>
        <w:tc>
          <w:tcPr>
            <w:tcW w:w="2178" w:type="dxa"/>
            <w:tcMar>
              <w:bottom w:w="216" w:type="dxa"/>
            </w:tcMar>
          </w:tcPr>
          <w:p w14:paraId="178FDB55" w14:textId="77777777" w:rsidR="008B42CB" w:rsidRPr="003C0655" w:rsidRDefault="005A119A" w:rsidP="0035179E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 xml:space="preserve">10:00 </w:t>
            </w:r>
            <w:r w:rsidR="00526E5E" w:rsidRPr="003C0655">
              <w:rPr>
                <w:sz w:val="23"/>
                <w:szCs w:val="23"/>
              </w:rPr>
              <w:t>– 10:15</w:t>
            </w:r>
            <w:r w:rsidR="0035179E" w:rsidRPr="003C0655">
              <w:rPr>
                <w:sz w:val="23"/>
                <w:szCs w:val="23"/>
              </w:rPr>
              <w:t xml:space="preserve"> a</w:t>
            </w:r>
            <w:r w:rsidR="002514AC" w:rsidRPr="003C0655">
              <w:rPr>
                <w:sz w:val="23"/>
                <w:szCs w:val="23"/>
              </w:rPr>
              <w:t>m</w:t>
            </w:r>
          </w:p>
        </w:tc>
        <w:tc>
          <w:tcPr>
            <w:tcW w:w="5832" w:type="dxa"/>
            <w:tcMar>
              <w:bottom w:w="216" w:type="dxa"/>
            </w:tcMar>
          </w:tcPr>
          <w:p w14:paraId="04DDFF82" w14:textId="77777777" w:rsidR="006079A4" w:rsidRPr="003C0655" w:rsidRDefault="006079A4" w:rsidP="00303E4D">
            <w:pPr>
              <w:pStyle w:val="Event-Bold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Welcome</w:t>
            </w:r>
          </w:p>
          <w:p w14:paraId="539FD779" w14:textId="7CDBDE3F" w:rsidR="00680C21" w:rsidRPr="003C0655" w:rsidRDefault="00680C21" w:rsidP="003C0655">
            <w:pPr>
              <w:pStyle w:val="Event-Bold"/>
              <w:numPr>
                <w:ilvl w:val="0"/>
                <w:numId w:val="42"/>
              </w:numPr>
              <w:rPr>
                <w:b w:val="0"/>
                <w:i/>
                <w:sz w:val="23"/>
                <w:szCs w:val="23"/>
              </w:rPr>
            </w:pPr>
            <w:r w:rsidRPr="003C0655">
              <w:rPr>
                <w:b w:val="0"/>
                <w:i/>
                <w:sz w:val="23"/>
                <w:szCs w:val="23"/>
              </w:rPr>
              <w:t>Introduce self at table, including connection with dementia</w:t>
            </w:r>
          </w:p>
        </w:tc>
        <w:tc>
          <w:tcPr>
            <w:tcW w:w="2610" w:type="dxa"/>
            <w:tcMar>
              <w:bottom w:w="216" w:type="dxa"/>
            </w:tcMar>
          </w:tcPr>
          <w:p w14:paraId="361A0E1B" w14:textId="77777777" w:rsidR="008B42CB" w:rsidRPr="003C0655" w:rsidRDefault="00EC14B8" w:rsidP="00EC14B8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 xml:space="preserve">Bill Moss, </w:t>
            </w:r>
            <w:r w:rsidR="001E645D" w:rsidRPr="003C0655">
              <w:rPr>
                <w:sz w:val="23"/>
                <w:szCs w:val="23"/>
              </w:rPr>
              <w:t xml:space="preserve">DAC </w:t>
            </w:r>
            <w:r w:rsidRPr="003C0655">
              <w:rPr>
                <w:sz w:val="23"/>
                <w:szCs w:val="23"/>
              </w:rPr>
              <w:t>Chair</w:t>
            </w:r>
          </w:p>
          <w:p w14:paraId="209BF0C9" w14:textId="77777777" w:rsidR="00526E5E" w:rsidRPr="003C0655" w:rsidRDefault="00526E5E" w:rsidP="00EC14B8">
            <w:pPr>
              <w:pStyle w:val="Event"/>
              <w:spacing w:after="0"/>
              <w:rPr>
                <w:sz w:val="23"/>
                <w:szCs w:val="23"/>
              </w:rPr>
            </w:pPr>
          </w:p>
        </w:tc>
      </w:tr>
      <w:tr w:rsidR="00333DD9" w:rsidRPr="003C0655" w14:paraId="45363BAE" w14:textId="77777777" w:rsidTr="009727B5">
        <w:trPr>
          <w:trHeight w:val="1639"/>
        </w:trPr>
        <w:tc>
          <w:tcPr>
            <w:tcW w:w="2178" w:type="dxa"/>
          </w:tcPr>
          <w:p w14:paraId="220EB611" w14:textId="3DBFC8B8" w:rsidR="00333DD9" w:rsidRPr="003C0655" w:rsidRDefault="002A649D" w:rsidP="0035179E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 xml:space="preserve">10:15 – </w:t>
            </w:r>
            <w:r w:rsidR="002401B7" w:rsidRPr="003C0655">
              <w:rPr>
                <w:sz w:val="23"/>
                <w:szCs w:val="23"/>
              </w:rPr>
              <w:t>1</w:t>
            </w:r>
            <w:r w:rsidR="00661720" w:rsidRPr="003C0655">
              <w:rPr>
                <w:sz w:val="23"/>
                <w:szCs w:val="23"/>
              </w:rPr>
              <w:t>1:00</w:t>
            </w:r>
            <w:r w:rsidRPr="003C0655">
              <w:rPr>
                <w:sz w:val="23"/>
                <w:szCs w:val="23"/>
              </w:rPr>
              <w:t xml:space="preserve"> </w:t>
            </w:r>
            <w:r w:rsidR="00333DD9" w:rsidRPr="003C0655">
              <w:rPr>
                <w:sz w:val="23"/>
                <w:szCs w:val="23"/>
              </w:rPr>
              <w:t>am</w:t>
            </w:r>
          </w:p>
        </w:tc>
        <w:tc>
          <w:tcPr>
            <w:tcW w:w="5832" w:type="dxa"/>
          </w:tcPr>
          <w:p w14:paraId="296B6871" w14:textId="77777777" w:rsidR="00661720" w:rsidRPr="003C0655" w:rsidRDefault="00661720" w:rsidP="00EF00A4">
            <w:pPr>
              <w:pStyle w:val="Event-Bold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 xml:space="preserve">Shift to </w:t>
            </w:r>
            <w:r w:rsidR="00512764" w:rsidRPr="003C0655">
              <w:rPr>
                <w:sz w:val="23"/>
                <w:szCs w:val="23"/>
              </w:rPr>
              <w:t xml:space="preserve">Collaborative </w:t>
            </w:r>
            <w:r w:rsidRPr="003C0655">
              <w:rPr>
                <w:sz w:val="23"/>
                <w:szCs w:val="23"/>
              </w:rPr>
              <w:t xml:space="preserve">Implementation </w:t>
            </w:r>
          </w:p>
          <w:p w14:paraId="6602A50F" w14:textId="6332BC2B" w:rsidR="00512764" w:rsidRPr="003C0655" w:rsidRDefault="00680C21" w:rsidP="00DE7427">
            <w:pPr>
              <w:pStyle w:val="Event-Bold"/>
              <w:numPr>
                <w:ilvl w:val="0"/>
                <w:numId w:val="40"/>
              </w:numPr>
              <w:spacing w:after="0"/>
              <w:rPr>
                <w:b w:val="0"/>
                <w:i/>
                <w:sz w:val="23"/>
                <w:szCs w:val="23"/>
              </w:rPr>
            </w:pPr>
            <w:r w:rsidRPr="003C0655">
              <w:rPr>
                <w:b w:val="0"/>
                <w:i/>
                <w:sz w:val="23"/>
                <w:szCs w:val="23"/>
              </w:rPr>
              <w:t xml:space="preserve">Review guiding principles, goals and accomplishments  </w:t>
            </w:r>
          </w:p>
          <w:p w14:paraId="0E831A2D" w14:textId="77777777" w:rsidR="00661720" w:rsidRPr="003C0655" w:rsidRDefault="00512764" w:rsidP="00512764">
            <w:pPr>
              <w:pStyle w:val="Event-Bold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 xml:space="preserve">Making Collaborations Work </w:t>
            </w:r>
          </w:p>
          <w:p w14:paraId="6AD5F3CB" w14:textId="253AC8D7" w:rsidR="00680C21" w:rsidRPr="003C0655" w:rsidRDefault="00680C21" w:rsidP="009727B5">
            <w:pPr>
              <w:pStyle w:val="Event-Bold"/>
              <w:numPr>
                <w:ilvl w:val="0"/>
                <w:numId w:val="26"/>
              </w:numPr>
              <w:spacing w:after="0"/>
              <w:rPr>
                <w:b w:val="0"/>
                <w:sz w:val="23"/>
                <w:szCs w:val="23"/>
              </w:rPr>
            </w:pPr>
            <w:r w:rsidRPr="009727B5">
              <w:rPr>
                <w:b w:val="0"/>
                <w:i/>
                <w:sz w:val="23"/>
                <w:szCs w:val="23"/>
              </w:rPr>
              <w:t>Shift from planning to implementation</w:t>
            </w:r>
            <w:r w:rsidR="009727B5" w:rsidRPr="009727B5">
              <w:rPr>
                <w:b w:val="0"/>
                <w:i/>
                <w:sz w:val="23"/>
                <w:szCs w:val="23"/>
              </w:rPr>
              <w:t xml:space="preserve">, </w:t>
            </w:r>
            <w:r w:rsidR="009727B5">
              <w:rPr>
                <w:b w:val="0"/>
                <w:i/>
                <w:sz w:val="23"/>
                <w:szCs w:val="23"/>
              </w:rPr>
              <w:t>c</w:t>
            </w:r>
            <w:r w:rsidRPr="009727B5">
              <w:rPr>
                <w:b w:val="0"/>
                <w:i/>
                <w:sz w:val="23"/>
                <w:szCs w:val="23"/>
              </w:rPr>
              <w:t>hallenges and success stories</w:t>
            </w:r>
            <w:r w:rsidR="009727B5">
              <w:rPr>
                <w:b w:val="0"/>
                <w:i/>
                <w:sz w:val="23"/>
                <w:szCs w:val="23"/>
              </w:rPr>
              <w:t>, g</w:t>
            </w:r>
            <w:r w:rsidRPr="003C0655">
              <w:rPr>
                <w:b w:val="0"/>
                <w:i/>
                <w:sz w:val="23"/>
                <w:szCs w:val="23"/>
              </w:rPr>
              <w:t>roup agreements</w:t>
            </w:r>
          </w:p>
        </w:tc>
        <w:tc>
          <w:tcPr>
            <w:tcW w:w="2610" w:type="dxa"/>
          </w:tcPr>
          <w:p w14:paraId="2CF6AA09" w14:textId="77777777" w:rsidR="00806DD0" w:rsidRPr="003C0655" w:rsidRDefault="00DD2886" w:rsidP="004A4A29">
            <w:pPr>
              <w:pStyle w:val="Event"/>
              <w:spacing w:after="0"/>
              <w:rPr>
                <w:b/>
                <w:sz w:val="23"/>
                <w:szCs w:val="23"/>
              </w:rPr>
            </w:pPr>
            <w:r w:rsidRPr="003C0655">
              <w:rPr>
                <w:b/>
                <w:sz w:val="23"/>
                <w:szCs w:val="23"/>
              </w:rPr>
              <w:t>Porsche</w:t>
            </w:r>
            <w:r w:rsidR="001E645D" w:rsidRPr="003C0655">
              <w:rPr>
                <w:b/>
                <w:sz w:val="23"/>
                <w:szCs w:val="23"/>
              </w:rPr>
              <w:t xml:space="preserve"> Everson</w:t>
            </w:r>
          </w:p>
          <w:p w14:paraId="0DE5D558" w14:textId="77777777" w:rsidR="001E645D" w:rsidRPr="003C0655" w:rsidRDefault="001E645D" w:rsidP="004A4A29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Relevant Strategies</w:t>
            </w:r>
          </w:p>
        </w:tc>
      </w:tr>
      <w:tr w:rsidR="008B42CB" w:rsidRPr="003C0655" w14:paraId="1925D199" w14:textId="77777777" w:rsidTr="009727B5">
        <w:trPr>
          <w:trHeight w:val="1189"/>
        </w:trPr>
        <w:tc>
          <w:tcPr>
            <w:tcW w:w="2178" w:type="dxa"/>
          </w:tcPr>
          <w:p w14:paraId="4C9C4A37" w14:textId="21BF0E1D" w:rsidR="008B42CB" w:rsidRPr="003C0655" w:rsidRDefault="002401B7" w:rsidP="005A119A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1</w:t>
            </w:r>
            <w:r w:rsidR="00661720" w:rsidRPr="003C0655">
              <w:rPr>
                <w:sz w:val="23"/>
                <w:szCs w:val="23"/>
              </w:rPr>
              <w:t>1</w:t>
            </w:r>
            <w:r w:rsidRPr="003C0655">
              <w:rPr>
                <w:sz w:val="23"/>
                <w:szCs w:val="23"/>
              </w:rPr>
              <w:t>:</w:t>
            </w:r>
            <w:r w:rsidR="00661720" w:rsidRPr="003C0655">
              <w:rPr>
                <w:sz w:val="23"/>
                <w:szCs w:val="23"/>
              </w:rPr>
              <w:t>0</w:t>
            </w:r>
            <w:r w:rsidR="00517A7F" w:rsidRPr="003C0655">
              <w:rPr>
                <w:sz w:val="23"/>
                <w:szCs w:val="23"/>
              </w:rPr>
              <w:t>0</w:t>
            </w:r>
            <w:r w:rsidR="00182115" w:rsidRPr="003C0655">
              <w:rPr>
                <w:sz w:val="23"/>
                <w:szCs w:val="23"/>
              </w:rPr>
              <w:t xml:space="preserve"> </w:t>
            </w:r>
            <w:r w:rsidR="00500CB0" w:rsidRPr="003C0655">
              <w:rPr>
                <w:sz w:val="23"/>
                <w:szCs w:val="23"/>
              </w:rPr>
              <w:t xml:space="preserve">– </w:t>
            </w:r>
            <w:r w:rsidR="00D316AC" w:rsidRPr="003C0655">
              <w:rPr>
                <w:sz w:val="23"/>
                <w:szCs w:val="23"/>
              </w:rPr>
              <w:t>12:00</w:t>
            </w:r>
            <w:r w:rsidR="0035179E" w:rsidRPr="003C0655">
              <w:rPr>
                <w:sz w:val="23"/>
                <w:szCs w:val="23"/>
              </w:rPr>
              <w:t xml:space="preserve"> pm</w:t>
            </w:r>
          </w:p>
          <w:p w14:paraId="22D80F2D" w14:textId="77777777" w:rsidR="00661720" w:rsidRPr="003C0655" w:rsidRDefault="00661720" w:rsidP="005A119A">
            <w:pPr>
              <w:pStyle w:val="Event"/>
              <w:spacing w:after="0"/>
              <w:rPr>
                <w:sz w:val="23"/>
                <w:szCs w:val="23"/>
              </w:rPr>
            </w:pPr>
          </w:p>
          <w:p w14:paraId="55CAFA1A" w14:textId="77777777" w:rsidR="00661720" w:rsidRPr="003C0655" w:rsidRDefault="00661720" w:rsidP="005A119A">
            <w:pPr>
              <w:pStyle w:val="Event"/>
              <w:spacing w:after="0"/>
              <w:rPr>
                <w:sz w:val="23"/>
                <w:szCs w:val="23"/>
              </w:rPr>
            </w:pPr>
          </w:p>
          <w:p w14:paraId="66E99F98" w14:textId="77777777" w:rsidR="007D16BC" w:rsidRPr="003C0655" w:rsidRDefault="007D16BC" w:rsidP="005A119A">
            <w:pPr>
              <w:pStyle w:val="Event"/>
              <w:spacing w:after="0"/>
              <w:rPr>
                <w:color w:val="FF0000"/>
                <w:sz w:val="23"/>
                <w:szCs w:val="23"/>
              </w:rPr>
            </w:pPr>
          </w:p>
          <w:p w14:paraId="2B9C767E" w14:textId="77777777" w:rsidR="007D16BC" w:rsidRPr="003C0655" w:rsidRDefault="007D16BC" w:rsidP="005A119A">
            <w:pPr>
              <w:pStyle w:val="Event"/>
              <w:spacing w:after="0"/>
              <w:rPr>
                <w:sz w:val="23"/>
                <w:szCs w:val="23"/>
              </w:rPr>
            </w:pPr>
          </w:p>
        </w:tc>
        <w:tc>
          <w:tcPr>
            <w:tcW w:w="5832" w:type="dxa"/>
          </w:tcPr>
          <w:p w14:paraId="2C7A854F" w14:textId="77777777" w:rsidR="00D316AC" w:rsidRPr="003C0655" w:rsidRDefault="00DD2886" w:rsidP="003A2F41">
            <w:pPr>
              <w:rPr>
                <w:b/>
                <w:sz w:val="23"/>
                <w:szCs w:val="23"/>
              </w:rPr>
            </w:pPr>
            <w:r w:rsidRPr="003C0655">
              <w:rPr>
                <w:b/>
                <w:sz w:val="23"/>
                <w:szCs w:val="23"/>
              </w:rPr>
              <w:t xml:space="preserve">Cross-Cutting </w:t>
            </w:r>
            <w:r w:rsidR="00206DAF" w:rsidRPr="003C0655">
              <w:rPr>
                <w:b/>
                <w:sz w:val="23"/>
                <w:szCs w:val="23"/>
              </w:rPr>
              <w:t>Opportunities</w:t>
            </w:r>
          </w:p>
          <w:p w14:paraId="155153C4" w14:textId="2CDBBE86" w:rsidR="009E1817" w:rsidRDefault="00AA6CC5" w:rsidP="00DE7427">
            <w:pPr>
              <w:pStyle w:val="ListParagraph"/>
              <w:numPr>
                <w:ilvl w:val="0"/>
                <w:numId w:val="39"/>
              </w:numPr>
              <w:rPr>
                <w:i/>
                <w:sz w:val="23"/>
                <w:szCs w:val="23"/>
              </w:rPr>
            </w:pPr>
            <w:r w:rsidRPr="003C0655">
              <w:rPr>
                <w:i/>
                <w:sz w:val="23"/>
                <w:szCs w:val="23"/>
              </w:rPr>
              <w:t xml:space="preserve">Advance Care Planning </w:t>
            </w:r>
            <w:r w:rsidR="009E1817">
              <w:rPr>
                <w:i/>
                <w:sz w:val="23"/>
                <w:szCs w:val="23"/>
              </w:rPr>
              <w:t>–</w:t>
            </w:r>
            <w:r w:rsidR="00DE7427" w:rsidRPr="003C0655">
              <w:rPr>
                <w:i/>
                <w:sz w:val="23"/>
                <w:szCs w:val="23"/>
              </w:rPr>
              <w:t xml:space="preserve"> </w:t>
            </w:r>
          </w:p>
          <w:p w14:paraId="7732FCDD" w14:textId="6C073B06" w:rsidR="00DE11F2" w:rsidRPr="003C0655" w:rsidRDefault="00D316AC" w:rsidP="009E1817">
            <w:pPr>
              <w:pStyle w:val="ListParagraph"/>
              <w:rPr>
                <w:i/>
                <w:sz w:val="23"/>
                <w:szCs w:val="23"/>
              </w:rPr>
            </w:pPr>
            <w:bookmarkStart w:id="0" w:name="_GoBack"/>
            <w:bookmarkEnd w:id="0"/>
            <w:r w:rsidRPr="003C0655">
              <w:rPr>
                <w:i/>
                <w:sz w:val="23"/>
                <w:szCs w:val="23"/>
              </w:rPr>
              <w:t>Hon</w:t>
            </w:r>
            <w:r w:rsidR="00DD2886" w:rsidRPr="003C0655">
              <w:rPr>
                <w:i/>
                <w:sz w:val="23"/>
                <w:szCs w:val="23"/>
              </w:rPr>
              <w:t xml:space="preserve">oring Choices </w:t>
            </w:r>
            <w:r w:rsidR="009E1817">
              <w:rPr>
                <w:i/>
                <w:sz w:val="23"/>
                <w:szCs w:val="23"/>
              </w:rPr>
              <w:t>Pacific Northwest</w:t>
            </w:r>
          </w:p>
          <w:p w14:paraId="5820567C" w14:textId="77777777" w:rsidR="00DE7427" w:rsidRPr="003C0655" w:rsidRDefault="00DE7427" w:rsidP="00DE7427">
            <w:pPr>
              <w:pStyle w:val="ListParagraph"/>
              <w:rPr>
                <w:i/>
                <w:sz w:val="23"/>
                <w:szCs w:val="23"/>
              </w:rPr>
            </w:pPr>
          </w:p>
          <w:p w14:paraId="7A1BA59D" w14:textId="370CCB86" w:rsidR="009804F0" w:rsidRPr="003C0655" w:rsidRDefault="00661720" w:rsidP="009727B5">
            <w:pPr>
              <w:pStyle w:val="ListParagraph"/>
              <w:numPr>
                <w:ilvl w:val="0"/>
                <w:numId w:val="29"/>
              </w:numPr>
              <w:rPr>
                <w:sz w:val="23"/>
                <w:szCs w:val="23"/>
              </w:rPr>
            </w:pPr>
            <w:r w:rsidRPr="003C0655">
              <w:rPr>
                <w:i/>
                <w:sz w:val="23"/>
                <w:szCs w:val="23"/>
              </w:rPr>
              <w:t>Healthier WA –Med</w:t>
            </w:r>
            <w:r w:rsidR="00294325">
              <w:rPr>
                <w:i/>
                <w:sz w:val="23"/>
                <w:szCs w:val="23"/>
              </w:rPr>
              <w:t>icaid</w:t>
            </w:r>
            <w:r w:rsidRPr="003C0655">
              <w:rPr>
                <w:i/>
                <w:sz w:val="23"/>
                <w:szCs w:val="23"/>
              </w:rPr>
              <w:t xml:space="preserve"> Trans</w:t>
            </w:r>
            <w:r w:rsidR="00294325">
              <w:rPr>
                <w:i/>
                <w:sz w:val="23"/>
                <w:szCs w:val="23"/>
              </w:rPr>
              <w:t>formation</w:t>
            </w:r>
            <w:r w:rsidRPr="003C0655">
              <w:rPr>
                <w:i/>
                <w:sz w:val="23"/>
                <w:szCs w:val="23"/>
              </w:rPr>
              <w:t xml:space="preserve"> Waiver</w:t>
            </w:r>
            <w:r w:rsidR="00AA6CC5" w:rsidRPr="003C065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610" w:type="dxa"/>
          </w:tcPr>
          <w:p w14:paraId="46D38EF1" w14:textId="17A30C5E" w:rsidR="00DE11F2" w:rsidRPr="003C0655" w:rsidRDefault="00DE11F2" w:rsidP="00EB3664">
            <w:pPr>
              <w:rPr>
                <w:sz w:val="23"/>
                <w:szCs w:val="23"/>
              </w:rPr>
            </w:pPr>
            <w:r w:rsidRPr="003C0655">
              <w:rPr>
                <w:b/>
                <w:sz w:val="23"/>
                <w:szCs w:val="23"/>
              </w:rPr>
              <w:t>Jessica Martinson</w:t>
            </w:r>
            <w:r w:rsidR="009727B5">
              <w:rPr>
                <w:b/>
                <w:sz w:val="23"/>
                <w:szCs w:val="23"/>
              </w:rPr>
              <w:t xml:space="preserve">,       </w:t>
            </w:r>
            <w:r w:rsidR="009727B5">
              <w:rPr>
                <w:sz w:val="23"/>
                <w:szCs w:val="23"/>
              </w:rPr>
              <w:t>WA</w:t>
            </w:r>
            <w:r w:rsidRPr="003C0655">
              <w:rPr>
                <w:sz w:val="23"/>
                <w:szCs w:val="23"/>
              </w:rPr>
              <w:t xml:space="preserve"> State Medical Ass</w:t>
            </w:r>
            <w:r w:rsidR="001E645D" w:rsidRPr="003C0655">
              <w:rPr>
                <w:sz w:val="23"/>
                <w:szCs w:val="23"/>
              </w:rPr>
              <w:t>ociatio</w:t>
            </w:r>
            <w:r w:rsidRPr="003C0655">
              <w:rPr>
                <w:sz w:val="23"/>
                <w:szCs w:val="23"/>
              </w:rPr>
              <w:t>n</w:t>
            </w:r>
          </w:p>
          <w:p w14:paraId="06B998C1" w14:textId="6172411F" w:rsidR="008A45BA" w:rsidRPr="003C0655" w:rsidRDefault="008A45BA" w:rsidP="009727B5">
            <w:pPr>
              <w:rPr>
                <w:sz w:val="23"/>
                <w:szCs w:val="23"/>
              </w:rPr>
            </w:pPr>
            <w:r w:rsidRPr="003C0655">
              <w:rPr>
                <w:b/>
                <w:sz w:val="23"/>
                <w:szCs w:val="23"/>
              </w:rPr>
              <w:t>Bea Rector</w:t>
            </w:r>
            <w:r w:rsidR="009727B5">
              <w:rPr>
                <w:b/>
                <w:sz w:val="23"/>
                <w:szCs w:val="23"/>
              </w:rPr>
              <w:t xml:space="preserve">, </w:t>
            </w:r>
            <w:r w:rsidR="00915E3D" w:rsidRPr="003C0655">
              <w:rPr>
                <w:sz w:val="23"/>
                <w:szCs w:val="23"/>
              </w:rPr>
              <w:t>ALTSA</w:t>
            </w:r>
          </w:p>
        </w:tc>
      </w:tr>
      <w:tr w:rsidR="004F010F" w:rsidRPr="003C0655" w14:paraId="3EA6B9A3" w14:textId="77777777" w:rsidTr="003C0655">
        <w:trPr>
          <w:trHeight w:val="144"/>
        </w:trPr>
        <w:tc>
          <w:tcPr>
            <w:tcW w:w="2178" w:type="dxa"/>
          </w:tcPr>
          <w:p w14:paraId="5AE697DF" w14:textId="77777777" w:rsidR="004F010F" w:rsidRPr="003C0655" w:rsidRDefault="005F0247" w:rsidP="0035179E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12:</w:t>
            </w:r>
            <w:r w:rsidR="00981A33" w:rsidRPr="003C0655">
              <w:rPr>
                <w:sz w:val="23"/>
                <w:szCs w:val="23"/>
              </w:rPr>
              <w:t>00</w:t>
            </w:r>
            <w:r w:rsidR="002514AC" w:rsidRPr="003C0655">
              <w:rPr>
                <w:sz w:val="23"/>
                <w:szCs w:val="23"/>
              </w:rPr>
              <w:t xml:space="preserve"> – </w:t>
            </w:r>
            <w:r w:rsidR="00C07F1B" w:rsidRPr="003C0655">
              <w:rPr>
                <w:sz w:val="23"/>
                <w:szCs w:val="23"/>
              </w:rPr>
              <w:t>1</w:t>
            </w:r>
            <w:r w:rsidR="00981A33" w:rsidRPr="003C0655">
              <w:rPr>
                <w:sz w:val="23"/>
                <w:szCs w:val="23"/>
              </w:rPr>
              <w:t>2</w:t>
            </w:r>
            <w:r w:rsidR="00C07F1B" w:rsidRPr="003C0655">
              <w:rPr>
                <w:sz w:val="23"/>
                <w:szCs w:val="23"/>
              </w:rPr>
              <w:t>:</w:t>
            </w:r>
            <w:r w:rsidR="00500CB0" w:rsidRPr="003C0655">
              <w:rPr>
                <w:sz w:val="23"/>
                <w:szCs w:val="23"/>
              </w:rPr>
              <w:t>30</w:t>
            </w:r>
            <w:r w:rsidR="0035179E" w:rsidRPr="003C0655">
              <w:rPr>
                <w:sz w:val="23"/>
                <w:szCs w:val="23"/>
              </w:rPr>
              <w:t xml:space="preserve"> p</w:t>
            </w:r>
            <w:r w:rsidR="002514AC" w:rsidRPr="003C0655">
              <w:rPr>
                <w:sz w:val="23"/>
                <w:szCs w:val="23"/>
              </w:rPr>
              <w:t>m</w:t>
            </w:r>
          </w:p>
        </w:tc>
        <w:tc>
          <w:tcPr>
            <w:tcW w:w="5832" w:type="dxa"/>
          </w:tcPr>
          <w:p w14:paraId="5B5D362E" w14:textId="77777777" w:rsidR="00DD2886" w:rsidRPr="003C0655" w:rsidRDefault="002514AC" w:rsidP="00DD2886">
            <w:pPr>
              <w:pStyle w:val="Event-Bold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Working Lunch</w:t>
            </w:r>
            <w:r w:rsidR="00602168" w:rsidRPr="003C0655">
              <w:rPr>
                <w:sz w:val="23"/>
                <w:szCs w:val="23"/>
              </w:rPr>
              <w:t xml:space="preserve"> </w:t>
            </w:r>
          </w:p>
          <w:p w14:paraId="6BE32CE5" w14:textId="77777777" w:rsidR="00DD2886" w:rsidRPr="00853631" w:rsidRDefault="00680C21" w:rsidP="003C0655">
            <w:pPr>
              <w:pStyle w:val="Event-Bold"/>
              <w:numPr>
                <w:ilvl w:val="0"/>
                <w:numId w:val="29"/>
              </w:numPr>
              <w:spacing w:after="0"/>
              <w:rPr>
                <w:b w:val="0"/>
                <w:i/>
                <w:sz w:val="23"/>
                <w:szCs w:val="23"/>
              </w:rPr>
            </w:pPr>
            <w:r w:rsidRPr="00853631">
              <w:rPr>
                <w:b w:val="0"/>
                <w:i/>
                <w:sz w:val="23"/>
                <w:szCs w:val="23"/>
              </w:rPr>
              <w:t>W</w:t>
            </w:r>
            <w:r w:rsidR="00DD2886" w:rsidRPr="00853631">
              <w:rPr>
                <w:b w:val="0"/>
                <w:i/>
                <w:sz w:val="23"/>
                <w:szCs w:val="23"/>
              </w:rPr>
              <w:t>hat makes a successful collaborative?</w:t>
            </w:r>
            <w:r w:rsidR="00B27B79" w:rsidRPr="00853631">
              <w:rPr>
                <w:b w:val="0"/>
                <w:i/>
                <w:sz w:val="23"/>
                <w:szCs w:val="23"/>
              </w:rPr>
              <w:t xml:space="preserve"> </w:t>
            </w:r>
          </w:p>
          <w:p w14:paraId="3613C475" w14:textId="467C8509" w:rsidR="003C0655" w:rsidRPr="003C0655" w:rsidRDefault="003C0655" w:rsidP="003C0655">
            <w:pPr>
              <w:pStyle w:val="Event-Bold"/>
              <w:numPr>
                <w:ilvl w:val="0"/>
                <w:numId w:val="29"/>
              </w:numPr>
              <w:spacing w:after="0"/>
              <w:rPr>
                <w:b w:val="0"/>
                <w:i/>
                <w:color w:val="1F497D" w:themeColor="text2"/>
                <w:sz w:val="23"/>
                <w:szCs w:val="23"/>
              </w:rPr>
            </w:pPr>
            <w:r w:rsidRPr="00853631">
              <w:rPr>
                <w:b w:val="0"/>
                <w:i/>
                <w:sz w:val="23"/>
                <w:szCs w:val="23"/>
              </w:rPr>
              <w:t>Ideas of import from talks above?</w:t>
            </w:r>
          </w:p>
        </w:tc>
        <w:tc>
          <w:tcPr>
            <w:tcW w:w="2610" w:type="dxa"/>
          </w:tcPr>
          <w:p w14:paraId="2F648749" w14:textId="09D87265" w:rsidR="006C51EC" w:rsidRPr="003C0655" w:rsidRDefault="00913D17" w:rsidP="00853631">
            <w:pPr>
              <w:pStyle w:val="Event-Bold"/>
              <w:spacing w:after="0"/>
              <w:rPr>
                <w:b w:val="0"/>
                <w:sz w:val="23"/>
                <w:szCs w:val="23"/>
              </w:rPr>
            </w:pPr>
            <w:r w:rsidRPr="003C0655">
              <w:rPr>
                <w:b w:val="0"/>
                <w:sz w:val="23"/>
                <w:szCs w:val="23"/>
              </w:rPr>
              <w:t xml:space="preserve">Table Talk </w:t>
            </w:r>
          </w:p>
        </w:tc>
      </w:tr>
      <w:tr w:rsidR="005F0247" w:rsidRPr="003C0655" w14:paraId="08DE63E8" w14:textId="77777777" w:rsidTr="003C0655">
        <w:trPr>
          <w:trHeight w:val="501"/>
        </w:trPr>
        <w:tc>
          <w:tcPr>
            <w:tcW w:w="2178" w:type="dxa"/>
          </w:tcPr>
          <w:p w14:paraId="1D2C6BF2" w14:textId="10932380" w:rsidR="0035179E" w:rsidRPr="003C0655" w:rsidRDefault="00500CB0" w:rsidP="002401B7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12:30</w:t>
            </w:r>
            <w:r w:rsidR="00981A33" w:rsidRPr="003C0655">
              <w:rPr>
                <w:sz w:val="23"/>
                <w:szCs w:val="23"/>
              </w:rPr>
              <w:t xml:space="preserve"> </w:t>
            </w:r>
            <w:r w:rsidR="005F0247" w:rsidRPr="003C0655">
              <w:rPr>
                <w:sz w:val="23"/>
                <w:szCs w:val="23"/>
              </w:rPr>
              <w:t xml:space="preserve">– </w:t>
            </w:r>
            <w:r w:rsidR="00B27B79" w:rsidRPr="003C0655">
              <w:rPr>
                <w:sz w:val="23"/>
                <w:szCs w:val="23"/>
              </w:rPr>
              <w:t>12:50</w:t>
            </w:r>
            <w:r w:rsidR="0035179E" w:rsidRPr="003C0655">
              <w:rPr>
                <w:sz w:val="23"/>
                <w:szCs w:val="23"/>
              </w:rPr>
              <w:t xml:space="preserve"> pm</w:t>
            </w:r>
          </w:p>
          <w:p w14:paraId="4C35F290" w14:textId="77777777" w:rsidR="0035179E" w:rsidRPr="003C0655" w:rsidRDefault="0035179E" w:rsidP="002401B7">
            <w:pPr>
              <w:pStyle w:val="Event"/>
              <w:spacing w:after="0"/>
              <w:rPr>
                <w:sz w:val="23"/>
                <w:szCs w:val="23"/>
              </w:rPr>
            </w:pPr>
          </w:p>
          <w:p w14:paraId="4CA75B5F" w14:textId="77777777" w:rsidR="0035179E" w:rsidRPr="003C0655" w:rsidRDefault="0035179E" w:rsidP="002401B7">
            <w:pPr>
              <w:pStyle w:val="Event"/>
              <w:spacing w:after="0"/>
              <w:rPr>
                <w:sz w:val="23"/>
                <w:szCs w:val="23"/>
              </w:rPr>
            </w:pPr>
          </w:p>
          <w:p w14:paraId="1F3A57CC" w14:textId="1EB2D264" w:rsidR="005F0247" w:rsidRPr="003C0655" w:rsidRDefault="0035179E" w:rsidP="00B27B79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1</w:t>
            </w:r>
            <w:r w:rsidR="00B27B79" w:rsidRPr="003C0655">
              <w:rPr>
                <w:sz w:val="23"/>
                <w:szCs w:val="23"/>
              </w:rPr>
              <w:t>2</w:t>
            </w:r>
            <w:r w:rsidR="00680C21" w:rsidRPr="003C0655">
              <w:rPr>
                <w:sz w:val="23"/>
                <w:szCs w:val="23"/>
              </w:rPr>
              <w:t>:</w:t>
            </w:r>
            <w:r w:rsidR="00B27B79" w:rsidRPr="003C0655">
              <w:rPr>
                <w:sz w:val="23"/>
                <w:szCs w:val="23"/>
              </w:rPr>
              <w:t>5</w:t>
            </w:r>
            <w:r w:rsidR="00680C21" w:rsidRPr="003C0655">
              <w:rPr>
                <w:sz w:val="23"/>
                <w:szCs w:val="23"/>
              </w:rPr>
              <w:t>0</w:t>
            </w:r>
            <w:r w:rsidRPr="003C0655">
              <w:rPr>
                <w:sz w:val="23"/>
                <w:szCs w:val="23"/>
              </w:rPr>
              <w:t xml:space="preserve"> - 1:15</w:t>
            </w:r>
            <w:r w:rsidR="005F0247" w:rsidRPr="003C0655">
              <w:rPr>
                <w:sz w:val="23"/>
                <w:szCs w:val="23"/>
              </w:rPr>
              <w:t xml:space="preserve"> pm</w:t>
            </w:r>
          </w:p>
        </w:tc>
        <w:tc>
          <w:tcPr>
            <w:tcW w:w="5832" w:type="dxa"/>
          </w:tcPr>
          <w:p w14:paraId="52C29BC8" w14:textId="77777777" w:rsidR="00680C21" w:rsidRPr="003C0655" w:rsidRDefault="00680C21" w:rsidP="00680C21">
            <w:pPr>
              <w:pStyle w:val="Event-Bold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How We Will Work Together</w:t>
            </w:r>
          </w:p>
          <w:p w14:paraId="64D3BF2C" w14:textId="77777777" w:rsidR="00680C21" w:rsidRPr="003C0655" w:rsidRDefault="00680C21" w:rsidP="00680C21">
            <w:pPr>
              <w:pStyle w:val="Event-Bold"/>
              <w:numPr>
                <w:ilvl w:val="0"/>
                <w:numId w:val="27"/>
              </w:numPr>
              <w:spacing w:after="0"/>
              <w:rPr>
                <w:b w:val="0"/>
                <w:i/>
                <w:sz w:val="23"/>
                <w:szCs w:val="23"/>
              </w:rPr>
            </w:pPr>
            <w:r w:rsidRPr="003C0655">
              <w:rPr>
                <w:b w:val="0"/>
                <w:i/>
                <w:sz w:val="23"/>
                <w:szCs w:val="23"/>
              </w:rPr>
              <w:t xml:space="preserve">Who does what? </w:t>
            </w:r>
          </w:p>
          <w:p w14:paraId="4EF06DF8" w14:textId="77777777" w:rsidR="00680C21" w:rsidRPr="003C0655" w:rsidRDefault="00680C21" w:rsidP="00680C21">
            <w:pPr>
              <w:pStyle w:val="Event-Bold"/>
              <w:numPr>
                <w:ilvl w:val="0"/>
                <w:numId w:val="27"/>
              </w:numPr>
              <w:spacing w:after="0"/>
              <w:rPr>
                <w:b w:val="0"/>
                <w:i/>
                <w:sz w:val="23"/>
                <w:szCs w:val="23"/>
              </w:rPr>
            </w:pPr>
            <w:r w:rsidRPr="003C0655">
              <w:rPr>
                <w:b w:val="0"/>
                <w:i/>
                <w:sz w:val="23"/>
                <w:szCs w:val="23"/>
              </w:rPr>
              <w:t>Review Charter, Expectations, Timeline</w:t>
            </w:r>
          </w:p>
          <w:p w14:paraId="1C46E515" w14:textId="6B82A30F" w:rsidR="001E645D" w:rsidRPr="003C0655" w:rsidRDefault="00B27B79" w:rsidP="00680C21">
            <w:pPr>
              <w:pStyle w:val="Event-Bold"/>
              <w:spacing w:after="0"/>
              <w:rPr>
                <w:b w:val="0"/>
                <w:i/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What Would S</w:t>
            </w:r>
            <w:r w:rsidR="001E645D" w:rsidRPr="003C0655">
              <w:rPr>
                <w:sz w:val="23"/>
                <w:szCs w:val="23"/>
              </w:rPr>
              <w:t xml:space="preserve">uccess </w:t>
            </w:r>
            <w:r w:rsidRPr="003C0655">
              <w:rPr>
                <w:sz w:val="23"/>
                <w:szCs w:val="23"/>
              </w:rPr>
              <w:t>B</w:t>
            </w:r>
            <w:r w:rsidR="00CA609F" w:rsidRPr="003C0655">
              <w:rPr>
                <w:sz w:val="23"/>
                <w:szCs w:val="23"/>
              </w:rPr>
              <w:t xml:space="preserve">e in </w:t>
            </w:r>
            <w:r w:rsidRPr="003C0655">
              <w:rPr>
                <w:sz w:val="23"/>
                <w:szCs w:val="23"/>
              </w:rPr>
              <w:t>O</w:t>
            </w:r>
            <w:r w:rsidR="00CA609F" w:rsidRPr="003C0655">
              <w:rPr>
                <w:sz w:val="23"/>
                <w:szCs w:val="23"/>
              </w:rPr>
              <w:t>ur</w:t>
            </w:r>
            <w:r w:rsidR="001E645D" w:rsidRPr="003C0655">
              <w:rPr>
                <w:sz w:val="23"/>
                <w:szCs w:val="23"/>
              </w:rPr>
              <w:t xml:space="preserve"> </w:t>
            </w:r>
            <w:r w:rsidRPr="003C0655">
              <w:rPr>
                <w:sz w:val="23"/>
                <w:szCs w:val="23"/>
              </w:rPr>
              <w:t>First Y</w:t>
            </w:r>
            <w:r w:rsidR="001E645D" w:rsidRPr="003C0655">
              <w:rPr>
                <w:sz w:val="23"/>
                <w:szCs w:val="23"/>
              </w:rPr>
              <w:t>ear?</w:t>
            </w:r>
          </w:p>
          <w:p w14:paraId="4BD3B642" w14:textId="05EC09DD" w:rsidR="00206DAF" w:rsidRPr="003C0655" w:rsidRDefault="00BB3502" w:rsidP="009727B5">
            <w:pPr>
              <w:pStyle w:val="Event-Bold"/>
              <w:numPr>
                <w:ilvl w:val="0"/>
                <w:numId w:val="41"/>
              </w:numPr>
              <w:spacing w:after="0"/>
              <w:rPr>
                <w:b w:val="0"/>
                <w:i/>
                <w:sz w:val="23"/>
                <w:szCs w:val="23"/>
              </w:rPr>
            </w:pPr>
            <w:r w:rsidRPr="003C0655">
              <w:rPr>
                <w:b w:val="0"/>
                <w:i/>
                <w:sz w:val="23"/>
                <w:szCs w:val="23"/>
              </w:rPr>
              <w:t>What should we aim to accomplish</w:t>
            </w:r>
            <w:r w:rsidR="001E645D" w:rsidRPr="003C0655">
              <w:rPr>
                <w:b w:val="0"/>
                <w:i/>
                <w:sz w:val="23"/>
                <w:szCs w:val="23"/>
              </w:rPr>
              <w:t>?</w:t>
            </w:r>
            <w:r w:rsidR="00DE7427" w:rsidRPr="003C0655">
              <w:rPr>
                <w:b w:val="0"/>
                <w:i/>
                <w:sz w:val="23"/>
                <w:szCs w:val="23"/>
              </w:rPr>
              <w:t xml:space="preserve"> What’s realistic? </w:t>
            </w:r>
            <w:r w:rsidRPr="003C0655">
              <w:rPr>
                <w:b w:val="0"/>
                <w:i/>
                <w:sz w:val="23"/>
                <w:szCs w:val="23"/>
              </w:rPr>
              <w:t>Are there any s</w:t>
            </w:r>
            <w:r w:rsidR="00AA6CC5" w:rsidRPr="003C0655">
              <w:rPr>
                <w:b w:val="0"/>
                <w:i/>
                <w:sz w:val="23"/>
                <w:szCs w:val="23"/>
              </w:rPr>
              <w:t>trategic</w:t>
            </w:r>
            <w:r w:rsidRPr="003C0655">
              <w:rPr>
                <w:b w:val="0"/>
                <w:i/>
                <w:sz w:val="23"/>
                <w:szCs w:val="23"/>
              </w:rPr>
              <w:t xml:space="preserve"> p</w:t>
            </w:r>
            <w:r w:rsidR="00AA6CC5" w:rsidRPr="003C0655">
              <w:rPr>
                <w:b w:val="0"/>
                <w:i/>
                <w:sz w:val="23"/>
                <w:szCs w:val="23"/>
              </w:rPr>
              <w:t>r</w:t>
            </w:r>
            <w:r w:rsidR="001E645D" w:rsidRPr="003C0655">
              <w:rPr>
                <w:b w:val="0"/>
                <w:i/>
                <w:sz w:val="23"/>
                <w:szCs w:val="23"/>
              </w:rPr>
              <w:t>iorities</w:t>
            </w:r>
            <w:r w:rsidR="00680C21" w:rsidRPr="003C0655">
              <w:rPr>
                <w:b w:val="0"/>
                <w:i/>
                <w:sz w:val="23"/>
                <w:szCs w:val="23"/>
              </w:rPr>
              <w:t xml:space="preserve"> as we consider short term recommendations</w:t>
            </w:r>
            <w:r w:rsidRPr="003C0655">
              <w:rPr>
                <w:b w:val="0"/>
                <w:i/>
                <w:sz w:val="23"/>
                <w:szCs w:val="23"/>
              </w:rPr>
              <w:t>?</w:t>
            </w:r>
          </w:p>
        </w:tc>
        <w:tc>
          <w:tcPr>
            <w:tcW w:w="2610" w:type="dxa"/>
          </w:tcPr>
          <w:p w14:paraId="0687A9AB" w14:textId="77777777" w:rsidR="00B27B79" w:rsidRPr="003C0655" w:rsidRDefault="00B27B79" w:rsidP="00D316AC">
            <w:pPr>
              <w:pStyle w:val="Event-Bold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 xml:space="preserve">Lynne Korte </w:t>
            </w:r>
          </w:p>
          <w:p w14:paraId="0A8A7626" w14:textId="77777777" w:rsidR="00B27B79" w:rsidRPr="003C0655" w:rsidRDefault="00B27B79" w:rsidP="00D316AC">
            <w:pPr>
              <w:pStyle w:val="Event-Bold"/>
              <w:spacing w:after="0"/>
              <w:rPr>
                <w:b w:val="0"/>
                <w:sz w:val="23"/>
                <w:szCs w:val="23"/>
              </w:rPr>
            </w:pPr>
          </w:p>
          <w:p w14:paraId="6F38E43E" w14:textId="77777777" w:rsidR="00C84D07" w:rsidRDefault="00C84D07" w:rsidP="00D316AC">
            <w:pPr>
              <w:pStyle w:val="Event-Bold"/>
              <w:spacing w:after="0"/>
              <w:rPr>
                <w:sz w:val="23"/>
                <w:szCs w:val="23"/>
              </w:rPr>
            </w:pPr>
          </w:p>
          <w:p w14:paraId="1403E02A" w14:textId="1D84CBC8" w:rsidR="001E645D" w:rsidRDefault="00AA6CC5" w:rsidP="00D316AC">
            <w:pPr>
              <w:pStyle w:val="Event-Bold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Steering</w:t>
            </w:r>
            <w:r w:rsidR="00913D17" w:rsidRPr="003C0655">
              <w:rPr>
                <w:sz w:val="23"/>
                <w:szCs w:val="23"/>
              </w:rPr>
              <w:t>/Planning</w:t>
            </w:r>
            <w:r w:rsidRPr="003C0655">
              <w:rPr>
                <w:sz w:val="23"/>
                <w:szCs w:val="23"/>
              </w:rPr>
              <w:t xml:space="preserve"> Team </w:t>
            </w:r>
          </w:p>
          <w:p w14:paraId="18C74465" w14:textId="0C852EB1" w:rsidR="00C84D07" w:rsidRDefault="00C84D07" w:rsidP="00D316AC">
            <w:pPr>
              <w:pStyle w:val="Event-Bold"/>
              <w:spacing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Bill Moss</w:t>
            </w:r>
            <w:r w:rsidR="009727B5">
              <w:rPr>
                <w:b w:val="0"/>
                <w:sz w:val="23"/>
                <w:szCs w:val="23"/>
              </w:rPr>
              <w:t xml:space="preserve">, </w:t>
            </w:r>
            <w:r w:rsidRPr="00C84D07">
              <w:rPr>
                <w:b w:val="0"/>
                <w:sz w:val="23"/>
                <w:szCs w:val="23"/>
              </w:rPr>
              <w:t>Bob</w:t>
            </w:r>
            <w:r>
              <w:rPr>
                <w:b w:val="0"/>
                <w:sz w:val="23"/>
                <w:szCs w:val="23"/>
              </w:rPr>
              <w:t xml:space="preserve"> LeRoy</w:t>
            </w:r>
          </w:p>
          <w:p w14:paraId="7FFF86AC" w14:textId="459DE8FF" w:rsidR="001E645D" w:rsidRPr="003C0655" w:rsidRDefault="00C84D07" w:rsidP="009727B5">
            <w:pPr>
              <w:pStyle w:val="Event-Bold"/>
              <w:spacing w:after="0"/>
              <w:rPr>
                <w:b w:val="0"/>
                <w:sz w:val="23"/>
                <w:szCs w:val="23"/>
              </w:rPr>
            </w:pPr>
            <w:r w:rsidRPr="00C84D07">
              <w:rPr>
                <w:b w:val="0"/>
                <w:sz w:val="23"/>
                <w:szCs w:val="23"/>
              </w:rPr>
              <w:t>Jason</w:t>
            </w:r>
            <w:r>
              <w:rPr>
                <w:b w:val="0"/>
                <w:sz w:val="23"/>
                <w:szCs w:val="23"/>
              </w:rPr>
              <w:t xml:space="preserve"> McGill</w:t>
            </w:r>
            <w:r w:rsidR="009727B5">
              <w:rPr>
                <w:b w:val="0"/>
                <w:sz w:val="23"/>
                <w:szCs w:val="23"/>
              </w:rPr>
              <w:t xml:space="preserve">, </w:t>
            </w:r>
            <w:r w:rsidRPr="00C84D07">
              <w:rPr>
                <w:b w:val="0"/>
                <w:sz w:val="23"/>
                <w:szCs w:val="23"/>
              </w:rPr>
              <w:t>Jerry</w:t>
            </w:r>
            <w:r>
              <w:rPr>
                <w:b w:val="0"/>
                <w:sz w:val="23"/>
                <w:szCs w:val="23"/>
              </w:rPr>
              <w:t xml:space="preserve"> Reilly</w:t>
            </w:r>
          </w:p>
        </w:tc>
      </w:tr>
      <w:tr w:rsidR="003A1F9C" w:rsidRPr="003C0655" w14:paraId="03743FF0" w14:textId="77777777" w:rsidTr="003C0655">
        <w:trPr>
          <w:trHeight w:val="288"/>
        </w:trPr>
        <w:tc>
          <w:tcPr>
            <w:tcW w:w="2178" w:type="dxa"/>
            <w:tcBorders>
              <w:bottom w:val="single" w:sz="4" w:space="0" w:color="BFBFBF" w:themeColor="background1" w:themeShade="BF"/>
            </w:tcBorders>
          </w:tcPr>
          <w:p w14:paraId="56AB72A7" w14:textId="6D676878" w:rsidR="001F0790" w:rsidRPr="003C0655" w:rsidRDefault="0035179E" w:rsidP="00EB3664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1:15</w:t>
            </w:r>
            <w:r w:rsidR="00576085" w:rsidRPr="003C0655">
              <w:rPr>
                <w:sz w:val="23"/>
                <w:szCs w:val="23"/>
              </w:rPr>
              <w:t xml:space="preserve"> </w:t>
            </w:r>
            <w:r w:rsidR="003A1F9C" w:rsidRPr="003C0655">
              <w:rPr>
                <w:sz w:val="23"/>
                <w:szCs w:val="23"/>
              </w:rPr>
              <w:t xml:space="preserve">– </w:t>
            </w:r>
            <w:r w:rsidR="00EB3664" w:rsidRPr="003C0655">
              <w:rPr>
                <w:sz w:val="23"/>
                <w:szCs w:val="23"/>
              </w:rPr>
              <w:t>1:30 pm</w:t>
            </w:r>
          </w:p>
        </w:tc>
        <w:tc>
          <w:tcPr>
            <w:tcW w:w="5832" w:type="dxa"/>
            <w:tcBorders>
              <w:bottom w:val="single" w:sz="4" w:space="0" w:color="BFBFBF" w:themeColor="background1" w:themeShade="BF"/>
            </w:tcBorders>
          </w:tcPr>
          <w:p w14:paraId="0A5A536D" w14:textId="0FE0B927" w:rsidR="001545FD" w:rsidRPr="003C0655" w:rsidRDefault="00576085" w:rsidP="002D3138">
            <w:pPr>
              <w:pStyle w:val="Event-Bold"/>
              <w:spacing w:after="0"/>
              <w:rPr>
                <w:b w:val="0"/>
                <w:sz w:val="23"/>
                <w:szCs w:val="23"/>
              </w:rPr>
            </w:pPr>
            <w:r w:rsidRPr="003C0655">
              <w:rPr>
                <w:b w:val="0"/>
                <w:sz w:val="23"/>
                <w:szCs w:val="23"/>
              </w:rPr>
              <w:t>Break</w:t>
            </w:r>
            <w:r w:rsidR="00B27B79" w:rsidRPr="003C0655">
              <w:rPr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BFBFBF" w:themeColor="background1" w:themeShade="BF"/>
            </w:tcBorders>
          </w:tcPr>
          <w:p w14:paraId="463F3F82" w14:textId="77777777" w:rsidR="00DC524B" w:rsidRPr="003C0655" w:rsidRDefault="00DC524B" w:rsidP="00576085">
            <w:pPr>
              <w:pStyle w:val="Event-Bold"/>
              <w:spacing w:after="0"/>
              <w:rPr>
                <w:b w:val="0"/>
                <w:sz w:val="23"/>
                <w:szCs w:val="23"/>
              </w:rPr>
            </w:pPr>
          </w:p>
        </w:tc>
      </w:tr>
      <w:tr w:rsidR="0064745C" w:rsidRPr="003C0655" w14:paraId="18122220" w14:textId="77777777" w:rsidTr="003C0655">
        <w:trPr>
          <w:trHeight w:val="1001"/>
        </w:trPr>
        <w:tc>
          <w:tcPr>
            <w:tcW w:w="2178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14:paraId="1DC58845" w14:textId="3220454F" w:rsidR="001545FD" w:rsidRPr="003C0655" w:rsidRDefault="00EB3664" w:rsidP="00EB3664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1:30</w:t>
            </w:r>
            <w:r w:rsidR="00576085" w:rsidRPr="003C0655">
              <w:rPr>
                <w:sz w:val="23"/>
                <w:szCs w:val="23"/>
              </w:rPr>
              <w:t xml:space="preserve"> </w:t>
            </w:r>
            <w:r w:rsidR="001545FD" w:rsidRPr="003C0655">
              <w:rPr>
                <w:sz w:val="23"/>
                <w:szCs w:val="23"/>
              </w:rPr>
              <w:t xml:space="preserve">– </w:t>
            </w:r>
            <w:r w:rsidR="002401B7" w:rsidRPr="003C0655">
              <w:rPr>
                <w:sz w:val="23"/>
                <w:szCs w:val="23"/>
              </w:rPr>
              <w:t>2:</w:t>
            </w:r>
            <w:r w:rsidR="00B27B79" w:rsidRPr="003C0655">
              <w:rPr>
                <w:sz w:val="23"/>
                <w:szCs w:val="23"/>
              </w:rPr>
              <w:t>4</w:t>
            </w:r>
            <w:r w:rsidRPr="003C0655">
              <w:rPr>
                <w:sz w:val="23"/>
                <w:szCs w:val="23"/>
              </w:rPr>
              <w:t>0 pm</w:t>
            </w:r>
          </w:p>
        </w:tc>
        <w:tc>
          <w:tcPr>
            <w:tcW w:w="5832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14:paraId="1988893E" w14:textId="77777777" w:rsidR="003C0655" w:rsidRDefault="00913D17" w:rsidP="00913D17">
            <w:pPr>
              <w:pStyle w:val="Event-Bold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 xml:space="preserve">Priorities </w:t>
            </w:r>
            <w:r w:rsidR="00680C21" w:rsidRPr="003C0655">
              <w:rPr>
                <w:sz w:val="23"/>
                <w:szCs w:val="23"/>
              </w:rPr>
              <w:t xml:space="preserve">and Ideas </w:t>
            </w:r>
            <w:r w:rsidRPr="003C0655">
              <w:rPr>
                <w:sz w:val="23"/>
                <w:szCs w:val="23"/>
              </w:rPr>
              <w:t>for Each S</w:t>
            </w:r>
            <w:r w:rsidR="00D316AC" w:rsidRPr="003C0655">
              <w:rPr>
                <w:sz w:val="23"/>
                <w:szCs w:val="23"/>
              </w:rPr>
              <w:t>ubcommittee</w:t>
            </w:r>
            <w:r w:rsidR="00B27B79" w:rsidRPr="003C0655">
              <w:rPr>
                <w:sz w:val="23"/>
                <w:szCs w:val="23"/>
              </w:rPr>
              <w:t xml:space="preserve"> </w:t>
            </w:r>
          </w:p>
          <w:p w14:paraId="0F5D4153" w14:textId="2B712C19" w:rsidR="00DE7427" w:rsidRPr="003C0655" w:rsidRDefault="00AA6CC5" w:rsidP="00DE7427">
            <w:pPr>
              <w:pStyle w:val="Event-Bold"/>
              <w:numPr>
                <w:ilvl w:val="0"/>
                <w:numId w:val="37"/>
              </w:numPr>
              <w:spacing w:after="0"/>
              <w:rPr>
                <w:b w:val="0"/>
                <w:sz w:val="23"/>
                <w:szCs w:val="23"/>
              </w:rPr>
            </w:pPr>
            <w:r w:rsidRPr="003C0655">
              <w:rPr>
                <w:b w:val="0"/>
                <w:i/>
                <w:sz w:val="23"/>
                <w:szCs w:val="23"/>
              </w:rPr>
              <w:t xml:space="preserve">What does the </w:t>
            </w:r>
            <w:r w:rsidR="00BB3502" w:rsidRPr="003C0655">
              <w:rPr>
                <w:b w:val="0"/>
                <w:i/>
                <w:sz w:val="23"/>
                <w:szCs w:val="23"/>
              </w:rPr>
              <w:t xml:space="preserve">full </w:t>
            </w:r>
            <w:r w:rsidRPr="003C0655">
              <w:rPr>
                <w:b w:val="0"/>
                <w:i/>
                <w:sz w:val="23"/>
                <w:szCs w:val="23"/>
              </w:rPr>
              <w:t xml:space="preserve">group feel </w:t>
            </w:r>
            <w:r w:rsidR="00913D17" w:rsidRPr="003C0655">
              <w:rPr>
                <w:b w:val="0"/>
                <w:i/>
                <w:sz w:val="23"/>
                <w:szCs w:val="23"/>
              </w:rPr>
              <w:t xml:space="preserve">each subcommittee </w:t>
            </w:r>
            <w:r w:rsidR="00DE7427" w:rsidRPr="003C0655">
              <w:rPr>
                <w:b w:val="0"/>
                <w:i/>
                <w:sz w:val="23"/>
                <w:szCs w:val="23"/>
              </w:rPr>
              <w:t>could/</w:t>
            </w:r>
            <w:r w:rsidRPr="003C0655">
              <w:rPr>
                <w:b w:val="0"/>
                <w:i/>
                <w:sz w:val="23"/>
                <w:szCs w:val="23"/>
              </w:rPr>
              <w:t xml:space="preserve">should </w:t>
            </w:r>
            <w:r w:rsidR="00DE7427" w:rsidRPr="003C0655">
              <w:rPr>
                <w:b w:val="0"/>
                <w:i/>
                <w:sz w:val="23"/>
                <w:szCs w:val="23"/>
              </w:rPr>
              <w:t>“start on now”?</w:t>
            </w:r>
          </w:p>
        </w:tc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14:paraId="079FC9EC" w14:textId="335EF7E5" w:rsidR="00981A33" w:rsidRPr="003C0655" w:rsidRDefault="003448A4" w:rsidP="00B27B79">
            <w:pPr>
              <w:pStyle w:val="Event-Bold"/>
              <w:spacing w:after="0"/>
              <w:rPr>
                <w:b w:val="0"/>
                <w:sz w:val="23"/>
                <w:szCs w:val="23"/>
              </w:rPr>
            </w:pPr>
            <w:r w:rsidRPr="003C0655">
              <w:rPr>
                <w:b w:val="0"/>
                <w:sz w:val="23"/>
                <w:szCs w:val="23"/>
              </w:rPr>
              <w:t>Group work –Subcommittee Chairs</w:t>
            </w:r>
            <w:r w:rsidR="00B27B79" w:rsidRPr="003C0655">
              <w:rPr>
                <w:b w:val="0"/>
                <w:sz w:val="23"/>
                <w:szCs w:val="23"/>
              </w:rPr>
              <w:t xml:space="preserve"> &amp; Staff</w:t>
            </w:r>
          </w:p>
        </w:tc>
      </w:tr>
      <w:tr w:rsidR="003A1F9C" w:rsidRPr="003C0655" w14:paraId="34A1BB1F" w14:textId="77777777" w:rsidTr="009727B5">
        <w:trPr>
          <w:trHeight w:val="829"/>
        </w:trPr>
        <w:tc>
          <w:tcPr>
            <w:tcW w:w="2178" w:type="dxa"/>
            <w:tcBorders>
              <w:top w:val="single" w:sz="4" w:space="0" w:color="A6A6A6" w:themeColor="background1" w:themeShade="A6"/>
            </w:tcBorders>
          </w:tcPr>
          <w:p w14:paraId="0AB3F2BB" w14:textId="1294CA08" w:rsidR="003A1F9C" w:rsidRPr="003C0655" w:rsidRDefault="00B27B79" w:rsidP="00B27B79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2:40</w:t>
            </w:r>
            <w:r w:rsidR="00EB3664" w:rsidRPr="003C0655">
              <w:rPr>
                <w:sz w:val="23"/>
                <w:szCs w:val="23"/>
              </w:rPr>
              <w:t xml:space="preserve"> – </w:t>
            </w:r>
            <w:r w:rsidRPr="003C0655">
              <w:rPr>
                <w:sz w:val="23"/>
                <w:szCs w:val="23"/>
              </w:rPr>
              <w:t>3:00</w:t>
            </w:r>
            <w:r w:rsidR="0064745C" w:rsidRPr="003C0655">
              <w:rPr>
                <w:sz w:val="23"/>
                <w:szCs w:val="23"/>
              </w:rPr>
              <w:t xml:space="preserve"> p.m.</w:t>
            </w:r>
          </w:p>
        </w:tc>
        <w:tc>
          <w:tcPr>
            <w:tcW w:w="5832" w:type="dxa"/>
            <w:tcBorders>
              <w:top w:val="single" w:sz="4" w:space="0" w:color="A6A6A6" w:themeColor="background1" w:themeShade="A6"/>
            </w:tcBorders>
          </w:tcPr>
          <w:p w14:paraId="34739FE4" w14:textId="22F8BA64" w:rsidR="00854D5F" w:rsidRPr="003C0655" w:rsidRDefault="00B27B79" w:rsidP="00512764">
            <w:pPr>
              <w:pStyle w:val="Event-Bold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Subcommittee Meet Up</w:t>
            </w:r>
            <w:r w:rsidR="00913D17" w:rsidRPr="003C0655">
              <w:rPr>
                <w:sz w:val="23"/>
                <w:szCs w:val="23"/>
              </w:rPr>
              <w:t xml:space="preserve"> </w:t>
            </w:r>
            <w:r w:rsidR="00D316AC" w:rsidRPr="003C0655">
              <w:rPr>
                <w:sz w:val="23"/>
                <w:szCs w:val="23"/>
              </w:rPr>
              <w:t xml:space="preserve"> </w:t>
            </w:r>
            <w:r w:rsidR="00206DAF" w:rsidRPr="003C0655">
              <w:rPr>
                <w:sz w:val="23"/>
                <w:szCs w:val="23"/>
              </w:rPr>
              <w:t xml:space="preserve"> </w:t>
            </w:r>
          </w:p>
          <w:p w14:paraId="52C9AAE5" w14:textId="56A3CC5E" w:rsidR="00B27B79" w:rsidRPr="003C0655" w:rsidRDefault="00B27B79" w:rsidP="009727B5">
            <w:pPr>
              <w:pStyle w:val="Event-Bold"/>
              <w:numPr>
                <w:ilvl w:val="0"/>
                <w:numId w:val="28"/>
              </w:numPr>
              <w:spacing w:after="0"/>
              <w:rPr>
                <w:sz w:val="23"/>
                <w:szCs w:val="23"/>
              </w:rPr>
            </w:pPr>
            <w:r w:rsidRPr="003C0655">
              <w:rPr>
                <w:b w:val="0"/>
                <w:i/>
                <w:sz w:val="23"/>
                <w:szCs w:val="23"/>
              </w:rPr>
              <w:t xml:space="preserve">Discuss </w:t>
            </w:r>
            <w:r w:rsidR="00DE7427" w:rsidRPr="003C0655">
              <w:rPr>
                <w:b w:val="0"/>
                <w:i/>
                <w:sz w:val="23"/>
                <w:szCs w:val="23"/>
              </w:rPr>
              <w:t xml:space="preserve">best </w:t>
            </w:r>
            <w:r w:rsidRPr="003C0655">
              <w:rPr>
                <w:b w:val="0"/>
                <w:i/>
                <w:sz w:val="23"/>
                <w:szCs w:val="23"/>
              </w:rPr>
              <w:t>meeting times/locations</w:t>
            </w:r>
            <w:r w:rsidR="009727B5">
              <w:rPr>
                <w:b w:val="0"/>
                <w:i/>
                <w:sz w:val="23"/>
                <w:szCs w:val="23"/>
              </w:rPr>
              <w:t>, c</w:t>
            </w:r>
            <w:r w:rsidRPr="003C0655">
              <w:rPr>
                <w:b w:val="0"/>
                <w:i/>
                <w:sz w:val="23"/>
                <w:szCs w:val="23"/>
              </w:rPr>
              <w:t>onfirm contact information</w:t>
            </w:r>
          </w:p>
        </w:tc>
        <w:tc>
          <w:tcPr>
            <w:tcW w:w="2610" w:type="dxa"/>
            <w:tcBorders>
              <w:top w:val="single" w:sz="4" w:space="0" w:color="A6A6A6" w:themeColor="background1" w:themeShade="A6"/>
            </w:tcBorders>
          </w:tcPr>
          <w:p w14:paraId="1DADEE75" w14:textId="60D580C7" w:rsidR="003A1F9C" w:rsidRPr="003C0655" w:rsidRDefault="00B27B79" w:rsidP="00D316AC">
            <w:pPr>
              <w:pStyle w:val="Event-Bold"/>
              <w:spacing w:after="0"/>
              <w:rPr>
                <w:b w:val="0"/>
                <w:sz w:val="23"/>
                <w:szCs w:val="23"/>
              </w:rPr>
            </w:pPr>
            <w:r w:rsidRPr="003C0655">
              <w:rPr>
                <w:b w:val="0"/>
                <w:sz w:val="23"/>
                <w:szCs w:val="23"/>
              </w:rPr>
              <w:t>Subcommittee Chairs</w:t>
            </w:r>
          </w:p>
        </w:tc>
      </w:tr>
      <w:tr w:rsidR="00C07F1B" w:rsidRPr="003C0655" w14:paraId="14793CA3" w14:textId="77777777" w:rsidTr="003C0655">
        <w:trPr>
          <w:trHeight w:val="424"/>
        </w:trPr>
        <w:tc>
          <w:tcPr>
            <w:tcW w:w="2178" w:type="dxa"/>
          </w:tcPr>
          <w:p w14:paraId="412673A6" w14:textId="37FC0741" w:rsidR="009727B5" w:rsidRDefault="00EB3664" w:rsidP="009727B5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 xml:space="preserve">3:00 – 3:15 </w:t>
            </w:r>
            <w:r w:rsidR="00C07F1B" w:rsidRPr="003C0655">
              <w:rPr>
                <w:sz w:val="23"/>
                <w:szCs w:val="23"/>
              </w:rPr>
              <w:t>pm</w:t>
            </w:r>
          </w:p>
          <w:p w14:paraId="47914737" w14:textId="77777777" w:rsidR="009727B5" w:rsidRDefault="009727B5" w:rsidP="009727B5">
            <w:pPr>
              <w:pStyle w:val="Event"/>
              <w:spacing w:after="0"/>
              <w:rPr>
                <w:sz w:val="23"/>
                <w:szCs w:val="23"/>
              </w:rPr>
            </w:pPr>
          </w:p>
          <w:p w14:paraId="75FAF7A9" w14:textId="77777777" w:rsidR="009727B5" w:rsidRDefault="009727B5" w:rsidP="009727B5">
            <w:pPr>
              <w:pStyle w:val="Event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3:15 – 3:30 pm</w:t>
            </w:r>
          </w:p>
          <w:p w14:paraId="3B946C14" w14:textId="37E20C34" w:rsidR="009727B5" w:rsidRPr="003C0655" w:rsidRDefault="009727B5" w:rsidP="009727B5">
            <w:pPr>
              <w:pStyle w:val="Event"/>
              <w:spacing w:after="0"/>
              <w:rPr>
                <w:sz w:val="23"/>
                <w:szCs w:val="23"/>
              </w:rPr>
            </w:pPr>
          </w:p>
        </w:tc>
        <w:tc>
          <w:tcPr>
            <w:tcW w:w="5832" w:type="dxa"/>
          </w:tcPr>
          <w:p w14:paraId="55BAFB3F" w14:textId="77777777" w:rsidR="00C07F1B" w:rsidRDefault="009727B5" w:rsidP="009727B5">
            <w:pPr>
              <w:pStyle w:val="Event-Bold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Public Comment</w:t>
            </w:r>
          </w:p>
          <w:p w14:paraId="5F9DE619" w14:textId="77777777" w:rsidR="009727B5" w:rsidRDefault="009727B5" w:rsidP="009727B5">
            <w:pPr>
              <w:pStyle w:val="Event-Bold"/>
              <w:spacing w:after="0"/>
              <w:rPr>
                <w:sz w:val="23"/>
                <w:szCs w:val="23"/>
              </w:rPr>
            </w:pPr>
          </w:p>
          <w:p w14:paraId="4803109C" w14:textId="0145941B" w:rsidR="009727B5" w:rsidRPr="003C0655" w:rsidRDefault="009727B5" w:rsidP="009727B5">
            <w:pPr>
              <w:pStyle w:val="Event-Bold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Next Steps &amp; Wrap Up</w:t>
            </w:r>
          </w:p>
        </w:tc>
        <w:tc>
          <w:tcPr>
            <w:tcW w:w="2610" w:type="dxa"/>
          </w:tcPr>
          <w:p w14:paraId="38A1063E" w14:textId="48721537" w:rsidR="00C07F1B" w:rsidRPr="003C0655" w:rsidRDefault="00C07F1B" w:rsidP="001017A6">
            <w:pPr>
              <w:pStyle w:val="Event-Bold"/>
              <w:spacing w:after="0"/>
              <w:rPr>
                <w:b w:val="0"/>
                <w:sz w:val="23"/>
                <w:szCs w:val="23"/>
              </w:rPr>
            </w:pPr>
            <w:r w:rsidRPr="003C0655">
              <w:rPr>
                <w:b w:val="0"/>
                <w:sz w:val="23"/>
                <w:szCs w:val="23"/>
              </w:rPr>
              <w:t>Bill</w:t>
            </w:r>
            <w:r w:rsidR="00DE7427" w:rsidRPr="003C0655">
              <w:rPr>
                <w:b w:val="0"/>
                <w:sz w:val="23"/>
                <w:szCs w:val="23"/>
              </w:rPr>
              <w:t>/Lynne</w:t>
            </w:r>
          </w:p>
        </w:tc>
      </w:tr>
    </w:tbl>
    <w:p w14:paraId="0A17F0F7" w14:textId="78B9BE93" w:rsidR="006F7A18" w:rsidRPr="003C0655" w:rsidRDefault="006F7A18" w:rsidP="003C0655">
      <w:pPr>
        <w:spacing w:line="276" w:lineRule="auto"/>
        <w:rPr>
          <w:sz w:val="23"/>
          <w:szCs w:val="23"/>
        </w:rPr>
      </w:pPr>
    </w:p>
    <w:sectPr w:rsidR="006F7A18" w:rsidRPr="003C0655" w:rsidSect="003C06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912B9" w14:textId="77777777" w:rsidR="00A42813" w:rsidRDefault="00A42813">
      <w:r>
        <w:separator/>
      </w:r>
    </w:p>
  </w:endnote>
  <w:endnote w:type="continuationSeparator" w:id="0">
    <w:p w14:paraId="78C8E8C8" w14:textId="77777777" w:rsidR="00A42813" w:rsidRDefault="00A4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0D668" w14:textId="77777777" w:rsidR="00082416" w:rsidRDefault="000824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858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AE58B" w14:textId="77777777" w:rsidR="00452ACB" w:rsidRDefault="00452A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8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0501CD" w14:textId="77777777" w:rsidR="00452ACB" w:rsidRDefault="00452A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A0F6E" w14:textId="77777777" w:rsidR="00082416" w:rsidRDefault="00082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CCC37" w14:textId="77777777" w:rsidR="00A42813" w:rsidRDefault="00A42813">
      <w:r>
        <w:separator/>
      </w:r>
    </w:p>
  </w:footnote>
  <w:footnote w:type="continuationSeparator" w:id="0">
    <w:p w14:paraId="7F8ECBAC" w14:textId="77777777" w:rsidR="00A42813" w:rsidRDefault="00A42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567EA" w14:textId="77777777" w:rsidR="00082416" w:rsidRDefault="000824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17288" w14:textId="4D3DF41B" w:rsidR="00AB707B" w:rsidRPr="00AB707B" w:rsidRDefault="00AB707B" w:rsidP="00D66070">
    <w:pPr>
      <w:pStyle w:val="AgendaHeading"/>
      <w:spacing w:line="240" w:lineRule="aut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AB41" w14:textId="77777777" w:rsidR="00082416" w:rsidRDefault="00082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2588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456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B32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7C43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5F7B3C"/>
    <w:multiLevelType w:val="hybridMultilevel"/>
    <w:tmpl w:val="0D1E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0812"/>
    <w:multiLevelType w:val="hybridMultilevel"/>
    <w:tmpl w:val="7A86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041D"/>
    <w:multiLevelType w:val="hybridMultilevel"/>
    <w:tmpl w:val="12D8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4634E"/>
    <w:multiLevelType w:val="hybridMultilevel"/>
    <w:tmpl w:val="804A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461D9"/>
    <w:multiLevelType w:val="hybridMultilevel"/>
    <w:tmpl w:val="1A6C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D4ED7"/>
    <w:multiLevelType w:val="hybridMultilevel"/>
    <w:tmpl w:val="AACCD80A"/>
    <w:lvl w:ilvl="0" w:tplc="9660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4A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6E8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4D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0DC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ECD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E5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697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AA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626AD6"/>
    <w:multiLevelType w:val="hybridMultilevel"/>
    <w:tmpl w:val="B03C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C31D5"/>
    <w:multiLevelType w:val="hybridMultilevel"/>
    <w:tmpl w:val="E158A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E645C"/>
    <w:multiLevelType w:val="hybridMultilevel"/>
    <w:tmpl w:val="A8AA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D2EAA"/>
    <w:multiLevelType w:val="hybridMultilevel"/>
    <w:tmpl w:val="C7E6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F167E"/>
    <w:multiLevelType w:val="hybridMultilevel"/>
    <w:tmpl w:val="6DF27A22"/>
    <w:lvl w:ilvl="0" w:tplc="0518A96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9E2746"/>
    <w:multiLevelType w:val="hybridMultilevel"/>
    <w:tmpl w:val="B364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436C1"/>
    <w:multiLevelType w:val="hybridMultilevel"/>
    <w:tmpl w:val="D1C2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D7F9E"/>
    <w:multiLevelType w:val="hybridMultilevel"/>
    <w:tmpl w:val="57E0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9134E"/>
    <w:multiLevelType w:val="hybridMultilevel"/>
    <w:tmpl w:val="A10E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25322"/>
    <w:multiLevelType w:val="hybridMultilevel"/>
    <w:tmpl w:val="0672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E0C56"/>
    <w:multiLevelType w:val="hybridMultilevel"/>
    <w:tmpl w:val="F70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201AF"/>
    <w:multiLevelType w:val="hybridMultilevel"/>
    <w:tmpl w:val="CFEC36BA"/>
    <w:lvl w:ilvl="0" w:tplc="0518A96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973512"/>
    <w:multiLevelType w:val="hybridMultilevel"/>
    <w:tmpl w:val="80F0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95527"/>
    <w:multiLevelType w:val="hybridMultilevel"/>
    <w:tmpl w:val="E98AE5CA"/>
    <w:lvl w:ilvl="0" w:tplc="0518A96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B34FE"/>
    <w:multiLevelType w:val="hybridMultilevel"/>
    <w:tmpl w:val="757A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258D5"/>
    <w:multiLevelType w:val="hybridMultilevel"/>
    <w:tmpl w:val="505C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80469"/>
    <w:multiLevelType w:val="hybridMultilevel"/>
    <w:tmpl w:val="DAE0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D6B64"/>
    <w:multiLevelType w:val="hybridMultilevel"/>
    <w:tmpl w:val="AD46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367B6"/>
    <w:multiLevelType w:val="hybridMultilevel"/>
    <w:tmpl w:val="7D48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B0988"/>
    <w:multiLevelType w:val="hybridMultilevel"/>
    <w:tmpl w:val="B058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808AD"/>
    <w:multiLevelType w:val="hybridMultilevel"/>
    <w:tmpl w:val="0F40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7A20"/>
    <w:multiLevelType w:val="hybridMultilevel"/>
    <w:tmpl w:val="3C945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E38CB"/>
    <w:multiLevelType w:val="hybridMultilevel"/>
    <w:tmpl w:val="ED6E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614CF"/>
    <w:multiLevelType w:val="hybridMultilevel"/>
    <w:tmpl w:val="ABE2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451BB"/>
    <w:multiLevelType w:val="hybridMultilevel"/>
    <w:tmpl w:val="83F0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527C2"/>
    <w:multiLevelType w:val="hybridMultilevel"/>
    <w:tmpl w:val="3A98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D2F68"/>
    <w:multiLevelType w:val="hybridMultilevel"/>
    <w:tmpl w:val="EEC6C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070AF"/>
    <w:multiLevelType w:val="hybridMultilevel"/>
    <w:tmpl w:val="0034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F3C39"/>
    <w:multiLevelType w:val="hybridMultilevel"/>
    <w:tmpl w:val="0DF6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00832"/>
    <w:multiLevelType w:val="hybridMultilevel"/>
    <w:tmpl w:val="3032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F0292"/>
    <w:multiLevelType w:val="hybridMultilevel"/>
    <w:tmpl w:val="80166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5472D"/>
    <w:multiLevelType w:val="hybridMultilevel"/>
    <w:tmpl w:val="AA70214C"/>
    <w:lvl w:ilvl="0" w:tplc="A63CC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65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09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2D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A7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E1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82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E4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E8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EB82821"/>
    <w:multiLevelType w:val="hybridMultilevel"/>
    <w:tmpl w:val="676C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0"/>
  </w:num>
  <w:num w:numId="7">
    <w:abstractNumId w:val="37"/>
  </w:num>
  <w:num w:numId="8">
    <w:abstractNumId w:val="16"/>
  </w:num>
  <w:num w:numId="9">
    <w:abstractNumId w:val="33"/>
  </w:num>
  <w:num w:numId="10">
    <w:abstractNumId w:val="9"/>
  </w:num>
  <w:num w:numId="11">
    <w:abstractNumId w:val="41"/>
  </w:num>
  <w:num w:numId="12">
    <w:abstractNumId w:val="25"/>
  </w:num>
  <w:num w:numId="13">
    <w:abstractNumId w:val="29"/>
  </w:num>
  <w:num w:numId="14">
    <w:abstractNumId w:val="38"/>
  </w:num>
  <w:num w:numId="15">
    <w:abstractNumId w:val="5"/>
  </w:num>
  <w:num w:numId="16">
    <w:abstractNumId w:val="22"/>
  </w:num>
  <w:num w:numId="17">
    <w:abstractNumId w:val="40"/>
  </w:num>
  <w:num w:numId="18">
    <w:abstractNumId w:val="32"/>
  </w:num>
  <w:num w:numId="19">
    <w:abstractNumId w:val="11"/>
  </w:num>
  <w:num w:numId="20">
    <w:abstractNumId w:val="4"/>
  </w:num>
  <w:num w:numId="21">
    <w:abstractNumId w:val="4"/>
  </w:num>
  <w:num w:numId="22">
    <w:abstractNumId w:val="20"/>
  </w:num>
  <w:num w:numId="23">
    <w:abstractNumId w:val="27"/>
  </w:num>
  <w:num w:numId="24">
    <w:abstractNumId w:val="13"/>
  </w:num>
  <w:num w:numId="25">
    <w:abstractNumId w:val="19"/>
  </w:num>
  <w:num w:numId="26">
    <w:abstractNumId w:val="10"/>
  </w:num>
  <w:num w:numId="27">
    <w:abstractNumId w:val="15"/>
  </w:num>
  <w:num w:numId="28">
    <w:abstractNumId w:val="35"/>
  </w:num>
  <w:num w:numId="29">
    <w:abstractNumId w:val="39"/>
  </w:num>
  <w:num w:numId="30">
    <w:abstractNumId w:val="36"/>
  </w:num>
  <w:num w:numId="31">
    <w:abstractNumId w:val="14"/>
  </w:num>
  <w:num w:numId="32">
    <w:abstractNumId w:val="23"/>
  </w:num>
  <w:num w:numId="33">
    <w:abstractNumId w:val="21"/>
  </w:num>
  <w:num w:numId="34">
    <w:abstractNumId w:val="31"/>
  </w:num>
  <w:num w:numId="35">
    <w:abstractNumId w:val="8"/>
  </w:num>
  <w:num w:numId="36">
    <w:abstractNumId w:val="42"/>
  </w:num>
  <w:num w:numId="37">
    <w:abstractNumId w:val="17"/>
  </w:num>
  <w:num w:numId="38">
    <w:abstractNumId w:val="28"/>
  </w:num>
  <w:num w:numId="39">
    <w:abstractNumId w:val="24"/>
  </w:num>
  <w:num w:numId="40">
    <w:abstractNumId w:val="6"/>
  </w:num>
  <w:num w:numId="41">
    <w:abstractNumId w:val="18"/>
  </w:num>
  <w:num w:numId="42">
    <w:abstractNumId w:val="34"/>
  </w:num>
  <w:num w:numId="43">
    <w:abstractNumId w:val="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8A"/>
    <w:rsid w:val="00005855"/>
    <w:rsid w:val="0003067A"/>
    <w:rsid w:val="00030A88"/>
    <w:rsid w:val="000562A6"/>
    <w:rsid w:val="00056C4A"/>
    <w:rsid w:val="00064E06"/>
    <w:rsid w:val="000724EA"/>
    <w:rsid w:val="00073306"/>
    <w:rsid w:val="00082416"/>
    <w:rsid w:val="000A4872"/>
    <w:rsid w:val="000C08FD"/>
    <w:rsid w:val="000C4D0F"/>
    <w:rsid w:val="000C7EC3"/>
    <w:rsid w:val="000D65F8"/>
    <w:rsid w:val="000E07BC"/>
    <w:rsid w:val="000E2DA2"/>
    <w:rsid w:val="001017A6"/>
    <w:rsid w:val="00104ABE"/>
    <w:rsid w:val="00114B4A"/>
    <w:rsid w:val="00127E45"/>
    <w:rsid w:val="00131ABE"/>
    <w:rsid w:val="001322BA"/>
    <w:rsid w:val="00136129"/>
    <w:rsid w:val="00153905"/>
    <w:rsid w:val="001545FD"/>
    <w:rsid w:val="0015552F"/>
    <w:rsid w:val="00157E95"/>
    <w:rsid w:val="00160627"/>
    <w:rsid w:val="00182115"/>
    <w:rsid w:val="00195858"/>
    <w:rsid w:val="00196E4B"/>
    <w:rsid w:val="001B55C3"/>
    <w:rsid w:val="001D1A88"/>
    <w:rsid w:val="001E09B9"/>
    <w:rsid w:val="001E5560"/>
    <w:rsid w:val="001E56F0"/>
    <w:rsid w:val="001E645D"/>
    <w:rsid w:val="001E6548"/>
    <w:rsid w:val="001E7219"/>
    <w:rsid w:val="001E768D"/>
    <w:rsid w:val="001F0790"/>
    <w:rsid w:val="00201620"/>
    <w:rsid w:val="00201DA0"/>
    <w:rsid w:val="00206DAF"/>
    <w:rsid w:val="00215AF0"/>
    <w:rsid w:val="00221ED5"/>
    <w:rsid w:val="00226B31"/>
    <w:rsid w:val="002401B7"/>
    <w:rsid w:val="00242CE4"/>
    <w:rsid w:val="00246D4B"/>
    <w:rsid w:val="002514AC"/>
    <w:rsid w:val="00265A60"/>
    <w:rsid w:val="00273FD5"/>
    <w:rsid w:val="0028240B"/>
    <w:rsid w:val="002835A8"/>
    <w:rsid w:val="00292297"/>
    <w:rsid w:val="00294325"/>
    <w:rsid w:val="00294AAD"/>
    <w:rsid w:val="002A3899"/>
    <w:rsid w:val="002A3C77"/>
    <w:rsid w:val="002A649D"/>
    <w:rsid w:val="002D3138"/>
    <w:rsid w:val="002D5380"/>
    <w:rsid w:val="002E12C5"/>
    <w:rsid w:val="002F6280"/>
    <w:rsid w:val="003004C2"/>
    <w:rsid w:val="00303E4D"/>
    <w:rsid w:val="00303EE1"/>
    <w:rsid w:val="0030414C"/>
    <w:rsid w:val="003156A0"/>
    <w:rsid w:val="00316250"/>
    <w:rsid w:val="00322D4C"/>
    <w:rsid w:val="003247BF"/>
    <w:rsid w:val="00333DD9"/>
    <w:rsid w:val="0033748A"/>
    <w:rsid w:val="0034437A"/>
    <w:rsid w:val="003448A4"/>
    <w:rsid w:val="00347A37"/>
    <w:rsid w:val="00350C76"/>
    <w:rsid w:val="0035179E"/>
    <w:rsid w:val="00364831"/>
    <w:rsid w:val="00366BB7"/>
    <w:rsid w:val="00370208"/>
    <w:rsid w:val="00372E85"/>
    <w:rsid w:val="00377428"/>
    <w:rsid w:val="0038518F"/>
    <w:rsid w:val="00386D35"/>
    <w:rsid w:val="0039662F"/>
    <w:rsid w:val="003A0E6B"/>
    <w:rsid w:val="003A11D2"/>
    <w:rsid w:val="003A1F9C"/>
    <w:rsid w:val="003A2F41"/>
    <w:rsid w:val="003A553D"/>
    <w:rsid w:val="003C0655"/>
    <w:rsid w:val="003C54D5"/>
    <w:rsid w:val="003C678D"/>
    <w:rsid w:val="003D387B"/>
    <w:rsid w:val="003E2373"/>
    <w:rsid w:val="003E4FD9"/>
    <w:rsid w:val="003F68CE"/>
    <w:rsid w:val="003F6FDA"/>
    <w:rsid w:val="004015CA"/>
    <w:rsid w:val="00430A9F"/>
    <w:rsid w:val="0043607E"/>
    <w:rsid w:val="00443598"/>
    <w:rsid w:val="00452ACB"/>
    <w:rsid w:val="004664F0"/>
    <w:rsid w:val="004730E3"/>
    <w:rsid w:val="00483B2C"/>
    <w:rsid w:val="00491E0D"/>
    <w:rsid w:val="0049661A"/>
    <w:rsid w:val="004A4011"/>
    <w:rsid w:val="004A4A29"/>
    <w:rsid w:val="004A4BCC"/>
    <w:rsid w:val="004B1C42"/>
    <w:rsid w:val="004B1CB8"/>
    <w:rsid w:val="004B64BF"/>
    <w:rsid w:val="004D0DCA"/>
    <w:rsid w:val="004E6C58"/>
    <w:rsid w:val="004F010F"/>
    <w:rsid w:val="004F55A4"/>
    <w:rsid w:val="00500CB0"/>
    <w:rsid w:val="00504094"/>
    <w:rsid w:val="00504637"/>
    <w:rsid w:val="00512764"/>
    <w:rsid w:val="00517A7F"/>
    <w:rsid w:val="005212D0"/>
    <w:rsid w:val="00526E5E"/>
    <w:rsid w:val="005364D6"/>
    <w:rsid w:val="005453BE"/>
    <w:rsid w:val="0055052B"/>
    <w:rsid w:val="00552467"/>
    <w:rsid w:val="00553D6B"/>
    <w:rsid w:val="005615E0"/>
    <w:rsid w:val="005753A4"/>
    <w:rsid w:val="00575B64"/>
    <w:rsid w:val="00576085"/>
    <w:rsid w:val="005900CC"/>
    <w:rsid w:val="005A119A"/>
    <w:rsid w:val="005A6029"/>
    <w:rsid w:val="005D4314"/>
    <w:rsid w:val="005D4F9E"/>
    <w:rsid w:val="005D65AD"/>
    <w:rsid w:val="005E390A"/>
    <w:rsid w:val="005E4A8D"/>
    <w:rsid w:val="005E52CE"/>
    <w:rsid w:val="005E663A"/>
    <w:rsid w:val="005F0247"/>
    <w:rsid w:val="005F2B6D"/>
    <w:rsid w:val="005F5E14"/>
    <w:rsid w:val="005F7138"/>
    <w:rsid w:val="00601459"/>
    <w:rsid w:val="00602168"/>
    <w:rsid w:val="006079A4"/>
    <w:rsid w:val="0061084D"/>
    <w:rsid w:val="006178A4"/>
    <w:rsid w:val="00622332"/>
    <w:rsid w:val="00642F5A"/>
    <w:rsid w:val="0064745C"/>
    <w:rsid w:val="006479A5"/>
    <w:rsid w:val="006501C9"/>
    <w:rsid w:val="006575E6"/>
    <w:rsid w:val="00660682"/>
    <w:rsid w:val="00661720"/>
    <w:rsid w:val="00665CB8"/>
    <w:rsid w:val="00666FFC"/>
    <w:rsid w:val="00680C21"/>
    <w:rsid w:val="00686CF8"/>
    <w:rsid w:val="006910C8"/>
    <w:rsid w:val="006A0A53"/>
    <w:rsid w:val="006A0E21"/>
    <w:rsid w:val="006A353A"/>
    <w:rsid w:val="006A3AED"/>
    <w:rsid w:val="006A572F"/>
    <w:rsid w:val="006B15AE"/>
    <w:rsid w:val="006B4A38"/>
    <w:rsid w:val="006C51EC"/>
    <w:rsid w:val="006C5DEC"/>
    <w:rsid w:val="006C6379"/>
    <w:rsid w:val="006D703E"/>
    <w:rsid w:val="006E492F"/>
    <w:rsid w:val="006F72B8"/>
    <w:rsid w:val="006F7A18"/>
    <w:rsid w:val="007062B6"/>
    <w:rsid w:val="00711F07"/>
    <w:rsid w:val="00721227"/>
    <w:rsid w:val="00733903"/>
    <w:rsid w:val="00743D54"/>
    <w:rsid w:val="007448D6"/>
    <w:rsid w:val="00752BF3"/>
    <w:rsid w:val="00755B22"/>
    <w:rsid w:val="007607F9"/>
    <w:rsid w:val="00761139"/>
    <w:rsid w:val="007664D9"/>
    <w:rsid w:val="007674E9"/>
    <w:rsid w:val="007677E6"/>
    <w:rsid w:val="007708AE"/>
    <w:rsid w:val="007856D2"/>
    <w:rsid w:val="007B103E"/>
    <w:rsid w:val="007B1799"/>
    <w:rsid w:val="007B4F57"/>
    <w:rsid w:val="007D16BC"/>
    <w:rsid w:val="007D2DFF"/>
    <w:rsid w:val="00806DD0"/>
    <w:rsid w:val="00812F68"/>
    <w:rsid w:val="0082503A"/>
    <w:rsid w:val="00832FD7"/>
    <w:rsid w:val="00835F3E"/>
    <w:rsid w:val="00836FC1"/>
    <w:rsid w:val="00847E9A"/>
    <w:rsid w:val="00853631"/>
    <w:rsid w:val="008543A8"/>
    <w:rsid w:val="00854D5F"/>
    <w:rsid w:val="0086278A"/>
    <w:rsid w:val="008674B6"/>
    <w:rsid w:val="0088176E"/>
    <w:rsid w:val="0088465E"/>
    <w:rsid w:val="00891443"/>
    <w:rsid w:val="0089218F"/>
    <w:rsid w:val="008A1B9B"/>
    <w:rsid w:val="008A45BA"/>
    <w:rsid w:val="008B3EC0"/>
    <w:rsid w:val="008B42CB"/>
    <w:rsid w:val="008B5AF5"/>
    <w:rsid w:val="008C3606"/>
    <w:rsid w:val="008D7E4B"/>
    <w:rsid w:val="008E02A0"/>
    <w:rsid w:val="008E46C9"/>
    <w:rsid w:val="008F15A8"/>
    <w:rsid w:val="008F6FE5"/>
    <w:rsid w:val="0091378B"/>
    <w:rsid w:val="00913D17"/>
    <w:rsid w:val="00915E3D"/>
    <w:rsid w:val="00915FBB"/>
    <w:rsid w:val="00941FEC"/>
    <w:rsid w:val="009453EF"/>
    <w:rsid w:val="00950191"/>
    <w:rsid w:val="00955CD2"/>
    <w:rsid w:val="009727B5"/>
    <w:rsid w:val="0097525E"/>
    <w:rsid w:val="009804F0"/>
    <w:rsid w:val="00981A33"/>
    <w:rsid w:val="009A2F11"/>
    <w:rsid w:val="009B4C3E"/>
    <w:rsid w:val="009E1817"/>
    <w:rsid w:val="009F3F26"/>
    <w:rsid w:val="00A036E3"/>
    <w:rsid w:val="00A14DC2"/>
    <w:rsid w:val="00A22C81"/>
    <w:rsid w:val="00A42813"/>
    <w:rsid w:val="00A4538A"/>
    <w:rsid w:val="00A52F73"/>
    <w:rsid w:val="00A53CD4"/>
    <w:rsid w:val="00A61347"/>
    <w:rsid w:val="00A732A2"/>
    <w:rsid w:val="00A77E3F"/>
    <w:rsid w:val="00AA6CC5"/>
    <w:rsid w:val="00AA7536"/>
    <w:rsid w:val="00AB4386"/>
    <w:rsid w:val="00AB4A47"/>
    <w:rsid w:val="00AB707B"/>
    <w:rsid w:val="00AF7F33"/>
    <w:rsid w:val="00B0337F"/>
    <w:rsid w:val="00B163F2"/>
    <w:rsid w:val="00B2057E"/>
    <w:rsid w:val="00B20F9A"/>
    <w:rsid w:val="00B27B79"/>
    <w:rsid w:val="00B32CA9"/>
    <w:rsid w:val="00B47258"/>
    <w:rsid w:val="00B6797E"/>
    <w:rsid w:val="00B81643"/>
    <w:rsid w:val="00B83260"/>
    <w:rsid w:val="00B94811"/>
    <w:rsid w:val="00BB3502"/>
    <w:rsid w:val="00BC4B44"/>
    <w:rsid w:val="00BC6AA3"/>
    <w:rsid w:val="00BD0698"/>
    <w:rsid w:val="00BD35D5"/>
    <w:rsid w:val="00BE427E"/>
    <w:rsid w:val="00BF3682"/>
    <w:rsid w:val="00C03F32"/>
    <w:rsid w:val="00C07F1B"/>
    <w:rsid w:val="00C123FB"/>
    <w:rsid w:val="00C12511"/>
    <w:rsid w:val="00C30343"/>
    <w:rsid w:val="00C340AA"/>
    <w:rsid w:val="00C34571"/>
    <w:rsid w:val="00C366AB"/>
    <w:rsid w:val="00C62165"/>
    <w:rsid w:val="00C628ED"/>
    <w:rsid w:val="00C62A38"/>
    <w:rsid w:val="00C84D07"/>
    <w:rsid w:val="00C913B1"/>
    <w:rsid w:val="00C9188F"/>
    <w:rsid w:val="00CA609F"/>
    <w:rsid w:val="00CB257A"/>
    <w:rsid w:val="00CB6038"/>
    <w:rsid w:val="00CC039E"/>
    <w:rsid w:val="00CC45DE"/>
    <w:rsid w:val="00CD3DB0"/>
    <w:rsid w:val="00CE3A51"/>
    <w:rsid w:val="00CE548F"/>
    <w:rsid w:val="00CF2A03"/>
    <w:rsid w:val="00CF6E09"/>
    <w:rsid w:val="00D060EA"/>
    <w:rsid w:val="00D072F6"/>
    <w:rsid w:val="00D10D28"/>
    <w:rsid w:val="00D21785"/>
    <w:rsid w:val="00D22D6F"/>
    <w:rsid w:val="00D30D8C"/>
    <w:rsid w:val="00D316AC"/>
    <w:rsid w:val="00D3302D"/>
    <w:rsid w:val="00D60AF2"/>
    <w:rsid w:val="00D66070"/>
    <w:rsid w:val="00D66CC0"/>
    <w:rsid w:val="00DA2EAE"/>
    <w:rsid w:val="00DB0F7A"/>
    <w:rsid w:val="00DB237C"/>
    <w:rsid w:val="00DB2F6B"/>
    <w:rsid w:val="00DB48CC"/>
    <w:rsid w:val="00DB5A3A"/>
    <w:rsid w:val="00DC360B"/>
    <w:rsid w:val="00DC524B"/>
    <w:rsid w:val="00DD0025"/>
    <w:rsid w:val="00DD0DB2"/>
    <w:rsid w:val="00DD2886"/>
    <w:rsid w:val="00DE11F2"/>
    <w:rsid w:val="00DE7427"/>
    <w:rsid w:val="00DF1CC5"/>
    <w:rsid w:val="00DF6956"/>
    <w:rsid w:val="00DF698F"/>
    <w:rsid w:val="00E0307F"/>
    <w:rsid w:val="00E06466"/>
    <w:rsid w:val="00E22587"/>
    <w:rsid w:val="00E26288"/>
    <w:rsid w:val="00E313DD"/>
    <w:rsid w:val="00E324FC"/>
    <w:rsid w:val="00E40B95"/>
    <w:rsid w:val="00E511D4"/>
    <w:rsid w:val="00E53389"/>
    <w:rsid w:val="00E736AB"/>
    <w:rsid w:val="00E80FD9"/>
    <w:rsid w:val="00E8408E"/>
    <w:rsid w:val="00E86A2B"/>
    <w:rsid w:val="00EA003B"/>
    <w:rsid w:val="00EB3664"/>
    <w:rsid w:val="00EB3FEB"/>
    <w:rsid w:val="00EB60BD"/>
    <w:rsid w:val="00EC02EE"/>
    <w:rsid w:val="00EC14B8"/>
    <w:rsid w:val="00EC5647"/>
    <w:rsid w:val="00EC719F"/>
    <w:rsid w:val="00ED287C"/>
    <w:rsid w:val="00EF00A4"/>
    <w:rsid w:val="00EF5FDE"/>
    <w:rsid w:val="00EF6EF8"/>
    <w:rsid w:val="00F00A9F"/>
    <w:rsid w:val="00F03089"/>
    <w:rsid w:val="00F30A24"/>
    <w:rsid w:val="00F34340"/>
    <w:rsid w:val="00F41182"/>
    <w:rsid w:val="00F424E2"/>
    <w:rsid w:val="00F56D1F"/>
    <w:rsid w:val="00F752D3"/>
    <w:rsid w:val="00F77D51"/>
    <w:rsid w:val="00F81681"/>
    <w:rsid w:val="00F84E94"/>
    <w:rsid w:val="00F85732"/>
    <w:rsid w:val="00F8594F"/>
    <w:rsid w:val="00F8623A"/>
    <w:rsid w:val="00F92838"/>
    <w:rsid w:val="00F97934"/>
    <w:rsid w:val="00FB35B8"/>
    <w:rsid w:val="00FB4712"/>
    <w:rsid w:val="00FC38FC"/>
    <w:rsid w:val="00FD03DD"/>
    <w:rsid w:val="00FE1D2C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0664F5F3"/>
  <w15:docId w15:val="{3E2F9E94-E16A-4C24-BD74-EF09361B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303E4D"/>
    <w:pPr>
      <w:spacing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B70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14B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F0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5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5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5560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BC4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3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9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9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0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adsaweb.dshs.wa.gov/Management/facility/documents/roadmap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\AppData\Roaming\Microsoft\Templates\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2014-03-05T00:00:00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63743-9DDE-4421-8E86-85E524AC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0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Porsche Everson</dc:creator>
  <cp:lastModifiedBy>Korte, Lynne (DSHS/ALTSA/HCS)</cp:lastModifiedBy>
  <cp:revision>2</cp:revision>
  <cp:lastPrinted>2016-03-23T18:26:00Z</cp:lastPrinted>
  <dcterms:created xsi:type="dcterms:W3CDTF">2016-03-25T22:52:00Z</dcterms:created>
  <dcterms:modified xsi:type="dcterms:W3CDTF">2016-03-25T22:52:00Z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