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0A3" w:rsidRDefault="006D0740" w:rsidP="003A1B69">
      <w:pPr>
        <w:pStyle w:val="Title"/>
      </w:pPr>
      <w:r>
        <w:t>dshs adrc expansion plan</w:t>
      </w:r>
    </w:p>
    <w:p w:rsidR="006D0740" w:rsidRDefault="001265D5" w:rsidP="006D0740">
      <w:pPr>
        <w:pStyle w:val="Subtitle"/>
      </w:pPr>
      <w:r>
        <w:t>Partnership Meeting #3</w:t>
      </w:r>
      <w:r w:rsidR="006D0740">
        <w:t xml:space="preserve"> Notes</w:t>
      </w:r>
    </w:p>
    <w:p w:rsidR="009A451D" w:rsidRDefault="006C6993" w:rsidP="006C6993">
      <w:pPr>
        <w:pStyle w:val="Heading1"/>
      </w:pPr>
      <w:r w:rsidRPr="0002620D">
        <w:t>Participants</w:t>
      </w:r>
    </w:p>
    <w:p w:rsidR="00744978" w:rsidRDefault="00744978" w:rsidP="001265D5">
      <w:pPr>
        <w:pStyle w:val="Bullets"/>
        <w:numPr>
          <w:ilvl w:val="1"/>
          <w:numId w:val="44"/>
        </w:numPr>
        <w:sectPr w:rsidR="00744978" w:rsidSect="00CE77DE">
          <w:headerReference w:type="even" r:id="rId9"/>
          <w:headerReference w:type="default" r:id="rId10"/>
          <w:footerReference w:type="even" r:id="rId11"/>
          <w:footerReference w:type="default" r:id="rId12"/>
          <w:footerReference w:type="first" r:id="rId13"/>
          <w:pgSz w:w="12240" w:h="15840"/>
          <w:pgMar w:top="1080" w:right="1440" w:bottom="1080" w:left="1440" w:header="360" w:footer="360" w:gutter="0"/>
          <w:cols w:space="720"/>
          <w:titlePg/>
          <w:docGrid w:linePitch="360"/>
        </w:sectPr>
      </w:pPr>
    </w:p>
    <w:p w:rsidR="0002620D" w:rsidRDefault="0002620D" w:rsidP="006C6993">
      <w:pPr>
        <w:pStyle w:val="Bullets"/>
        <w:numPr>
          <w:ilvl w:val="1"/>
          <w:numId w:val="44"/>
        </w:numPr>
      </w:pPr>
      <w:r w:rsidRPr="0002620D">
        <w:rPr>
          <w:b/>
        </w:rPr>
        <w:lastRenderedPageBreak/>
        <w:t>Janet Adams</w:t>
      </w:r>
      <w:r>
        <w:t>, DSHS/</w:t>
      </w:r>
      <w:r w:rsidR="00E221AE" w:rsidRPr="00E221AE">
        <w:rPr>
          <w:highlight w:val="yellow"/>
        </w:rPr>
        <w:t>ADSA/</w:t>
      </w:r>
      <w:r>
        <w:t>DDD</w:t>
      </w:r>
    </w:p>
    <w:p w:rsidR="0061784D" w:rsidRPr="0002620D" w:rsidRDefault="0061784D" w:rsidP="006C6993">
      <w:pPr>
        <w:pStyle w:val="Bullets"/>
        <w:numPr>
          <w:ilvl w:val="1"/>
          <w:numId w:val="44"/>
        </w:numPr>
      </w:pPr>
      <w:r>
        <w:rPr>
          <w:b/>
        </w:rPr>
        <w:t xml:space="preserve">Emily Berndt, </w:t>
      </w:r>
      <w:r w:rsidRPr="0061784D">
        <w:t>211</w:t>
      </w:r>
      <w:r w:rsidRPr="005B7A6F">
        <w:rPr>
          <w:i/>
          <w:highlight w:val="yellow"/>
        </w:rPr>
        <w:t>info</w:t>
      </w:r>
    </w:p>
    <w:p w:rsidR="006C6993" w:rsidRDefault="006C6993" w:rsidP="006C6993">
      <w:pPr>
        <w:pStyle w:val="Bullets"/>
        <w:numPr>
          <w:ilvl w:val="1"/>
          <w:numId w:val="44"/>
        </w:numPr>
      </w:pPr>
      <w:r w:rsidRPr="006C6993">
        <w:rPr>
          <w:b/>
        </w:rPr>
        <w:t>Pat Buff</w:t>
      </w:r>
      <w:r>
        <w:t xml:space="preserve"> (sitting in for Trina Forest), </w:t>
      </w:r>
      <w:r w:rsidR="0002620D">
        <w:t>Association of Centers for Independent Living in Washington</w:t>
      </w:r>
    </w:p>
    <w:p w:rsidR="006C6993" w:rsidRPr="006C6993" w:rsidRDefault="006C6993" w:rsidP="006C6993">
      <w:pPr>
        <w:pStyle w:val="Bullets"/>
        <w:numPr>
          <w:ilvl w:val="1"/>
          <w:numId w:val="44"/>
        </w:numPr>
        <w:rPr>
          <w:b/>
        </w:rPr>
      </w:pPr>
      <w:r w:rsidRPr="006C6993">
        <w:rPr>
          <w:b/>
        </w:rPr>
        <w:t>Mark Hammond</w:t>
      </w:r>
      <w:r w:rsidR="0002620D">
        <w:rPr>
          <w:b/>
        </w:rPr>
        <w:t xml:space="preserve">, </w:t>
      </w:r>
      <w:r w:rsidR="0002620D" w:rsidRPr="0002620D">
        <w:t>DSHS/HCS</w:t>
      </w:r>
    </w:p>
    <w:p w:rsidR="006C6993" w:rsidRDefault="006C6993" w:rsidP="006C6993">
      <w:pPr>
        <w:pStyle w:val="Bullets"/>
        <w:numPr>
          <w:ilvl w:val="1"/>
          <w:numId w:val="44"/>
        </w:numPr>
      </w:pPr>
      <w:r w:rsidRPr="006C6993">
        <w:rPr>
          <w:b/>
        </w:rPr>
        <w:lastRenderedPageBreak/>
        <w:t>Heather Hebdon</w:t>
      </w:r>
      <w:r>
        <w:t>, PAVE</w:t>
      </w:r>
    </w:p>
    <w:p w:rsidR="006C6993" w:rsidRDefault="006C6993" w:rsidP="006C6993">
      <w:pPr>
        <w:pStyle w:val="Bullets"/>
        <w:numPr>
          <w:ilvl w:val="1"/>
          <w:numId w:val="44"/>
        </w:numPr>
      </w:pPr>
      <w:r w:rsidRPr="006C6993">
        <w:rPr>
          <w:b/>
        </w:rPr>
        <w:t>Cathy Knight</w:t>
      </w:r>
      <w:r>
        <w:t>, WA Assoc. of AAA</w:t>
      </w:r>
    </w:p>
    <w:p w:rsidR="006C6993" w:rsidRDefault="006C6993" w:rsidP="006C6993">
      <w:pPr>
        <w:pStyle w:val="Bullets"/>
        <w:numPr>
          <w:ilvl w:val="1"/>
          <w:numId w:val="44"/>
        </w:numPr>
      </w:pPr>
      <w:r w:rsidRPr="006C6993">
        <w:rPr>
          <w:b/>
        </w:rPr>
        <w:t>Kara Panek</w:t>
      </w:r>
      <w:r w:rsidR="0002620D">
        <w:t>, DSHS/ADSA</w:t>
      </w:r>
      <w:r w:rsidR="00250C0C">
        <w:t>/</w:t>
      </w:r>
      <w:r w:rsidR="00250C0C" w:rsidRPr="005B7A6F">
        <w:rPr>
          <w:highlight w:val="yellow"/>
        </w:rPr>
        <w:t>DBHR</w:t>
      </w:r>
    </w:p>
    <w:p w:rsidR="006C6993" w:rsidRPr="006C6993" w:rsidRDefault="006C6993" w:rsidP="006C6993">
      <w:pPr>
        <w:pStyle w:val="Bullets"/>
        <w:numPr>
          <w:ilvl w:val="1"/>
          <w:numId w:val="44"/>
        </w:numPr>
        <w:rPr>
          <w:b/>
        </w:rPr>
      </w:pPr>
      <w:r w:rsidRPr="006C6993">
        <w:rPr>
          <w:b/>
        </w:rPr>
        <w:t>Linda Porter</w:t>
      </w:r>
      <w:r w:rsidR="0061784D">
        <w:rPr>
          <w:b/>
        </w:rPr>
        <w:t xml:space="preserve">, </w:t>
      </w:r>
      <w:r w:rsidR="0061784D" w:rsidRPr="0061784D">
        <w:t>DSHS</w:t>
      </w:r>
    </w:p>
    <w:p w:rsidR="00744978" w:rsidRDefault="00744978" w:rsidP="001265D5">
      <w:pPr>
        <w:pStyle w:val="Bullets"/>
        <w:numPr>
          <w:ilvl w:val="1"/>
          <w:numId w:val="44"/>
        </w:numPr>
      </w:pPr>
      <w:r w:rsidRPr="006C6993">
        <w:rPr>
          <w:b/>
        </w:rPr>
        <w:t>Bob Riler</w:t>
      </w:r>
      <w:r w:rsidR="006C6993">
        <w:t>, Pierce Co. ADRC</w:t>
      </w:r>
    </w:p>
    <w:p w:rsidR="00744978" w:rsidRDefault="00744978" w:rsidP="006D0740">
      <w:pPr>
        <w:pStyle w:val="Heading1"/>
        <w:sectPr w:rsidR="00744978" w:rsidSect="00744978">
          <w:type w:val="continuous"/>
          <w:pgSz w:w="12240" w:h="15840"/>
          <w:pgMar w:top="1080" w:right="1440" w:bottom="1080" w:left="1440" w:header="360" w:footer="360" w:gutter="0"/>
          <w:cols w:num="2" w:space="720"/>
          <w:titlePg/>
          <w:docGrid w:linePitch="360"/>
        </w:sectPr>
      </w:pPr>
    </w:p>
    <w:p w:rsidR="006D0740" w:rsidRDefault="006C6993" w:rsidP="006C6993">
      <w:pPr>
        <w:pStyle w:val="Heading1"/>
      </w:pPr>
      <w:r>
        <w:lastRenderedPageBreak/>
        <w:t>Introduction</w:t>
      </w:r>
    </w:p>
    <w:p w:rsidR="00744978" w:rsidRDefault="006C6993" w:rsidP="00744978">
      <w:pPr>
        <w:pStyle w:val="Bullets"/>
      </w:pPr>
      <w:r>
        <w:t>Morgan</w:t>
      </w:r>
      <w:r w:rsidR="00744978">
        <w:t xml:space="preserve"> recapped </w:t>
      </w:r>
      <w:r>
        <w:t xml:space="preserve">the </w:t>
      </w:r>
      <w:r w:rsidR="00744978">
        <w:t>previous me</w:t>
      </w:r>
      <w:r>
        <w:t xml:space="preserve">eting and went through agenda: to </w:t>
      </w:r>
      <w:r w:rsidR="00744978">
        <w:t xml:space="preserve">discuss illustrative MOUs and get feedback, discuss potential prioritization, and </w:t>
      </w:r>
      <w:r>
        <w:t>look at next steps</w:t>
      </w:r>
      <w:r w:rsidR="00744978">
        <w:t>.</w:t>
      </w:r>
    </w:p>
    <w:p w:rsidR="00744978" w:rsidRDefault="006C6993" w:rsidP="00744978">
      <w:pPr>
        <w:pStyle w:val="Bullets"/>
      </w:pPr>
      <w:r>
        <w:t>Morgan</w:t>
      </w:r>
      <w:r w:rsidR="00744978">
        <w:t xml:space="preserve"> provided an overview and discussed </w:t>
      </w:r>
      <w:r>
        <w:t xml:space="preserve">the </w:t>
      </w:r>
      <w:r w:rsidR="00744978">
        <w:t>structure of</w:t>
      </w:r>
      <w:r>
        <w:t xml:space="preserve"> the</w:t>
      </w:r>
      <w:r w:rsidR="00744978">
        <w:t xml:space="preserve"> MOU document.</w:t>
      </w:r>
      <w:r>
        <w:t xml:space="preserve"> He g</w:t>
      </w:r>
      <w:r w:rsidR="00564C7B">
        <w:t>uided</w:t>
      </w:r>
      <w:r>
        <w:t xml:space="preserve"> the</w:t>
      </w:r>
      <w:r w:rsidR="00564C7B">
        <w:t xml:space="preserve"> discussion towards whether the right</w:t>
      </w:r>
      <w:r>
        <w:t xml:space="preserve"> organizations are listed, and </w:t>
      </w:r>
      <w:r w:rsidR="00564C7B">
        <w:t xml:space="preserve">the </w:t>
      </w:r>
      <w:r>
        <w:t>“</w:t>
      </w:r>
      <w:r w:rsidR="00564C7B">
        <w:t>purpose</w:t>
      </w:r>
      <w:r>
        <w:t>”</w:t>
      </w:r>
      <w:r w:rsidR="00564C7B">
        <w:t xml:space="preserve"> and </w:t>
      </w:r>
      <w:r>
        <w:t>“</w:t>
      </w:r>
      <w:r w:rsidR="00564C7B">
        <w:t>scope of agreement</w:t>
      </w:r>
      <w:r>
        <w:t>” sections</w:t>
      </w:r>
      <w:r w:rsidR="00564C7B">
        <w:t>.</w:t>
      </w:r>
    </w:p>
    <w:p w:rsidR="00996DF9" w:rsidRDefault="00996DF9" w:rsidP="00564C7B">
      <w:pPr>
        <w:pStyle w:val="Heading1"/>
      </w:pPr>
      <w:r>
        <w:t>MOU DOCUMENT</w:t>
      </w:r>
    </w:p>
    <w:p w:rsidR="00564C7B" w:rsidRDefault="00564C7B" w:rsidP="006C6993">
      <w:pPr>
        <w:pStyle w:val="Heading2"/>
      </w:pPr>
      <w:r>
        <w:t>Partnerships within DHSS/ADSA</w:t>
      </w:r>
    </w:p>
    <w:p w:rsidR="00564C7B" w:rsidRDefault="00D604E9" w:rsidP="00564C7B">
      <w:pPr>
        <w:pStyle w:val="Bullets"/>
      </w:pPr>
      <w:r>
        <w:t>JANET</w:t>
      </w:r>
      <w:r w:rsidR="00E42784">
        <w:t>: Division of Developmental Disabilities</w:t>
      </w:r>
      <w:r w:rsidR="00564C7B">
        <w:t xml:space="preserve"> has regional </w:t>
      </w:r>
      <w:bookmarkStart w:id="0" w:name="_GoBack"/>
      <w:bookmarkEnd w:id="0"/>
      <w:r w:rsidR="00E221AE">
        <w:t>offices;</w:t>
      </w:r>
      <w:r w:rsidR="00564C7B">
        <w:t xml:space="preserve"> will it be broken down by each division</w:t>
      </w:r>
      <w:r w:rsidR="00E42784">
        <w:t>?</w:t>
      </w:r>
    </w:p>
    <w:p w:rsidR="00564C7B" w:rsidRDefault="00D604E9" w:rsidP="00564C7B">
      <w:pPr>
        <w:pStyle w:val="Bullets"/>
        <w:numPr>
          <w:ilvl w:val="1"/>
          <w:numId w:val="44"/>
        </w:numPr>
      </w:pPr>
      <w:r>
        <w:t>SUSAN</w:t>
      </w:r>
      <w:r w:rsidR="00E42784">
        <w:t xml:space="preserve">: </w:t>
      </w:r>
      <w:r w:rsidR="00564C7B">
        <w:t xml:space="preserve">At the local level, that’s where we’ll look at local services, but at the State level we’ll take out the detail but </w:t>
      </w:r>
      <w:r w:rsidR="00E42784">
        <w:t>just leave the four divisions. People will</w:t>
      </w:r>
      <w:r w:rsidR="00564C7B">
        <w:t xml:space="preserve"> understand there are details for each division</w:t>
      </w:r>
      <w:r w:rsidR="00E42784">
        <w:t>, but those details will not be spelled out in the state level document.</w:t>
      </w:r>
    </w:p>
    <w:p w:rsidR="00564C7B" w:rsidRDefault="00D604E9" w:rsidP="00564C7B">
      <w:pPr>
        <w:pStyle w:val="Bullets"/>
      </w:pPr>
      <w:r>
        <w:t>BOB</w:t>
      </w:r>
      <w:r w:rsidR="00E42784">
        <w:t xml:space="preserve">: </w:t>
      </w:r>
      <w:r w:rsidR="00564C7B">
        <w:t>As long as it fil</w:t>
      </w:r>
      <w:r w:rsidR="00E42784">
        <w:t>ters down to the local office. We n</w:t>
      </w:r>
      <w:r w:rsidR="00564C7B">
        <w:t>eed to find a way to get the information to the local</w:t>
      </w:r>
      <w:r w:rsidR="00E42784">
        <w:t xml:space="preserve"> agencies</w:t>
      </w:r>
      <w:r w:rsidR="00564C7B">
        <w:t xml:space="preserve"> (</w:t>
      </w:r>
      <w:r w:rsidR="00E42784">
        <w:t xml:space="preserve">better </w:t>
      </w:r>
      <w:r w:rsidR="00564C7B">
        <w:t>communication channels)</w:t>
      </w:r>
    </w:p>
    <w:p w:rsidR="00564C7B" w:rsidRDefault="00564C7B" w:rsidP="00E42784">
      <w:pPr>
        <w:pStyle w:val="Heading2"/>
      </w:pPr>
      <w:r>
        <w:t xml:space="preserve">Partnerships </w:t>
      </w:r>
      <w:proofErr w:type="gramStart"/>
      <w:r>
        <w:t>Within</w:t>
      </w:r>
      <w:proofErr w:type="gramEnd"/>
      <w:r>
        <w:t xml:space="preserve"> DSHS (Not ADSA) </w:t>
      </w:r>
    </w:p>
    <w:p w:rsidR="00564C7B" w:rsidRDefault="00E42784" w:rsidP="00564C7B">
      <w:pPr>
        <w:pStyle w:val="Bullets"/>
      </w:pPr>
      <w:r>
        <w:t xml:space="preserve">Susan: </w:t>
      </w:r>
      <w:r w:rsidR="00564C7B">
        <w:t xml:space="preserve">Within DSHS, there are challenges </w:t>
      </w:r>
      <w:r>
        <w:t>since</w:t>
      </w:r>
      <w:r w:rsidR="00564C7B">
        <w:t xml:space="preserve"> </w:t>
      </w:r>
      <w:r>
        <w:t>different people lead different</w:t>
      </w:r>
      <w:r w:rsidR="00564C7B">
        <w:t xml:space="preserve"> divisions. Because of the amount of regulation in place, the best potential step is to have a letter of agreement process, but first communicate and talk about how we could work more closely. Discussions need to take place first.</w:t>
      </w:r>
    </w:p>
    <w:p w:rsidR="00245F8F" w:rsidRDefault="00D604E9" w:rsidP="00564C7B">
      <w:pPr>
        <w:pStyle w:val="Bullets"/>
      </w:pPr>
      <w:r>
        <w:lastRenderedPageBreak/>
        <w:t>SUSAN</w:t>
      </w:r>
      <w:r w:rsidR="00E42784">
        <w:t>: Are there any other DSHS divisions we’re missing?</w:t>
      </w:r>
    </w:p>
    <w:p w:rsidR="00245F8F" w:rsidRDefault="00D604E9" w:rsidP="00245F8F">
      <w:pPr>
        <w:pStyle w:val="Bullets"/>
        <w:numPr>
          <w:ilvl w:val="1"/>
          <w:numId w:val="44"/>
        </w:numPr>
      </w:pPr>
      <w:r>
        <w:t>JANET</w:t>
      </w:r>
      <w:r w:rsidR="00E42784">
        <w:t xml:space="preserve">: </w:t>
      </w:r>
      <w:r w:rsidR="00245F8F">
        <w:t>Division of Vocational Rehabilitation and Division of Juvenile Rehabilitation</w:t>
      </w:r>
    </w:p>
    <w:p w:rsidR="00245F8F" w:rsidRDefault="00245F8F" w:rsidP="00E42784">
      <w:pPr>
        <w:pStyle w:val="Heading2"/>
      </w:pPr>
      <w:r>
        <w:t>Partnerships with other State Agencies</w:t>
      </w:r>
    </w:p>
    <w:p w:rsidR="00245F8F" w:rsidRDefault="00D604E9" w:rsidP="00245F8F">
      <w:pPr>
        <w:pStyle w:val="Bullets"/>
      </w:pPr>
      <w:r>
        <w:t>MORGAN</w:t>
      </w:r>
      <w:r w:rsidR="00E42784">
        <w:t xml:space="preserve">: </w:t>
      </w:r>
      <w:r w:rsidR="00245F8F">
        <w:t xml:space="preserve">should transportation services be here? </w:t>
      </w:r>
      <w:r w:rsidR="00E42784">
        <w:t xml:space="preserve">What about </w:t>
      </w:r>
      <w:r w:rsidR="00245F8F">
        <w:t>WSDOT</w:t>
      </w:r>
      <w:r w:rsidR="00E42784">
        <w:t>?</w:t>
      </w:r>
    </w:p>
    <w:p w:rsidR="00245F8F" w:rsidRDefault="00D604E9" w:rsidP="00245F8F">
      <w:pPr>
        <w:pStyle w:val="Bullets"/>
        <w:numPr>
          <w:ilvl w:val="1"/>
          <w:numId w:val="44"/>
        </w:numPr>
      </w:pPr>
      <w:r>
        <w:t>SUSAN</w:t>
      </w:r>
      <w:r w:rsidR="00E42784">
        <w:t xml:space="preserve">: </w:t>
      </w:r>
      <w:r w:rsidR="00245F8F">
        <w:t>There are so many local transportation services</w:t>
      </w:r>
    </w:p>
    <w:p w:rsidR="00245F8F" w:rsidRDefault="00D604E9" w:rsidP="00245F8F">
      <w:pPr>
        <w:pStyle w:val="Bullets"/>
        <w:numPr>
          <w:ilvl w:val="1"/>
          <w:numId w:val="44"/>
        </w:numPr>
      </w:pPr>
      <w:r>
        <w:t>JANET</w:t>
      </w:r>
      <w:r w:rsidR="00E42784">
        <w:t xml:space="preserve">: </w:t>
      </w:r>
      <w:r w:rsidR="00245F8F">
        <w:t>Wouldn’t WSDOT be more appropriate as a local agreement?</w:t>
      </w:r>
    </w:p>
    <w:p w:rsidR="00245F8F" w:rsidRDefault="00D604E9" w:rsidP="00245F8F">
      <w:pPr>
        <w:pStyle w:val="Bullets"/>
        <w:numPr>
          <w:ilvl w:val="1"/>
          <w:numId w:val="44"/>
        </w:numPr>
      </w:pPr>
      <w:r>
        <w:t>JANET</w:t>
      </w:r>
      <w:r w:rsidR="00E42784">
        <w:t>: T</w:t>
      </w:r>
      <w:r w:rsidR="00245F8F">
        <w:t>hey used to have an Advisory Committee on coordinated transportation, that would be the place to go</w:t>
      </w:r>
    </w:p>
    <w:p w:rsidR="00245F8F" w:rsidRDefault="00D604E9" w:rsidP="00E42784">
      <w:pPr>
        <w:pStyle w:val="Bullets"/>
      </w:pPr>
      <w:r>
        <w:t>BOB</w:t>
      </w:r>
      <w:r w:rsidR="00E42784">
        <w:t xml:space="preserve">: What about the </w:t>
      </w:r>
      <w:r w:rsidR="00245F8F">
        <w:t>Department of Commerce</w:t>
      </w:r>
      <w:r w:rsidR="00E42784">
        <w:t xml:space="preserve">? </w:t>
      </w:r>
      <w:r w:rsidR="00245F8F">
        <w:t>There are several programs in the department of Commerce that might be ones we want to look at.</w:t>
      </w:r>
    </w:p>
    <w:p w:rsidR="00245F8F" w:rsidRDefault="00D604E9" w:rsidP="00245F8F">
      <w:pPr>
        <w:pStyle w:val="Bullets"/>
        <w:numPr>
          <w:ilvl w:val="1"/>
          <w:numId w:val="44"/>
        </w:numPr>
      </w:pPr>
      <w:r>
        <w:t>SUSAN</w:t>
      </w:r>
      <w:r w:rsidR="00E42784">
        <w:t xml:space="preserve">: </w:t>
      </w:r>
      <w:r w:rsidR="00245F8F">
        <w:t>Yes, there are also community actions centers</w:t>
      </w:r>
    </w:p>
    <w:p w:rsidR="00E42784" w:rsidRDefault="00E42784" w:rsidP="00245F8F">
      <w:pPr>
        <w:pStyle w:val="Bullets"/>
      </w:pPr>
      <w:r>
        <w:t>Additional departments mentioned:</w:t>
      </w:r>
    </w:p>
    <w:p w:rsidR="00245F8F" w:rsidRDefault="00E42784" w:rsidP="00E42784">
      <w:pPr>
        <w:pStyle w:val="Bullets"/>
        <w:numPr>
          <w:ilvl w:val="1"/>
          <w:numId w:val="44"/>
        </w:numPr>
      </w:pPr>
      <w:r>
        <w:t>T</w:t>
      </w:r>
      <w:r w:rsidR="00245F8F">
        <w:t>he Department of Blind, Deaf, and Hard of Hearing (In DSHS?)</w:t>
      </w:r>
    </w:p>
    <w:p w:rsidR="00245F8F" w:rsidRDefault="00E42784" w:rsidP="00E42784">
      <w:pPr>
        <w:pStyle w:val="Bullets"/>
        <w:numPr>
          <w:ilvl w:val="1"/>
          <w:numId w:val="44"/>
        </w:numPr>
      </w:pPr>
      <w:r>
        <w:t>T</w:t>
      </w:r>
      <w:r w:rsidR="00245F8F">
        <w:t>he Dept. of Early Learning</w:t>
      </w:r>
    </w:p>
    <w:p w:rsidR="00245F8F" w:rsidRDefault="00245F8F" w:rsidP="00E42784">
      <w:pPr>
        <w:pStyle w:val="Bullets"/>
        <w:numPr>
          <w:ilvl w:val="1"/>
          <w:numId w:val="44"/>
        </w:numPr>
      </w:pPr>
      <w:r>
        <w:t>The Department of Health – several programs worth looking into</w:t>
      </w:r>
    </w:p>
    <w:p w:rsidR="00245F8F" w:rsidRPr="00E42784" w:rsidRDefault="00245F8F" w:rsidP="00E42784">
      <w:pPr>
        <w:pStyle w:val="Heading3"/>
        <w:rPr>
          <w:i/>
        </w:rPr>
      </w:pPr>
      <w:r w:rsidRPr="00E42784">
        <w:rPr>
          <w:i/>
        </w:rPr>
        <w:t>Purpose</w:t>
      </w:r>
    </w:p>
    <w:p w:rsidR="00245F8F" w:rsidRDefault="00E42784" w:rsidP="00245F8F">
      <w:pPr>
        <w:pStyle w:val="Bullets"/>
      </w:pPr>
      <w:r>
        <w:t xml:space="preserve">Morgan </w:t>
      </w:r>
      <w:r w:rsidR="00366239">
        <w:t xml:space="preserve">reviewed </w:t>
      </w:r>
      <w:r>
        <w:t xml:space="preserve">the </w:t>
      </w:r>
      <w:r w:rsidR="003E2AAC">
        <w:t>“</w:t>
      </w:r>
      <w:r w:rsidR="00366239">
        <w:t>purpose</w:t>
      </w:r>
      <w:r w:rsidR="003E2AAC">
        <w:t>” section of the MOU document</w:t>
      </w:r>
    </w:p>
    <w:p w:rsidR="00366239" w:rsidRDefault="00D604E9" w:rsidP="00245F8F">
      <w:pPr>
        <w:pStyle w:val="Bullets"/>
      </w:pPr>
      <w:r>
        <w:t>SUSAN</w:t>
      </w:r>
      <w:r w:rsidR="00E42784">
        <w:t>: W</w:t>
      </w:r>
      <w:r w:rsidR="00366239">
        <w:t>hen we’re talking about State agencies, we need to incorp</w:t>
      </w:r>
      <w:r w:rsidR="003E2AAC">
        <w:t>orate the local regional office</w:t>
      </w:r>
      <w:r w:rsidR="00366239">
        <w:t xml:space="preserve"> that we need to promote at the local level</w:t>
      </w:r>
    </w:p>
    <w:p w:rsidR="00366239" w:rsidRDefault="00D604E9" w:rsidP="00245F8F">
      <w:pPr>
        <w:pStyle w:val="Bullets"/>
      </w:pPr>
      <w:r>
        <w:t>SUSAN</w:t>
      </w:r>
      <w:r w:rsidR="003E2AAC">
        <w:t>: I’m a</w:t>
      </w:r>
      <w:r w:rsidR="00366239">
        <w:t xml:space="preserve"> little concerned that there is too much detail. </w:t>
      </w:r>
      <w:r w:rsidR="003E2AAC">
        <w:t>We may p</w:t>
      </w:r>
      <w:r w:rsidR="00366239">
        <w:t xml:space="preserve">refer a general format. </w:t>
      </w:r>
    </w:p>
    <w:p w:rsidR="00366239" w:rsidRDefault="00D604E9" w:rsidP="003E2AAC">
      <w:pPr>
        <w:pStyle w:val="Bullets"/>
        <w:numPr>
          <w:ilvl w:val="1"/>
          <w:numId w:val="44"/>
        </w:numPr>
      </w:pPr>
      <w:r>
        <w:t>JANET</w:t>
      </w:r>
      <w:r w:rsidR="003E2AAC">
        <w:t xml:space="preserve">: </w:t>
      </w:r>
      <w:r w:rsidR="00366239">
        <w:t>Agree, this is too specific, because some of these</w:t>
      </w:r>
      <w:r w:rsidR="003E2AAC">
        <w:t xml:space="preserve"> things we are not able to do. One</w:t>
      </w:r>
      <w:r w:rsidR="00366239">
        <w:t xml:space="preserve"> general purpose statement may work better.</w:t>
      </w:r>
    </w:p>
    <w:p w:rsidR="00366239" w:rsidRDefault="00D604E9" w:rsidP="00366239">
      <w:pPr>
        <w:pStyle w:val="Bullets"/>
        <w:numPr>
          <w:ilvl w:val="1"/>
          <w:numId w:val="44"/>
        </w:numPr>
      </w:pPr>
      <w:r>
        <w:t>SUSAN</w:t>
      </w:r>
      <w:r w:rsidR="003E2AAC">
        <w:t xml:space="preserve">: </w:t>
      </w:r>
      <w:r w:rsidR="00366239">
        <w:t>Yes, it’s advisable to have one general purpose statement</w:t>
      </w:r>
    </w:p>
    <w:p w:rsidR="00366239" w:rsidRPr="003E2AAC" w:rsidRDefault="00366239" w:rsidP="003E2AAC">
      <w:pPr>
        <w:pStyle w:val="Heading3"/>
        <w:rPr>
          <w:i/>
        </w:rPr>
      </w:pPr>
      <w:r w:rsidRPr="003E2AAC">
        <w:rPr>
          <w:i/>
        </w:rPr>
        <w:t>Scope of Agreement</w:t>
      </w:r>
    </w:p>
    <w:p w:rsidR="003E2AAC" w:rsidRDefault="003E2AAC" w:rsidP="003E2AAC">
      <w:pPr>
        <w:pStyle w:val="Bullets"/>
      </w:pPr>
      <w:r>
        <w:t>Morgan reviewed the “Scope of Agreement” section of the MOU document</w:t>
      </w:r>
    </w:p>
    <w:p w:rsidR="00366239" w:rsidRDefault="00D604E9" w:rsidP="00366239">
      <w:pPr>
        <w:pStyle w:val="Bullets"/>
      </w:pPr>
      <w:r>
        <w:t>SUSAN</w:t>
      </w:r>
      <w:r w:rsidR="003E2AAC">
        <w:t>: A</w:t>
      </w:r>
      <w:r w:rsidR="00366239">
        <w:t>ny time you’re making referrals HIPAA becomes important</w:t>
      </w:r>
      <w:r w:rsidR="003E2AAC">
        <w:t xml:space="preserve"> and we may change language regarding </w:t>
      </w:r>
      <w:r w:rsidR="00366239">
        <w:t xml:space="preserve">privacy to say </w:t>
      </w:r>
      <w:r w:rsidR="003E2AAC">
        <w:t>“</w:t>
      </w:r>
      <w:r w:rsidR="00366239">
        <w:t>relevant state/federal requirement</w:t>
      </w:r>
      <w:r w:rsidR="003E2AAC">
        <w:t>”</w:t>
      </w:r>
    </w:p>
    <w:p w:rsidR="00366239" w:rsidRDefault="00D604E9" w:rsidP="00366239">
      <w:pPr>
        <w:pStyle w:val="Bullets"/>
      </w:pPr>
      <w:r>
        <w:t>JANET</w:t>
      </w:r>
      <w:r w:rsidR="003E2AAC">
        <w:t>: W</w:t>
      </w:r>
      <w:r w:rsidR="00366239">
        <w:t xml:space="preserve">hat does </w:t>
      </w:r>
      <w:r w:rsidR="003E2AAC">
        <w:t>disseminate</w:t>
      </w:r>
      <w:r w:rsidR="00366239">
        <w:t xml:space="preserve"> information to local providers</w:t>
      </w:r>
      <w:r w:rsidR="003E2AAC">
        <w:t xml:space="preserve"> mean</w:t>
      </w:r>
      <w:r w:rsidR="00366239">
        <w:t>?</w:t>
      </w:r>
    </w:p>
    <w:p w:rsidR="00366239" w:rsidRDefault="00D604E9" w:rsidP="00366239">
      <w:pPr>
        <w:pStyle w:val="Bullets"/>
        <w:numPr>
          <w:ilvl w:val="1"/>
          <w:numId w:val="44"/>
        </w:numPr>
      </w:pPr>
      <w:r>
        <w:t>MORGAN</w:t>
      </w:r>
      <w:r w:rsidR="003E2AAC">
        <w:t>: T</w:t>
      </w:r>
      <w:r w:rsidR="00366239">
        <w:t>he key piece here is to make sure partners keep each other “in the loop” regarding what they need to know</w:t>
      </w:r>
    </w:p>
    <w:p w:rsidR="00366239" w:rsidRDefault="00D604E9" w:rsidP="00366239">
      <w:pPr>
        <w:pStyle w:val="Bullets"/>
        <w:numPr>
          <w:ilvl w:val="1"/>
          <w:numId w:val="44"/>
        </w:numPr>
      </w:pPr>
      <w:r>
        <w:t>JANET</w:t>
      </w:r>
      <w:r w:rsidR="003E2AAC">
        <w:t xml:space="preserve">: You should </w:t>
      </w:r>
      <w:r w:rsidR="00366239">
        <w:t>change</w:t>
      </w:r>
      <w:r w:rsidR="003E2AAC">
        <w:t xml:space="preserve"> the</w:t>
      </w:r>
      <w:r w:rsidR="00366239">
        <w:t xml:space="preserve"> language to describe </w:t>
      </w:r>
      <w:r w:rsidR="003E2AAC">
        <w:t>“</w:t>
      </w:r>
      <w:r w:rsidR="00366239">
        <w:t xml:space="preserve">sharing information around what each </w:t>
      </w:r>
      <w:r w:rsidR="003E2AAC">
        <w:t>other are doing so they can benefit”. That would be more clear that how it is currently stated.</w:t>
      </w:r>
    </w:p>
    <w:p w:rsidR="00366239" w:rsidRDefault="00D604E9" w:rsidP="00366239">
      <w:pPr>
        <w:pStyle w:val="Bullets"/>
      </w:pPr>
      <w:r>
        <w:t>SUSAN</w:t>
      </w:r>
      <w:r w:rsidR="003E2AAC">
        <w:t>: F</w:t>
      </w:r>
      <w:r w:rsidR="00366239">
        <w:t>or #3, change “coordinate” to “share”?</w:t>
      </w:r>
    </w:p>
    <w:p w:rsidR="00366239" w:rsidRDefault="00D604E9" w:rsidP="00366239">
      <w:pPr>
        <w:pStyle w:val="Bullets"/>
      </w:pPr>
      <w:r>
        <w:lastRenderedPageBreak/>
        <w:t>EMILY</w:t>
      </w:r>
      <w:r w:rsidR="00AE2D40">
        <w:t xml:space="preserve">: </w:t>
      </w:r>
      <w:r w:rsidR="00366239">
        <w:t>I think specifically for each agency, you have to tailor it for what the agency provides. We have witnessed some turf wars within the State to making referrals to ADRCs over assisted living center</w:t>
      </w:r>
      <w:r w:rsidR="00AE2D40">
        <w:t>s</w:t>
      </w:r>
      <w:r w:rsidR="00366239">
        <w:t>. Some ADRCs want us to make the first referral to</w:t>
      </w:r>
      <w:r w:rsidR="00AE2D40">
        <w:t xml:space="preserve"> the</w:t>
      </w:r>
      <w:r w:rsidR="00366239">
        <w:t xml:space="preserve"> ADRC</w:t>
      </w:r>
      <w:r w:rsidR="003F7F31">
        <w:t xml:space="preserve"> and then the ADRC will provide the other referrals</w:t>
      </w:r>
    </w:p>
    <w:p w:rsidR="003F7F31" w:rsidRDefault="00D604E9" w:rsidP="003F7F31">
      <w:pPr>
        <w:pStyle w:val="Bullets"/>
        <w:numPr>
          <w:ilvl w:val="1"/>
          <w:numId w:val="44"/>
        </w:numPr>
      </w:pPr>
      <w:r>
        <w:t>SUSAN</w:t>
      </w:r>
      <w:r w:rsidR="00AE2D40">
        <w:t>: This is because</w:t>
      </w:r>
      <w:r w:rsidR="003F7F31">
        <w:t xml:space="preserve"> the ADRC may know about more options</w:t>
      </w:r>
    </w:p>
    <w:p w:rsidR="003F7F31" w:rsidRDefault="00D604E9" w:rsidP="003F7F31">
      <w:pPr>
        <w:pStyle w:val="Bullets"/>
        <w:numPr>
          <w:ilvl w:val="1"/>
          <w:numId w:val="44"/>
        </w:numPr>
      </w:pPr>
      <w:r>
        <w:t>EMILY</w:t>
      </w:r>
      <w:r w:rsidR="00AE2D40">
        <w:t>: T</w:t>
      </w:r>
      <w:r w:rsidR="003F7F31">
        <w:t xml:space="preserve">he rural areas do not coordinate as much with the ADRC as we thought they would. But our agreement is if anybody calls we refer them to </w:t>
      </w:r>
      <w:r w:rsidR="00AE2D40">
        <w:t xml:space="preserve">the </w:t>
      </w:r>
      <w:r w:rsidR="003F7F31">
        <w:t>ADRC.</w:t>
      </w:r>
    </w:p>
    <w:p w:rsidR="003F7F31" w:rsidRDefault="003F7F31" w:rsidP="003F7F31">
      <w:pPr>
        <w:pStyle w:val="Bullets"/>
        <w:numPr>
          <w:ilvl w:val="1"/>
          <w:numId w:val="44"/>
        </w:numPr>
      </w:pPr>
      <w:r>
        <w:t>M</w:t>
      </w:r>
      <w:r w:rsidR="00D604E9">
        <w:t>ORGAN</w:t>
      </w:r>
      <w:r w:rsidR="00AE2D40">
        <w:t xml:space="preserve">: The </w:t>
      </w:r>
      <w:r>
        <w:t>point is well taken that it’s case-by-case</w:t>
      </w:r>
    </w:p>
    <w:p w:rsidR="003F7F31" w:rsidRDefault="00D604E9" w:rsidP="00AE2D40">
      <w:pPr>
        <w:pStyle w:val="Bullets"/>
      </w:pPr>
      <w:r>
        <w:t>EMILY</w:t>
      </w:r>
      <w:r w:rsidR="00AE2D40">
        <w:t>: To</w:t>
      </w:r>
      <w:r w:rsidR="003F7F31">
        <w:t xml:space="preserve"> have many different M</w:t>
      </w:r>
      <w:r w:rsidR="00AE2D40">
        <w:t>OUs around the State (different</w:t>
      </w:r>
      <w:r w:rsidR="003F7F31">
        <w:t xml:space="preserve"> sets) it can make it confusing for the staff. It can be confusing and monotonous, so having a similar template for all MOUs across the State makes it much easier</w:t>
      </w:r>
    </w:p>
    <w:p w:rsidR="003F7F31" w:rsidRDefault="00D604E9" w:rsidP="003F7F31">
      <w:pPr>
        <w:pStyle w:val="Bullets"/>
      </w:pPr>
      <w:r>
        <w:t>JANET</w:t>
      </w:r>
      <w:r w:rsidR="00AE2D40">
        <w:t>: F</w:t>
      </w:r>
      <w:r w:rsidR="003F7F31">
        <w:t>or something to be taken seriously, the fewer bullets you have, the better the agreement. Figure out the 3 or 4 things the ADRC wants to see happen with each agency, it seems it would be easier to build partnerships</w:t>
      </w:r>
      <w:r w:rsidR="00AE2D40">
        <w:t xml:space="preserve"> this way</w:t>
      </w:r>
      <w:r w:rsidR="003F7F31">
        <w:t>. It can get complicated – try to avoid as much</w:t>
      </w:r>
      <w:r w:rsidR="00AE2D40">
        <w:t xml:space="preserve"> over-complication</w:t>
      </w:r>
      <w:r w:rsidR="003F7F31">
        <w:t xml:space="preserve"> as</w:t>
      </w:r>
      <w:r w:rsidR="00AE2D40">
        <w:t xml:space="preserve"> much as</w:t>
      </w:r>
      <w:r w:rsidR="003F7F31">
        <w:t xml:space="preserve"> possible</w:t>
      </w:r>
      <w:r w:rsidR="00AE2D40">
        <w:t>.</w:t>
      </w:r>
    </w:p>
    <w:p w:rsidR="003F7F31" w:rsidRDefault="00D604E9" w:rsidP="003F7F31">
      <w:pPr>
        <w:pStyle w:val="Bullets"/>
        <w:numPr>
          <w:ilvl w:val="1"/>
          <w:numId w:val="44"/>
        </w:numPr>
      </w:pPr>
      <w:r>
        <w:t>MORGAN</w:t>
      </w:r>
      <w:r w:rsidR="00AE2D40">
        <w:t>: T</w:t>
      </w:r>
      <w:r w:rsidR="003F7F31">
        <w:t>here is a sequencing here. What are the foundational elements?</w:t>
      </w:r>
    </w:p>
    <w:p w:rsidR="003F7F31" w:rsidRDefault="00D604E9" w:rsidP="003F7F31">
      <w:pPr>
        <w:pStyle w:val="Bullets"/>
        <w:numPr>
          <w:ilvl w:val="1"/>
          <w:numId w:val="44"/>
        </w:numPr>
      </w:pPr>
      <w:r>
        <w:t>JANET</w:t>
      </w:r>
      <w:r w:rsidR="00AE2D40">
        <w:t>: S</w:t>
      </w:r>
      <w:r w:rsidR="003F7F31">
        <w:t xml:space="preserve">haring of information, understanding how to get to that information, developing local partnerships. </w:t>
      </w:r>
    </w:p>
    <w:p w:rsidR="003F7F31" w:rsidRDefault="003F7F31" w:rsidP="00AE2D40">
      <w:pPr>
        <w:pStyle w:val="Heading2"/>
      </w:pPr>
      <w:r>
        <w:t>Partnerships with Statewide Organizations</w:t>
      </w:r>
    </w:p>
    <w:p w:rsidR="003F7F31" w:rsidRDefault="00D604E9" w:rsidP="003F7F31">
      <w:pPr>
        <w:pStyle w:val="Bullets"/>
      </w:pPr>
      <w:r>
        <w:t>SUSAN</w:t>
      </w:r>
      <w:r w:rsidR="00AE2D40">
        <w:t>: Of the o</w:t>
      </w:r>
      <w:r w:rsidR="003F7F31">
        <w:t>rganizations provid</w:t>
      </w:r>
      <w:r w:rsidR="00AE2D40">
        <w:t>ing services that we’ve listed, are any missing?</w:t>
      </w:r>
    </w:p>
    <w:p w:rsidR="003F7F31" w:rsidRDefault="00D604E9" w:rsidP="003F7F31">
      <w:pPr>
        <w:pStyle w:val="Bullets"/>
      </w:pPr>
      <w:r>
        <w:t>JANET</w:t>
      </w:r>
      <w:r w:rsidR="00AE2D40">
        <w:t xml:space="preserve">: </w:t>
      </w:r>
      <w:r w:rsidR="003F7F31">
        <w:t>ARC of Washington.</w:t>
      </w:r>
      <w:r w:rsidR="00AE2D40">
        <w:t xml:space="preserve"> Also, w</w:t>
      </w:r>
      <w:r w:rsidR="003F7F31">
        <w:t>hat about AARP? Are you looking at those types of organizations?</w:t>
      </w:r>
    </w:p>
    <w:p w:rsidR="003F7F31" w:rsidRDefault="00AE2D40" w:rsidP="003F7F31">
      <w:pPr>
        <w:pStyle w:val="Bullets"/>
        <w:numPr>
          <w:ilvl w:val="1"/>
          <w:numId w:val="44"/>
        </w:numPr>
      </w:pPr>
      <w:r>
        <w:t>Susan:</w:t>
      </w:r>
      <w:r w:rsidR="003F7F31">
        <w:t xml:space="preserve"> That will go in the next group.</w:t>
      </w:r>
    </w:p>
    <w:p w:rsidR="003D7318" w:rsidRPr="00AE2D40" w:rsidRDefault="003D7318" w:rsidP="00AE2D40">
      <w:pPr>
        <w:pStyle w:val="Heading3"/>
        <w:rPr>
          <w:i/>
        </w:rPr>
      </w:pPr>
      <w:r w:rsidRPr="00AE2D40">
        <w:rPr>
          <w:i/>
        </w:rPr>
        <w:t>Purpose</w:t>
      </w:r>
    </w:p>
    <w:p w:rsidR="003D7318" w:rsidRDefault="00D604E9" w:rsidP="003D7318">
      <w:pPr>
        <w:pStyle w:val="Bullets"/>
      </w:pPr>
      <w:r>
        <w:t>SUSAN</w:t>
      </w:r>
      <w:r w:rsidR="00AE2D40">
        <w:t>: Some</w:t>
      </w:r>
      <w:r w:rsidR="003D7318">
        <w:t xml:space="preserve"> of the statewide organizations will have local contacts and resource managers. </w:t>
      </w:r>
    </w:p>
    <w:p w:rsidR="003D7318" w:rsidRDefault="00D604E9" w:rsidP="003D7318">
      <w:pPr>
        <w:pStyle w:val="Bullets"/>
      </w:pPr>
      <w:r>
        <w:t>JANET</w:t>
      </w:r>
      <w:r w:rsidR="00AE2D40">
        <w:t>: W</w:t>
      </w:r>
      <w:r w:rsidR="003D7318">
        <w:t xml:space="preserve">here </w:t>
      </w:r>
      <w:proofErr w:type="gramStart"/>
      <w:r w:rsidR="003D7318">
        <w:t>do</w:t>
      </w:r>
      <w:proofErr w:type="gramEnd"/>
      <w:r w:rsidR="003D7318">
        <w:t xml:space="preserve"> the AAAs fit in?</w:t>
      </w:r>
    </w:p>
    <w:p w:rsidR="003D7318" w:rsidRDefault="00D604E9" w:rsidP="003D7318">
      <w:pPr>
        <w:pStyle w:val="Bullets"/>
        <w:numPr>
          <w:ilvl w:val="1"/>
          <w:numId w:val="44"/>
        </w:numPr>
      </w:pPr>
      <w:r>
        <w:t>SUSAN</w:t>
      </w:r>
      <w:r w:rsidR="00AE2D40">
        <w:t xml:space="preserve">: </w:t>
      </w:r>
      <w:r w:rsidR="003D7318">
        <w:t>They are the sponsors of the ADRCs. They need to foll</w:t>
      </w:r>
      <w:r w:rsidR="00BF6515">
        <w:t xml:space="preserve">ow the standards and take the </w:t>
      </w:r>
      <w:r w:rsidR="003D7318">
        <w:t>funds they’re already using and put some of it in the ADRC</w:t>
      </w:r>
      <w:r w:rsidR="00BF6515">
        <w:t>,</w:t>
      </w:r>
      <w:r w:rsidR="003D7318">
        <w:t xml:space="preserve"> and work as a convener on a larger scale. It’s really a program sponsored on the AAA</w:t>
      </w:r>
    </w:p>
    <w:p w:rsidR="003D7318" w:rsidRDefault="00D604E9" w:rsidP="003D7318">
      <w:pPr>
        <w:pStyle w:val="Bullets"/>
      </w:pPr>
      <w:r>
        <w:t>CATHY</w:t>
      </w:r>
      <w:r w:rsidR="00BF6515">
        <w:t>: W</w:t>
      </w:r>
      <w:r w:rsidR="003D7318">
        <w:t>e’re in a different situation because we are the ADRC</w:t>
      </w:r>
    </w:p>
    <w:p w:rsidR="003D7318" w:rsidRPr="00BF6515" w:rsidRDefault="003D7318" w:rsidP="00BF6515">
      <w:pPr>
        <w:pStyle w:val="Heading3"/>
        <w:rPr>
          <w:i/>
        </w:rPr>
      </w:pPr>
      <w:r w:rsidRPr="00BF6515">
        <w:rPr>
          <w:i/>
        </w:rPr>
        <w:t>Scope of Agreement</w:t>
      </w:r>
    </w:p>
    <w:p w:rsidR="003D7318" w:rsidRDefault="00D604E9" w:rsidP="003D7318">
      <w:pPr>
        <w:pStyle w:val="Bullets"/>
      </w:pPr>
      <w:r>
        <w:t>MORGAN</w:t>
      </w:r>
      <w:r w:rsidR="00BF6515">
        <w:t xml:space="preserve">: </w:t>
      </w:r>
      <w:r w:rsidR="003D7318">
        <w:t>5 and 6 are more important that</w:t>
      </w:r>
      <w:r w:rsidR="00BF6515">
        <w:t xml:space="preserve"> the</w:t>
      </w:r>
      <w:r w:rsidR="003D7318">
        <w:t xml:space="preserve"> other elements. </w:t>
      </w:r>
    </w:p>
    <w:p w:rsidR="003D7318" w:rsidRDefault="00D604E9" w:rsidP="003D7318">
      <w:pPr>
        <w:pStyle w:val="Bullets"/>
      </w:pPr>
      <w:r>
        <w:lastRenderedPageBreak/>
        <w:t>SUSAN</w:t>
      </w:r>
      <w:r w:rsidR="00BF6515">
        <w:t>: C</w:t>
      </w:r>
      <w:r w:rsidR="003D7318">
        <w:t>hange</w:t>
      </w:r>
      <w:r w:rsidR="00BF6515">
        <w:t xml:space="preserve"> language in</w:t>
      </w:r>
      <w:r w:rsidR="003D7318">
        <w:t xml:space="preserve"> #5 </w:t>
      </w:r>
      <w:r w:rsidR="00BF6515">
        <w:t>“</w:t>
      </w:r>
      <w:r w:rsidR="003D7318">
        <w:t>provide and accept</w:t>
      </w:r>
      <w:r w:rsidR="00BF6515">
        <w:t>”</w:t>
      </w:r>
      <w:r w:rsidR="003D7318">
        <w:t xml:space="preserve"> to </w:t>
      </w:r>
      <w:r w:rsidR="00BF6515">
        <w:t>“</w:t>
      </w:r>
      <w:r w:rsidR="003D7318">
        <w:t>helping local organizations establish relationships</w:t>
      </w:r>
      <w:r w:rsidR="00BF6515">
        <w:t>”</w:t>
      </w:r>
      <w:r w:rsidR="003D7318">
        <w:t>.</w:t>
      </w:r>
    </w:p>
    <w:p w:rsidR="003D7318" w:rsidRDefault="00D604E9" w:rsidP="003D7318">
      <w:pPr>
        <w:pStyle w:val="Bullets"/>
      </w:pPr>
      <w:r>
        <w:t>SUSAN</w:t>
      </w:r>
      <w:r w:rsidR="00BF6515">
        <w:t>:</w:t>
      </w:r>
      <w:r w:rsidR="003D7318">
        <w:t xml:space="preserve"> We would promote that the ADRCs create, if not already in place, local MOUs with regional 211s.</w:t>
      </w:r>
    </w:p>
    <w:p w:rsidR="003D7318" w:rsidRDefault="00D604E9" w:rsidP="003D7318">
      <w:pPr>
        <w:pStyle w:val="Bullets"/>
      </w:pPr>
      <w:r>
        <w:t>EMILY</w:t>
      </w:r>
      <w:r w:rsidR="00BF6515" w:rsidRPr="0002620D">
        <w:t>:</w:t>
      </w:r>
      <w:r w:rsidR="00BF6515">
        <w:t xml:space="preserve"> </w:t>
      </w:r>
      <w:r w:rsidR="003D7318">
        <w:t>In Oregon, we have meetings with ADRCs for data sharing</w:t>
      </w:r>
    </w:p>
    <w:p w:rsidR="003D7318" w:rsidRDefault="003D7318" w:rsidP="00BF6515">
      <w:pPr>
        <w:pStyle w:val="Heading2"/>
      </w:pPr>
      <w:r>
        <w:t>Partnerships with Statewide Advocacy Groups</w:t>
      </w:r>
    </w:p>
    <w:p w:rsidR="00BF6515" w:rsidRDefault="00D604E9" w:rsidP="003D7318">
      <w:pPr>
        <w:pStyle w:val="Bullets"/>
      </w:pPr>
      <w:r>
        <w:t>MORGAN</w:t>
      </w:r>
      <w:r w:rsidR="00BF6515">
        <w:t>: Any organizations we’re forgetting?</w:t>
      </w:r>
    </w:p>
    <w:p w:rsidR="003D7318" w:rsidRDefault="00D604E9" w:rsidP="00BF6515">
      <w:pPr>
        <w:pStyle w:val="Bullets"/>
        <w:numPr>
          <w:ilvl w:val="1"/>
          <w:numId w:val="44"/>
        </w:numPr>
      </w:pPr>
      <w:r>
        <w:t>JANET</w:t>
      </w:r>
      <w:r w:rsidR="00BF6515">
        <w:t xml:space="preserve">: </w:t>
      </w:r>
      <w:r w:rsidR="003D7318">
        <w:t>People First of WA – organizations of advocates with developmental disabilities)</w:t>
      </w:r>
    </w:p>
    <w:p w:rsidR="003D7318" w:rsidRDefault="00D604E9" w:rsidP="00BF6515">
      <w:pPr>
        <w:pStyle w:val="Bullets"/>
        <w:numPr>
          <w:ilvl w:val="1"/>
          <w:numId w:val="44"/>
        </w:numPr>
      </w:pPr>
      <w:r>
        <w:t>BOB</w:t>
      </w:r>
      <w:r w:rsidR="00BF6515">
        <w:t xml:space="preserve">: </w:t>
      </w:r>
      <w:r w:rsidR="003D7318">
        <w:t>Self Advocates of WA</w:t>
      </w:r>
    </w:p>
    <w:p w:rsidR="003D7318" w:rsidRPr="00BF6515" w:rsidRDefault="003D7318" w:rsidP="00BF6515">
      <w:pPr>
        <w:pStyle w:val="Heading3"/>
        <w:rPr>
          <w:i/>
        </w:rPr>
      </w:pPr>
      <w:r w:rsidRPr="00BF6515">
        <w:rPr>
          <w:i/>
        </w:rPr>
        <w:t>Scope of Agreement</w:t>
      </w:r>
    </w:p>
    <w:p w:rsidR="003D7318" w:rsidRDefault="00D604E9" w:rsidP="003D7318">
      <w:pPr>
        <w:pStyle w:val="Bullets"/>
      </w:pPr>
      <w:r>
        <w:t>BOB</w:t>
      </w:r>
      <w:r w:rsidR="00BF6515">
        <w:t>: T</w:t>
      </w:r>
      <w:r w:rsidR="003D7318">
        <w:t>here are some things you just want to keep local</w:t>
      </w:r>
    </w:p>
    <w:p w:rsidR="003D7318" w:rsidRDefault="0061784D" w:rsidP="003D7318">
      <w:pPr>
        <w:pStyle w:val="Bullets"/>
      </w:pPr>
      <w:r>
        <w:t>C</w:t>
      </w:r>
      <w:r w:rsidR="00D604E9">
        <w:t>ATHY</w:t>
      </w:r>
      <w:r w:rsidR="00BF6515" w:rsidRPr="0002620D">
        <w:t>:</w:t>
      </w:r>
      <w:r w:rsidR="00BF6515">
        <w:t xml:space="preserve"> </w:t>
      </w:r>
      <w:r w:rsidR="003D7318">
        <w:t>Sometimes agencies that are not HUD-certifi</w:t>
      </w:r>
      <w:r w:rsidR="00BF6515">
        <w:t>ed want to be in the database. We n</w:t>
      </w:r>
      <w:r w:rsidR="003D7318">
        <w:t>eed to think about what criteria allows an organization to get in the database.</w:t>
      </w:r>
    </w:p>
    <w:p w:rsidR="00E63751" w:rsidRDefault="00E63751" w:rsidP="00BF6515">
      <w:pPr>
        <w:pStyle w:val="Heading2"/>
      </w:pPr>
      <w:r>
        <w:t>Local ADRC Partnerships</w:t>
      </w:r>
    </w:p>
    <w:p w:rsidR="00E63751" w:rsidRDefault="00D604E9" w:rsidP="00E63751">
      <w:pPr>
        <w:pStyle w:val="Bullets"/>
      </w:pPr>
      <w:r>
        <w:t>MORGAN</w:t>
      </w:r>
      <w:r w:rsidR="00BF6515">
        <w:t xml:space="preserve">: </w:t>
      </w:r>
      <w:r w:rsidR="00E63751">
        <w:t>Are any potential partnerships missing?</w:t>
      </w:r>
    </w:p>
    <w:p w:rsidR="00E63751" w:rsidRDefault="00D604E9" w:rsidP="00E63751">
      <w:pPr>
        <w:pStyle w:val="Bullets"/>
      </w:pPr>
      <w:r>
        <w:t>EMILY</w:t>
      </w:r>
      <w:r w:rsidR="00BF6515">
        <w:t xml:space="preserve">: </w:t>
      </w:r>
      <w:r w:rsidR="00E63751">
        <w:t>I think it’s comprehensive but y</w:t>
      </w:r>
      <w:r w:rsidR="00BF6515">
        <w:t>ou’re going to have to tailor the MOU for each organization</w:t>
      </w:r>
    </w:p>
    <w:p w:rsidR="00E63751" w:rsidRDefault="00D604E9" w:rsidP="00E63751">
      <w:pPr>
        <w:pStyle w:val="Bullets"/>
      </w:pPr>
      <w:r>
        <w:t>MARK</w:t>
      </w:r>
      <w:r w:rsidR="00BF6515">
        <w:t xml:space="preserve">: </w:t>
      </w:r>
      <w:r w:rsidR="00E63751">
        <w:t>Aside form statewide processes that have been agreed upon, it’s worth exploring if there are other things that happen at the local</w:t>
      </w:r>
      <w:r w:rsidR="00B01276">
        <w:t xml:space="preserve"> level. At least put it out </w:t>
      </w:r>
      <w:proofErr w:type="spellStart"/>
      <w:r w:rsidR="00B01276">
        <w:t>they’</w:t>
      </w:r>
      <w:r w:rsidR="00E63751">
        <w:t>e</w:t>
      </w:r>
      <w:proofErr w:type="spellEnd"/>
      <w:r w:rsidR="00E63751">
        <w:t xml:space="preserve"> so relevant agencies are aware of it</w:t>
      </w:r>
    </w:p>
    <w:p w:rsidR="00E63751" w:rsidRDefault="00D604E9" w:rsidP="00E63751">
      <w:pPr>
        <w:pStyle w:val="Bullets"/>
      </w:pPr>
      <w:r>
        <w:t>JANET</w:t>
      </w:r>
      <w:r w:rsidR="00BF6515">
        <w:t xml:space="preserve">: </w:t>
      </w:r>
      <w:r w:rsidR="00E63751">
        <w:t xml:space="preserve">you’re talking about many different MOUs. Any ways to simplify or streamline </w:t>
      </w:r>
      <w:r w:rsidR="00BF6515">
        <w:t>and make it less time consuming?</w:t>
      </w:r>
    </w:p>
    <w:p w:rsidR="00E63751" w:rsidRDefault="00D604E9" w:rsidP="00E63751">
      <w:pPr>
        <w:pStyle w:val="Bullets"/>
        <w:numPr>
          <w:ilvl w:val="1"/>
          <w:numId w:val="44"/>
        </w:numPr>
      </w:pPr>
      <w:r>
        <w:t>BOB</w:t>
      </w:r>
      <w:r w:rsidR="00BF6515">
        <w:t>: I</w:t>
      </w:r>
      <w:r w:rsidR="00E63751">
        <w:t>t is a time consuming, labor-intensive process. Not all want to do it, and the ones that don’t are still considered partners. I offer it as something we would like, and some do and some don’t. We have about 20 formal MOUs and 20 who don’t want to</w:t>
      </w:r>
    </w:p>
    <w:p w:rsidR="00E63751" w:rsidRDefault="00D604E9" w:rsidP="00E63751">
      <w:pPr>
        <w:pStyle w:val="Bullets"/>
        <w:numPr>
          <w:ilvl w:val="1"/>
          <w:numId w:val="44"/>
        </w:numPr>
      </w:pPr>
      <w:r>
        <w:t>SUSAN</w:t>
      </w:r>
      <w:r w:rsidR="00BF6515">
        <w:t xml:space="preserve">: </w:t>
      </w:r>
      <w:r w:rsidR="00E63751">
        <w:t>Also, the MOUs are not new to the ADRCs. Bob has the right approach – the important thing is to establish good relationships.</w:t>
      </w:r>
    </w:p>
    <w:p w:rsidR="00E63751" w:rsidRDefault="00D604E9" w:rsidP="00E63751">
      <w:pPr>
        <w:pStyle w:val="Bullets"/>
        <w:numPr>
          <w:ilvl w:val="1"/>
          <w:numId w:val="44"/>
        </w:numPr>
      </w:pPr>
      <w:r>
        <w:t>BOB</w:t>
      </w:r>
      <w:r w:rsidR="00BF6515">
        <w:t xml:space="preserve">: The biggest hassle </w:t>
      </w:r>
      <w:r w:rsidR="00E63751">
        <w:t>we have is people view it as a legal document and get concerned,</w:t>
      </w:r>
      <w:r w:rsidR="00BF6515">
        <w:t xml:space="preserve"> </w:t>
      </w:r>
      <w:proofErr w:type="gramStart"/>
      <w:r w:rsidR="00BF6515">
        <w:t>then</w:t>
      </w:r>
      <w:proofErr w:type="gramEnd"/>
      <w:r w:rsidR="00BF6515">
        <w:t xml:space="preserve"> they</w:t>
      </w:r>
      <w:r w:rsidR="00E63751">
        <w:t xml:space="preserve"> take it to </w:t>
      </w:r>
      <w:r w:rsidR="00BF6515">
        <w:t xml:space="preserve">an </w:t>
      </w:r>
      <w:r w:rsidR="00E63751">
        <w:t>attorney</w:t>
      </w:r>
      <w:r w:rsidR="00BF6515">
        <w:t>. It is a challenge to quell people’s fears and to explain this document functions like a handshake.</w:t>
      </w:r>
    </w:p>
    <w:p w:rsidR="00E63751" w:rsidRDefault="00D604E9" w:rsidP="00E63751">
      <w:pPr>
        <w:pStyle w:val="Bullets"/>
        <w:numPr>
          <w:ilvl w:val="1"/>
          <w:numId w:val="44"/>
        </w:numPr>
      </w:pPr>
      <w:r>
        <w:t>MARK</w:t>
      </w:r>
      <w:r w:rsidR="00BF6515">
        <w:t>: W</w:t>
      </w:r>
      <w:r w:rsidR="00E63751">
        <w:t>hen there’s a single liaison, point of contact to coordinate, it helps</w:t>
      </w:r>
      <w:r w:rsidR="00B01276">
        <w:t>. I</w:t>
      </w:r>
      <w:r w:rsidR="00E63751">
        <w:t>f you can put that in the MOUs, then it doesn’t have to be so formalized</w:t>
      </w:r>
    </w:p>
    <w:p w:rsidR="00996DF9" w:rsidRPr="00B01276" w:rsidRDefault="00996DF9" w:rsidP="00B01276">
      <w:pPr>
        <w:pStyle w:val="Heading3"/>
        <w:rPr>
          <w:i/>
        </w:rPr>
      </w:pPr>
      <w:r w:rsidRPr="00B01276">
        <w:rPr>
          <w:i/>
        </w:rPr>
        <w:lastRenderedPageBreak/>
        <w:t>Roles and Responsibilities</w:t>
      </w:r>
    </w:p>
    <w:p w:rsidR="00E63751" w:rsidRDefault="00D604E9" w:rsidP="00B01276">
      <w:pPr>
        <w:pStyle w:val="Bullets"/>
      </w:pPr>
      <w:r>
        <w:t>MORGAN</w:t>
      </w:r>
      <w:r w:rsidR="00B01276">
        <w:t xml:space="preserve">: </w:t>
      </w:r>
      <w:r w:rsidR="00E63751">
        <w:t>Does the MOU have more function and effectiveness at the State level?</w:t>
      </w:r>
    </w:p>
    <w:p w:rsidR="00E63751" w:rsidRDefault="00B01276" w:rsidP="00B01276">
      <w:pPr>
        <w:pStyle w:val="Bullets"/>
        <w:numPr>
          <w:ilvl w:val="1"/>
          <w:numId w:val="44"/>
        </w:numPr>
      </w:pPr>
      <w:r>
        <w:t>Susan: T</w:t>
      </w:r>
      <w:r w:rsidR="00E63751">
        <w:t xml:space="preserve">he important thing is that the local level organizations are talking and building relationships and that the </w:t>
      </w:r>
      <w:proofErr w:type="gramStart"/>
      <w:r w:rsidR="00E63751">
        <w:t>Statewide</w:t>
      </w:r>
      <w:proofErr w:type="gramEnd"/>
      <w:r w:rsidR="00E63751">
        <w:t xml:space="preserve"> organizations are making that happen. But from a Federal standpoint, they want to see a written agreement. It’s really about developing trust more than the written agreement</w:t>
      </w:r>
    </w:p>
    <w:p w:rsidR="006078E7" w:rsidRDefault="00B01276" w:rsidP="00B01276">
      <w:pPr>
        <w:pStyle w:val="Bullets"/>
        <w:numPr>
          <w:ilvl w:val="1"/>
          <w:numId w:val="44"/>
        </w:numPr>
      </w:pPr>
      <w:r>
        <w:t xml:space="preserve">Bob: I </w:t>
      </w:r>
      <w:r w:rsidR="00996DF9">
        <w:t>like the idea of the local partners filling in the blanks</w:t>
      </w:r>
    </w:p>
    <w:p w:rsidR="00996DF9" w:rsidRDefault="00D604E9" w:rsidP="00996DF9">
      <w:pPr>
        <w:pStyle w:val="Bullets"/>
      </w:pPr>
      <w:r>
        <w:t>MORGAN</w:t>
      </w:r>
      <w:r w:rsidR="00B01276">
        <w:t>: Do</w:t>
      </w:r>
      <w:r w:rsidR="00996DF9">
        <w:t xml:space="preserve"> these MOUs work, is anything missing?</w:t>
      </w:r>
    </w:p>
    <w:p w:rsidR="00996DF9" w:rsidRDefault="00D604E9" w:rsidP="00996DF9">
      <w:pPr>
        <w:pStyle w:val="Bullets"/>
      </w:pPr>
      <w:r>
        <w:t>SUSAN</w:t>
      </w:r>
      <w:r w:rsidR="00B01276">
        <w:t xml:space="preserve">: </w:t>
      </w:r>
      <w:r w:rsidR="00996DF9">
        <w:t xml:space="preserve">Would this group like to see the </w:t>
      </w:r>
      <w:proofErr w:type="spellStart"/>
      <w:r w:rsidR="00996DF9">
        <w:t>paired</w:t>
      </w:r>
      <w:proofErr w:type="spellEnd"/>
      <w:r w:rsidR="00996DF9">
        <w:t>-down version we’re discussing?</w:t>
      </w:r>
    </w:p>
    <w:p w:rsidR="00996DF9" w:rsidRDefault="00D604E9" w:rsidP="00996DF9">
      <w:pPr>
        <w:pStyle w:val="Bullets"/>
        <w:numPr>
          <w:ilvl w:val="1"/>
          <w:numId w:val="44"/>
        </w:numPr>
      </w:pPr>
      <w:r>
        <w:t>JANET:</w:t>
      </w:r>
      <w:r w:rsidR="00996DF9">
        <w:t xml:space="preserve"> I think it would be helpful</w:t>
      </w:r>
    </w:p>
    <w:p w:rsidR="00996DF9" w:rsidRDefault="00D604E9" w:rsidP="00996DF9">
      <w:pPr>
        <w:pStyle w:val="Bullets"/>
      </w:pPr>
      <w:r>
        <w:t>PAT</w:t>
      </w:r>
      <w:r w:rsidR="00B01276">
        <w:t xml:space="preserve">: </w:t>
      </w:r>
      <w:r w:rsidR="00996DF9">
        <w:t>What is the purpose of the MOU? Especially if those who don’t sign are still considered partners.</w:t>
      </w:r>
    </w:p>
    <w:p w:rsidR="00996DF9" w:rsidRDefault="00B01276" w:rsidP="00996DF9">
      <w:pPr>
        <w:pStyle w:val="Bullets"/>
        <w:numPr>
          <w:ilvl w:val="1"/>
          <w:numId w:val="44"/>
        </w:numPr>
      </w:pPr>
      <w:r>
        <w:t>S</w:t>
      </w:r>
      <w:r w:rsidR="00D604E9">
        <w:t>USAN</w:t>
      </w:r>
      <w:r>
        <w:t>: They’re about making agreements to share data and resources</w:t>
      </w:r>
      <w:r w:rsidR="00996DF9">
        <w:t xml:space="preserve">. </w:t>
      </w:r>
      <w:r>
        <w:t>About resolving</w:t>
      </w:r>
      <w:r w:rsidR="00996DF9">
        <w:t xml:space="preserve"> issues of confusion regarding who </w:t>
      </w:r>
      <w:r w:rsidR="006078E7">
        <w:t xml:space="preserve">the appropriate referrals are. </w:t>
      </w:r>
      <w:r>
        <w:t>They help</w:t>
      </w:r>
      <w:r w:rsidR="006078E7">
        <w:t xml:space="preserve"> to work out the protocols for the frontline staff</w:t>
      </w:r>
      <w:r>
        <w:t xml:space="preserve"> in both parties.</w:t>
      </w:r>
    </w:p>
    <w:p w:rsidR="00B01276" w:rsidRDefault="00D604E9" w:rsidP="006078E7">
      <w:pPr>
        <w:pStyle w:val="Bullets"/>
      </w:pPr>
      <w:r>
        <w:t>PAT</w:t>
      </w:r>
      <w:r w:rsidR="00B01276">
        <w:t xml:space="preserve">: </w:t>
      </w:r>
      <w:r w:rsidR="006078E7">
        <w:t xml:space="preserve">How often does the cross-training happen? </w:t>
      </w:r>
    </w:p>
    <w:p w:rsidR="006078E7" w:rsidRDefault="00D604E9" w:rsidP="00B01276">
      <w:pPr>
        <w:pStyle w:val="Bullets"/>
        <w:numPr>
          <w:ilvl w:val="1"/>
          <w:numId w:val="44"/>
        </w:numPr>
      </w:pPr>
      <w:r>
        <w:t>SUSAN</w:t>
      </w:r>
      <w:r w:rsidR="00B01276">
        <w:t xml:space="preserve">: </w:t>
      </w:r>
      <w:r w:rsidR="006078E7">
        <w:t>That would be agreed to amongst the parties</w:t>
      </w:r>
    </w:p>
    <w:p w:rsidR="00996DF9" w:rsidRDefault="00996DF9" w:rsidP="00B01276">
      <w:pPr>
        <w:pStyle w:val="Heading2"/>
      </w:pPr>
      <w:r>
        <w:t>Prioritization</w:t>
      </w:r>
    </w:p>
    <w:p w:rsidR="00996DF9" w:rsidRDefault="00D604E9" w:rsidP="00996DF9">
      <w:pPr>
        <w:pStyle w:val="Bullets"/>
      </w:pPr>
      <w:r>
        <w:t>MORGAN</w:t>
      </w:r>
      <w:r w:rsidR="00B01276">
        <w:t xml:space="preserve">: </w:t>
      </w:r>
      <w:r w:rsidR="00996DF9">
        <w:t>Which organizations should we reach out to first?</w:t>
      </w:r>
    </w:p>
    <w:p w:rsidR="00996DF9" w:rsidRDefault="00D604E9" w:rsidP="006078E7">
      <w:pPr>
        <w:pStyle w:val="Bullets"/>
      </w:pPr>
      <w:r>
        <w:t>JANET</w:t>
      </w:r>
      <w:r w:rsidR="00996DF9">
        <w:t xml:space="preserve">: </w:t>
      </w:r>
      <w:r w:rsidR="00B01276">
        <w:t>The “w</w:t>
      </w:r>
      <w:r w:rsidR="00590A20">
        <w:t>ithin ADSA</w:t>
      </w:r>
      <w:r w:rsidR="00B01276">
        <w:t>” category should be a</w:t>
      </w:r>
      <w:r w:rsidR="00590A20">
        <w:t xml:space="preserve"> </w:t>
      </w:r>
      <w:r w:rsidR="00B01276">
        <w:t>h</w:t>
      </w:r>
      <w:r w:rsidR="00996DF9">
        <w:t>igh</w:t>
      </w:r>
      <w:r w:rsidR="00B01276">
        <w:t xml:space="preserve"> priority since they are </w:t>
      </w:r>
      <w:r w:rsidR="00996DF9">
        <w:t>the sponsoring agency</w:t>
      </w:r>
    </w:p>
    <w:p w:rsidR="006078E7" w:rsidRDefault="006078E7" w:rsidP="006078E7">
      <w:pPr>
        <w:pStyle w:val="Bullets"/>
        <w:numPr>
          <w:ilvl w:val="0"/>
          <w:numId w:val="0"/>
        </w:numPr>
        <w:ind w:left="360"/>
      </w:pPr>
    </w:p>
    <w:p w:rsidR="006078E7" w:rsidRDefault="00D604E9" w:rsidP="00B01276">
      <w:pPr>
        <w:pStyle w:val="Bullets"/>
      </w:pPr>
      <w:r>
        <w:t>MORGAN</w:t>
      </w:r>
      <w:r w:rsidR="00B01276">
        <w:t xml:space="preserve">: How should we prioritize </w:t>
      </w:r>
      <w:r w:rsidR="006078E7">
        <w:t>between the state age</w:t>
      </w:r>
      <w:r w:rsidR="00B01276">
        <w:t>ncies and the service providers?</w:t>
      </w:r>
    </w:p>
    <w:p w:rsidR="006078E7" w:rsidRDefault="00D604E9" w:rsidP="006078E7">
      <w:pPr>
        <w:pStyle w:val="Bullets"/>
        <w:numPr>
          <w:ilvl w:val="1"/>
          <w:numId w:val="44"/>
        </w:numPr>
      </w:pPr>
      <w:r>
        <w:t>JANET</w:t>
      </w:r>
      <w:r w:rsidR="00B01276">
        <w:t xml:space="preserve">: </w:t>
      </w:r>
      <w:r w:rsidR="006078E7">
        <w:t>I think the local service providers</w:t>
      </w:r>
      <w:r w:rsidR="00B01276">
        <w:t xml:space="preserve"> should be prioritized</w:t>
      </w:r>
    </w:p>
    <w:p w:rsidR="006078E7" w:rsidRDefault="00D604E9" w:rsidP="006078E7">
      <w:pPr>
        <w:pStyle w:val="Bullets"/>
        <w:numPr>
          <w:ilvl w:val="1"/>
          <w:numId w:val="44"/>
        </w:numPr>
      </w:pPr>
      <w:r>
        <w:t>BOB</w:t>
      </w:r>
      <w:r w:rsidR="00B01276">
        <w:t xml:space="preserve">: </w:t>
      </w:r>
      <w:r w:rsidR="006078E7">
        <w:t>It’s hard to prioritize. It’s important tha</w:t>
      </w:r>
      <w:r w:rsidR="00B01276">
        <w:t>t everything happens. They’re all high priority and there</w:t>
      </w:r>
      <w:r w:rsidR="006078E7">
        <w:t xml:space="preserve"> needs to be a constant effort to produce MOUs</w:t>
      </w:r>
    </w:p>
    <w:p w:rsidR="006078E7" w:rsidRDefault="00D604E9" w:rsidP="006078E7">
      <w:pPr>
        <w:pStyle w:val="Bullets"/>
        <w:numPr>
          <w:ilvl w:val="1"/>
          <w:numId w:val="44"/>
        </w:numPr>
      </w:pPr>
      <w:r>
        <w:t>MARK</w:t>
      </w:r>
      <w:r w:rsidR="00B01276">
        <w:t xml:space="preserve">: </w:t>
      </w:r>
      <w:r w:rsidR="006078E7">
        <w:t xml:space="preserve">This is about local connections. It should be focused on connecting clients at the local level. The local groups should take priority over the State, but it’s a bit nebulous to assign priority. </w:t>
      </w:r>
    </w:p>
    <w:p w:rsidR="006078E7" w:rsidRDefault="00D604E9" w:rsidP="006078E7">
      <w:pPr>
        <w:pStyle w:val="Bullets"/>
        <w:numPr>
          <w:ilvl w:val="1"/>
          <w:numId w:val="44"/>
        </w:numPr>
      </w:pPr>
      <w:r>
        <w:t>MORGAN</w:t>
      </w:r>
      <w:r w:rsidR="00B01276">
        <w:t>:</w:t>
      </w:r>
      <w:r w:rsidR="006078E7">
        <w:t xml:space="preserve"> Mark, </w:t>
      </w:r>
      <w:r w:rsidR="00B01276">
        <w:t xml:space="preserve">it sounds like </w:t>
      </w:r>
      <w:r w:rsidR="006078E7">
        <w:t>you’re</w:t>
      </w:r>
      <w:r w:rsidR="00B01276">
        <w:t xml:space="preserve"> saying that improving service </w:t>
      </w:r>
      <w:r w:rsidR="006078E7">
        <w:t xml:space="preserve">should be a guiding principle for </w:t>
      </w:r>
      <w:proofErr w:type="gramStart"/>
      <w:r w:rsidR="006078E7">
        <w:t>who</w:t>
      </w:r>
      <w:proofErr w:type="gramEnd"/>
      <w:r w:rsidR="00B01276">
        <w:t xml:space="preserve"> to prioritize</w:t>
      </w:r>
      <w:r>
        <w:t>.</w:t>
      </w:r>
    </w:p>
    <w:p w:rsidR="00B01276" w:rsidRDefault="00D604E9" w:rsidP="00D604E9">
      <w:pPr>
        <w:pStyle w:val="Bullets"/>
      </w:pPr>
      <w:r>
        <w:t>CATHY</w:t>
      </w:r>
      <w:r w:rsidR="00B01276">
        <w:t>: AAAs</w:t>
      </w:r>
      <w:r w:rsidR="006078E7">
        <w:t xml:space="preserve"> </w:t>
      </w:r>
      <w:proofErr w:type="gramStart"/>
      <w:r w:rsidR="006078E7">
        <w:t>are</w:t>
      </w:r>
      <w:proofErr w:type="gramEnd"/>
      <w:r w:rsidR="006078E7">
        <w:t xml:space="preserve"> struggling to establish relationships with health plans and health providers. It’s hard to sit at the table with them if they don’t see a</w:t>
      </w:r>
      <w:r w:rsidR="00B01276">
        <w:t xml:space="preserve"> good reason. </w:t>
      </w:r>
    </w:p>
    <w:p w:rsidR="006078E7" w:rsidRDefault="00B01276" w:rsidP="00D604E9">
      <w:pPr>
        <w:pStyle w:val="Bullets"/>
        <w:numPr>
          <w:ilvl w:val="0"/>
          <w:numId w:val="0"/>
        </w:numPr>
        <w:ind w:left="360"/>
      </w:pPr>
      <w:r>
        <w:lastRenderedPageBreak/>
        <w:t>So I think there</w:t>
      </w:r>
      <w:r w:rsidR="006078E7">
        <w:t xml:space="preserve"> need</w:t>
      </w:r>
      <w:r>
        <w:t>s</w:t>
      </w:r>
      <w:r w:rsidR="006078E7">
        <w:t xml:space="preserve"> to be an emphasis on shoring things up with all of the relevant organizations inside and outside DSHS. </w:t>
      </w:r>
      <w:r w:rsidR="006078E7" w:rsidRPr="00B01276">
        <w:t xml:space="preserve">However general those agreements are, </w:t>
      </w:r>
      <w:r>
        <w:t>they still help</w:t>
      </w:r>
      <w:r w:rsidR="006078E7" w:rsidRPr="00B01276">
        <w:t>. I agree there has to be a priority at both local and state levels.</w:t>
      </w:r>
      <w:r w:rsidR="006078E7">
        <w:t xml:space="preserve"> But it’s important the discussion happens at the appropriate level.</w:t>
      </w:r>
    </w:p>
    <w:p w:rsidR="006078E7" w:rsidRDefault="00D604E9" w:rsidP="00B01276">
      <w:pPr>
        <w:pStyle w:val="Bullets"/>
        <w:numPr>
          <w:ilvl w:val="1"/>
          <w:numId w:val="44"/>
        </w:numPr>
      </w:pPr>
      <w:r>
        <w:t>SUSAN</w:t>
      </w:r>
      <w:r w:rsidR="00B01276">
        <w:t xml:space="preserve">: </w:t>
      </w:r>
      <w:r w:rsidR="006078E7">
        <w:t>So what y</w:t>
      </w:r>
      <w:r w:rsidR="004961F6">
        <w:t xml:space="preserve">ou’re saying is </w:t>
      </w:r>
      <w:r w:rsidR="006078E7">
        <w:t>work</w:t>
      </w:r>
      <w:r w:rsidR="004961F6">
        <w:t>ing</w:t>
      </w:r>
      <w:r w:rsidR="006078E7">
        <w:t xml:space="preserve"> from both ends and getting the ducks in place at the state level and having a similar message from different departments and agencies within the state would be helpful.</w:t>
      </w:r>
    </w:p>
    <w:p w:rsidR="006078E7" w:rsidRDefault="0061784D" w:rsidP="006078E7">
      <w:pPr>
        <w:pStyle w:val="Bullets"/>
        <w:numPr>
          <w:ilvl w:val="1"/>
          <w:numId w:val="44"/>
        </w:numPr>
      </w:pPr>
      <w:r>
        <w:t>C</w:t>
      </w:r>
      <w:r w:rsidR="00D604E9">
        <w:t>ATHY</w:t>
      </w:r>
      <w:r w:rsidR="00B01276">
        <w:t xml:space="preserve">: </w:t>
      </w:r>
      <w:r w:rsidR="004961F6">
        <w:t>I’m saying l</w:t>
      </w:r>
      <w:r w:rsidR="006078E7">
        <w:t>et’s use the MOUs as effectively as we can where they add the most value</w:t>
      </w:r>
    </w:p>
    <w:p w:rsidR="006078E7" w:rsidRDefault="00D604E9" w:rsidP="006078E7">
      <w:pPr>
        <w:pStyle w:val="Bullets"/>
      </w:pPr>
      <w:r>
        <w:t>SUSAN</w:t>
      </w:r>
      <w:r w:rsidR="00B01276">
        <w:t xml:space="preserve">: </w:t>
      </w:r>
      <w:r w:rsidR="006078E7">
        <w:t xml:space="preserve">We’ll work on this document more and send it out to </w:t>
      </w:r>
      <w:r w:rsidR="00590A20">
        <w:t>people. A clear message is we don’t want to create more work that is not useful for the MOUs and we don’t want to create barriers</w:t>
      </w:r>
    </w:p>
    <w:p w:rsidR="00590A20" w:rsidRDefault="00590A20" w:rsidP="00590A20">
      <w:pPr>
        <w:pStyle w:val="Heading1"/>
      </w:pPr>
      <w:r>
        <w:t>Next steps</w:t>
      </w:r>
    </w:p>
    <w:p w:rsidR="00590A20" w:rsidRPr="00590A20" w:rsidRDefault="00D604E9" w:rsidP="00D604E9">
      <w:pPr>
        <w:pStyle w:val="Bullets"/>
      </w:pPr>
      <w:r>
        <w:t>MORGAN</w:t>
      </w:r>
      <w:r w:rsidR="004961F6">
        <w:t>:</w:t>
      </w:r>
      <w:r w:rsidR="00590A20">
        <w:t xml:space="preserve"> Not sure if there is a need for a fourth meeting. </w:t>
      </w:r>
      <w:r w:rsidR="004961F6">
        <w:t>We’ll be in touch</w:t>
      </w:r>
      <w:r>
        <w:t xml:space="preserve"> about that</w:t>
      </w:r>
      <w:r w:rsidR="004961F6">
        <w:t>.</w:t>
      </w:r>
      <w:r>
        <w:t xml:space="preserve"> Also, w</w:t>
      </w:r>
      <w:r w:rsidR="004961F6">
        <w:t>e’ll send the MOU</w:t>
      </w:r>
      <w:r w:rsidR="00590A20">
        <w:t xml:space="preserve"> document back to you with </w:t>
      </w:r>
      <w:r w:rsidR="004961F6">
        <w:t>our corrections.</w:t>
      </w:r>
    </w:p>
    <w:p w:rsidR="00590A20" w:rsidRDefault="00590A20" w:rsidP="00590A20">
      <w:pPr>
        <w:pStyle w:val="Bullets"/>
        <w:numPr>
          <w:ilvl w:val="0"/>
          <w:numId w:val="0"/>
        </w:numPr>
        <w:ind w:left="360" w:hanging="360"/>
      </w:pPr>
    </w:p>
    <w:p w:rsidR="00590A20" w:rsidRDefault="00590A20" w:rsidP="00590A20">
      <w:pPr>
        <w:pStyle w:val="Bullets"/>
        <w:numPr>
          <w:ilvl w:val="0"/>
          <w:numId w:val="0"/>
        </w:numPr>
        <w:ind w:left="360" w:hanging="360"/>
      </w:pPr>
    </w:p>
    <w:p w:rsidR="006078E7" w:rsidRDefault="006078E7" w:rsidP="006078E7">
      <w:pPr>
        <w:pStyle w:val="ListParagraph"/>
      </w:pPr>
    </w:p>
    <w:p w:rsidR="006078E7" w:rsidRPr="00996DF9" w:rsidRDefault="006078E7" w:rsidP="006078E7">
      <w:pPr>
        <w:pStyle w:val="Bullets"/>
        <w:numPr>
          <w:ilvl w:val="0"/>
          <w:numId w:val="0"/>
        </w:numPr>
      </w:pPr>
    </w:p>
    <w:p w:rsidR="00996DF9" w:rsidRPr="00996DF9" w:rsidRDefault="00996DF9" w:rsidP="00996DF9">
      <w:pPr>
        <w:pStyle w:val="Bullets"/>
        <w:numPr>
          <w:ilvl w:val="0"/>
          <w:numId w:val="0"/>
        </w:numPr>
        <w:ind w:left="360"/>
      </w:pPr>
    </w:p>
    <w:p w:rsidR="00996DF9" w:rsidRDefault="00996DF9" w:rsidP="00996DF9">
      <w:pPr>
        <w:pStyle w:val="Bullets"/>
        <w:numPr>
          <w:ilvl w:val="0"/>
          <w:numId w:val="0"/>
        </w:numPr>
        <w:ind w:left="360" w:hanging="360"/>
      </w:pPr>
    </w:p>
    <w:p w:rsidR="00996DF9" w:rsidRPr="00E63751" w:rsidRDefault="00996DF9" w:rsidP="00996DF9">
      <w:pPr>
        <w:pStyle w:val="Bullets"/>
        <w:numPr>
          <w:ilvl w:val="0"/>
          <w:numId w:val="0"/>
        </w:numPr>
        <w:ind w:left="360" w:hanging="360"/>
      </w:pPr>
    </w:p>
    <w:sectPr w:rsidR="00996DF9" w:rsidRPr="00E63751" w:rsidSect="00744978">
      <w:type w:val="continuous"/>
      <w:pgSz w:w="12240" w:h="15840"/>
      <w:pgMar w:top="1080" w:right="1440" w:bottom="1080" w:left="144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A6F" w:rsidRDefault="005B7A6F" w:rsidP="00351968">
      <w:r>
        <w:separator/>
      </w:r>
    </w:p>
    <w:p w:rsidR="005B7A6F" w:rsidRDefault="005B7A6F" w:rsidP="00351968"/>
  </w:endnote>
  <w:endnote w:type="continuationSeparator" w:id="0">
    <w:p w:rsidR="005B7A6F" w:rsidRDefault="005B7A6F" w:rsidP="00351968">
      <w:r>
        <w:continuationSeparator/>
      </w:r>
    </w:p>
    <w:p w:rsidR="005B7A6F" w:rsidRDefault="005B7A6F" w:rsidP="003519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 Gothic LT Std">
    <w:altName w:val="Courier New"/>
    <w:panose1 w:val="00000000000000000000"/>
    <w:charset w:val="00"/>
    <w:family w:val="modern"/>
    <w:notTrueType/>
    <w:pitch w:val="variable"/>
    <w:sig w:usb0="00000003" w:usb1="4000204A"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A6F" w:rsidRDefault="005B7A6F" w:rsidP="009C3D6E">
    <w:pPr>
      <w:pStyle w:val="Footer"/>
    </w:pPr>
  </w:p>
  <w:p w:rsidR="005B7A6F" w:rsidRDefault="005B7A6F" w:rsidP="0035196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703374"/>
      <w:docPartObj>
        <w:docPartGallery w:val="Page Numbers (Bottom of Page)"/>
        <w:docPartUnique/>
      </w:docPartObj>
    </w:sdtPr>
    <w:sdtContent>
      <w:p w:rsidR="005B7A6F" w:rsidRDefault="005B7A6F" w:rsidP="00CE77DE">
        <w:pPr>
          <w:pStyle w:val="Footer"/>
        </w:pPr>
        <w:r w:rsidRPr="009C3D6E">
          <w:fldChar w:fldCharType="begin"/>
        </w:r>
        <w:r w:rsidRPr="009C3D6E">
          <w:instrText xml:space="preserve"> DATE  \@ "MMMM d, yyyy"  \* MERGEFORMAT </w:instrText>
        </w:r>
        <w:r w:rsidRPr="009C3D6E">
          <w:fldChar w:fldCharType="separate"/>
        </w:r>
        <w:r>
          <w:rPr>
            <w:noProof/>
          </w:rPr>
          <w:t>May 9, 2012</w:t>
        </w:r>
        <w:r w:rsidRPr="009C3D6E">
          <w:fldChar w:fldCharType="end"/>
        </w:r>
        <w:r w:rsidRPr="009C3D6E">
          <w:tab/>
        </w:r>
        <w:r w:rsidRPr="009C3D6E">
          <w:tab/>
        </w:r>
        <w:r w:rsidRPr="009C3D6E">
          <w:fldChar w:fldCharType="begin"/>
        </w:r>
        <w:r w:rsidRPr="009C3D6E">
          <w:instrText xml:space="preserve"> PAGE   \* MERGEFORMAT </w:instrText>
        </w:r>
        <w:r w:rsidRPr="009C3D6E">
          <w:fldChar w:fldCharType="separate"/>
        </w:r>
        <w:r w:rsidR="00E221AE">
          <w:rPr>
            <w:noProof/>
          </w:rPr>
          <w:t>6</w:t>
        </w:r>
        <w:r w:rsidRPr="009C3D6E">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942556"/>
      <w:docPartObj>
        <w:docPartGallery w:val="Page Numbers (Bottom of Page)"/>
        <w:docPartUnique/>
      </w:docPartObj>
    </w:sdtPr>
    <w:sdtContent>
      <w:p w:rsidR="005B7A6F" w:rsidRDefault="005B7A6F">
        <w:pPr>
          <w:pStyle w:val="Footer"/>
        </w:pPr>
        <w:r w:rsidRPr="009C3D6E">
          <w:fldChar w:fldCharType="begin"/>
        </w:r>
        <w:r w:rsidRPr="009C3D6E">
          <w:instrText xml:space="preserve"> DATE  \@ "MMMM d, yyyy"  \* MERGEFORMAT </w:instrText>
        </w:r>
        <w:r w:rsidRPr="009C3D6E">
          <w:fldChar w:fldCharType="separate"/>
        </w:r>
        <w:r>
          <w:rPr>
            <w:noProof/>
          </w:rPr>
          <w:t>May 9, 2012</w:t>
        </w:r>
        <w:r w:rsidRPr="009C3D6E">
          <w:fldChar w:fldCharType="end"/>
        </w:r>
        <w:r w:rsidRPr="009C3D6E">
          <w:tab/>
        </w:r>
        <w:r w:rsidRPr="009C3D6E">
          <w:tab/>
        </w:r>
        <w:r w:rsidRPr="009C3D6E">
          <w:fldChar w:fldCharType="begin"/>
        </w:r>
        <w:r w:rsidRPr="009C3D6E">
          <w:instrText xml:space="preserve"> PAGE   \* MERGEFORMAT </w:instrText>
        </w:r>
        <w:r w:rsidRPr="009C3D6E">
          <w:fldChar w:fldCharType="separate"/>
        </w:r>
        <w:r w:rsidR="00E221AE">
          <w:rPr>
            <w:noProof/>
          </w:rPr>
          <w:t>1</w:t>
        </w:r>
        <w:r w:rsidRPr="009C3D6E">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A6F" w:rsidRDefault="005B7A6F" w:rsidP="00351968">
      <w:r>
        <w:separator/>
      </w:r>
    </w:p>
  </w:footnote>
  <w:footnote w:type="continuationSeparator" w:id="0">
    <w:p w:rsidR="005B7A6F" w:rsidRDefault="005B7A6F" w:rsidP="00351968">
      <w:r>
        <w:continuationSeparator/>
      </w:r>
    </w:p>
    <w:p w:rsidR="005B7A6F" w:rsidRDefault="005B7A6F" w:rsidP="003519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A6F" w:rsidRDefault="005B7A6F" w:rsidP="00366C44">
    <w:pPr>
      <w:pStyle w:val="Header"/>
    </w:pPr>
  </w:p>
  <w:p w:rsidR="005B7A6F" w:rsidRDefault="005B7A6F" w:rsidP="0035196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A6F" w:rsidRDefault="005B7A6F">
    <w:pPr>
      <w:pStyle w:val="Header"/>
    </w:pPr>
    <w:r>
      <w:t>DSHS ADRC EXpansion plan</w:t>
    </w:r>
  </w:p>
  <w:p w:rsidR="005B7A6F" w:rsidRDefault="005B7A6F">
    <w:pPr>
      <w:pStyle w:val="Header"/>
    </w:pPr>
    <w:r>
      <w:t>Partnership Meeting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3.4pt;height:32.85pt" o:bullet="t">
        <v:imagedata r:id="rId1" o:title="BERK Bullet Gray"/>
      </v:shape>
    </w:pict>
  </w:numPicBullet>
  <w:numPicBullet w:numPicBulletId="1">
    <w:pict>
      <v:shape id="_x0000_i1043" type="#_x0000_t75" style="width:32.85pt;height:32.85pt" o:bullet="t">
        <v:imagedata r:id="rId2" o:title="BERK Bullet_Grey"/>
      </v:shape>
    </w:pict>
  </w:numPicBullet>
  <w:numPicBullet w:numPicBulletId="2">
    <w:pict>
      <v:shape id="_x0000_i1044" type="#_x0000_t75" style="width:32.85pt;height:33.4pt" o:bullet="t">
        <v:imagedata r:id="rId3" o:title="BERK Bullet_color"/>
      </v:shape>
    </w:pict>
  </w:numPicBullet>
  <w:numPicBullet w:numPicBulletId="3">
    <w:pict>
      <v:shape id="_x0000_i1045" type="#_x0000_t75" style="width:21.3pt;height:21.3pt" o:bullet="t">
        <v:imagedata r:id="rId4" o:title="BERK Bullet2"/>
      </v:shape>
    </w:pict>
  </w:numPicBullet>
  <w:numPicBullet w:numPicBulletId="4">
    <w:pict>
      <v:shape id="_x0000_i1046" type="#_x0000_t75" style="width:33.4pt;height:8.05pt" o:bullet="t">
        <v:imagedata r:id="rId5" o:title="BERK Bullet3"/>
      </v:shape>
    </w:pict>
  </w:numPicBullet>
  <w:numPicBullet w:numPicBulletId="5">
    <w:pict>
      <v:shape id="_x0000_i1047" type="#_x0000_t75" style="width:21.9pt;height:21.9pt" o:bullet="t">
        <v:imagedata r:id="rId6" o:title="BERK Bullet2"/>
      </v:shape>
    </w:pict>
  </w:numPicBullet>
  <w:numPicBullet w:numPicBulletId="6">
    <w:pict>
      <v:shape id="_x0000_i1048" type="#_x0000_t75" style="width:8.65pt;height:2.3pt" o:bullet="t">
        <v:imagedata r:id="rId7" o:title="BERK Bullet3"/>
      </v:shape>
    </w:pict>
  </w:numPicBullet>
  <w:abstractNum w:abstractNumId="0">
    <w:nsid w:val="FFFFFF7C"/>
    <w:multiLevelType w:val="singleLevel"/>
    <w:tmpl w:val="E5D60552"/>
    <w:lvl w:ilvl="0">
      <w:start w:val="1"/>
      <w:numFmt w:val="decimal"/>
      <w:lvlText w:val="%1."/>
      <w:lvlJc w:val="left"/>
      <w:pPr>
        <w:tabs>
          <w:tab w:val="num" w:pos="1800"/>
        </w:tabs>
        <w:ind w:left="1800" w:hanging="360"/>
      </w:pPr>
    </w:lvl>
  </w:abstractNum>
  <w:abstractNum w:abstractNumId="1">
    <w:nsid w:val="FFFFFF7D"/>
    <w:multiLevelType w:val="singleLevel"/>
    <w:tmpl w:val="087A83AC"/>
    <w:lvl w:ilvl="0">
      <w:start w:val="1"/>
      <w:numFmt w:val="decimal"/>
      <w:lvlText w:val="%1."/>
      <w:lvlJc w:val="left"/>
      <w:pPr>
        <w:tabs>
          <w:tab w:val="num" w:pos="1440"/>
        </w:tabs>
        <w:ind w:left="1440" w:hanging="360"/>
      </w:pPr>
    </w:lvl>
  </w:abstractNum>
  <w:abstractNum w:abstractNumId="2">
    <w:nsid w:val="FFFFFF7E"/>
    <w:multiLevelType w:val="singleLevel"/>
    <w:tmpl w:val="EE76BE82"/>
    <w:lvl w:ilvl="0">
      <w:start w:val="1"/>
      <w:numFmt w:val="decimal"/>
      <w:lvlText w:val="%1."/>
      <w:lvlJc w:val="left"/>
      <w:pPr>
        <w:tabs>
          <w:tab w:val="num" w:pos="1080"/>
        </w:tabs>
        <w:ind w:left="1080" w:hanging="360"/>
      </w:pPr>
    </w:lvl>
  </w:abstractNum>
  <w:abstractNum w:abstractNumId="3">
    <w:nsid w:val="FFFFFF7F"/>
    <w:multiLevelType w:val="singleLevel"/>
    <w:tmpl w:val="754C62CC"/>
    <w:lvl w:ilvl="0">
      <w:start w:val="1"/>
      <w:numFmt w:val="decimal"/>
      <w:lvlText w:val="%1."/>
      <w:lvlJc w:val="left"/>
      <w:pPr>
        <w:tabs>
          <w:tab w:val="num" w:pos="720"/>
        </w:tabs>
        <w:ind w:left="720" w:hanging="360"/>
      </w:pPr>
    </w:lvl>
  </w:abstractNum>
  <w:abstractNum w:abstractNumId="4">
    <w:nsid w:val="FFFFFF80"/>
    <w:multiLevelType w:val="singleLevel"/>
    <w:tmpl w:val="50DC7BF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86653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C4E68C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186851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1D21502"/>
    <w:lvl w:ilvl="0">
      <w:start w:val="1"/>
      <w:numFmt w:val="decimal"/>
      <w:lvlText w:val="%1."/>
      <w:lvlJc w:val="left"/>
      <w:pPr>
        <w:tabs>
          <w:tab w:val="num" w:pos="360"/>
        </w:tabs>
        <w:ind w:left="360" w:hanging="360"/>
      </w:pPr>
    </w:lvl>
  </w:abstractNum>
  <w:abstractNum w:abstractNumId="9">
    <w:nsid w:val="FFFFFF89"/>
    <w:multiLevelType w:val="singleLevel"/>
    <w:tmpl w:val="DA8A6AB0"/>
    <w:lvl w:ilvl="0">
      <w:start w:val="1"/>
      <w:numFmt w:val="bullet"/>
      <w:lvlText w:val=""/>
      <w:lvlJc w:val="left"/>
      <w:pPr>
        <w:tabs>
          <w:tab w:val="num" w:pos="360"/>
        </w:tabs>
        <w:ind w:left="360" w:hanging="360"/>
      </w:pPr>
      <w:rPr>
        <w:rFonts w:ascii="Symbol" w:hAnsi="Symbol" w:hint="default"/>
      </w:rPr>
    </w:lvl>
  </w:abstractNum>
  <w:abstractNum w:abstractNumId="10">
    <w:nsid w:val="07684E20"/>
    <w:multiLevelType w:val="multilevel"/>
    <w:tmpl w:val="7F54559E"/>
    <w:styleLink w:val="RoundBullet"/>
    <w:lvl w:ilvl="0">
      <w:start w:val="1"/>
      <w:numFmt w:val="bullet"/>
      <w:pStyle w:val="Bullets"/>
      <w:lvlText w:val=""/>
      <w:lvlJc w:val="left"/>
      <w:pPr>
        <w:ind w:left="360" w:hanging="360"/>
      </w:pPr>
      <w:rPr>
        <w:rFonts w:ascii="Symbol" w:hAnsi="Symbol" w:hint="default"/>
        <w:sz w:val="24"/>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sz w:val="14"/>
      </w:rPr>
    </w:lvl>
    <w:lvl w:ilvl="3">
      <w:start w:val="1"/>
      <w:numFmt w:val="bullet"/>
      <w:lvlText w:val=""/>
      <w:lvlJc w:val="left"/>
      <w:pPr>
        <w:ind w:left="1440" w:hanging="360"/>
      </w:pPr>
      <w:rPr>
        <w:rFonts w:ascii="Symbol" w:hAnsi="Symbol" w:hint="default"/>
        <w:sz w:val="1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08E3239C"/>
    <w:multiLevelType w:val="multilevel"/>
    <w:tmpl w:val="CD002CA2"/>
    <w:styleLink w:val="Numberedbullets"/>
    <w:lvl w:ilvl="0">
      <w:start w:val="1"/>
      <w:numFmt w:val="decimal"/>
      <w:pStyle w:val="NumberedLis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nsid w:val="0A367137"/>
    <w:multiLevelType w:val="hybridMultilevel"/>
    <w:tmpl w:val="2100468A"/>
    <w:lvl w:ilvl="0" w:tplc="8190EDF8">
      <w:start w:val="1"/>
      <w:numFmt w:val="bullet"/>
      <w:lvlText w:val=""/>
      <w:lvlPicBulletId w:val="2"/>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330D67"/>
    <w:multiLevelType w:val="multilevel"/>
    <w:tmpl w:val="5CD6EE32"/>
    <w:lvl w:ilvl="0">
      <w:start w:val="1"/>
      <w:numFmt w:val="bullet"/>
      <w:lvlText w:val=""/>
      <w:lvlPicBulletId w:val="2"/>
      <w:lvlJc w:val="left"/>
      <w:pPr>
        <w:ind w:left="1080" w:hanging="360"/>
      </w:pPr>
      <w:rPr>
        <w:rFonts w:ascii="Symbol" w:hAnsi="Symbol" w:hint="default"/>
        <w:color w:val="auto"/>
        <w:sz w:val="18"/>
      </w:rPr>
    </w:lvl>
    <w:lvl w:ilvl="1">
      <w:start w:val="1"/>
      <w:numFmt w:val="bullet"/>
      <w:lvlText w:val=""/>
      <w:lvlPicBulletId w:val="3"/>
      <w:lvlJc w:val="left"/>
      <w:pPr>
        <w:ind w:left="720" w:hanging="360"/>
      </w:pPr>
      <w:rPr>
        <w:rFonts w:ascii="Symbol" w:hAnsi="Symbol" w:hint="default"/>
        <w:color w:val="auto"/>
        <w:sz w:val="16"/>
      </w:rPr>
    </w:lvl>
    <w:lvl w:ilvl="2">
      <w:start w:val="1"/>
      <w:numFmt w:val="bullet"/>
      <w:lvlText w:val=""/>
      <w:lvlPicBulletId w:val="4"/>
      <w:lvlJc w:val="left"/>
      <w:pPr>
        <w:ind w:left="1440" w:hanging="360"/>
      </w:pPr>
      <w:rPr>
        <w:rFonts w:ascii="Symbol" w:hAnsi="Symbol" w:hint="default"/>
        <w:color w:val="auto"/>
        <w:sz w:val="16"/>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nsid w:val="0E0A4F96"/>
    <w:multiLevelType w:val="multilevel"/>
    <w:tmpl w:val="26529426"/>
    <w:lvl w:ilvl="0">
      <w:start w:val="1"/>
      <w:numFmt w:val="bullet"/>
      <w:lvlText w:val=""/>
      <w:lvlPicBulletId w:val="2"/>
      <w:lvlJc w:val="left"/>
      <w:pPr>
        <w:ind w:left="360" w:hanging="360"/>
      </w:pPr>
      <w:rPr>
        <w:rFonts w:ascii="Symbol" w:hAnsi="Symbol" w:hint="default"/>
        <w:color w:val="auto"/>
        <w:sz w:val="18"/>
      </w:rPr>
    </w:lvl>
    <w:lvl w:ilvl="1">
      <w:start w:val="1"/>
      <w:numFmt w:val="bullet"/>
      <w:lvlText w:val=""/>
      <w:lvlPicBulletId w:val="3"/>
      <w:lvlJc w:val="left"/>
      <w:pPr>
        <w:ind w:left="720" w:hanging="360"/>
      </w:pPr>
      <w:rPr>
        <w:rFonts w:ascii="Symbol" w:hAnsi="Symbol" w:hint="default"/>
        <w:color w:val="auto"/>
        <w:sz w:val="16"/>
      </w:rPr>
    </w:lvl>
    <w:lvl w:ilvl="2">
      <w:start w:val="1"/>
      <w:numFmt w:val="bullet"/>
      <w:lvlText w:val="▬"/>
      <w:lvlJc w:val="left"/>
      <w:pPr>
        <w:ind w:left="1080" w:hanging="360"/>
      </w:pPr>
      <w:rPr>
        <w:rFonts w:ascii="Courier New" w:hAnsi="Courier New" w:hint="default"/>
        <w:color w:val="auto"/>
        <w:sz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EA03CA7"/>
    <w:multiLevelType w:val="multilevel"/>
    <w:tmpl w:val="26529426"/>
    <w:lvl w:ilvl="0">
      <w:start w:val="1"/>
      <w:numFmt w:val="bullet"/>
      <w:lvlText w:val=""/>
      <w:lvlPicBulletId w:val="2"/>
      <w:lvlJc w:val="left"/>
      <w:pPr>
        <w:ind w:left="360" w:hanging="360"/>
      </w:pPr>
      <w:rPr>
        <w:rFonts w:ascii="Symbol" w:hAnsi="Symbol" w:hint="default"/>
        <w:color w:val="auto"/>
        <w:sz w:val="18"/>
      </w:rPr>
    </w:lvl>
    <w:lvl w:ilvl="1">
      <w:start w:val="1"/>
      <w:numFmt w:val="bullet"/>
      <w:lvlText w:val=""/>
      <w:lvlPicBulletId w:val="3"/>
      <w:lvlJc w:val="left"/>
      <w:pPr>
        <w:ind w:left="720" w:hanging="360"/>
      </w:pPr>
      <w:rPr>
        <w:rFonts w:ascii="Symbol" w:hAnsi="Symbol" w:hint="default"/>
        <w:color w:val="auto"/>
        <w:sz w:val="16"/>
      </w:rPr>
    </w:lvl>
    <w:lvl w:ilvl="2">
      <w:start w:val="1"/>
      <w:numFmt w:val="bullet"/>
      <w:lvlText w:val="▬"/>
      <w:lvlJc w:val="left"/>
      <w:pPr>
        <w:ind w:left="1080" w:hanging="360"/>
      </w:pPr>
      <w:rPr>
        <w:rFonts w:ascii="Courier New" w:hAnsi="Courier New" w:hint="default"/>
        <w:color w:val="auto"/>
        <w:sz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619730C"/>
    <w:multiLevelType w:val="hybridMultilevel"/>
    <w:tmpl w:val="8E6E8696"/>
    <w:lvl w:ilvl="0" w:tplc="8190EDF8">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632E88"/>
    <w:multiLevelType w:val="hybridMultilevel"/>
    <w:tmpl w:val="475C2B6E"/>
    <w:lvl w:ilvl="0" w:tplc="F11692F4">
      <w:start w:val="1"/>
      <w:numFmt w:val="bullet"/>
      <w:lvlText w:val=""/>
      <w:lvlJc w:val="left"/>
      <w:pPr>
        <w:ind w:left="360" w:hanging="360"/>
      </w:pPr>
      <w:rPr>
        <w:rFonts w:ascii="Symbol" w:hAnsi="Symbol" w:hint="default"/>
      </w:rPr>
    </w:lvl>
    <w:lvl w:ilvl="1" w:tplc="6F1AB6BE">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0DF3EF0"/>
    <w:multiLevelType w:val="hybridMultilevel"/>
    <w:tmpl w:val="623AC2CC"/>
    <w:lvl w:ilvl="0" w:tplc="8190EDF8">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E7294E"/>
    <w:multiLevelType w:val="multilevel"/>
    <w:tmpl w:val="CCD2355A"/>
    <w:numStyleLink w:val="BERKBullets"/>
  </w:abstractNum>
  <w:abstractNum w:abstractNumId="20">
    <w:nsid w:val="281157D7"/>
    <w:multiLevelType w:val="multilevel"/>
    <w:tmpl w:val="5CD6EE32"/>
    <w:lvl w:ilvl="0">
      <w:start w:val="1"/>
      <w:numFmt w:val="bullet"/>
      <w:lvlText w:val=""/>
      <w:lvlPicBulletId w:val="2"/>
      <w:lvlJc w:val="left"/>
      <w:pPr>
        <w:ind w:left="1080" w:hanging="360"/>
      </w:pPr>
      <w:rPr>
        <w:rFonts w:ascii="Symbol" w:hAnsi="Symbol" w:hint="default"/>
        <w:color w:val="auto"/>
        <w:sz w:val="18"/>
      </w:rPr>
    </w:lvl>
    <w:lvl w:ilvl="1">
      <w:start w:val="1"/>
      <w:numFmt w:val="bullet"/>
      <w:lvlText w:val=""/>
      <w:lvlPicBulletId w:val="3"/>
      <w:lvlJc w:val="left"/>
      <w:pPr>
        <w:ind w:left="720" w:hanging="360"/>
      </w:pPr>
      <w:rPr>
        <w:rFonts w:ascii="Symbol" w:hAnsi="Symbol" w:hint="default"/>
        <w:color w:val="auto"/>
        <w:sz w:val="16"/>
      </w:rPr>
    </w:lvl>
    <w:lvl w:ilvl="2">
      <w:start w:val="1"/>
      <w:numFmt w:val="bullet"/>
      <w:lvlText w:val=""/>
      <w:lvlPicBulletId w:val="4"/>
      <w:lvlJc w:val="left"/>
      <w:pPr>
        <w:ind w:left="1440" w:hanging="360"/>
      </w:pPr>
      <w:rPr>
        <w:rFonts w:ascii="Symbol" w:hAnsi="Symbol" w:hint="default"/>
        <w:color w:val="auto"/>
        <w:sz w:val="16"/>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nsid w:val="2DD344E4"/>
    <w:multiLevelType w:val="multilevel"/>
    <w:tmpl w:val="DF8E0D58"/>
    <w:lvl w:ilvl="0">
      <w:start w:val="1"/>
      <w:numFmt w:val="bullet"/>
      <w:lvlText w:val=""/>
      <w:lvlPicBulletId w:val="2"/>
      <w:lvlJc w:val="left"/>
      <w:pPr>
        <w:ind w:left="360" w:hanging="360"/>
      </w:pPr>
      <w:rPr>
        <w:rFonts w:ascii="Symbol" w:hAnsi="Symbol" w:hint="default"/>
        <w:color w:val="auto"/>
        <w:sz w:val="18"/>
      </w:rPr>
    </w:lvl>
    <w:lvl w:ilvl="1">
      <w:start w:val="1"/>
      <w:numFmt w:val="bullet"/>
      <w:lvlText w:val=""/>
      <w:lvlPicBulletId w:val="3"/>
      <w:lvlJc w:val="left"/>
      <w:pPr>
        <w:ind w:left="720" w:hanging="360"/>
      </w:pPr>
      <w:rPr>
        <w:rFonts w:ascii="Symbol" w:hAnsi="Symbol" w:hint="default"/>
        <w:color w:val="auto"/>
        <w:sz w:val="16"/>
      </w:rPr>
    </w:lvl>
    <w:lvl w:ilvl="2">
      <w:start w:val="1"/>
      <w:numFmt w:val="bullet"/>
      <w:lvlText w:val=""/>
      <w:lvlPicBulletId w:val="4"/>
      <w:lvlJc w:val="left"/>
      <w:pPr>
        <w:ind w:left="1080" w:hanging="360"/>
      </w:pPr>
      <w:rPr>
        <w:rFonts w:ascii="Symbol" w:hAnsi="Symbol" w:hint="default"/>
        <w:color w:val="auto"/>
        <w:sz w:val="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2536467"/>
    <w:multiLevelType w:val="hybridMultilevel"/>
    <w:tmpl w:val="3FC6F9F6"/>
    <w:lvl w:ilvl="0" w:tplc="E96EB00A">
      <w:start w:val="1"/>
      <w:numFmt w:val="bullet"/>
      <w:lvlText w:val=""/>
      <w:lvlPicBulletId w:val="1"/>
      <w:lvlJc w:val="left"/>
      <w:pPr>
        <w:ind w:left="360" w:hanging="360"/>
      </w:pPr>
      <w:rPr>
        <w:rFonts w:ascii="Symbol" w:hAnsi="Symbol" w:hint="default"/>
        <w:color w:val="auto"/>
        <w:sz w:val="19"/>
        <w:szCs w:val="1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8B07C60"/>
    <w:multiLevelType w:val="hybridMultilevel"/>
    <w:tmpl w:val="20E0AB52"/>
    <w:lvl w:ilvl="0" w:tplc="5A329698">
      <w:start w:val="1"/>
      <w:numFmt w:val="decimal"/>
      <w:lvlText w:val="%1."/>
      <w:lvlJc w:val="left"/>
      <w:pPr>
        <w:ind w:left="360" w:hanging="360"/>
      </w:pPr>
    </w:lvl>
    <w:lvl w:ilvl="1" w:tplc="04090019">
      <w:start w:val="1"/>
      <w:numFmt w:val="lowerLetter"/>
      <w:lvlText w:val="%2."/>
      <w:lvlJc w:val="left"/>
      <w:pPr>
        <w:ind w:left="1080" w:hanging="360"/>
      </w:pPr>
    </w:lvl>
    <w:lvl w:ilvl="2" w:tplc="ECA6212E">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C154266"/>
    <w:multiLevelType w:val="hybridMultilevel"/>
    <w:tmpl w:val="190ADE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BD2E2E"/>
    <w:multiLevelType w:val="hybridMultilevel"/>
    <w:tmpl w:val="AE2C71F0"/>
    <w:lvl w:ilvl="0" w:tplc="D3EEEA9E">
      <w:start w:val="1"/>
      <w:numFmt w:val="bullet"/>
      <w:lvlText w:val=""/>
      <w:lvlJc w:val="left"/>
      <w:pPr>
        <w:ind w:left="720" w:hanging="360"/>
      </w:pPr>
      <w:rPr>
        <w:rFonts w:ascii="Symbol" w:hAnsi="Symbol" w:hint="default"/>
        <w:color w:val="auto"/>
        <w:sz w:val="20"/>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E33588"/>
    <w:multiLevelType w:val="hybridMultilevel"/>
    <w:tmpl w:val="8514E2D0"/>
    <w:lvl w:ilvl="0" w:tplc="B66E2270">
      <w:start w:val="1"/>
      <w:numFmt w:val="bullet"/>
      <w:lvlText w:val=""/>
      <w:lvlJc w:val="left"/>
      <w:pPr>
        <w:ind w:left="360" w:hanging="360"/>
      </w:pPr>
      <w:rPr>
        <w:rFonts w:ascii="Wingdings" w:hAnsi="Wingdings" w:hint="default"/>
        <w:color w:val="auto"/>
        <w:sz w:val="19"/>
        <w:szCs w:val="1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1D5152"/>
    <w:multiLevelType w:val="multilevel"/>
    <w:tmpl w:val="CCD2355A"/>
    <w:styleLink w:val="BERKBullets"/>
    <w:lvl w:ilvl="0">
      <w:start w:val="1"/>
      <w:numFmt w:val="bullet"/>
      <w:pStyle w:val="Bullets-BERKChop"/>
      <w:lvlText w:val=""/>
      <w:lvlPicBulletId w:val="2"/>
      <w:lvlJc w:val="left"/>
      <w:pPr>
        <w:ind w:left="360" w:hanging="360"/>
      </w:pPr>
      <w:rPr>
        <w:rFonts w:ascii="Symbol" w:hAnsi="Symbol" w:hint="default"/>
        <w:color w:val="auto"/>
        <w:sz w:val="18"/>
        <w:szCs w:val="19"/>
      </w:rPr>
    </w:lvl>
    <w:lvl w:ilvl="1">
      <w:start w:val="1"/>
      <w:numFmt w:val="bullet"/>
      <w:lvlText w:val=""/>
      <w:lvlJc w:val="left"/>
      <w:pPr>
        <w:ind w:left="720" w:hanging="360"/>
      </w:pPr>
      <w:rPr>
        <w:rFonts w:ascii="Symbol" w:hAnsi="Symbol" w:hint="default"/>
        <w:color w:val="262626" w:themeColor="text1" w:themeTint="D9"/>
        <w:sz w:val="28"/>
      </w:rPr>
    </w:lvl>
    <w:lvl w:ilvl="2">
      <w:start w:val="1"/>
      <w:numFmt w:val="bullet"/>
      <w:lvlText w:val=""/>
      <w:lvlPicBulletId w:val="5"/>
      <w:lvlJc w:val="left"/>
      <w:pPr>
        <w:ind w:left="1080" w:hanging="360"/>
      </w:pPr>
      <w:rPr>
        <w:rFonts w:ascii="Symbol" w:hAnsi="Symbol" w:hint="default"/>
        <w:color w:val="auto"/>
        <w:sz w:val="6"/>
      </w:rPr>
    </w:lvl>
    <w:lvl w:ilvl="3">
      <w:start w:val="1"/>
      <w:numFmt w:val="bullet"/>
      <w:lvlText w:val=""/>
      <w:lvlJc w:val="left"/>
      <w:pPr>
        <w:ind w:left="1440" w:hanging="360"/>
      </w:pPr>
      <w:rPr>
        <w:rFonts w:ascii="Wingdings" w:hAnsi="Wingdings" w:hint="default"/>
        <w:color w:val="auto"/>
        <w:sz w:val="16"/>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28">
    <w:nsid w:val="51E45967"/>
    <w:multiLevelType w:val="hybridMultilevel"/>
    <w:tmpl w:val="27288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A12F5D"/>
    <w:multiLevelType w:val="multilevel"/>
    <w:tmpl w:val="426227A6"/>
    <w:styleLink w:val="LetteredBullets"/>
    <w:lvl w:ilvl="0">
      <w:start w:val="1"/>
      <w:numFmt w:val="upperLetter"/>
      <w:pStyle w:val="LetteredLis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B8E3147"/>
    <w:multiLevelType w:val="hybridMultilevel"/>
    <w:tmpl w:val="5A7CB1E4"/>
    <w:lvl w:ilvl="0" w:tplc="25CC4A3E">
      <w:start w:val="1"/>
      <w:numFmt w:val="bullet"/>
      <w:lvlText w:val=""/>
      <w:lvlPicBulletId w:val="0"/>
      <w:lvlJc w:val="left"/>
      <w:pPr>
        <w:ind w:left="360" w:hanging="360"/>
      </w:pPr>
      <w:rPr>
        <w:rFonts w:ascii="Symbol" w:hAnsi="Symbol" w:hint="default"/>
        <w:color w:val="auto"/>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BAF11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C5560FB"/>
    <w:multiLevelType w:val="multilevel"/>
    <w:tmpl w:val="CD002CA2"/>
    <w:numStyleLink w:val="Numberedbullets"/>
  </w:abstractNum>
  <w:abstractNum w:abstractNumId="33">
    <w:nsid w:val="5F824CAE"/>
    <w:multiLevelType w:val="hybridMultilevel"/>
    <w:tmpl w:val="6F381DE8"/>
    <w:lvl w:ilvl="0" w:tplc="B48A8488">
      <w:start w:val="1"/>
      <w:numFmt w:val="bullet"/>
      <w:lvlText w:val=""/>
      <w:lvlPicBulletId w:val="1"/>
      <w:lvlJc w:val="left"/>
      <w:pPr>
        <w:ind w:left="360" w:hanging="360"/>
      </w:pPr>
      <w:rPr>
        <w:rFonts w:ascii="Symbol" w:hAnsi="Symbol" w:hint="default"/>
        <w:color w:val="auto"/>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4224669"/>
    <w:multiLevelType w:val="multilevel"/>
    <w:tmpl w:val="0409001D"/>
    <w:lvl w:ilvl="0">
      <w:start w:val="1"/>
      <w:numFmt w:val="bullet"/>
      <w:lvlText w:val=""/>
      <w:lvlJc w:val="left"/>
      <w:pPr>
        <w:ind w:left="360" w:hanging="360"/>
      </w:pPr>
      <w:rPr>
        <w:rFonts w:ascii="Wingdings" w:hAnsi="Wingdings" w:hint="default"/>
        <w:color w:val="404040" w:themeColor="text1" w:themeTint="BF"/>
        <w:sz w:val="18"/>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74B79B1"/>
    <w:multiLevelType w:val="hybridMultilevel"/>
    <w:tmpl w:val="A28E94D6"/>
    <w:lvl w:ilvl="0" w:tplc="43D4AD5A">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8A148B6"/>
    <w:multiLevelType w:val="hybridMultilevel"/>
    <w:tmpl w:val="6F56B7C4"/>
    <w:lvl w:ilvl="0" w:tplc="8CDE8118">
      <w:start w:val="1"/>
      <w:numFmt w:val="bullet"/>
      <w:lvlText w:val="▬"/>
      <w:lvlJc w:val="left"/>
      <w:pPr>
        <w:ind w:left="1440" w:hanging="360"/>
      </w:pPr>
      <w:rPr>
        <w:rFonts w:ascii="Courier New" w:hAnsi="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C87552C"/>
    <w:multiLevelType w:val="multilevel"/>
    <w:tmpl w:val="7F54559E"/>
    <w:numStyleLink w:val="RoundBullet"/>
  </w:abstractNum>
  <w:abstractNum w:abstractNumId="38">
    <w:nsid w:val="6D4B307C"/>
    <w:multiLevelType w:val="hybridMultilevel"/>
    <w:tmpl w:val="357C4DE4"/>
    <w:lvl w:ilvl="0" w:tplc="06A2CE2C">
      <w:start w:val="1"/>
      <w:numFmt w:val="bullet"/>
      <w:lvlText w:val=""/>
      <w:lvlPicBulletId w:val="1"/>
      <w:lvlJc w:val="left"/>
      <w:pPr>
        <w:ind w:left="360" w:hanging="360"/>
      </w:pPr>
      <w:rPr>
        <w:rFonts w:ascii="Symbol" w:hAnsi="Symbol" w:hint="default"/>
        <w:color w:val="auto"/>
        <w:sz w:val="18"/>
        <w:szCs w:val="19"/>
      </w:rPr>
    </w:lvl>
    <w:lvl w:ilvl="1" w:tplc="04090003">
      <w:start w:val="1"/>
      <w:numFmt w:val="bullet"/>
      <w:lvlText w:val="o"/>
      <w:lvlJc w:val="left"/>
      <w:pPr>
        <w:ind w:left="1080" w:hanging="360"/>
      </w:pPr>
      <w:rPr>
        <w:rFonts w:ascii="Courier New" w:hAnsi="Courier New" w:cs="Courier New" w:hint="default"/>
      </w:rPr>
    </w:lvl>
    <w:lvl w:ilvl="2" w:tplc="A19ED2A2">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F860027"/>
    <w:multiLevelType w:val="multilevel"/>
    <w:tmpl w:val="0409001D"/>
    <w:lvl w:ilvl="0">
      <w:start w:val="1"/>
      <w:numFmt w:val="bullet"/>
      <w:lvlText w:val=""/>
      <w:lvlJc w:val="left"/>
      <w:pPr>
        <w:ind w:left="360" w:hanging="360"/>
      </w:pPr>
      <w:rPr>
        <w:rFonts w:ascii="Wingdings" w:hAnsi="Wingdings" w:hint="default"/>
        <w:color w:val="404040" w:themeColor="text1" w:themeTint="BF"/>
        <w:sz w:val="18"/>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33"/>
  </w:num>
  <w:num w:numId="14">
    <w:abstractNumId w:val="22"/>
  </w:num>
  <w:num w:numId="15">
    <w:abstractNumId w:val="26"/>
  </w:num>
  <w:num w:numId="16">
    <w:abstractNumId w:val="25"/>
  </w:num>
  <w:num w:numId="17">
    <w:abstractNumId w:val="38"/>
  </w:num>
  <w:num w:numId="18">
    <w:abstractNumId w:val="25"/>
  </w:num>
  <w:num w:numId="19">
    <w:abstractNumId w:val="35"/>
  </w:num>
  <w:num w:numId="20">
    <w:abstractNumId w:val="38"/>
  </w:num>
  <w:num w:numId="21">
    <w:abstractNumId w:val="39"/>
  </w:num>
  <w:num w:numId="22">
    <w:abstractNumId w:val="34"/>
  </w:num>
  <w:num w:numId="23">
    <w:abstractNumId w:val="27"/>
    <w:lvlOverride w:ilvl="2">
      <w:lvl w:ilvl="2">
        <w:start w:val="1"/>
        <w:numFmt w:val="bullet"/>
        <w:lvlText w:val="▬"/>
        <w:lvlJc w:val="left"/>
        <w:pPr>
          <w:ind w:left="1080" w:hanging="360"/>
        </w:pPr>
        <w:rPr>
          <w:rFonts w:ascii="Courier New" w:hAnsi="Courier New" w:hint="default"/>
          <w:color w:val="auto"/>
          <w:sz w:val="16"/>
        </w:rPr>
      </w:lvl>
    </w:lvlOverride>
  </w:num>
  <w:num w:numId="24">
    <w:abstractNumId w:val="19"/>
  </w:num>
  <w:num w:numId="25">
    <w:abstractNumId w:val="13"/>
  </w:num>
  <w:num w:numId="26">
    <w:abstractNumId w:val="20"/>
  </w:num>
  <w:num w:numId="27">
    <w:abstractNumId w:val="14"/>
  </w:num>
  <w:num w:numId="28">
    <w:abstractNumId w:val="15"/>
    <w:lvlOverride w:ilvl="0">
      <w:lvl w:ilvl="0">
        <w:start w:val="1"/>
        <w:numFmt w:val="bullet"/>
        <w:lvlText w:val=""/>
        <w:lvlPicBulletId w:val="2"/>
        <w:lvlJc w:val="left"/>
        <w:pPr>
          <w:ind w:left="360" w:hanging="360"/>
        </w:pPr>
        <w:rPr>
          <w:rFonts w:ascii="Symbol" w:hAnsi="Symbol" w:hint="default"/>
          <w:color w:val="auto"/>
          <w:sz w:val="18"/>
        </w:rPr>
      </w:lvl>
    </w:lvlOverride>
    <w:lvlOverride w:ilvl="1">
      <w:lvl w:ilvl="1">
        <w:start w:val="1"/>
        <w:numFmt w:val="bullet"/>
        <w:lvlText w:val=""/>
        <w:lvlPicBulletId w:val="3"/>
        <w:lvlJc w:val="left"/>
        <w:pPr>
          <w:ind w:left="720" w:hanging="360"/>
        </w:pPr>
        <w:rPr>
          <w:rFonts w:ascii="Symbol" w:hAnsi="Symbol" w:hint="default"/>
          <w:color w:val="auto"/>
          <w:sz w:val="16"/>
        </w:rPr>
      </w:lvl>
    </w:lvlOverride>
    <w:lvlOverride w:ilvl="2">
      <w:lvl w:ilvl="2">
        <w:start w:val="1"/>
        <w:numFmt w:val="bullet"/>
        <w:lvlText w:val=""/>
        <w:lvlPicBulletId w:val="4"/>
        <w:lvlJc w:val="left"/>
        <w:pPr>
          <w:ind w:left="1080" w:hanging="360"/>
        </w:pPr>
        <w:rPr>
          <w:rFonts w:ascii="Symbol" w:hAnsi="Symbol" w:hint="default"/>
          <w:color w:val="auto"/>
          <w:sz w:val="2"/>
        </w:rPr>
      </w:lvl>
    </w:lvlOverride>
  </w:num>
  <w:num w:numId="29">
    <w:abstractNumId w:val="21"/>
  </w:num>
  <w:num w:numId="30">
    <w:abstractNumId w:val="12"/>
  </w:num>
  <w:num w:numId="31">
    <w:abstractNumId w:val="16"/>
  </w:num>
  <w:num w:numId="32">
    <w:abstractNumId w:val="18"/>
  </w:num>
  <w:num w:numId="33">
    <w:abstractNumId w:val="36"/>
  </w:num>
  <w:num w:numId="34">
    <w:abstractNumId w:val="17"/>
  </w:num>
  <w:num w:numId="35">
    <w:abstractNumId w:val="10"/>
    <w:lvlOverride w:ilvl="0">
      <w:lvl w:ilvl="0">
        <w:start w:val="1"/>
        <w:numFmt w:val="bullet"/>
        <w:pStyle w:val="Bullets"/>
        <w:lvlText w:val=""/>
        <w:lvlJc w:val="left"/>
        <w:pPr>
          <w:ind w:left="360" w:hanging="360"/>
        </w:pPr>
        <w:rPr>
          <w:rFonts w:ascii="Symbol" w:hAnsi="Symbol" w:hint="default"/>
          <w:sz w:val="22"/>
        </w:rPr>
      </w:lvl>
    </w:lvlOverride>
    <w:lvlOverride w:ilvl="1">
      <w:lvl w:ilvl="1">
        <w:start w:val="1"/>
        <w:numFmt w:val="bullet"/>
        <w:lvlText w:val="o"/>
        <w:lvlJc w:val="left"/>
        <w:pPr>
          <w:ind w:left="720" w:hanging="360"/>
        </w:pPr>
        <w:rPr>
          <w:rFonts w:ascii="Courier New" w:hAnsi="Courier New" w:hint="default"/>
        </w:rPr>
      </w:lvl>
    </w:lvlOverride>
    <w:lvlOverride w:ilvl="2">
      <w:lvl w:ilvl="2">
        <w:start w:val="1"/>
        <w:numFmt w:val="bullet"/>
        <w:lvlText w:val=""/>
        <w:lvlJc w:val="left"/>
        <w:pPr>
          <w:ind w:left="1080" w:hanging="360"/>
        </w:pPr>
        <w:rPr>
          <w:rFonts w:ascii="Symbol" w:hAnsi="Symbol" w:hint="default"/>
          <w:sz w:val="14"/>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36">
    <w:abstractNumId w:val="37"/>
  </w:num>
  <w:num w:numId="37">
    <w:abstractNumId w:val="28"/>
  </w:num>
  <w:num w:numId="38">
    <w:abstractNumId w:val="23"/>
  </w:num>
  <w:num w:numId="39">
    <w:abstractNumId w:val="11"/>
    <w:lvlOverride w:ilvl="0">
      <w:lvl w:ilvl="0">
        <w:start w:val="1"/>
        <w:numFmt w:val="decimal"/>
        <w:pStyle w:val="NumberedList"/>
        <w:lvlText w:val="%1."/>
        <w:lvlJc w:val="left"/>
        <w:pPr>
          <w:ind w:left="360" w:hanging="360"/>
        </w:pPr>
        <w:rPr>
          <w:rFonts w:hint="default"/>
          <w:b/>
          <w:color w:val="000000" w:themeColor="text1"/>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40">
    <w:abstractNumId w:val="32"/>
  </w:num>
  <w:num w:numId="41">
    <w:abstractNumId w:val="24"/>
  </w:num>
  <w:num w:numId="42">
    <w:abstractNumId w:val="29"/>
    <w:lvlOverride w:ilvl="0">
      <w:lvl w:ilvl="0">
        <w:start w:val="1"/>
        <w:numFmt w:val="upperLetter"/>
        <w:pStyle w:val="LetteredList"/>
        <w:lvlText w:val="%1."/>
        <w:lvlJc w:val="left"/>
        <w:pPr>
          <w:ind w:left="360" w:hanging="360"/>
        </w:pPr>
        <w:rPr>
          <w:rFonts w:hint="default"/>
          <w:b/>
          <w:color w:val="000000" w:themeColor="text1"/>
        </w:rPr>
      </w:lvl>
    </w:lvlOverride>
    <w:lvlOverride w:ilvl="1">
      <w:lvl w:ilvl="1">
        <w:start w:val="1"/>
        <w:numFmt w:val="decimal"/>
        <w:lvlText w:val="%2."/>
        <w:lvlJc w:val="left"/>
        <w:pPr>
          <w:ind w:left="720" w:hanging="360"/>
        </w:pPr>
        <w:rPr>
          <w:rFonts w:hint="default"/>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27"/>
    <w:lvlOverride w:ilvl="1">
      <w:lvl w:ilvl="1">
        <w:start w:val="1"/>
        <w:numFmt w:val="bullet"/>
        <w:lvlText w:val=""/>
        <w:lvlJc w:val="left"/>
        <w:pPr>
          <w:ind w:left="720" w:hanging="360"/>
        </w:pPr>
        <w:rPr>
          <w:rFonts w:ascii="Symbol" w:hAnsi="Symbol" w:hint="default"/>
          <w:color w:val="262626" w:themeColor="text1" w:themeTint="D9"/>
          <w:sz w:val="24"/>
        </w:rPr>
      </w:lvl>
    </w:lvlOverride>
    <w:lvlOverride w:ilvl="2">
      <w:lvl w:ilvl="2">
        <w:start w:val="1"/>
        <w:numFmt w:val="bullet"/>
        <w:lvlText w:val=""/>
        <w:lvlPicBulletId w:val="5"/>
        <w:lvlJc w:val="left"/>
        <w:pPr>
          <w:ind w:left="1080" w:hanging="360"/>
        </w:pPr>
        <w:rPr>
          <w:rFonts w:ascii="Symbol" w:hAnsi="Symbol" w:hint="default"/>
          <w:color w:val="auto"/>
          <w:sz w:val="12"/>
        </w:rPr>
      </w:lvl>
    </w:lvlOverride>
    <w:lvlOverride w:ilvl="3">
      <w:lvl w:ilvl="3">
        <w:start w:val="1"/>
        <w:numFmt w:val="bullet"/>
        <w:lvlText w:val=""/>
        <w:lvlJc w:val="left"/>
        <w:pPr>
          <w:ind w:left="1440" w:hanging="360"/>
        </w:pPr>
        <w:rPr>
          <w:rFonts w:ascii="Wingdings" w:hAnsi="Wingdings" w:hint="default"/>
          <w:color w:val="auto"/>
          <w:sz w:val="12"/>
        </w:rPr>
      </w:lvl>
    </w:lvlOverride>
  </w:num>
  <w:num w:numId="44">
    <w:abstractNumId w:val="10"/>
  </w:num>
  <w:num w:numId="45">
    <w:abstractNumId w:val="27"/>
  </w:num>
  <w:num w:numId="46">
    <w:abstractNumId w:val="11"/>
  </w:num>
  <w:num w:numId="47">
    <w:abstractNumId w:val="29"/>
  </w:num>
  <w:num w:numId="48">
    <w:abstractNumId w:val="10"/>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94D"/>
    <w:rsid w:val="00002868"/>
    <w:rsid w:val="00020937"/>
    <w:rsid w:val="00025107"/>
    <w:rsid w:val="0002620D"/>
    <w:rsid w:val="000357D4"/>
    <w:rsid w:val="00050DCC"/>
    <w:rsid w:val="00051D23"/>
    <w:rsid w:val="00064397"/>
    <w:rsid w:val="000755DC"/>
    <w:rsid w:val="000A551C"/>
    <w:rsid w:val="000C4ABA"/>
    <w:rsid w:val="000F7409"/>
    <w:rsid w:val="001265D5"/>
    <w:rsid w:val="00132581"/>
    <w:rsid w:val="00146128"/>
    <w:rsid w:val="0016120F"/>
    <w:rsid w:val="001652EF"/>
    <w:rsid w:val="00170F14"/>
    <w:rsid w:val="00182A7B"/>
    <w:rsid w:val="001B461C"/>
    <w:rsid w:val="001B7A37"/>
    <w:rsid w:val="001E5475"/>
    <w:rsid w:val="001F1506"/>
    <w:rsid w:val="00203AEA"/>
    <w:rsid w:val="00216D1B"/>
    <w:rsid w:val="002240DA"/>
    <w:rsid w:val="00234D31"/>
    <w:rsid w:val="00243031"/>
    <w:rsid w:val="00245F8F"/>
    <w:rsid w:val="00250C0C"/>
    <w:rsid w:val="00260034"/>
    <w:rsid w:val="00260F41"/>
    <w:rsid w:val="002A4309"/>
    <w:rsid w:val="002C2A27"/>
    <w:rsid w:val="002C5301"/>
    <w:rsid w:val="0031294D"/>
    <w:rsid w:val="00317D5D"/>
    <w:rsid w:val="00351968"/>
    <w:rsid w:val="00366239"/>
    <w:rsid w:val="00366C44"/>
    <w:rsid w:val="00384B40"/>
    <w:rsid w:val="0039741F"/>
    <w:rsid w:val="00397866"/>
    <w:rsid w:val="003A1B69"/>
    <w:rsid w:val="003A6886"/>
    <w:rsid w:val="003B487A"/>
    <w:rsid w:val="003C0614"/>
    <w:rsid w:val="003C42E9"/>
    <w:rsid w:val="003D5728"/>
    <w:rsid w:val="003D7318"/>
    <w:rsid w:val="003E1A88"/>
    <w:rsid w:val="003E2AAC"/>
    <w:rsid w:val="003F7F31"/>
    <w:rsid w:val="003F7FA4"/>
    <w:rsid w:val="0042699D"/>
    <w:rsid w:val="00434877"/>
    <w:rsid w:val="0044592C"/>
    <w:rsid w:val="004961F6"/>
    <w:rsid w:val="004B3E03"/>
    <w:rsid w:val="004E375F"/>
    <w:rsid w:val="004F16C2"/>
    <w:rsid w:val="004F4FC4"/>
    <w:rsid w:val="005452F2"/>
    <w:rsid w:val="00564C7B"/>
    <w:rsid w:val="00567049"/>
    <w:rsid w:val="00590A20"/>
    <w:rsid w:val="005B7A6F"/>
    <w:rsid w:val="005E3113"/>
    <w:rsid w:val="005F1A5D"/>
    <w:rsid w:val="006078E7"/>
    <w:rsid w:val="006137C8"/>
    <w:rsid w:val="0061784D"/>
    <w:rsid w:val="00620D42"/>
    <w:rsid w:val="0064134A"/>
    <w:rsid w:val="00644B97"/>
    <w:rsid w:val="00651877"/>
    <w:rsid w:val="00667A35"/>
    <w:rsid w:val="00682975"/>
    <w:rsid w:val="006950C8"/>
    <w:rsid w:val="006B40CF"/>
    <w:rsid w:val="006C6993"/>
    <w:rsid w:val="006C6D9A"/>
    <w:rsid w:val="006D0740"/>
    <w:rsid w:val="006E5D03"/>
    <w:rsid w:val="006F5F18"/>
    <w:rsid w:val="007026FC"/>
    <w:rsid w:val="007039E2"/>
    <w:rsid w:val="00703DAC"/>
    <w:rsid w:val="00744978"/>
    <w:rsid w:val="00745FED"/>
    <w:rsid w:val="007767CC"/>
    <w:rsid w:val="00790D0A"/>
    <w:rsid w:val="00795E24"/>
    <w:rsid w:val="007D0AF4"/>
    <w:rsid w:val="007D4302"/>
    <w:rsid w:val="007F5390"/>
    <w:rsid w:val="0080640F"/>
    <w:rsid w:val="00823FA7"/>
    <w:rsid w:val="00826EFF"/>
    <w:rsid w:val="00836F89"/>
    <w:rsid w:val="008524BB"/>
    <w:rsid w:val="00852F69"/>
    <w:rsid w:val="00856EF0"/>
    <w:rsid w:val="0085788E"/>
    <w:rsid w:val="00861FA1"/>
    <w:rsid w:val="008638D2"/>
    <w:rsid w:val="008772E0"/>
    <w:rsid w:val="008A081A"/>
    <w:rsid w:val="008B182A"/>
    <w:rsid w:val="008B4A20"/>
    <w:rsid w:val="008B5652"/>
    <w:rsid w:val="008C085F"/>
    <w:rsid w:val="008C1DF6"/>
    <w:rsid w:val="008D4F7B"/>
    <w:rsid w:val="00912DB9"/>
    <w:rsid w:val="009508E1"/>
    <w:rsid w:val="0095735F"/>
    <w:rsid w:val="009949B0"/>
    <w:rsid w:val="00996DF9"/>
    <w:rsid w:val="009A451D"/>
    <w:rsid w:val="009B50A3"/>
    <w:rsid w:val="009C3D6E"/>
    <w:rsid w:val="009D2C89"/>
    <w:rsid w:val="009E5DF9"/>
    <w:rsid w:val="009E776C"/>
    <w:rsid w:val="009F4D35"/>
    <w:rsid w:val="009F575D"/>
    <w:rsid w:val="00A03793"/>
    <w:rsid w:val="00A17342"/>
    <w:rsid w:val="00A26AD7"/>
    <w:rsid w:val="00A33A6F"/>
    <w:rsid w:val="00A54A3F"/>
    <w:rsid w:val="00A54FE0"/>
    <w:rsid w:val="00A708EB"/>
    <w:rsid w:val="00AD1CB3"/>
    <w:rsid w:val="00AE2D40"/>
    <w:rsid w:val="00B01276"/>
    <w:rsid w:val="00B0357A"/>
    <w:rsid w:val="00B14232"/>
    <w:rsid w:val="00B210F0"/>
    <w:rsid w:val="00B24515"/>
    <w:rsid w:val="00B33C91"/>
    <w:rsid w:val="00B461D0"/>
    <w:rsid w:val="00B82674"/>
    <w:rsid w:val="00B95FE8"/>
    <w:rsid w:val="00BE7795"/>
    <w:rsid w:val="00BF1BC8"/>
    <w:rsid w:val="00BF6515"/>
    <w:rsid w:val="00C37981"/>
    <w:rsid w:val="00C82D89"/>
    <w:rsid w:val="00C91B66"/>
    <w:rsid w:val="00C97986"/>
    <w:rsid w:val="00CD0E8B"/>
    <w:rsid w:val="00CE77DE"/>
    <w:rsid w:val="00CF1CB5"/>
    <w:rsid w:val="00D12973"/>
    <w:rsid w:val="00D604E9"/>
    <w:rsid w:val="00D82C90"/>
    <w:rsid w:val="00DA2623"/>
    <w:rsid w:val="00DB59D0"/>
    <w:rsid w:val="00DC484F"/>
    <w:rsid w:val="00DE36DC"/>
    <w:rsid w:val="00E221AE"/>
    <w:rsid w:val="00E230CE"/>
    <w:rsid w:val="00E40A0A"/>
    <w:rsid w:val="00E41451"/>
    <w:rsid w:val="00E42784"/>
    <w:rsid w:val="00E5080D"/>
    <w:rsid w:val="00E61B15"/>
    <w:rsid w:val="00E63751"/>
    <w:rsid w:val="00E95595"/>
    <w:rsid w:val="00E96F8F"/>
    <w:rsid w:val="00EC4DC4"/>
    <w:rsid w:val="00F023DD"/>
    <w:rsid w:val="00F04718"/>
    <w:rsid w:val="00F24240"/>
    <w:rsid w:val="00F62554"/>
    <w:rsid w:val="00F6476A"/>
    <w:rsid w:val="00F8197C"/>
    <w:rsid w:val="00FE07DA"/>
    <w:rsid w:val="00FE78E6"/>
    <w:rsid w:val="00FF6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e Gothic LT Std" w:eastAsiaTheme="minorHAnsi" w:hAnsi="Trade Gothic LT Std" w:cstheme="minorBidi"/>
        <w:sz w:val="22"/>
        <w:szCs w:val="22"/>
        <w:lang w:val="en-US" w:eastAsia="en-US" w:bidi="ar-SA"/>
      </w:rPr>
    </w:rPrDefault>
    <w:pPrDefault>
      <w:pPr>
        <w:spacing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footer" w:semiHidden="0" w:unhideWhenUsed="0"/>
    <w:lsdException w:name="caption" w:semiHidden="0" w:uiPriority="35" w:unhideWhenUsed="0" w:qFormat="1"/>
    <w:lsdException w:name="envelope address" w:unhideWhenUsed="0"/>
    <w:lsdException w:name="envelope return" w:unhideWhenUsed="0"/>
    <w:lsdException w:name="footnote reference" w:semiHidden="0" w:unhideWhenUsed="0"/>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iPriority="1"/>
    <w:lsdException w:name="Subtitle" w:semiHidden="0" w:uiPriority="11" w:unhideWhenUsed="0" w:qFormat="1"/>
    <w:lsdException w:name="Date" w:unhideWhenUsed="0"/>
    <w:lsdException w:name="FollowedHyperlink" w:unhideWhenUsed="0"/>
    <w:lsdException w:name="Strong" w:uiPriority="22" w:unhideWhenUsed="0" w:qFormat="1"/>
    <w:lsdException w:name="Emphasis" w:uiPriority="20" w:unhideWhenUsed="0" w:qFormat="1"/>
    <w:lsdException w:name="Document Map" w:unhideWhenUsed="0"/>
    <w:lsdException w:name="E-mail Signature" w:unhideWhenUsed="0"/>
    <w:lsdException w:name="annotation subjec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F5390"/>
    <w:pPr>
      <w:spacing w:before="60" w:after="120" w:line="280" w:lineRule="exact"/>
    </w:pPr>
    <w:rPr>
      <w:sz w:val="20"/>
    </w:rPr>
  </w:style>
  <w:style w:type="paragraph" w:styleId="Heading1">
    <w:name w:val="heading 1"/>
    <w:next w:val="Normal"/>
    <w:link w:val="Heading1Char"/>
    <w:uiPriority w:val="9"/>
    <w:qFormat/>
    <w:rsid w:val="008B182A"/>
    <w:pPr>
      <w:keepNext/>
      <w:keepLines/>
      <w:suppressAutoHyphens/>
      <w:spacing w:before="480"/>
      <w:outlineLvl w:val="0"/>
    </w:pPr>
    <w:rPr>
      <w:rFonts w:eastAsiaTheme="majorEastAsia" w:cstheme="majorBidi"/>
      <w:b/>
      <w:iCs/>
      <w:caps/>
      <w:color w:val="4BACC6" w:themeColor="accent5"/>
      <w:sz w:val="28"/>
      <w:szCs w:val="32"/>
    </w:rPr>
  </w:style>
  <w:style w:type="paragraph" w:styleId="Heading2">
    <w:name w:val="heading 2"/>
    <w:next w:val="Normal"/>
    <w:link w:val="Heading2Char"/>
    <w:uiPriority w:val="9"/>
    <w:qFormat/>
    <w:rsid w:val="008B182A"/>
    <w:pPr>
      <w:keepNext/>
      <w:keepLines/>
      <w:suppressAutoHyphens/>
      <w:spacing w:before="240"/>
      <w:outlineLvl w:val="1"/>
    </w:pPr>
    <w:rPr>
      <w:rFonts w:eastAsiaTheme="majorEastAsia" w:cstheme="majorBidi"/>
      <w:b/>
      <w:bCs/>
      <w:sz w:val="26"/>
      <w:szCs w:val="26"/>
    </w:rPr>
  </w:style>
  <w:style w:type="paragraph" w:styleId="Heading3">
    <w:name w:val="heading 3"/>
    <w:next w:val="Normal"/>
    <w:link w:val="Heading3Char"/>
    <w:uiPriority w:val="9"/>
    <w:qFormat/>
    <w:rsid w:val="008B182A"/>
    <w:pPr>
      <w:keepNext/>
      <w:keepLines/>
      <w:suppressAutoHyphens/>
      <w:spacing w:before="180"/>
      <w:outlineLvl w:val="2"/>
    </w:pPr>
    <w:rPr>
      <w:rFonts w:eastAsiaTheme="majorEastAsia" w:cstheme="majorBidi"/>
      <w:b/>
      <w:bCs/>
    </w:rPr>
  </w:style>
  <w:style w:type="paragraph" w:styleId="Heading4">
    <w:name w:val="heading 4"/>
    <w:next w:val="Normal"/>
    <w:link w:val="Heading4Char"/>
    <w:uiPriority w:val="9"/>
    <w:qFormat/>
    <w:rsid w:val="008B182A"/>
    <w:pPr>
      <w:keepNext/>
      <w:keepLines/>
      <w:suppressAutoHyphens/>
      <w:spacing w:before="180"/>
      <w:outlineLvl w:val="3"/>
    </w:pPr>
    <w:rPr>
      <w:rFonts w:eastAsiaTheme="majorEastAsia" w:cstheme="majorBidi"/>
      <w:b/>
      <w:bCs/>
      <w:i/>
      <w:iCs/>
      <w:sz w:val="21"/>
      <w:szCs w:val="21"/>
    </w:rPr>
  </w:style>
  <w:style w:type="paragraph" w:styleId="Heading5">
    <w:name w:val="heading 5"/>
    <w:basedOn w:val="Title"/>
    <w:next w:val="NoSpacing"/>
    <w:link w:val="Heading5Char"/>
    <w:uiPriority w:val="9"/>
    <w:semiHidden/>
    <w:rsid w:val="000F7409"/>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Subtitle"/>
    <w:link w:val="TitleChar"/>
    <w:uiPriority w:val="10"/>
    <w:qFormat/>
    <w:rsid w:val="00795E24"/>
    <w:pPr>
      <w:suppressAutoHyphens/>
      <w:spacing w:before="60" w:after="240"/>
      <w:jc w:val="center"/>
    </w:pPr>
    <w:rPr>
      <w:rFonts w:eastAsiaTheme="majorEastAsia" w:cstheme="majorBidi"/>
      <w:b/>
      <w:caps/>
      <w:kern w:val="28"/>
      <w:sz w:val="36"/>
      <w:szCs w:val="34"/>
    </w:rPr>
  </w:style>
  <w:style w:type="character" w:customStyle="1" w:styleId="TitleChar">
    <w:name w:val="Title Char"/>
    <w:basedOn w:val="DefaultParagraphFont"/>
    <w:link w:val="Title"/>
    <w:uiPriority w:val="10"/>
    <w:rsid w:val="00795E24"/>
    <w:rPr>
      <w:rFonts w:eastAsiaTheme="majorEastAsia" w:cstheme="majorBidi"/>
      <w:b/>
      <w:caps/>
      <w:kern w:val="28"/>
      <w:sz w:val="36"/>
      <w:szCs w:val="34"/>
    </w:rPr>
  </w:style>
  <w:style w:type="paragraph" w:customStyle="1" w:styleId="Style1">
    <w:name w:val="Style1"/>
    <w:basedOn w:val="Normal"/>
    <w:semiHidden/>
    <w:qFormat/>
    <w:rsid w:val="00FF601A"/>
    <w:pPr>
      <w:spacing w:after="480"/>
      <w:jc w:val="center"/>
    </w:pPr>
    <w:rPr>
      <w:b/>
      <w:sz w:val="28"/>
    </w:rPr>
  </w:style>
  <w:style w:type="character" w:customStyle="1" w:styleId="Heading1Char">
    <w:name w:val="Heading 1 Char"/>
    <w:basedOn w:val="DefaultParagraphFont"/>
    <w:link w:val="Heading1"/>
    <w:uiPriority w:val="9"/>
    <w:rsid w:val="008B182A"/>
    <w:rPr>
      <w:rFonts w:eastAsiaTheme="majorEastAsia" w:cstheme="majorBidi"/>
      <w:b/>
      <w:iCs/>
      <w:caps/>
      <w:color w:val="4BACC6" w:themeColor="accent5"/>
      <w:sz w:val="28"/>
      <w:szCs w:val="32"/>
    </w:rPr>
  </w:style>
  <w:style w:type="paragraph" w:styleId="Subtitle">
    <w:name w:val="Subtitle"/>
    <w:next w:val="Heading1"/>
    <w:link w:val="SubtitleChar"/>
    <w:uiPriority w:val="11"/>
    <w:qFormat/>
    <w:rsid w:val="003A1B69"/>
    <w:pPr>
      <w:numPr>
        <w:ilvl w:val="1"/>
      </w:numPr>
      <w:suppressAutoHyphens/>
      <w:spacing w:before="60" w:after="720" w:line="360" w:lineRule="exact"/>
      <w:jc w:val="center"/>
    </w:pPr>
    <w:rPr>
      <w:rFonts w:eastAsiaTheme="majorEastAsia" w:cstheme="majorBidi"/>
      <w:b/>
      <w:iCs/>
      <w:sz w:val="32"/>
      <w:szCs w:val="30"/>
    </w:rPr>
  </w:style>
  <w:style w:type="character" w:customStyle="1" w:styleId="SubtitleChar">
    <w:name w:val="Subtitle Char"/>
    <w:basedOn w:val="DefaultParagraphFont"/>
    <w:link w:val="Subtitle"/>
    <w:uiPriority w:val="11"/>
    <w:rsid w:val="003A1B69"/>
    <w:rPr>
      <w:rFonts w:eastAsiaTheme="majorEastAsia" w:cstheme="majorBidi"/>
      <w:b/>
      <w:iCs/>
      <w:sz w:val="32"/>
      <w:szCs w:val="30"/>
    </w:rPr>
  </w:style>
  <w:style w:type="character" w:customStyle="1" w:styleId="Heading2Char">
    <w:name w:val="Heading 2 Char"/>
    <w:basedOn w:val="DefaultParagraphFont"/>
    <w:link w:val="Heading2"/>
    <w:uiPriority w:val="9"/>
    <w:rsid w:val="008B182A"/>
    <w:rPr>
      <w:rFonts w:eastAsiaTheme="majorEastAsia" w:cstheme="majorBidi"/>
      <w:b/>
      <w:bCs/>
      <w:sz w:val="26"/>
      <w:szCs w:val="26"/>
    </w:rPr>
  </w:style>
  <w:style w:type="character" w:customStyle="1" w:styleId="Heading3Char">
    <w:name w:val="Heading 3 Char"/>
    <w:basedOn w:val="DefaultParagraphFont"/>
    <w:link w:val="Heading3"/>
    <w:uiPriority w:val="9"/>
    <w:rsid w:val="008B182A"/>
    <w:rPr>
      <w:rFonts w:eastAsiaTheme="majorEastAsia" w:cstheme="majorBidi"/>
      <w:b/>
      <w:bCs/>
    </w:rPr>
  </w:style>
  <w:style w:type="character" w:customStyle="1" w:styleId="Heading4Char">
    <w:name w:val="Heading 4 Char"/>
    <w:basedOn w:val="DefaultParagraphFont"/>
    <w:link w:val="Heading4"/>
    <w:uiPriority w:val="9"/>
    <w:rsid w:val="008B182A"/>
    <w:rPr>
      <w:rFonts w:eastAsiaTheme="majorEastAsia" w:cstheme="majorBidi"/>
      <w:b/>
      <w:bCs/>
      <w:i/>
      <w:iCs/>
      <w:sz w:val="21"/>
      <w:szCs w:val="21"/>
    </w:rPr>
  </w:style>
  <w:style w:type="paragraph" w:customStyle="1" w:styleId="Bullets">
    <w:name w:val="Bullets"/>
    <w:qFormat/>
    <w:rsid w:val="00260F41"/>
    <w:pPr>
      <w:keepLines/>
      <w:numPr>
        <w:numId w:val="44"/>
      </w:numPr>
      <w:suppressAutoHyphens/>
      <w:spacing w:before="60" w:after="120" w:line="280" w:lineRule="exact"/>
      <w:jc w:val="left"/>
    </w:pPr>
    <w:rPr>
      <w:sz w:val="20"/>
    </w:rPr>
  </w:style>
  <w:style w:type="paragraph" w:customStyle="1" w:styleId="Bullets-BERKChop">
    <w:name w:val="Bullets - BERK Chop"/>
    <w:qFormat/>
    <w:rsid w:val="00351968"/>
    <w:pPr>
      <w:keepLines/>
      <w:numPr>
        <w:numId w:val="43"/>
      </w:numPr>
      <w:suppressAutoHyphens/>
      <w:spacing w:before="60" w:after="120" w:line="280" w:lineRule="exact"/>
      <w:jc w:val="left"/>
    </w:pPr>
    <w:rPr>
      <w:sz w:val="20"/>
      <w:szCs w:val="20"/>
    </w:rPr>
  </w:style>
  <w:style w:type="paragraph" w:customStyle="1" w:styleId="NumberedList">
    <w:name w:val="Numbered List"/>
    <w:qFormat/>
    <w:rsid w:val="00351968"/>
    <w:pPr>
      <w:keepLines/>
      <w:numPr>
        <w:numId w:val="39"/>
      </w:numPr>
      <w:suppressAutoHyphens/>
      <w:spacing w:before="60" w:after="120" w:line="280" w:lineRule="exact"/>
      <w:jc w:val="left"/>
    </w:pPr>
    <w:rPr>
      <w:sz w:val="20"/>
    </w:rPr>
  </w:style>
  <w:style w:type="paragraph" w:styleId="Caption">
    <w:name w:val="caption"/>
    <w:next w:val="Exhibit"/>
    <w:uiPriority w:val="35"/>
    <w:qFormat/>
    <w:rsid w:val="00050DCC"/>
    <w:pPr>
      <w:keepNext/>
      <w:keepLines/>
      <w:suppressAutoHyphens/>
      <w:spacing w:before="240" w:after="0"/>
      <w:jc w:val="center"/>
    </w:pPr>
    <w:rPr>
      <w:b/>
      <w:bCs/>
      <w:szCs w:val="18"/>
    </w:rPr>
  </w:style>
  <w:style w:type="paragraph" w:customStyle="1" w:styleId="Exhibit">
    <w:name w:val="Exhibit"/>
    <w:next w:val="Source"/>
    <w:qFormat/>
    <w:rsid w:val="00050DCC"/>
    <w:pPr>
      <w:keepNext/>
      <w:suppressAutoHyphens/>
      <w:spacing w:before="120" w:after="120"/>
      <w:jc w:val="center"/>
    </w:pPr>
    <w:rPr>
      <w:sz w:val="20"/>
    </w:rPr>
  </w:style>
  <w:style w:type="paragraph" w:customStyle="1" w:styleId="Source">
    <w:name w:val="Source"/>
    <w:next w:val="Normal"/>
    <w:qFormat/>
    <w:rsid w:val="009508E1"/>
    <w:pPr>
      <w:keepNext/>
      <w:suppressAutoHyphens/>
      <w:spacing w:after="120"/>
      <w:ind w:left="634" w:hanging="634"/>
      <w:jc w:val="left"/>
    </w:pPr>
    <w:rPr>
      <w:sz w:val="16"/>
      <w:szCs w:val="18"/>
    </w:rPr>
  </w:style>
  <w:style w:type="character" w:styleId="FootnoteReference">
    <w:name w:val="footnote reference"/>
    <w:basedOn w:val="EndnoteReference"/>
    <w:uiPriority w:val="99"/>
    <w:rsid w:val="00F62554"/>
    <w:rPr>
      <w:sz w:val="20"/>
      <w:vertAlign w:val="superscript"/>
    </w:rPr>
  </w:style>
  <w:style w:type="paragraph" w:styleId="FootnoteText">
    <w:name w:val="footnote text"/>
    <w:basedOn w:val="Normal"/>
    <w:link w:val="FootnoteTextChar"/>
    <w:uiPriority w:val="99"/>
    <w:rsid w:val="006B40CF"/>
    <w:rPr>
      <w:szCs w:val="20"/>
    </w:rPr>
  </w:style>
  <w:style w:type="character" w:customStyle="1" w:styleId="FootnoteTextChar">
    <w:name w:val="Footnote Text Char"/>
    <w:basedOn w:val="DefaultParagraphFont"/>
    <w:link w:val="FootnoteText"/>
    <w:uiPriority w:val="99"/>
    <w:rsid w:val="006B40CF"/>
    <w:rPr>
      <w:sz w:val="20"/>
      <w:szCs w:val="20"/>
    </w:rPr>
  </w:style>
  <w:style w:type="paragraph" w:styleId="Header">
    <w:name w:val="header"/>
    <w:link w:val="HeaderChar"/>
    <w:uiPriority w:val="99"/>
    <w:rsid w:val="00050DCC"/>
    <w:pPr>
      <w:suppressAutoHyphens/>
      <w:spacing w:after="0" w:line="280" w:lineRule="exact"/>
      <w:jc w:val="right"/>
    </w:pPr>
    <w:rPr>
      <w:b/>
      <w:caps/>
      <w:color w:val="404040" w:themeColor="text1" w:themeTint="BF"/>
      <w:sz w:val="20"/>
      <w:szCs w:val="18"/>
    </w:rPr>
  </w:style>
  <w:style w:type="character" w:customStyle="1" w:styleId="HeaderChar">
    <w:name w:val="Header Char"/>
    <w:basedOn w:val="DefaultParagraphFont"/>
    <w:link w:val="Header"/>
    <w:uiPriority w:val="99"/>
    <w:rsid w:val="00050DCC"/>
    <w:rPr>
      <w:b/>
      <w:caps/>
      <w:color w:val="404040" w:themeColor="text1" w:themeTint="BF"/>
      <w:sz w:val="20"/>
      <w:szCs w:val="18"/>
    </w:rPr>
  </w:style>
  <w:style w:type="paragraph" w:styleId="Footer">
    <w:name w:val="footer"/>
    <w:link w:val="FooterChar"/>
    <w:uiPriority w:val="99"/>
    <w:rsid w:val="009C3D6E"/>
    <w:pPr>
      <w:tabs>
        <w:tab w:val="center" w:pos="5040"/>
        <w:tab w:val="right" w:pos="9360"/>
      </w:tabs>
      <w:suppressAutoHyphens/>
    </w:pPr>
    <w:rPr>
      <w:sz w:val="18"/>
      <w:szCs w:val="18"/>
    </w:rPr>
  </w:style>
  <w:style w:type="character" w:customStyle="1" w:styleId="FooterChar">
    <w:name w:val="Footer Char"/>
    <w:basedOn w:val="DefaultParagraphFont"/>
    <w:link w:val="Footer"/>
    <w:uiPriority w:val="99"/>
    <w:rsid w:val="009C3D6E"/>
    <w:rPr>
      <w:sz w:val="18"/>
      <w:szCs w:val="18"/>
    </w:rPr>
  </w:style>
  <w:style w:type="character" w:customStyle="1" w:styleId="Heading5Char">
    <w:name w:val="Heading 5 Char"/>
    <w:basedOn w:val="DefaultParagraphFont"/>
    <w:link w:val="Heading5"/>
    <w:uiPriority w:val="9"/>
    <w:semiHidden/>
    <w:rsid w:val="000F7409"/>
    <w:rPr>
      <w:rFonts w:eastAsiaTheme="majorEastAsia" w:cstheme="majorBidi"/>
      <w:b/>
      <w:caps/>
      <w:kern w:val="28"/>
      <w:sz w:val="36"/>
      <w:szCs w:val="34"/>
    </w:rPr>
  </w:style>
  <w:style w:type="paragraph" w:styleId="NoSpacing">
    <w:name w:val="No Spacing"/>
    <w:aliases w:val="Zero Spacing"/>
    <w:basedOn w:val="Quote"/>
    <w:uiPriority w:val="1"/>
    <w:qFormat/>
    <w:rsid w:val="007D0AF4"/>
    <w:pPr>
      <w:spacing w:after="0"/>
      <w:ind w:left="0" w:right="0"/>
    </w:pPr>
    <w:rPr>
      <w:sz w:val="2"/>
      <w:szCs w:val="2"/>
    </w:rPr>
  </w:style>
  <w:style w:type="numbering" w:customStyle="1" w:styleId="RoundBullet">
    <w:name w:val="Round Bullet"/>
    <w:basedOn w:val="NoList"/>
    <w:uiPriority w:val="99"/>
    <w:rsid w:val="009E5DF9"/>
    <w:pPr>
      <w:numPr>
        <w:numId w:val="44"/>
      </w:numPr>
    </w:pPr>
  </w:style>
  <w:style w:type="numbering" w:customStyle="1" w:styleId="BERKBullets">
    <w:name w:val="BERK Bullets"/>
    <w:basedOn w:val="NoList"/>
    <w:uiPriority w:val="99"/>
    <w:rsid w:val="00F24240"/>
    <w:pPr>
      <w:numPr>
        <w:numId w:val="45"/>
      </w:numPr>
    </w:pPr>
  </w:style>
  <w:style w:type="numbering" w:customStyle="1" w:styleId="Numberedbullets">
    <w:name w:val="Numbered bullets"/>
    <w:basedOn w:val="NoList"/>
    <w:uiPriority w:val="99"/>
    <w:rsid w:val="00CE77DE"/>
    <w:pPr>
      <w:numPr>
        <w:numId w:val="46"/>
      </w:numPr>
    </w:pPr>
  </w:style>
  <w:style w:type="paragraph" w:customStyle="1" w:styleId="LetteredList">
    <w:name w:val="Lettered List"/>
    <w:qFormat/>
    <w:rsid w:val="00351968"/>
    <w:pPr>
      <w:keepLines/>
      <w:numPr>
        <w:numId w:val="42"/>
      </w:numPr>
      <w:suppressAutoHyphens/>
      <w:spacing w:before="60" w:after="120" w:line="280" w:lineRule="exact"/>
      <w:jc w:val="left"/>
    </w:pPr>
    <w:rPr>
      <w:sz w:val="20"/>
    </w:rPr>
  </w:style>
  <w:style w:type="numbering" w:customStyle="1" w:styleId="LetteredBullets">
    <w:name w:val="Lettered Bullets"/>
    <w:basedOn w:val="NoList"/>
    <w:uiPriority w:val="99"/>
    <w:rsid w:val="00351968"/>
    <w:pPr>
      <w:numPr>
        <w:numId w:val="47"/>
      </w:numPr>
    </w:pPr>
  </w:style>
  <w:style w:type="paragraph" w:styleId="BalloonText">
    <w:name w:val="Balloon Text"/>
    <w:basedOn w:val="Normal"/>
    <w:link w:val="BalloonTextChar"/>
    <w:uiPriority w:val="99"/>
    <w:semiHidden/>
    <w:unhideWhenUsed/>
    <w:rsid w:val="008B5652"/>
    <w:rPr>
      <w:rFonts w:ascii="Tahoma" w:hAnsi="Tahoma" w:cs="Tahoma"/>
      <w:sz w:val="16"/>
      <w:szCs w:val="16"/>
    </w:rPr>
  </w:style>
  <w:style w:type="character" w:customStyle="1" w:styleId="BalloonTextChar">
    <w:name w:val="Balloon Text Char"/>
    <w:basedOn w:val="DefaultParagraphFont"/>
    <w:link w:val="BalloonText"/>
    <w:uiPriority w:val="99"/>
    <w:semiHidden/>
    <w:rsid w:val="008B5652"/>
    <w:rPr>
      <w:rFonts w:ascii="Tahoma" w:hAnsi="Tahoma" w:cs="Tahoma"/>
      <w:sz w:val="16"/>
      <w:szCs w:val="16"/>
    </w:rPr>
  </w:style>
  <w:style w:type="paragraph" w:customStyle="1" w:styleId="ZeroFont">
    <w:name w:val="Zero Font"/>
    <w:qFormat/>
    <w:rsid w:val="00BF1BC8"/>
    <w:pPr>
      <w:spacing w:after="0"/>
    </w:pPr>
    <w:rPr>
      <w:rFonts w:eastAsiaTheme="majorEastAsia" w:cstheme="majorBidi"/>
      <w:kern w:val="28"/>
      <w:sz w:val="2"/>
      <w:szCs w:val="34"/>
    </w:rPr>
  </w:style>
  <w:style w:type="paragraph" w:customStyle="1" w:styleId="FauxHeading1forTOC">
    <w:name w:val="Faux Heading 1 for TOC"/>
    <w:basedOn w:val="Heading1"/>
    <w:next w:val="Normal"/>
    <w:semiHidden/>
    <w:qFormat/>
    <w:rsid w:val="008B182A"/>
  </w:style>
  <w:style w:type="paragraph" w:customStyle="1" w:styleId="FauxHeading2forTOC">
    <w:name w:val="Faux Heading 2 for TOC"/>
    <w:basedOn w:val="Heading2"/>
    <w:next w:val="Normal"/>
    <w:semiHidden/>
    <w:qFormat/>
    <w:rsid w:val="00050DCC"/>
  </w:style>
  <w:style w:type="paragraph" w:customStyle="1" w:styleId="FauxHeading3forTOC">
    <w:name w:val="Faux Heading 3 for TOC"/>
    <w:basedOn w:val="Heading3"/>
    <w:next w:val="Normal"/>
    <w:semiHidden/>
    <w:qFormat/>
    <w:rsid w:val="00050DCC"/>
  </w:style>
  <w:style w:type="paragraph" w:customStyle="1" w:styleId="FauxHeading4forTOC">
    <w:name w:val="Faux Heading 4 for TOC"/>
    <w:basedOn w:val="Heading4"/>
    <w:next w:val="Normal"/>
    <w:semiHidden/>
    <w:qFormat/>
    <w:rsid w:val="00050DCC"/>
  </w:style>
  <w:style w:type="character" w:customStyle="1" w:styleId="NormalCharacter">
    <w:name w:val="Normal Character"/>
    <w:basedOn w:val="DefaultParagraphFont"/>
    <w:uiPriority w:val="1"/>
    <w:qFormat/>
    <w:rsid w:val="008C085F"/>
    <w:rPr>
      <w:rFonts w:ascii="Trade Gothic LT Std" w:hAnsi="Trade Gothic LT Std"/>
      <w:b/>
      <w:color w:val="auto"/>
      <w:sz w:val="20"/>
    </w:rPr>
  </w:style>
  <w:style w:type="paragraph" w:styleId="Quote">
    <w:name w:val="Quote"/>
    <w:basedOn w:val="Normal"/>
    <w:next w:val="Normal"/>
    <w:link w:val="QuoteChar"/>
    <w:uiPriority w:val="29"/>
    <w:qFormat/>
    <w:rsid w:val="009B50A3"/>
    <w:pPr>
      <w:ind w:left="720" w:right="720"/>
    </w:pPr>
    <w:rPr>
      <w:i/>
      <w:iCs/>
      <w:color w:val="000000" w:themeColor="text1"/>
    </w:rPr>
  </w:style>
  <w:style w:type="character" w:customStyle="1" w:styleId="QuoteChar">
    <w:name w:val="Quote Char"/>
    <w:basedOn w:val="DefaultParagraphFont"/>
    <w:link w:val="Quote"/>
    <w:uiPriority w:val="29"/>
    <w:rsid w:val="009B50A3"/>
    <w:rPr>
      <w:i/>
      <w:iCs/>
      <w:color w:val="000000" w:themeColor="text1"/>
      <w:sz w:val="20"/>
    </w:rPr>
  </w:style>
  <w:style w:type="paragraph" w:styleId="EndnoteText">
    <w:name w:val="endnote text"/>
    <w:basedOn w:val="Normal"/>
    <w:link w:val="EndnoteTextChar"/>
    <w:uiPriority w:val="99"/>
    <w:semiHidden/>
    <w:rsid w:val="006B40CF"/>
    <w:pPr>
      <w:spacing w:after="0"/>
    </w:pPr>
    <w:rPr>
      <w:szCs w:val="20"/>
    </w:rPr>
  </w:style>
  <w:style w:type="character" w:customStyle="1" w:styleId="EndnoteTextChar">
    <w:name w:val="Endnote Text Char"/>
    <w:basedOn w:val="DefaultParagraphFont"/>
    <w:link w:val="EndnoteText"/>
    <w:uiPriority w:val="99"/>
    <w:semiHidden/>
    <w:rsid w:val="006B40CF"/>
    <w:rPr>
      <w:sz w:val="20"/>
      <w:szCs w:val="20"/>
    </w:rPr>
  </w:style>
  <w:style w:type="character" w:styleId="EndnoteReference">
    <w:name w:val="endnote reference"/>
    <w:basedOn w:val="DefaultParagraphFont"/>
    <w:uiPriority w:val="99"/>
    <w:semiHidden/>
    <w:rsid w:val="006B40CF"/>
    <w:rPr>
      <w:vertAlign w:val="superscript"/>
    </w:rPr>
  </w:style>
  <w:style w:type="paragraph" w:styleId="NormalWeb">
    <w:name w:val="Normal (Web)"/>
    <w:basedOn w:val="Normal"/>
    <w:uiPriority w:val="99"/>
    <w:semiHidden/>
    <w:unhideWhenUsed/>
    <w:rsid w:val="008B4A20"/>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6078E7"/>
    <w:pPr>
      <w:ind w:left="720"/>
      <w:contextualSpacing/>
    </w:pPr>
  </w:style>
  <w:style w:type="character" w:styleId="CommentReference">
    <w:name w:val="annotation reference"/>
    <w:basedOn w:val="DefaultParagraphFont"/>
    <w:uiPriority w:val="99"/>
    <w:semiHidden/>
    <w:rsid w:val="004961F6"/>
    <w:rPr>
      <w:sz w:val="16"/>
      <w:szCs w:val="16"/>
    </w:rPr>
  </w:style>
  <w:style w:type="paragraph" w:styleId="CommentText">
    <w:name w:val="annotation text"/>
    <w:basedOn w:val="Normal"/>
    <w:link w:val="CommentTextChar"/>
    <w:uiPriority w:val="99"/>
    <w:semiHidden/>
    <w:rsid w:val="004961F6"/>
    <w:pPr>
      <w:spacing w:line="240" w:lineRule="auto"/>
    </w:pPr>
    <w:rPr>
      <w:szCs w:val="20"/>
    </w:rPr>
  </w:style>
  <w:style w:type="character" w:customStyle="1" w:styleId="CommentTextChar">
    <w:name w:val="Comment Text Char"/>
    <w:basedOn w:val="DefaultParagraphFont"/>
    <w:link w:val="CommentText"/>
    <w:uiPriority w:val="99"/>
    <w:semiHidden/>
    <w:rsid w:val="004961F6"/>
    <w:rPr>
      <w:sz w:val="20"/>
      <w:szCs w:val="20"/>
    </w:rPr>
  </w:style>
  <w:style w:type="paragraph" w:styleId="CommentSubject">
    <w:name w:val="annotation subject"/>
    <w:basedOn w:val="CommentText"/>
    <w:next w:val="CommentText"/>
    <w:link w:val="CommentSubjectChar"/>
    <w:uiPriority w:val="99"/>
    <w:semiHidden/>
    <w:rsid w:val="004961F6"/>
    <w:rPr>
      <w:b/>
      <w:bCs/>
    </w:rPr>
  </w:style>
  <w:style w:type="character" w:customStyle="1" w:styleId="CommentSubjectChar">
    <w:name w:val="Comment Subject Char"/>
    <w:basedOn w:val="CommentTextChar"/>
    <w:link w:val="CommentSubject"/>
    <w:uiPriority w:val="99"/>
    <w:semiHidden/>
    <w:rsid w:val="004961F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e Gothic LT Std" w:eastAsiaTheme="minorHAnsi" w:hAnsi="Trade Gothic LT Std" w:cstheme="minorBidi"/>
        <w:sz w:val="22"/>
        <w:szCs w:val="22"/>
        <w:lang w:val="en-US" w:eastAsia="en-US" w:bidi="ar-SA"/>
      </w:rPr>
    </w:rPrDefault>
    <w:pPrDefault>
      <w:pPr>
        <w:spacing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footer" w:semiHidden="0" w:unhideWhenUsed="0"/>
    <w:lsdException w:name="caption" w:semiHidden="0" w:uiPriority="35" w:unhideWhenUsed="0" w:qFormat="1"/>
    <w:lsdException w:name="envelope address" w:unhideWhenUsed="0"/>
    <w:lsdException w:name="envelope return" w:unhideWhenUsed="0"/>
    <w:lsdException w:name="footnote reference" w:semiHidden="0" w:unhideWhenUsed="0"/>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iPriority="1"/>
    <w:lsdException w:name="Subtitle" w:semiHidden="0" w:uiPriority="11" w:unhideWhenUsed="0" w:qFormat="1"/>
    <w:lsdException w:name="Date" w:unhideWhenUsed="0"/>
    <w:lsdException w:name="FollowedHyperlink" w:unhideWhenUsed="0"/>
    <w:lsdException w:name="Strong" w:uiPriority="22" w:unhideWhenUsed="0" w:qFormat="1"/>
    <w:lsdException w:name="Emphasis" w:uiPriority="20" w:unhideWhenUsed="0" w:qFormat="1"/>
    <w:lsdException w:name="Document Map" w:unhideWhenUsed="0"/>
    <w:lsdException w:name="E-mail Signature" w:unhideWhenUsed="0"/>
    <w:lsdException w:name="annotation subjec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F5390"/>
    <w:pPr>
      <w:spacing w:before="60" w:after="120" w:line="280" w:lineRule="exact"/>
    </w:pPr>
    <w:rPr>
      <w:sz w:val="20"/>
    </w:rPr>
  </w:style>
  <w:style w:type="paragraph" w:styleId="Heading1">
    <w:name w:val="heading 1"/>
    <w:next w:val="Normal"/>
    <w:link w:val="Heading1Char"/>
    <w:uiPriority w:val="9"/>
    <w:qFormat/>
    <w:rsid w:val="008B182A"/>
    <w:pPr>
      <w:keepNext/>
      <w:keepLines/>
      <w:suppressAutoHyphens/>
      <w:spacing w:before="480"/>
      <w:outlineLvl w:val="0"/>
    </w:pPr>
    <w:rPr>
      <w:rFonts w:eastAsiaTheme="majorEastAsia" w:cstheme="majorBidi"/>
      <w:b/>
      <w:iCs/>
      <w:caps/>
      <w:color w:val="4BACC6" w:themeColor="accent5"/>
      <w:sz w:val="28"/>
      <w:szCs w:val="32"/>
    </w:rPr>
  </w:style>
  <w:style w:type="paragraph" w:styleId="Heading2">
    <w:name w:val="heading 2"/>
    <w:next w:val="Normal"/>
    <w:link w:val="Heading2Char"/>
    <w:uiPriority w:val="9"/>
    <w:qFormat/>
    <w:rsid w:val="008B182A"/>
    <w:pPr>
      <w:keepNext/>
      <w:keepLines/>
      <w:suppressAutoHyphens/>
      <w:spacing w:before="240"/>
      <w:outlineLvl w:val="1"/>
    </w:pPr>
    <w:rPr>
      <w:rFonts w:eastAsiaTheme="majorEastAsia" w:cstheme="majorBidi"/>
      <w:b/>
      <w:bCs/>
      <w:sz w:val="26"/>
      <w:szCs w:val="26"/>
    </w:rPr>
  </w:style>
  <w:style w:type="paragraph" w:styleId="Heading3">
    <w:name w:val="heading 3"/>
    <w:next w:val="Normal"/>
    <w:link w:val="Heading3Char"/>
    <w:uiPriority w:val="9"/>
    <w:qFormat/>
    <w:rsid w:val="008B182A"/>
    <w:pPr>
      <w:keepNext/>
      <w:keepLines/>
      <w:suppressAutoHyphens/>
      <w:spacing w:before="180"/>
      <w:outlineLvl w:val="2"/>
    </w:pPr>
    <w:rPr>
      <w:rFonts w:eastAsiaTheme="majorEastAsia" w:cstheme="majorBidi"/>
      <w:b/>
      <w:bCs/>
    </w:rPr>
  </w:style>
  <w:style w:type="paragraph" w:styleId="Heading4">
    <w:name w:val="heading 4"/>
    <w:next w:val="Normal"/>
    <w:link w:val="Heading4Char"/>
    <w:uiPriority w:val="9"/>
    <w:qFormat/>
    <w:rsid w:val="008B182A"/>
    <w:pPr>
      <w:keepNext/>
      <w:keepLines/>
      <w:suppressAutoHyphens/>
      <w:spacing w:before="180"/>
      <w:outlineLvl w:val="3"/>
    </w:pPr>
    <w:rPr>
      <w:rFonts w:eastAsiaTheme="majorEastAsia" w:cstheme="majorBidi"/>
      <w:b/>
      <w:bCs/>
      <w:i/>
      <w:iCs/>
      <w:sz w:val="21"/>
      <w:szCs w:val="21"/>
    </w:rPr>
  </w:style>
  <w:style w:type="paragraph" w:styleId="Heading5">
    <w:name w:val="heading 5"/>
    <w:basedOn w:val="Title"/>
    <w:next w:val="NoSpacing"/>
    <w:link w:val="Heading5Char"/>
    <w:uiPriority w:val="9"/>
    <w:semiHidden/>
    <w:rsid w:val="000F7409"/>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Subtitle"/>
    <w:link w:val="TitleChar"/>
    <w:uiPriority w:val="10"/>
    <w:qFormat/>
    <w:rsid w:val="00795E24"/>
    <w:pPr>
      <w:suppressAutoHyphens/>
      <w:spacing w:before="60" w:after="240"/>
      <w:jc w:val="center"/>
    </w:pPr>
    <w:rPr>
      <w:rFonts w:eastAsiaTheme="majorEastAsia" w:cstheme="majorBidi"/>
      <w:b/>
      <w:caps/>
      <w:kern w:val="28"/>
      <w:sz w:val="36"/>
      <w:szCs w:val="34"/>
    </w:rPr>
  </w:style>
  <w:style w:type="character" w:customStyle="1" w:styleId="TitleChar">
    <w:name w:val="Title Char"/>
    <w:basedOn w:val="DefaultParagraphFont"/>
    <w:link w:val="Title"/>
    <w:uiPriority w:val="10"/>
    <w:rsid w:val="00795E24"/>
    <w:rPr>
      <w:rFonts w:eastAsiaTheme="majorEastAsia" w:cstheme="majorBidi"/>
      <w:b/>
      <w:caps/>
      <w:kern w:val="28"/>
      <w:sz w:val="36"/>
      <w:szCs w:val="34"/>
    </w:rPr>
  </w:style>
  <w:style w:type="paragraph" w:customStyle="1" w:styleId="Style1">
    <w:name w:val="Style1"/>
    <w:basedOn w:val="Normal"/>
    <w:semiHidden/>
    <w:qFormat/>
    <w:rsid w:val="00FF601A"/>
    <w:pPr>
      <w:spacing w:after="480"/>
      <w:jc w:val="center"/>
    </w:pPr>
    <w:rPr>
      <w:b/>
      <w:sz w:val="28"/>
    </w:rPr>
  </w:style>
  <w:style w:type="character" w:customStyle="1" w:styleId="Heading1Char">
    <w:name w:val="Heading 1 Char"/>
    <w:basedOn w:val="DefaultParagraphFont"/>
    <w:link w:val="Heading1"/>
    <w:uiPriority w:val="9"/>
    <w:rsid w:val="008B182A"/>
    <w:rPr>
      <w:rFonts w:eastAsiaTheme="majorEastAsia" w:cstheme="majorBidi"/>
      <w:b/>
      <w:iCs/>
      <w:caps/>
      <w:color w:val="4BACC6" w:themeColor="accent5"/>
      <w:sz w:val="28"/>
      <w:szCs w:val="32"/>
    </w:rPr>
  </w:style>
  <w:style w:type="paragraph" w:styleId="Subtitle">
    <w:name w:val="Subtitle"/>
    <w:next w:val="Heading1"/>
    <w:link w:val="SubtitleChar"/>
    <w:uiPriority w:val="11"/>
    <w:qFormat/>
    <w:rsid w:val="003A1B69"/>
    <w:pPr>
      <w:numPr>
        <w:ilvl w:val="1"/>
      </w:numPr>
      <w:suppressAutoHyphens/>
      <w:spacing w:before="60" w:after="720" w:line="360" w:lineRule="exact"/>
      <w:jc w:val="center"/>
    </w:pPr>
    <w:rPr>
      <w:rFonts w:eastAsiaTheme="majorEastAsia" w:cstheme="majorBidi"/>
      <w:b/>
      <w:iCs/>
      <w:sz w:val="32"/>
      <w:szCs w:val="30"/>
    </w:rPr>
  </w:style>
  <w:style w:type="character" w:customStyle="1" w:styleId="SubtitleChar">
    <w:name w:val="Subtitle Char"/>
    <w:basedOn w:val="DefaultParagraphFont"/>
    <w:link w:val="Subtitle"/>
    <w:uiPriority w:val="11"/>
    <w:rsid w:val="003A1B69"/>
    <w:rPr>
      <w:rFonts w:eastAsiaTheme="majorEastAsia" w:cstheme="majorBidi"/>
      <w:b/>
      <w:iCs/>
      <w:sz w:val="32"/>
      <w:szCs w:val="30"/>
    </w:rPr>
  </w:style>
  <w:style w:type="character" w:customStyle="1" w:styleId="Heading2Char">
    <w:name w:val="Heading 2 Char"/>
    <w:basedOn w:val="DefaultParagraphFont"/>
    <w:link w:val="Heading2"/>
    <w:uiPriority w:val="9"/>
    <w:rsid w:val="008B182A"/>
    <w:rPr>
      <w:rFonts w:eastAsiaTheme="majorEastAsia" w:cstheme="majorBidi"/>
      <w:b/>
      <w:bCs/>
      <w:sz w:val="26"/>
      <w:szCs w:val="26"/>
    </w:rPr>
  </w:style>
  <w:style w:type="character" w:customStyle="1" w:styleId="Heading3Char">
    <w:name w:val="Heading 3 Char"/>
    <w:basedOn w:val="DefaultParagraphFont"/>
    <w:link w:val="Heading3"/>
    <w:uiPriority w:val="9"/>
    <w:rsid w:val="008B182A"/>
    <w:rPr>
      <w:rFonts w:eastAsiaTheme="majorEastAsia" w:cstheme="majorBidi"/>
      <w:b/>
      <w:bCs/>
    </w:rPr>
  </w:style>
  <w:style w:type="character" w:customStyle="1" w:styleId="Heading4Char">
    <w:name w:val="Heading 4 Char"/>
    <w:basedOn w:val="DefaultParagraphFont"/>
    <w:link w:val="Heading4"/>
    <w:uiPriority w:val="9"/>
    <w:rsid w:val="008B182A"/>
    <w:rPr>
      <w:rFonts w:eastAsiaTheme="majorEastAsia" w:cstheme="majorBidi"/>
      <w:b/>
      <w:bCs/>
      <w:i/>
      <w:iCs/>
      <w:sz w:val="21"/>
      <w:szCs w:val="21"/>
    </w:rPr>
  </w:style>
  <w:style w:type="paragraph" w:customStyle="1" w:styleId="Bullets">
    <w:name w:val="Bullets"/>
    <w:qFormat/>
    <w:rsid w:val="00260F41"/>
    <w:pPr>
      <w:keepLines/>
      <w:numPr>
        <w:numId w:val="44"/>
      </w:numPr>
      <w:suppressAutoHyphens/>
      <w:spacing w:before="60" w:after="120" w:line="280" w:lineRule="exact"/>
      <w:jc w:val="left"/>
    </w:pPr>
    <w:rPr>
      <w:sz w:val="20"/>
    </w:rPr>
  </w:style>
  <w:style w:type="paragraph" w:customStyle="1" w:styleId="Bullets-BERKChop">
    <w:name w:val="Bullets - BERK Chop"/>
    <w:qFormat/>
    <w:rsid w:val="00351968"/>
    <w:pPr>
      <w:keepLines/>
      <w:numPr>
        <w:numId w:val="43"/>
      </w:numPr>
      <w:suppressAutoHyphens/>
      <w:spacing w:before="60" w:after="120" w:line="280" w:lineRule="exact"/>
      <w:jc w:val="left"/>
    </w:pPr>
    <w:rPr>
      <w:sz w:val="20"/>
      <w:szCs w:val="20"/>
    </w:rPr>
  </w:style>
  <w:style w:type="paragraph" w:customStyle="1" w:styleId="NumberedList">
    <w:name w:val="Numbered List"/>
    <w:qFormat/>
    <w:rsid w:val="00351968"/>
    <w:pPr>
      <w:keepLines/>
      <w:numPr>
        <w:numId w:val="39"/>
      </w:numPr>
      <w:suppressAutoHyphens/>
      <w:spacing w:before="60" w:after="120" w:line="280" w:lineRule="exact"/>
      <w:jc w:val="left"/>
    </w:pPr>
    <w:rPr>
      <w:sz w:val="20"/>
    </w:rPr>
  </w:style>
  <w:style w:type="paragraph" w:styleId="Caption">
    <w:name w:val="caption"/>
    <w:next w:val="Exhibit"/>
    <w:uiPriority w:val="35"/>
    <w:qFormat/>
    <w:rsid w:val="00050DCC"/>
    <w:pPr>
      <w:keepNext/>
      <w:keepLines/>
      <w:suppressAutoHyphens/>
      <w:spacing w:before="240" w:after="0"/>
      <w:jc w:val="center"/>
    </w:pPr>
    <w:rPr>
      <w:b/>
      <w:bCs/>
      <w:szCs w:val="18"/>
    </w:rPr>
  </w:style>
  <w:style w:type="paragraph" w:customStyle="1" w:styleId="Exhibit">
    <w:name w:val="Exhibit"/>
    <w:next w:val="Source"/>
    <w:qFormat/>
    <w:rsid w:val="00050DCC"/>
    <w:pPr>
      <w:keepNext/>
      <w:suppressAutoHyphens/>
      <w:spacing w:before="120" w:after="120"/>
      <w:jc w:val="center"/>
    </w:pPr>
    <w:rPr>
      <w:sz w:val="20"/>
    </w:rPr>
  </w:style>
  <w:style w:type="paragraph" w:customStyle="1" w:styleId="Source">
    <w:name w:val="Source"/>
    <w:next w:val="Normal"/>
    <w:qFormat/>
    <w:rsid w:val="009508E1"/>
    <w:pPr>
      <w:keepNext/>
      <w:suppressAutoHyphens/>
      <w:spacing w:after="120"/>
      <w:ind w:left="634" w:hanging="634"/>
      <w:jc w:val="left"/>
    </w:pPr>
    <w:rPr>
      <w:sz w:val="16"/>
      <w:szCs w:val="18"/>
    </w:rPr>
  </w:style>
  <w:style w:type="character" w:styleId="FootnoteReference">
    <w:name w:val="footnote reference"/>
    <w:basedOn w:val="EndnoteReference"/>
    <w:uiPriority w:val="99"/>
    <w:rsid w:val="00F62554"/>
    <w:rPr>
      <w:sz w:val="20"/>
      <w:vertAlign w:val="superscript"/>
    </w:rPr>
  </w:style>
  <w:style w:type="paragraph" w:styleId="FootnoteText">
    <w:name w:val="footnote text"/>
    <w:basedOn w:val="Normal"/>
    <w:link w:val="FootnoteTextChar"/>
    <w:uiPriority w:val="99"/>
    <w:rsid w:val="006B40CF"/>
    <w:rPr>
      <w:szCs w:val="20"/>
    </w:rPr>
  </w:style>
  <w:style w:type="character" w:customStyle="1" w:styleId="FootnoteTextChar">
    <w:name w:val="Footnote Text Char"/>
    <w:basedOn w:val="DefaultParagraphFont"/>
    <w:link w:val="FootnoteText"/>
    <w:uiPriority w:val="99"/>
    <w:rsid w:val="006B40CF"/>
    <w:rPr>
      <w:sz w:val="20"/>
      <w:szCs w:val="20"/>
    </w:rPr>
  </w:style>
  <w:style w:type="paragraph" w:styleId="Header">
    <w:name w:val="header"/>
    <w:link w:val="HeaderChar"/>
    <w:uiPriority w:val="99"/>
    <w:rsid w:val="00050DCC"/>
    <w:pPr>
      <w:suppressAutoHyphens/>
      <w:spacing w:after="0" w:line="280" w:lineRule="exact"/>
      <w:jc w:val="right"/>
    </w:pPr>
    <w:rPr>
      <w:b/>
      <w:caps/>
      <w:color w:val="404040" w:themeColor="text1" w:themeTint="BF"/>
      <w:sz w:val="20"/>
      <w:szCs w:val="18"/>
    </w:rPr>
  </w:style>
  <w:style w:type="character" w:customStyle="1" w:styleId="HeaderChar">
    <w:name w:val="Header Char"/>
    <w:basedOn w:val="DefaultParagraphFont"/>
    <w:link w:val="Header"/>
    <w:uiPriority w:val="99"/>
    <w:rsid w:val="00050DCC"/>
    <w:rPr>
      <w:b/>
      <w:caps/>
      <w:color w:val="404040" w:themeColor="text1" w:themeTint="BF"/>
      <w:sz w:val="20"/>
      <w:szCs w:val="18"/>
    </w:rPr>
  </w:style>
  <w:style w:type="paragraph" w:styleId="Footer">
    <w:name w:val="footer"/>
    <w:link w:val="FooterChar"/>
    <w:uiPriority w:val="99"/>
    <w:rsid w:val="009C3D6E"/>
    <w:pPr>
      <w:tabs>
        <w:tab w:val="center" w:pos="5040"/>
        <w:tab w:val="right" w:pos="9360"/>
      </w:tabs>
      <w:suppressAutoHyphens/>
    </w:pPr>
    <w:rPr>
      <w:sz w:val="18"/>
      <w:szCs w:val="18"/>
    </w:rPr>
  </w:style>
  <w:style w:type="character" w:customStyle="1" w:styleId="FooterChar">
    <w:name w:val="Footer Char"/>
    <w:basedOn w:val="DefaultParagraphFont"/>
    <w:link w:val="Footer"/>
    <w:uiPriority w:val="99"/>
    <w:rsid w:val="009C3D6E"/>
    <w:rPr>
      <w:sz w:val="18"/>
      <w:szCs w:val="18"/>
    </w:rPr>
  </w:style>
  <w:style w:type="character" w:customStyle="1" w:styleId="Heading5Char">
    <w:name w:val="Heading 5 Char"/>
    <w:basedOn w:val="DefaultParagraphFont"/>
    <w:link w:val="Heading5"/>
    <w:uiPriority w:val="9"/>
    <w:semiHidden/>
    <w:rsid w:val="000F7409"/>
    <w:rPr>
      <w:rFonts w:eastAsiaTheme="majorEastAsia" w:cstheme="majorBidi"/>
      <w:b/>
      <w:caps/>
      <w:kern w:val="28"/>
      <w:sz w:val="36"/>
      <w:szCs w:val="34"/>
    </w:rPr>
  </w:style>
  <w:style w:type="paragraph" w:styleId="NoSpacing">
    <w:name w:val="No Spacing"/>
    <w:aliases w:val="Zero Spacing"/>
    <w:basedOn w:val="Quote"/>
    <w:uiPriority w:val="1"/>
    <w:qFormat/>
    <w:rsid w:val="007D0AF4"/>
    <w:pPr>
      <w:spacing w:after="0"/>
      <w:ind w:left="0" w:right="0"/>
    </w:pPr>
    <w:rPr>
      <w:sz w:val="2"/>
      <w:szCs w:val="2"/>
    </w:rPr>
  </w:style>
  <w:style w:type="numbering" w:customStyle="1" w:styleId="RoundBullet">
    <w:name w:val="Round Bullet"/>
    <w:basedOn w:val="NoList"/>
    <w:uiPriority w:val="99"/>
    <w:rsid w:val="009E5DF9"/>
    <w:pPr>
      <w:numPr>
        <w:numId w:val="44"/>
      </w:numPr>
    </w:pPr>
  </w:style>
  <w:style w:type="numbering" w:customStyle="1" w:styleId="BERKBullets">
    <w:name w:val="BERK Bullets"/>
    <w:basedOn w:val="NoList"/>
    <w:uiPriority w:val="99"/>
    <w:rsid w:val="00F24240"/>
    <w:pPr>
      <w:numPr>
        <w:numId w:val="45"/>
      </w:numPr>
    </w:pPr>
  </w:style>
  <w:style w:type="numbering" w:customStyle="1" w:styleId="Numberedbullets">
    <w:name w:val="Numbered bullets"/>
    <w:basedOn w:val="NoList"/>
    <w:uiPriority w:val="99"/>
    <w:rsid w:val="00CE77DE"/>
    <w:pPr>
      <w:numPr>
        <w:numId w:val="46"/>
      </w:numPr>
    </w:pPr>
  </w:style>
  <w:style w:type="paragraph" w:customStyle="1" w:styleId="LetteredList">
    <w:name w:val="Lettered List"/>
    <w:qFormat/>
    <w:rsid w:val="00351968"/>
    <w:pPr>
      <w:keepLines/>
      <w:numPr>
        <w:numId w:val="42"/>
      </w:numPr>
      <w:suppressAutoHyphens/>
      <w:spacing w:before="60" w:after="120" w:line="280" w:lineRule="exact"/>
      <w:jc w:val="left"/>
    </w:pPr>
    <w:rPr>
      <w:sz w:val="20"/>
    </w:rPr>
  </w:style>
  <w:style w:type="numbering" w:customStyle="1" w:styleId="LetteredBullets">
    <w:name w:val="Lettered Bullets"/>
    <w:basedOn w:val="NoList"/>
    <w:uiPriority w:val="99"/>
    <w:rsid w:val="00351968"/>
    <w:pPr>
      <w:numPr>
        <w:numId w:val="47"/>
      </w:numPr>
    </w:pPr>
  </w:style>
  <w:style w:type="paragraph" w:styleId="BalloonText">
    <w:name w:val="Balloon Text"/>
    <w:basedOn w:val="Normal"/>
    <w:link w:val="BalloonTextChar"/>
    <w:uiPriority w:val="99"/>
    <w:semiHidden/>
    <w:unhideWhenUsed/>
    <w:rsid w:val="008B5652"/>
    <w:rPr>
      <w:rFonts w:ascii="Tahoma" w:hAnsi="Tahoma" w:cs="Tahoma"/>
      <w:sz w:val="16"/>
      <w:szCs w:val="16"/>
    </w:rPr>
  </w:style>
  <w:style w:type="character" w:customStyle="1" w:styleId="BalloonTextChar">
    <w:name w:val="Balloon Text Char"/>
    <w:basedOn w:val="DefaultParagraphFont"/>
    <w:link w:val="BalloonText"/>
    <w:uiPriority w:val="99"/>
    <w:semiHidden/>
    <w:rsid w:val="008B5652"/>
    <w:rPr>
      <w:rFonts w:ascii="Tahoma" w:hAnsi="Tahoma" w:cs="Tahoma"/>
      <w:sz w:val="16"/>
      <w:szCs w:val="16"/>
    </w:rPr>
  </w:style>
  <w:style w:type="paragraph" w:customStyle="1" w:styleId="ZeroFont">
    <w:name w:val="Zero Font"/>
    <w:qFormat/>
    <w:rsid w:val="00BF1BC8"/>
    <w:pPr>
      <w:spacing w:after="0"/>
    </w:pPr>
    <w:rPr>
      <w:rFonts w:eastAsiaTheme="majorEastAsia" w:cstheme="majorBidi"/>
      <w:kern w:val="28"/>
      <w:sz w:val="2"/>
      <w:szCs w:val="34"/>
    </w:rPr>
  </w:style>
  <w:style w:type="paragraph" w:customStyle="1" w:styleId="FauxHeading1forTOC">
    <w:name w:val="Faux Heading 1 for TOC"/>
    <w:basedOn w:val="Heading1"/>
    <w:next w:val="Normal"/>
    <w:semiHidden/>
    <w:qFormat/>
    <w:rsid w:val="008B182A"/>
  </w:style>
  <w:style w:type="paragraph" w:customStyle="1" w:styleId="FauxHeading2forTOC">
    <w:name w:val="Faux Heading 2 for TOC"/>
    <w:basedOn w:val="Heading2"/>
    <w:next w:val="Normal"/>
    <w:semiHidden/>
    <w:qFormat/>
    <w:rsid w:val="00050DCC"/>
  </w:style>
  <w:style w:type="paragraph" w:customStyle="1" w:styleId="FauxHeading3forTOC">
    <w:name w:val="Faux Heading 3 for TOC"/>
    <w:basedOn w:val="Heading3"/>
    <w:next w:val="Normal"/>
    <w:semiHidden/>
    <w:qFormat/>
    <w:rsid w:val="00050DCC"/>
  </w:style>
  <w:style w:type="paragraph" w:customStyle="1" w:styleId="FauxHeading4forTOC">
    <w:name w:val="Faux Heading 4 for TOC"/>
    <w:basedOn w:val="Heading4"/>
    <w:next w:val="Normal"/>
    <w:semiHidden/>
    <w:qFormat/>
    <w:rsid w:val="00050DCC"/>
  </w:style>
  <w:style w:type="character" w:customStyle="1" w:styleId="NormalCharacter">
    <w:name w:val="Normal Character"/>
    <w:basedOn w:val="DefaultParagraphFont"/>
    <w:uiPriority w:val="1"/>
    <w:qFormat/>
    <w:rsid w:val="008C085F"/>
    <w:rPr>
      <w:rFonts w:ascii="Trade Gothic LT Std" w:hAnsi="Trade Gothic LT Std"/>
      <w:b/>
      <w:color w:val="auto"/>
      <w:sz w:val="20"/>
    </w:rPr>
  </w:style>
  <w:style w:type="paragraph" w:styleId="Quote">
    <w:name w:val="Quote"/>
    <w:basedOn w:val="Normal"/>
    <w:next w:val="Normal"/>
    <w:link w:val="QuoteChar"/>
    <w:uiPriority w:val="29"/>
    <w:qFormat/>
    <w:rsid w:val="009B50A3"/>
    <w:pPr>
      <w:ind w:left="720" w:right="720"/>
    </w:pPr>
    <w:rPr>
      <w:i/>
      <w:iCs/>
      <w:color w:val="000000" w:themeColor="text1"/>
    </w:rPr>
  </w:style>
  <w:style w:type="character" w:customStyle="1" w:styleId="QuoteChar">
    <w:name w:val="Quote Char"/>
    <w:basedOn w:val="DefaultParagraphFont"/>
    <w:link w:val="Quote"/>
    <w:uiPriority w:val="29"/>
    <w:rsid w:val="009B50A3"/>
    <w:rPr>
      <w:i/>
      <w:iCs/>
      <w:color w:val="000000" w:themeColor="text1"/>
      <w:sz w:val="20"/>
    </w:rPr>
  </w:style>
  <w:style w:type="paragraph" w:styleId="EndnoteText">
    <w:name w:val="endnote text"/>
    <w:basedOn w:val="Normal"/>
    <w:link w:val="EndnoteTextChar"/>
    <w:uiPriority w:val="99"/>
    <w:semiHidden/>
    <w:rsid w:val="006B40CF"/>
    <w:pPr>
      <w:spacing w:after="0"/>
    </w:pPr>
    <w:rPr>
      <w:szCs w:val="20"/>
    </w:rPr>
  </w:style>
  <w:style w:type="character" w:customStyle="1" w:styleId="EndnoteTextChar">
    <w:name w:val="Endnote Text Char"/>
    <w:basedOn w:val="DefaultParagraphFont"/>
    <w:link w:val="EndnoteText"/>
    <w:uiPriority w:val="99"/>
    <w:semiHidden/>
    <w:rsid w:val="006B40CF"/>
    <w:rPr>
      <w:sz w:val="20"/>
      <w:szCs w:val="20"/>
    </w:rPr>
  </w:style>
  <w:style w:type="character" w:styleId="EndnoteReference">
    <w:name w:val="endnote reference"/>
    <w:basedOn w:val="DefaultParagraphFont"/>
    <w:uiPriority w:val="99"/>
    <w:semiHidden/>
    <w:rsid w:val="006B40CF"/>
    <w:rPr>
      <w:vertAlign w:val="superscript"/>
    </w:rPr>
  </w:style>
  <w:style w:type="paragraph" w:styleId="NormalWeb">
    <w:name w:val="Normal (Web)"/>
    <w:basedOn w:val="Normal"/>
    <w:uiPriority w:val="99"/>
    <w:semiHidden/>
    <w:unhideWhenUsed/>
    <w:rsid w:val="008B4A20"/>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6078E7"/>
    <w:pPr>
      <w:ind w:left="720"/>
      <w:contextualSpacing/>
    </w:pPr>
  </w:style>
  <w:style w:type="character" w:styleId="CommentReference">
    <w:name w:val="annotation reference"/>
    <w:basedOn w:val="DefaultParagraphFont"/>
    <w:uiPriority w:val="99"/>
    <w:semiHidden/>
    <w:rsid w:val="004961F6"/>
    <w:rPr>
      <w:sz w:val="16"/>
      <w:szCs w:val="16"/>
    </w:rPr>
  </w:style>
  <w:style w:type="paragraph" w:styleId="CommentText">
    <w:name w:val="annotation text"/>
    <w:basedOn w:val="Normal"/>
    <w:link w:val="CommentTextChar"/>
    <w:uiPriority w:val="99"/>
    <w:semiHidden/>
    <w:rsid w:val="004961F6"/>
    <w:pPr>
      <w:spacing w:line="240" w:lineRule="auto"/>
    </w:pPr>
    <w:rPr>
      <w:szCs w:val="20"/>
    </w:rPr>
  </w:style>
  <w:style w:type="character" w:customStyle="1" w:styleId="CommentTextChar">
    <w:name w:val="Comment Text Char"/>
    <w:basedOn w:val="DefaultParagraphFont"/>
    <w:link w:val="CommentText"/>
    <w:uiPriority w:val="99"/>
    <w:semiHidden/>
    <w:rsid w:val="004961F6"/>
    <w:rPr>
      <w:sz w:val="20"/>
      <w:szCs w:val="20"/>
    </w:rPr>
  </w:style>
  <w:style w:type="paragraph" w:styleId="CommentSubject">
    <w:name w:val="annotation subject"/>
    <w:basedOn w:val="CommentText"/>
    <w:next w:val="CommentText"/>
    <w:link w:val="CommentSubjectChar"/>
    <w:uiPriority w:val="99"/>
    <w:semiHidden/>
    <w:rsid w:val="004961F6"/>
    <w:rPr>
      <w:b/>
      <w:bCs/>
    </w:rPr>
  </w:style>
  <w:style w:type="character" w:customStyle="1" w:styleId="CommentSubjectChar">
    <w:name w:val="Comment Subject Char"/>
    <w:basedOn w:val="CommentTextChar"/>
    <w:link w:val="CommentSubject"/>
    <w:uiPriority w:val="99"/>
    <w:semiHidden/>
    <w:rsid w:val="004961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80063">
      <w:bodyDiv w:val="1"/>
      <w:marLeft w:val="45"/>
      <w:marRight w:val="45"/>
      <w:marTop w:val="45"/>
      <w:marBottom w:val="45"/>
      <w:divBdr>
        <w:top w:val="none" w:sz="0" w:space="0" w:color="auto"/>
        <w:left w:val="none" w:sz="0" w:space="0" w:color="auto"/>
        <w:bottom w:val="none" w:sz="0" w:space="0" w:color="auto"/>
        <w:right w:val="none" w:sz="0" w:space="0" w:color="auto"/>
      </w:divBdr>
      <w:divsChild>
        <w:div w:id="319191332">
          <w:marLeft w:val="0"/>
          <w:marRight w:val="0"/>
          <w:marTop w:val="0"/>
          <w:marBottom w:val="0"/>
          <w:divBdr>
            <w:top w:val="single" w:sz="6" w:space="0" w:color="auto"/>
            <w:left w:val="single" w:sz="6" w:space="0" w:color="auto"/>
            <w:bottom w:val="single" w:sz="6" w:space="0" w:color="auto"/>
            <w:right w:val="single" w:sz="6"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C6A86-49D2-475D-B39E-8A5002943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1604</Words>
  <Characters>9148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Berk</Company>
  <LinksUpToDate>false</LinksUpToDate>
  <CharactersWithSpaces>10731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Simonson</dc:creator>
  <cp:lastModifiedBy>Shepherd, Susan</cp:lastModifiedBy>
  <cp:revision>3</cp:revision>
  <cp:lastPrinted>2012-05-07T18:07:00Z</cp:lastPrinted>
  <dcterms:created xsi:type="dcterms:W3CDTF">2012-05-09T16:49:00Z</dcterms:created>
  <dcterms:modified xsi:type="dcterms:W3CDTF">2012-05-09T17:13:00Z</dcterms:modified>
</cp:coreProperties>
</file>