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88E" w14:textId="77777777" w:rsidR="00BB444B" w:rsidRDefault="00BB444B" w:rsidP="0030176C">
      <w:pPr>
        <w:pStyle w:val="NoSpacing"/>
      </w:pPr>
    </w:p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7CE957D0" w:rsidR="0030176C" w:rsidRPr="00BB444B" w:rsidRDefault="00DE6FE9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May 10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36A0E827" w:rsidR="0030176C" w:rsidRPr="00BB444B" w:rsidRDefault="000B4131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10:</w:t>
      </w:r>
      <w:r w:rsidR="003363BB" w:rsidRPr="00D843F1">
        <w:rPr>
          <w:rFonts w:ascii="Bahnschrift SemiBold SemiConden" w:hAnsi="Bahnschrift SemiBold SemiConden"/>
          <w:sz w:val="24"/>
          <w:szCs w:val="24"/>
        </w:rPr>
        <w:t xml:space="preserve">00 am </w:t>
      </w:r>
      <w:r w:rsidR="00BB444B" w:rsidRPr="00D843F1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D843F1">
        <w:rPr>
          <w:rFonts w:ascii="Bahnschrift SemiBold SemiConden" w:hAnsi="Bahnschrift SemiBold SemiConden"/>
          <w:sz w:val="24"/>
          <w:szCs w:val="24"/>
        </w:rPr>
        <w:t xml:space="preserve"> </w:t>
      </w:r>
      <w:r>
        <w:rPr>
          <w:rFonts w:ascii="Bahnschrift SemiBold SemiConden" w:hAnsi="Bahnschrift SemiBold SemiConden"/>
          <w:sz w:val="24"/>
          <w:szCs w:val="24"/>
        </w:rPr>
        <w:t>4:00</w:t>
      </w:r>
      <w:r w:rsidR="003363BB" w:rsidRPr="00D843F1">
        <w:rPr>
          <w:rFonts w:ascii="Bahnschrift SemiBold SemiConden" w:hAnsi="Bahnschrift SemiBold SemiConden"/>
          <w:sz w:val="24"/>
          <w:szCs w:val="24"/>
        </w:rPr>
        <w:t xml:space="preserve"> pm</w:t>
      </w:r>
    </w:p>
    <w:p w14:paraId="41BB49A8" w14:textId="41BB49A8" w:rsidR="41BB49A8" w:rsidRDefault="41BB49A8" w:rsidP="41BB49A8">
      <w:pPr>
        <w:pStyle w:val="NoSpacing"/>
        <w:jc w:val="center"/>
      </w:pPr>
    </w:p>
    <w:p w14:paraId="1FDDF9D4" w14:textId="77777777" w:rsidR="00BB444B" w:rsidRPr="00BB444B" w:rsidRDefault="00BB444B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 w:rsidRPr="00BB444B">
        <w:rPr>
          <w:rFonts w:ascii="Bell MT" w:hAnsi="Bell MT"/>
          <w:sz w:val="44"/>
          <w:szCs w:val="44"/>
        </w:rPr>
        <w:t>Agenda</w:t>
      </w:r>
    </w:p>
    <w:p w14:paraId="21C5FE94" w14:textId="77777777" w:rsidR="0030176C" w:rsidRDefault="0030176C"/>
    <w:p w14:paraId="5B71C3D9" w14:textId="77777777" w:rsidR="00602063" w:rsidRPr="00602063" w:rsidRDefault="00602063" w:rsidP="00602063">
      <w:pPr>
        <w:pStyle w:val="NoSpacing"/>
        <w:rPr>
          <w:rFonts w:ascii="Bahnschrift SemiBold SemiConden" w:hAnsi="Bahnschrift SemiBold SemiConden"/>
          <w:sz w:val="24"/>
          <w:szCs w:val="24"/>
        </w:rPr>
      </w:pPr>
      <w:r w:rsidRPr="00602063">
        <w:rPr>
          <w:rFonts w:ascii="Bahnschrift SemiBold SemiConden" w:hAnsi="Bahnschrift SemiBold SemiConden"/>
          <w:sz w:val="24"/>
          <w:szCs w:val="24"/>
        </w:rPr>
        <w:t>Blake Office Park West</w:t>
      </w:r>
      <w:r w:rsidRPr="00602063">
        <w:rPr>
          <w:rFonts w:ascii="Bahnschrift SemiBold SemiConden" w:hAnsi="Bahnschrift SemiBold SemiConden"/>
          <w:sz w:val="24"/>
          <w:szCs w:val="24"/>
        </w:rPr>
        <w:br/>
        <w:t>4450 10th AVE SE</w:t>
      </w:r>
      <w:r w:rsidRPr="00602063">
        <w:rPr>
          <w:rFonts w:ascii="Bahnschrift SemiBold SemiConden" w:hAnsi="Bahnschrift SemiBold SemiConden"/>
          <w:sz w:val="24"/>
          <w:szCs w:val="24"/>
        </w:rPr>
        <w:br/>
        <w:t>Lacey, WA 98503</w:t>
      </w:r>
    </w:p>
    <w:p w14:paraId="43C42EF6" w14:textId="7C0AEBCA" w:rsidR="00424B57" w:rsidRDefault="00602063" w:rsidP="00602063">
      <w:pPr>
        <w:pStyle w:val="NoSpacing"/>
        <w:rPr>
          <w:rFonts w:ascii="Bahnschrift SemiBold SemiConden" w:hAnsi="Bahnschrift SemiBold SemiConden"/>
          <w:sz w:val="24"/>
          <w:szCs w:val="24"/>
        </w:rPr>
      </w:pPr>
      <w:r w:rsidRPr="00602063">
        <w:rPr>
          <w:rFonts w:ascii="Bahnschrift SemiBold SemiConden" w:hAnsi="Bahnschrift SemiBold SemiConden"/>
          <w:sz w:val="24"/>
          <w:szCs w:val="24"/>
        </w:rPr>
        <w:t>Chelan and Roosevelt rooms</w:t>
      </w:r>
    </w:p>
    <w:p w14:paraId="4A04B106" w14:textId="77777777" w:rsidR="00602063" w:rsidRPr="00602063" w:rsidRDefault="00602063" w:rsidP="00602063">
      <w:pPr>
        <w:pStyle w:val="NoSpacing"/>
        <w:rPr>
          <w:rFonts w:ascii="Bahnschrift SemiBold SemiConden" w:hAnsi="Bahnschrift SemiBold SemiConde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5"/>
        <w:gridCol w:w="4230"/>
        <w:gridCol w:w="3145"/>
      </w:tblGrid>
      <w:tr w:rsidR="009B6CFA" w14:paraId="7A724CF3" w14:textId="77777777" w:rsidTr="008B07E4">
        <w:tc>
          <w:tcPr>
            <w:tcW w:w="1056" w:type="pct"/>
            <w:shd w:val="clear" w:color="auto" w:fill="E7E6E6" w:themeFill="background2"/>
          </w:tcPr>
          <w:p w14:paraId="584A59E0" w14:textId="14839ADE" w:rsidR="009B6CFA" w:rsidRDefault="009B6CFA" w:rsidP="0014738A">
            <w:pPr>
              <w:jc w:val="center"/>
            </w:pPr>
            <w:r>
              <w:t>Time/Minutes</w:t>
            </w:r>
          </w:p>
        </w:tc>
        <w:tc>
          <w:tcPr>
            <w:tcW w:w="2262" w:type="pct"/>
            <w:shd w:val="clear" w:color="auto" w:fill="E7E6E6" w:themeFill="background2"/>
          </w:tcPr>
          <w:p w14:paraId="3766BD4B" w14:textId="77777777" w:rsidR="009B6CFA" w:rsidRDefault="009B6CFA">
            <w:r>
              <w:t>Topic</w:t>
            </w:r>
          </w:p>
        </w:tc>
        <w:tc>
          <w:tcPr>
            <w:tcW w:w="1682" w:type="pct"/>
            <w:shd w:val="clear" w:color="auto" w:fill="E7E6E6" w:themeFill="background2"/>
          </w:tcPr>
          <w:p w14:paraId="60B8F152" w14:textId="77777777" w:rsidR="009B6CFA" w:rsidRDefault="009B6CFA">
            <w:r>
              <w:t>Presenter</w:t>
            </w:r>
          </w:p>
        </w:tc>
      </w:tr>
      <w:tr w:rsidR="00AF1833" w14:paraId="33D1F85F" w14:textId="77777777" w:rsidTr="008B07E4">
        <w:tc>
          <w:tcPr>
            <w:tcW w:w="1056" w:type="pct"/>
          </w:tcPr>
          <w:p w14:paraId="0DFEEE5B" w14:textId="69263DDC" w:rsidR="00AF1833" w:rsidRPr="008B07E4" w:rsidRDefault="00FB5A9D" w:rsidP="00AF1833">
            <w:pPr>
              <w:jc w:val="center"/>
              <w:rPr>
                <w:highlight w:val="yellow"/>
              </w:rPr>
            </w:pPr>
            <w:r>
              <w:t>10</w:t>
            </w:r>
            <w:r w:rsidR="00AF1833" w:rsidRPr="00EB7BAE">
              <w:t>:00-</w:t>
            </w:r>
            <w:r>
              <w:t>10</w:t>
            </w:r>
            <w:r w:rsidR="00AF1833" w:rsidRPr="00EB7BAE">
              <w:t>:05</w:t>
            </w:r>
          </w:p>
        </w:tc>
        <w:tc>
          <w:tcPr>
            <w:tcW w:w="2262" w:type="pct"/>
            <w:shd w:val="clear" w:color="auto" w:fill="auto"/>
          </w:tcPr>
          <w:p w14:paraId="080AD814" w14:textId="1A17A6B5" w:rsidR="00AF1833" w:rsidRPr="00B76F44" w:rsidRDefault="00AF1833" w:rsidP="00AF1833">
            <w:r w:rsidRPr="00EB7BAE">
              <w:t xml:space="preserve">Welcome and Introductions </w:t>
            </w:r>
          </w:p>
        </w:tc>
        <w:tc>
          <w:tcPr>
            <w:tcW w:w="1682" w:type="pct"/>
            <w:shd w:val="clear" w:color="auto" w:fill="auto"/>
          </w:tcPr>
          <w:p w14:paraId="3CE2FC9A" w14:textId="2E0D0576" w:rsidR="00AF1833" w:rsidRPr="00B76F44" w:rsidRDefault="00AF1833" w:rsidP="00AF1833">
            <w:r w:rsidRPr="00EB7BAE">
              <w:t>Facilitator</w:t>
            </w:r>
          </w:p>
        </w:tc>
      </w:tr>
      <w:tr w:rsidR="00AF1833" w14:paraId="26D907F5" w14:textId="77777777" w:rsidTr="008B07E4">
        <w:tc>
          <w:tcPr>
            <w:tcW w:w="1056" w:type="pct"/>
          </w:tcPr>
          <w:p w14:paraId="19322B82" w14:textId="6C490A1F" w:rsidR="00AF1833" w:rsidRPr="008B07E4" w:rsidRDefault="00FB5A9D" w:rsidP="00AF1833">
            <w:pPr>
              <w:jc w:val="center"/>
              <w:rPr>
                <w:highlight w:val="yellow"/>
              </w:rPr>
            </w:pPr>
            <w:r>
              <w:t>10</w:t>
            </w:r>
            <w:r w:rsidR="00AF1833" w:rsidRPr="00EB7BAE">
              <w:t>:05-</w:t>
            </w:r>
            <w:r>
              <w:t>10</w:t>
            </w:r>
            <w:r w:rsidR="00AF1833" w:rsidRPr="00EB7BAE">
              <w:t>:10</w:t>
            </w:r>
          </w:p>
        </w:tc>
        <w:tc>
          <w:tcPr>
            <w:tcW w:w="2262" w:type="pct"/>
            <w:shd w:val="clear" w:color="auto" w:fill="auto"/>
          </w:tcPr>
          <w:p w14:paraId="34BBC948" w14:textId="38A25B29" w:rsidR="00AF1833" w:rsidRPr="00B76F44" w:rsidRDefault="00AF1833" w:rsidP="00AF1833">
            <w:r w:rsidRPr="00EB7BAE">
              <w:t xml:space="preserve">Purpose/Meeting Overview </w:t>
            </w:r>
          </w:p>
        </w:tc>
        <w:tc>
          <w:tcPr>
            <w:tcW w:w="1682" w:type="pct"/>
            <w:shd w:val="clear" w:color="auto" w:fill="auto"/>
          </w:tcPr>
          <w:p w14:paraId="77388BA6" w14:textId="79217CDC" w:rsidR="00AF1833" w:rsidRPr="00B76F44" w:rsidRDefault="00AF1833" w:rsidP="00AF1833">
            <w:r w:rsidRPr="00EB7BAE">
              <w:t>Chair</w:t>
            </w:r>
          </w:p>
        </w:tc>
      </w:tr>
      <w:tr w:rsidR="00AF1833" w14:paraId="4FF853D1" w14:textId="77777777" w:rsidTr="008B07E4">
        <w:tc>
          <w:tcPr>
            <w:tcW w:w="1056" w:type="pct"/>
          </w:tcPr>
          <w:p w14:paraId="7BD0B0F0" w14:textId="4541AB00" w:rsidR="00AF1833" w:rsidRPr="008B07E4" w:rsidRDefault="00FB5A9D" w:rsidP="00AF1833">
            <w:pPr>
              <w:jc w:val="center"/>
              <w:rPr>
                <w:highlight w:val="yellow"/>
              </w:rPr>
            </w:pPr>
            <w:r>
              <w:t>10</w:t>
            </w:r>
            <w:r w:rsidR="00AF1833" w:rsidRPr="00EB7BAE">
              <w:t>:10-</w:t>
            </w:r>
            <w:r>
              <w:t>10</w:t>
            </w:r>
            <w:r w:rsidR="00AF1833" w:rsidRPr="00EB7BAE">
              <w:t>:15</w:t>
            </w:r>
          </w:p>
        </w:tc>
        <w:tc>
          <w:tcPr>
            <w:tcW w:w="2262" w:type="pct"/>
            <w:shd w:val="clear" w:color="auto" w:fill="auto"/>
          </w:tcPr>
          <w:p w14:paraId="1020D556" w14:textId="1C8C2878" w:rsidR="00AF1833" w:rsidRPr="00B76F44" w:rsidRDefault="00AF1833" w:rsidP="00AF1833">
            <w:r w:rsidRPr="00EB7BAE">
              <w:t>Approval of Minutes 04.19.22</w:t>
            </w:r>
          </w:p>
        </w:tc>
        <w:tc>
          <w:tcPr>
            <w:tcW w:w="1682" w:type="pct"/>
            <w:shd w:val="clear" w:color="auto" w:fill="auto"/>
          </w:tcPr>
          <w:p w14:paraId="11D71E7C" w14:textId="3E0D675C" w:rsidR="00AF1833" w:rsidRPr="00B76F44" w:rsidRDefault="00AF1833" w:rsidP="00AF1833">
            <w:r w:rsidRPr="00EB7BAE">
              <w:t>Chair</w:t>
            </w:r>
          </w:p>
        </w:tc>
      </w:tr>
      <w:tr w:rsidR="00AF1833" w14:paraId="15EAEA95" w14:textId="77777777" w:rsidTr="008B07E4">
        <w:tc>
          <w:tcPr>
            <w:tcW w:w="1056" w:type="pct"/>
          </w:tcPr>
          <w:p w14:paraId="7CFAF00E" w14:textId="0EBB02FA" w:rsidR="00AF1833" w:rsidRPr="008B07E4" w:rsidRDefault="00FB5A9D" w:rsidP="00AF1833">
            <w:pPr>
              <w:jc w:val="center"/>
              <w:rPr>
                <w:highlight w:val="yellow"/>
              </w:rPr>
            </w:pPr>
            <w:r>
              <w:t>10</w:t>
            </w:r>
            <w:r w:rsidR="00AF1833" w:rsidRPr="00EB7BAE">
              <w:t>:15-</w:t>
            </w:r>
            <w:r>
              <w:t>10</w:t>
            </w:r>
            <w:r w:rsidR="00AF1833" w:rsidRPr="00EB7BAE">
              <w:t>:30</w:t>
            </w:r>
          </w:p>
        </w:tc>
        <w:tc>
          <w:tcPr>
            <w:tcW w:w="2262" w:type="pct"/>
            <w:shd w:val="clear" w:color="auto" w:fill="auto"/>
          </w:tcPr>
          <w:p w14:paraId="41D84CCF" w14:textId="3296B190" w:rsidR="00AF1833" w:rsidRPr="00B76F44" w:rsidRDefault="00AF1833" w:rsidP="00AF1833">
            <w:r w:rsidRPr="00EB7BAE">
              <w:t>Opening Remarks/Old Business</w:t>
            </w:r>
          </w:p>
        </w:tc>
        <w:tc>
          <w:tcPr>
            <w:tcW w:w="1682" w:type="pct"/>
            <w:shd w:val="clear" w:color="auto" w:fill="auto"/>
          </w:tcPr>
          <w:p w14:paraId="220787A1" w14:textId="1B84B1BB" w:rsidR="00AF1833" w:rsidRPr="00B76F44" w:rsidRDefault="00AF1833" w:rsidP="00AF1833">
            <w:r w:rsidRPr="00EB7BAE">
              <w:t>Chair</w:t>
            </w:r>
          </w:p>
        </w:tc>
      </w:tr>
      <w:tr w:rsidR="00BD6C32" w14:paraId="266E6BE0" w14:textId="77777777" w:rsidTr="00FA35BB">
        <w:trPr>
          <w:trHeight w:val="395"/>
        </w:trPr>
        <w:tc>
          <w:tcPr>
            <w:tcW w:w="1056" w:type="pct"/>
          </w:tcPr>
          <w:p w14:paraId="09C24AEC" w14:textId="55CCF87C" w:rsidR="00BD6C32" w:rsidRPr="00AF1833" w:rsidRDefault="00BD6C32" w:rsidP="00BD6C32">
            <w:pPr>
              <w:jc w:val="center"/>
            </w:pPr>
            <w:bookmarkStart w:id="0" w:name="_Hlk98943498"/>
          </w:p>
        </w:tc>
        <w:tc>
          <w:tcPr>
            <w:tcW w:w="2262" w:type="pct"/>
          </w:tcPr>
          <w:p w14:paraId="7DC0FE72" w14:textId="7BD716DF" w:rsidR="00BD6C32" w:rsidRPr="00AF1833" w:rsidRDefault="00BD6C32" w:rsidP="00BD6C32">
            <w:pPr>
              <w:jc w:val="center"/>
              <w:rPr>
                <w:b/>
                <w:bCs/>
              </w:rPr>
            </w:pPr>
            <w:r w:rsidRPr="00AF1833">
              <w:rPr>
                <w:b/>
                <w:bCs/>
              </w:rPr>
              <w:t xml:space="preserve">Health Care </w:t>
            </w:r>
          </w:p>
        </w:tc>
        <w:tc>
          <w:tcPr>
            <w:tcW w:w="1682" w:type="pct"/>
          </w:tcPr>
          <w:p w14:paraId="6FEE5CE3" w14:textId="77777777" w:rsidR="00BD6C32" w:rsidRPr="00AF1833" w:rsidRDefault="00BD6C32" w:rsidP="00BD6C32"/>
        </w:tc>
      </w:tr>
      <w:tr w:rsidR="00FA35BB" w14:paraId="30EFD5BF" w14:textId="77777777" w:rsidTr="008B07E4">
        <w:tc>
          <w:tcPr>
            <w:tcW w:w="1056" w:type="pct"/>
          </w:tcPr>
          <w:p w14:paraId="30B3353A" w14:textId="6F909E0A" w:rsidR="00FA35BB" w:rsidRDefault="00FA35BB" w:rsidP="00FA35BB">
            <w:pPr>
              <w:jc w:val="center"/>
            </w:pPr>
            <w:r>
              <w:t>10</w:t>
            </w:r>
            <w:r w:rsidRPr="00AF1833">
              <w:t>:</w:t>
            </w:r>
            <w:r>
              <w:t>3</w:t>
            </w:r>
            <w:r w:rsidRPr="00AF1833">
              <w:t>0-</w:t>
            </w:r>
            <w:r>
              <w:t>10:5</w:t>
            </w:r>
            <w:r w:rsidRPr="00AF1833">
              <w:t>0</w:t>
            </w:r>
          </w:p>
        </w:tc>
        <w:tc>
          <w:tcPr>
            <w:tcW w:w="2262" w:type="pct"/>
          </w:tcPr>
          <w:p w14:paraId="660DBF9E" w14:textId="6481C9B9" w:rsidR="00FA35BB" w:rsidRPr="00AF1833" w:rsidRDefault="00FA35BB" w:rsidP="00FA35BB">
            <w:r w:rsidRPr="00AF1833">
              <w:t xml:space="preserve">Dependent Coverage Study </w:t>
            </w:r>
          </w:p>
        </w:tc>
        <w:tc>
          <w:tcPr>
            <w:tcW w:w="1682" w:type="pct"/>
          </w:tcPr>
          <w:p w14:paraId="387D1087" w14:textId="7FB045F5" w:rsidR="00FA35BB" w:rsidRPr="00DD361E" w:rsidRDefault="00FA35BB" w:rsidP="00FA35BB">
            <w:r w:rsidRPr="00DD361E">
              <w:t xml:space="preserve">Paraprofessional Healthcare Institute </w:t>
            </w:r>
          </w:p>
        </w:tc>
      </w:tr>
      <w:tr w:rsidR="00FA35BB" w14:paraId="47CCCFD9" w14:textId="77777777" w:rsidTr="008B07E4">
        <w:tc>
          <w:tcPr>
            <w:tcW w:w="1056" w:type="pct"/>
          </w:tcPr>
          <w:p w14:paraId="0F3423D9" w14:textId="3D26C51B" w:rsidR="00FA35BB" w:rsidRPr="00AF1833" w:rsidRDefault="00FA35BB" w:rsidP="00FA35BB">
            <w:pPr>
              <w:jc w:val="center"/>
            </w:pPr>
            <w:r w:rsidRPr="00AF1833">
              <w:t>1</w:t>
            </w:r>
            <w:r>
              <w:t>0</w:t>
            </w:r>
            <w:r w:rsidRPr="00AF1833">
              <w:t>:</w:t>
            </w:r>
            <w:r>
              <w:t>5</w:t>
            </w:r>
            <w:r w:rsidRPr="00AF1833">
              <w:t>0-</w:t>
            </w:r>
            <w:r>
              <w:t>12:00</w:t>
            </w:r>
          </w:p>
        </w:tc>
        <w:tc>
          <w:tcPr>
            <w:tcW w:w="2262" w:type="pct"/>
          </w:tcPr>
          <w:p w14:paraId="5E4FE545" w14:textId="606F5665" w:rsidR="00FA35BB" w:rsidRPr="00AF1833" w:rsidRDefault="00FA35BB" w:rsidP="00FA35BB">
            <w:r w:rsidRPr="00AF1833">
              <w:t>HBT Background &amp; Cost Modeling</w:t>
            </w:r>
            <w:r>
              <w:t xml:space="preserve"> </w:t>
            </w:r>
          </w:p>
        </w:tc>
        <w:tc>
          <w:tcPr>
            <w:tcW w:w="1682" w:type="pct"/>
          </w:tcPr>
          <w:p w14:paraId="3A1B63B4" w14:textId="540481CB" w:rsidR="00FA35BB" w:rsidRPr="00DD361E" w:rsidRDefault="00FA35BB" w:rsidP="00FA35BB">
            <w:r w:rsidRPr="00DD361E">
              <w:t>H</w:t>
            </w:r>
            <w:r w:rsidR="009023CE">
              <w:t>ealth Benefits Trust</w:t>
            </w:r>
          </w:p>
        </w:tc>
      </w:tr>
      <w:tr w:rsidR="00962E7A" w14:paraId="31ACBE57" w14:textId="77777777" w:rsidTr="008B07E4">
        <w:tc>
          <w:tcPr>
            <w:tcW w:w="1056" w:type="pct"/>
          </w:tcPr>
          <w:p w14:paraId="58B6336C" w14:textId="050FFB51" w:rsidR="00962E7A" w:rsidRPr="00AF1833" w:rsidRDefault="00290AC2" w:rsidP="00962E7A">
            <w:pPr>
              <w:jc w:val="center"/>
            </w:pPr>
            <w:r>
              <w:t>12:00-12:45</w:t>
            </w:r>
            <w:r w:rsidR="00962E7A" w:rsidRPr="00AF1833">
              <w:t xml:space="preserve"> </w:t>
            </w:r>
          </w:p>
        </w:tc>
        <w:tc>
          <w:tcPr>
            <w:tcW w:w="2262" w:type="pct"/>
          </w:tcPr>
          <w:p w14:paraId="60DFABCC" w14:textId="5AAB8D72" w:rsidR="00962E7A" w:rsidRPr="00AF1833" w:rsidRDefault="00FB5A9D" w:rsidP="00962E7A">
            <w:r>
              <w:t>Lunch</w:t>
            </w:r>
          </w:p>
        </w:tc>
        <w:tc>
          <w:tcPr>
            <w:tcW w:w="1682" w:type="pct"/>
          </w:tcPr>
          <w:p w14:paraId="7FCE8AB8" w14:textId="77777777" w:rsidR="00962E7A" w:rsidRPr="00DD361E" w:rsidRDefault="00962E7A" w:rsidP="00962E7A"/>
        </w:tc>
      </w:tr>
      <w:bookmarkEnd w:id="0"/>
      <w:tr w:rsidR="00E15812" w14:paraId="3D878870" w14:textId="77777777" w:rsidTr="008B07E4">
        <w:tc>
          <w:tcPr>
            <w:tcW w:w="1056" w:type="pct"/>
            <w:shd w:val="clear" w:color="auto" w:fill="auto"/>
          </w:tcPr>
          <w:p w14:paraId="7D5A7992" w14:textId="4D5155AB" w:rsidR="00E15812" w:rsidRDefault="00E15812" w:rsidP="0014738A">
            <w:pPr>
              <w:jc w:val="center"/>
            </w:pPr>
          </w:p>
        </w:tc>
        <w:tc>
          <w:tcPr>
            <w:tcW w:w="2262" w:type="pct"/>
            <w:shd w:val="clear" w:color="auto" w:fill="auto"/>
          </w:tcPr>
          <w:p w14:paraId="12F6C7EF" w14:textId="301B59FF" w:rsidR="00E15812" w:rsidRPr="00DC5E03" w:rsidRDefault="009F3A68" w:rsidP="00DE6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0B4131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ate </w:t>
            </w:r>
            <w:r w:rsidR="00E15812" w:rsidRPr="00DC5E03">
              <w:rPr>
                <w:b/>
                <w:bCs/>
              </w:rPr>
              <w:t>Budget/Revenue Projections</w:t>
            </w:r>
            <w:r w:rsidR="007E2A2F" w:rsidRPr="00DC5E03">
              <w:rPr>
                <w:b/>
                <w:bCs/>
              </w:rPr>
              <w:t xml:space="preserve"> </w:t>
            </w:r>
          </w:p>
        </w:tc>
        <w:tc>
          <w:tcPr>
            <w:tcW w:w="1682" w:type="pct"/>
            <w:shd w:val="clear" w:color="auto" w:fill="auto"/>
          </w:tcPr>
          <w:p w14:paraId="2060D2E6" w14:textId="77777777" w:rsidR="00E15812" w:rsidRPr="00DD361E" w:rsidRDefault="00E15812" w:rsidP="0014738A"/>
        </w:tc>
      </w:tr>
      <w:tr w:rsidR="0098244F" w14:paraId="5BD33411" w14:textId="77777777" w:rsidTr="008B07E4">
        <w:tc>
          <w:tcPr>
            <w:tcW w:w="1056" w:type="pct"/>
            <w:shd w:val="clear" w:color="auto" w:fill="auto"/>
          </w:tcPr>
          <w:p w14:paraId="754D34FB" w14:textId="27F8656B" w:rsidR="0098244F" w:rsidRDefault="00290AC2" w:rsidP="0014738A">
            <w:pPr>
              <w:jc w:val="center"/>
            </w:pPr>
            <w:r>
              <w:t>12:45-</w:t>
            </w:r>
            <w:r w:rsidR="00624417">
              <w:t>1:35</w:t>
            </w:r>
          </w:p>
        </w:tc>
        <w:tc>
          <w:tcPr>
            <w:tcW w:w="2262" w:type="pct"/>
            <w:shd w:val="clear" w:color="auto" w:fill="auto"/>
          </w:tcPr>
          <w:p w14:paraId="2DF68309" w14:textId="3B446E5B" w:rsidR="0098244F" w:rsidRDefault="0098244F" w:rsidP="0014738A">
            <w:r>
              <w:t>State of the State</w:t>
            </w:r>
            <w:r w:rsidR="0078222A">
              <w:t>/Budget Parameters</w:t>
            </w:r>
            <w:r w:rsidR="000864E2">
              <w:t xml:space="preserve"> </w:t>
            </w:r>
            <w:r w:rsidR="004E43C3">
              <w:t xml:space="preserve"> </w:t>
            </w:r>
          </w:p>
        </w:tc>
        <w:tc>
          <w:tcPr>
            <w:tcW w:w="1682" w:type="pct"/>
            <w:shd w:val="clear" w:color="auto" w:fill="auto"/>
          </w:tcPr>
          <w:p w14:paraId="650DC1DD" w14:textId="3A52D08C" w:rsidR="0098244F" w:rsidRPr="00DD361E" w:rsidRDefault="0098244F" w:rsidP="0014738A">
            <w:r w:rsidRPr="00DD361E">
              <w:t>OFM</w:t>
            </w:r>
          </w:p>
        </w:tc>
      </w:tr>
      <w:tr w:rsidR="00290AC2" w14:paraId="1DE52D07" w14:textId="77777777" w:rsidTr="008B07E4">
        <w:tc>
          <w:tcPr>
            <w:tcW w:w="1056" w:type="pct"/>
            <w:shd w:val="clear" w:color="auto" w:fill="auto"/>
          </w:tcPr>
          <w:p w14:paraId="4D5BDCB7" w14:textId="4C4EF03E" w:rsidR="00290AC2" w:rsidRDefault="00624417" w:rsidP="0014738A">
            <w:pPr>
              <w:jc w:val="center"/>
            </w:pPr>
            <w:r>
              <w:t>1:35</w:t>
            </w:r>
            <w:r w:rsidR="00290AC2">
              <w:t>-2:</w:t>
            </w:r>
            <w:r>
              <w:t>10</w:t>
            </w:r>
          </w:p>
        </w:tc>
        <w:tc>
          <w:tcPr>
            <w:tcW w:w="2262" w:type="pct"/>
            <w:shd w:val="clear" w:color="auto" w:fill="auto"/>
          </w:tcPr>
          <w:p w14:paraId="582F3697" w14:textId="007D465F" w:rsidR="00290AC2" w:rsidRDefault="00290AC2" w:rsidP="0014738A">
            <w:r>
              <w:t xml:space="preserve">Budget/Revenue Projections </w:t>
            </w:r>
          </w:p>
        </w:tc>
        <w:tc>
          <w:tcPr>
            <w:tcW w:w="1682" w:type="pct"/>
            <w:shd w:val="clear" w:color="auto" w:fill="auto"/>
          </w:tcPr>
          <w:p w14:paraId="264E1E17" w14:textId="2D1FC475" w:rsidR="00290AC2" w:rsidRPr="00DD361E" w:rsidRDefault="00290AC2" w:rsidP="0014738A">
            <w:r w:rsidRPr="00DD361E">
              <w:t>SEIU</w:t>
            </w:r>
          </w:p>
        </w:tc>
      </w:tr>
      <w:tr w:rsidR="00DE26F4" w14:paraId="5AB74711" w14:textId="77777777" w:rsidTr="008B07E4">
        <w:tc>
          <w:tcPr>
            <w:tcW w:w="1056" w:type="pct"/>
            <w:shd w:val="clear" w:color="auto" w:fill="auto"/>
          </w:tcPr>
          <w:p w14:paraId="6A32654A" w14:textId="668619CA" w:rsidR="00DE26F4" w:rsidRDefault="00A56919" w:rsidP="00DE26F4">
            <w:pPr>
              <w:jc w:val="center"/>
            </w:pPr>
            <w:r>
              <w:t>2:</w:t>
            </w:r>
            <w:r w:rsidR="00624417">
              <w:t>10</w:t>
            </w:r>
            <w:r w:rsidR="00AB5D8B">
              <w:t>-</w:t>
            </w:r>
            <w:r w:rsidR="00570269">
              <w:t>2:</w:t>
            </w:r>
            <w:r w:rsidR="00624417">
              <w:t>15</w:t>
            </w:r>
          </w:p>
        </w:tc>
        <w:tc>
          <w:tcPr>
            <w:tcW w:w="2262" w:type="pct"/>
            <w:shd w:val="clear" w:color="auto" w:fill="auto"/>
          </w:tcPr>
          <w:p w14:paraId="2A64C4B7" w14:textId="610159A4" w:rsidR="00DE26F4" w:rsidRDefault="00570269" w:rsidP="00DE26F4">
            <w:r>
              <w:t>Board Discussion</w:t>
            </w:r>
            <w:r w:rsidR="00290AC2">
              <w:t xml:space="preserve"> </w:t>
            </w:r>
          </w:p>
        </w:tc>
        <w:tc>
          <w:tcPr>
            <w:tcW w:w="1682" w:type="pct"/>
            <w:shd w:val="clear" w:color="auto" w:fill="auto"/>
          </w:tcPr>
          <w:p w14:paraId="76DB6B7B" w14:textId="52791FDB" w:rsidR="00DE26F4" w:rsidRPr="00DD361E" w:rsidRDefault="00DE26F4" w:rsidP="00DE26F4"/>
        </w:tc>
      </w:tr>
      <w:tr w:rsidR="001F5AA2" w14:paraId="5547B0BA" w14:textId="77777777" w:rsidTr="008B07E4">
        <w:tc>
          <w:tcPr>
            <w:tcW w:w="1056" w:type="pct"/>
            <w:shd w:val="clear" w:color="auto" w:fill="auto"/>
          </w:tcPr>
          <w:p w14:paraId="6F1D5453" w14:textId="32DE8CB2" w:rsidR="001F5AA2" w:rsidRDefault="001F5AA2" w:rsidP="001F5AA2">
            <w:pPr>
              <w:jc w:val="center"/>
            </w:pPr>
          </w:p>
        </w:tc>
        <w:tc>
          <w:tcPr>
            <w:tcW w:w="2262" w:type="pct"/>
            <w:shd w:val="clear" w:color="auto" w:fill="auto"/>
          </w:tcPr>
          <w:p w14:paraId="5338E166" w14:textId="3C9FA833" w:rsidR="001F5AA2" w:rsidRPr="00AC7406" w:rsidRDefault="001F5AA2" w:rsidP="001F5AA2">
            <w:pPr>
              <w:jc w:val="center"/>
              <w:rPr>
                <w:b/>
                <w:bCs/>
              </w:rPr>
            </w:pPr>
            <w:r w:rsidRPr="007D492F">
              <w:rPr>
                <w:b/>
                <w:bCs/>
              </w:rPr>
              <w:t xml:space="preserve">Labor </w:t>
            </w:r>
            <w:r w:rsidR="009023CE">
              <w:rPr>
                <w:b/>
                <w:bCs/>
              </w:rPr>
              <w:t>Summary</w:t>
            </w:r>
          </w:p>
        </w:tc>
        <w:tc>
          <w:tcPr>
            <w:tcW w:w="1682" w:type="pct"/>
            <w:shd w:val="clear" w:color="auto" w:fill="auto"/>
          </w:tcPr>
          <w:p w14:paraId="482BD999" w14:textId="1EC85518" w:rsidR="001F5AA2" w:rsidRPr="00DD361E" w:rsidRDefault="001F5AA2" w:rsidP="001F5AA2"/>
        </w:tc>
      </w:tr>
      <w:tr w:rsidR="001F5AA2" w14:paraId="024621C5" w14:textId="77777777" w:rsidTr="008B07E4">
        <w:tc>
          <w:tcPr>
            <w:tcW w:w="1056" w:type="pct"/>
            <w:shd w:val="clear" w:color="auto" w:fill="auto"/>
          </w:tcPr>
          <w:p w14:paraId="55358416" w14:textId="5F7DA966" w:rsidR="001F5AA2" w:rsidRPr="00A56919" w:rsidRDefault="00FB5A9D" w:rsidP="001F5AA2">
            <w:pPr>
              <w:jc w:val="center"/>
            </w:pPr>
            <w:r>
              <w:t>2</w:t>
            </w:r>
            <w:r w:rsidR="005A4E59" w:rsidRPr="00A56919">
              <w:t>:</w:t>
            </w:r>
            <w:r w:rsidR="00624417">
              <w:t>15</w:t>
            </w:r>
            <w:r w:rsidR="00AB5D8B" w:rsidRPr="00A56919">
              <w:t>-</w:t>
            </w:r>
            <w:r>
              <w:t>3</w:t>
            </w:r>
            <w:r w:rsidR="005A4E59" w:rsidRPr="00A56919">
              <w:t>:</w:t>
            </w:r>
            <w:r w:rsidR="00624417">
              <w:t>15</w:t>
            </w:r>
          </w:p>
        </w:tc>
        <w:tc>
          <w:tcPr>
            <w:tcW w:w="2262" w:type="pct"/>
            <w:shd w:val="clear" w:color="auto" w:fill="auto"/>
          </w:tcPr>
          <w:p w14:paraId="01191497" w14:textId="171A2F54" w:rsidR="001F5AA2" w:rsidRPr="00A56919" w:rsidRDefault="001F5AA2" w:rsidP="001F5AA2">
            <w:r w:rsidRPr="00A56919">
              <w:t>Union Presentation</w:t>
            </w:r>
            <w:r w:rsidR="004E43C3" w:rsidRPr="00A56919">
              <w:t xml:space="preserve"> </w:t>
            </w:r>
          </w:p>
        </w:tc>
        <w:tc>
          <w:tcPr>
            <w:tcW w:w="1682" w:type="pct"/>
            <w:shd w:val="clear" w:color="auto" w:fill="auto"/>
          </w:tcPr>
          <w:p w14:paraId="3A379B1B" w14:textId="1F760C43" w:rsidR="001F5AA2" w:rsidRPr="00DD361E" w:rsidRDefault="001F5AA2" w:rsidP="001F5AA2">
            <w:r w:rsidRPr="00DD361E">
              <w:t>SEIU</w:t>
            </w:r>
            <w:r w:rsidR="00850348" w:rsidRPr="00DD361E">
              <w:t xml:space="preserve"> 775</w:t>
            </w:r>
          </w:p>
        </w:tc>
      </w:tr>
      <w:tr w:rsidR="001F5AA2" w14:paraId="3BCC9E51" w14:textId="77777777" w:rsidTr="008B07E4">
        <w:tc>
          <w:tcPr>
            <w:tcW w:w="1056" w:type="pct"/>
            <w:shd w:val="clear" w:color="auto" w:fill="auto"/>
          </w:tcPr>
          <w:p w14:paraId="284E7A8E" w14:textId="49BE4A92" w:rsidR="001F5AA2" w:rsidRDefault="000B4131" w:rsidP="001F5AA2">
            <w:pPr>
              <w:jc w:val="center"/>
            </w:pPr>
            <w:r>
              <w:t>3</w:t>
            </w:r>
            <w:r w:rsidR="005A4E59">
              <w:t>:</w:t>
            </w:r>
            <w:r w:rsidR="00624417">
              <w:t>15</w:t>
            </w:r>
            <w:r w:rsidR="00AB5D8B">
              <w:t>-</w:t>
            </w:r>
            <w:r>
              <w:t>3</w:t>
            </w:r>
            <w:r w:rsidR="0057445C">
              <w:t>:</w:t>
            </w:r>
            <w:r w:rsidR="00624417">
              <w:t>20</w:t>
            </w:r>
          </w:p>
        </w:tc>
        <w:tc>
          <w:tcPr>
            <w:tcW w:w="2262" w:type="pct"/>
            <w:shd w:val="clear" w:color="auto" w:fill="auto"/>
          </w:tcPr>
          <w:p w14:paraId="65C07226" w14:textId="3D07531E" w:rsidR="001F5AA2" w:rsidRDefault="001F5AA2" w:rsidP="001F5AA2">
            <w:r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22E81078" w14:textId="11147327" w:rsidR="001F5AA2" w:rsidRDefault="001F5AA2" w:rsidP="001F5AA2">
            <w:r>
              <w:t>All</w:t>
            </w:r>
          </w:p>
        </w:tc>
      </w:tr>
      <w:tr w:rsidR="00BA313D" w14:paraId="15955D08" w14:textId="77777777" w:rsidTr="008B07E4">
        <w:tc>
          <w:tcPr>
            <w:tcW w:w="1056" w:type="pct"/>
            <w:shd w:val="clear" w:color="auto" w:fill="auto"/>
          </w:tcPr>
          <w:p w14:paraId="1AEBD8EB" w14:textId="77777777" w:rsidR="00BA313D" w:rsidRDefault="00BA313D" w:rsidP="001F5AA2">
            <w:pPr>
              <w:jc w:val="center"/>
            </w:pPr>
          </w:p>
        </w:tc>
        <w:tc>
          <w:tcPr>
            <w:tcW w:w="2262" w:type="pct"/>
            <w:shd w:val="clear" w:color="auto" w:fill="auto"/>
          </w:tcPr>
          <w:p w14:paraId="64ED7581" w14:textId="07599DA6" w:rsidR="00BA313D" w:rsidRPr="00BA313D" w:rsidRDefault="00BA313D" w:rsidP="00BA3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 Discussion</w:t>
            </w:r>
          </w:p>
        </w:tc>
        <w:tc>
          <w:tcPr>
            <w:tcW w:w="1682" w:type="pct"/>
            <w:shd w:val="clear" w:color="auto" w:fill="auto"/>
          </w:tcPr>
          <w:p w14:paraId="04C1B04E" w14:textId="77777777" w:rsidR="00BA313D" w:rsidRDefault="00BA313D" w:rsidP="001F5AA2"/>
        </w:tc>
      </w:tr>
      <w:tr w:rsidR="000B4131" w14:paraId="5C4559DD" w14:textId="77777777" w:rsidTr="008B07E4">
        <w:tc>
          <w:tcPr>
            <w:tcW w:w="1056" w:type="pct"/>
            <w:shd w:val="clear" w:color="auto" w:fill="auto"/>
          </w:tcPr>
          <w:p w14:paraId="5A045E64" w14:textId="23E1640D" w:rsidR="000B4131" w:rsidRDefault="000B4131" w:rsidP="001F5AA2">
            <w:pPr>
              <w:jc w:val="center"/>
            </w:pPr>
            <w:r>
              <w:t>3:</w:t>
            </w:r>
            <w:r w:rsidR="00624417">
              <w:t>20</w:t>
            </w:r>
            <w:r>
              <w:t>-3:</w:t>
            </w:r>
            <w:r w:rsidR="00624417">
              <w:t>35</w:t>
            </w:r>
          </w:p>
        </w:tc>
        <w:tc>
          <w:tcPr>
            <w:tcW w:w="2262" w:type="pct"/>
            <w:shd w:val="clear" w:color="auto" w:fill="auto"/>
          </w:tcPr>
          <w:p w14:paraId="74A60F32" w14:textId="4530F473" w:rsidR="000B4131" w:rsidRDefault="00BA313D" w:rsidP="001F5AA2">
            <w:r>
              <w:t>Preparation for Rate Discussion</w:t>
            </w:r>
            <w:r w:rsidR="00290AC2">
              <w:t xml:space="preserve"> </w:t>
            </w:r>
          </w:p>
        </w:tc>
        <w:tc>
          <w:tcPr>
            <w:tcW w:w="1682" w:type="pct"/>
            <w:shd w:val="clear" w:color="auto" w:fill="auto"/>
          </w:tcPr>
          <w:p w14:paraId="21A1EE72" w14:textId="381F0C2B" w:rsidR="000B4131" w:rsidRDefault="000B4131" w:rsidP="001F5AA2">
            <w:r>
              <w:t>Facilitator</w:t>
            </w:r>
          </w:p>
        </w:tc>
      </w:tr>
      <w:tr w:rsidR="00E15812" w14:paraId="10363D03" w14:textId="77777777" w:rsidTr="008B07E4">
        <w:tc>
          <w:tcPr>
            <w:tcW w:w="1056" w:type="pct"/>
            <w:shd w:val="clear" w:color="auto" w:fill="auto"/>
          </w:tcPr>
          <w:p w14:paraId="15FBB353" w14:textId="346D176B" w:rsidR="00E15812" w:rsidRPr="006B4F2E" w:rsidRDefault="000B4131" w:rsidP="00E15812">
            <w:pPr>
              <w:jc w:val="center"/>
            </w:pPr>
            <w:r>
              <w:t>3</w:t>
            </w:r>
            <w:r w:rsidR="0057445C">
              <w:t>:</w:t>
            </w:r>
            <w:r w:rsidR="00624417">
              <w:t>3</w:t>
            </w:r>
            <w:r>
              <w:t>5</w:t>
            </w:r>
            <w:r w:rsidR="0057445C">
              <w:t>-</w:t>
            </w:r>
            <w:r w:rsidR="00624417">
              <w:t>4:00</w:t>
            </w:r>
          </w:p>
        </w:tc>
        <w:tc>
          <w:tcPr>
            <w:tcW w:w="2262" w:type="pct"/>
            <w:shd w:val="clear" w:color="auto" w:fill="auto"/>
          </w:tcPr>
          <w:p w14:paraId="741B3677" w14:textId="71841FE5" w:rsidR="00E15812" w:rsidRPr="006B4F2E" w:rsidRDefault="006B4F2E" w:rsidP="00E15812">
            <w:r>
              <w:t>Public Comment</w:t>
            </w:r>
            <w:r w:rsidR="00290AC2">
              <w:t xml:space="preserve"> </w:t>
            </w:r>
          </w:p>
        </w:tc>
        <w:tc>
          <w:tcPr>
            <w:tcW w:w="1682" w:type="pct"/>
            <w:shd w:val="clear" w:color="auto" w:fill="auto"/>
          </w:tcPr>
          <w:p w14:paraId="53055FBA" w14:textId="75880BDC" w:rsidR="00E15812" w:rsidRPr="006B4F2E" w:rsidRDefault="00B7078C" w:rsidP="00E15812">
            <w:r>
              <w:t>Chair/Facilitator</w:t>
            </w:r>
          </w:p>
        </w:tc>
      </w:tr>
      <w:tr w:rsidR="0014738A" w14:paraId="1A0E71B2" w14:textId="77777777" w:rsidTr="008B07E4">
        <w:tc>
          <w:tcPr>
            <w:tcW w:w="1056" w:type="pct"/>
            <w:shd w:val="clear" w:color="auto" w:fill="auto"/>
          </w:tcPr>
          <w:p w14:paraId="5E27061E" w14:textId="63CFB0C8" w:rsidR="0014738A" w:rsidRPr="005C0367" w:rsidRDefault="00624417" w:rsidP="0057445C">
            <w:pPr>
              <w:jc w:val="center"/>
              <w:rPr>
                <w:highlight w:val="yellow"/>
              </w:rPr>
            </w:pPr>
            <w:r>
              <w:t>4:00</w:t>
            </w:r>
          </w:p>
        </w:tc>
        <w:tc>
          <w:tcPr>
            <w:tcW w:w="2262" w:type="pct"/>
            <w:shd w:val="clear" w:color="auto" w:fill="auto"/>
          </w:tcPr>
          <w:p w14:paraId="1A228F5B" w14:textId="77777777" w:rsidR="0014738A" w:rsidRPr="005C0367" w:rsidRDefault="0014738A" w:rsidP="0073088C">
            <w:pPr>
              <w:rPr>
                <w:highlight w:val="yellow"/>
              </w:rPr>
            </w:pPr>
            <w:r w:rsidRPr="00CD682E">
              <w:t>Adjourn</w:t>
            </w:r>
          </w:p>
        </w:tc>
        <w:tc>
          <w:tcPr>
            <w:tcW w:w="1682" w:type="pct"/>
            <w:shd w:val="clear" w:color="auto" w:fill="auto"/>
          </w:tcPr>
          <w:p w14:paraId="3AE26376" w14:textId="0DF3B822" w:rsidR="0014738A" w:rsidRDefault="00CD682E" w:rsidP="0073088C">
            <w:r>
              <w:t>Chair</w:t>
            </w:r>
          </w:p>
        </w:tc>
      </w:tr>
    </w:tbl>
    <w:p w14:paraId="02899D96" w14:textId="77777777" w:rsidR="00323DEE" w:rsidRDefault="00323DEE" w:rsidP="00323DEE"/>
    <w:p w14:paraId="3A70035A" w14:textId="0AE4BCDF" w:rsidR="00323DEE" w:rsidRDefault="00323DEE" w:rsidP="00323DEE">
      <w:r>
        <w:t>Please note the agenda times may vary due to the flow of the meeting conversation.</w:t>
      </w:r>
    </w:p>
    <w:p w14:paraId="30CE438F" w14:textId="2F08E017" w:rsidR="00B37027" w:rsidRDefault="00B37027" w:rsidP="00323DEE">
      <w:r>
        <w:t xml:space="preserve"> </w:t>
      </w:r>
    </w:p>
    <w:sectPr w:rsidR="00B3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57ECA"/>
    <w:rsid w:val="00066796"/>
    <w:rsid w:val="0007542B"/>
    <w:rsid w:val="000864E2"/>
    <w:rsid w:val="00091A8B"/>
    <w:rsid w:val="000B4131"/>
    <w:rsid w:val="000B7864"/>
    <w:rsid w:val="000C7D7D"/>
    <w:rsid w:val="000E5FD1"/>
    <w:rsid w:val="00103292"/>
    <w:rsid w:val="0014738A"/>
    <w:rsid w:val="0016040C"/>
    <w:rsid w:val="001634B3"/>
    <w:rsid w:val="001A3D94"/>
    <w:rsid w:val="001C0045"/>
    <w:rsid w:val="001D6CFD"/>
    <w:rsid w:val="001F27B2"/>
    <w:rsid w:val="001F2CFC"/>
    <w:rsid w:val="001F5AA2"/>
    <w:rsid w:val="00202EFF"/>
    <w:rsid w:val="00225AF9"/>
    <w:rsid w:val="002349C3"/>
    <w:rsid w:val="00240506"/>
    <w:rsid w:val="002450ED"/>
    <w:rsid w:val="00251314"/>
    <w:rsid w:val="0025211F"/>
    <w:rsid w:val="00273A0A"/>
    <w:rsid w:val="00280012"/>
    <w:rsid w:val="00290AC2"/>
    <w:rsid w:val="002B1A8E"/>
    <w:rsid w:val="002C3F64"/>
    <w:rsid w:val="002D18A0"/>
    <w:rsid w:val="002E5BCC"/>
    <w:rsid w:val="002F3E57"/>
    <w:rsid w:val="0030176C"/>
    <w:rsid w:val="00323DEE"/>
    <w:rsid w:val="003363BB"/>
    <w:rsid w:val="003A1F52"/>
    <w:rsid w:val="003E579F"/>
    <w:rsid w:val="004123DE"/>
    <w:rsid w:val="00424B57"/>
    <w:rsid w:val="00436908"/>
    <w:rsid w:val="00447216"/>
    <w:rsid w:val="00471C37"/>
    <w:rsid w:val="004912B7"/>
    <w:rsid w:val="004A76B7"/>
    <w:rsid w:val="004C52F0"/>
    <w:rsid w:val="004D0846"/>
    <w:rsid w:val="004D3186"/>
    <w:rsid w:val="004E3A55"/>
    <w:rsid w:val="004E43C3"/>
    <w:rsid w:val="004F45BD"/>
    <w:rsid w:val="00500693"/>
    <w:rsid w:val="005622C7"/>
    <w:rsid w:val="00570269"/>
    <w:rsid w:val="0057445C"/>
    <w:rsid w:val="00575724"/>
    <w:rsid w:val="00586467"/>
    <w:rsid w:val="0059111F"/>
    <w:rsid w:val="005A4E59"/>
    <w:rsid w:val="005B5485"/>
    <w:rsid w:val="005B6A15"/>
    <w:rsid w:val="005C0367"/>
    <w:rsid w:val="005C41C2"/>
    <w:rsid w:val="005F6146"/>
    <w:rsid w:val="00600897"/>
    <w:rsid w:val="00602063"/>
    <w:rsid w:val="00606D58"/>
    <w:rsid w:val="00622B5A"/>
    <w:rsid w:val="00624417"/>
    <w:rsid w:val="0067198B"/>
    <w:rsid w:val="00686E00"/>
    <w:rsid w:val="006B4F2E"/>
    <w:rsid w:val="006D23A1"/>
    <w:rsid w:val="007318E9"/>
    <w:rsid w:val="0077375B"/>
    <w:rsid w:val="0078222A"/>
    <w:rsid w:val="007B57EA"/>
    <w:rsid w:val="007C401F"/>
    <w:rsid w:val="007C59B0"/>
    <w:rsid w:val="007E1BBE"/>
    <w:rsid w:val="007E2A2F"/>
    <w:rsid w:val="007E3ED1"/>
    <w:rsid w:val="00817A66"/>
    <w:rsid w:val="00824157"/>
    <w:rsid w:val="00850348"/>
    <w:rsid w:val="0085439F"/>
    <w:rsid w:val="00870069"/>
    <w:rsid w:val="0087080C"/>
    <w:rsid w:val="00886912"/>
    <w:rsid w:val="00887EF9"/>
    <w:rsid w:val="008B07E4"/>
    <w:rsid w:val="008B3094"/>
    <w:rsid w:val="008C0629"/>
    <w:rsid w:val="008C77A1"/>
    <w:rsid w:val="008D51DE"/>
    <w:rsid w:val="009023CE"/>
    <w:rsid w:val="00903B77"/>
    <w:rsid w:val="009047AC"/>
    <w:rsid w:val="0090679F"/>
    <w:rsid w:val="00915830"/>
    <w:rsid w:val="00936D28"/>
    <w:rsid w:val="00951925"/>
    <w:rsid w:val="00955BBA"/>
    <w:rsid w:val="00960266"/>
    <w:rsid w:val="00962E7A"/>
    <w:rsid w:val="00981115"/>
    <w:rsid w:val="0098244F"/>
    <w:rsid w:val="009B6CFA"/>
    <w:rsid w:val="009F3A68"/>
    <w:rsid w:val="00A23FC8"/>
    <w:rsid w:val="00A32A27"/>
    <w:rsid w:val="00A4432C"/>
    <w:rsid w:val="00A56919"/>
    <w:rsid w:val="00AB5D8B"/>
    <w:rsid w:val="00AC7406"/>
    <w:rsid w:val="00AE68EE"/>
    <w:rsid w:val="00AF1833"/>
    <w:rsid w:val="00AF31F7"/>
    <w:rsid w:val="00B26F52"/>
    <w:rsid w:val="00B37027"/>
    <w:rsid w:val="00B4766E"/>
    <w:rsid w:val="00B7078C"/>
    <w:rsid w:val="00B75035"/>
    <w:rsid w:val="00B76F44"/>
    <w:rsid w:val="00BA313D"/>
    <w:rsid w:val="00BB2910"/>
    <w:rsid w:val="00BB444B"/>
    <w:rsid w:val="00BD6C32"/>
    <w:rsid w:val="00BF105C"/>
    <w:rsid w:val="00C024DB"/>
    <w:rsid w:val="00C06EEC"/>
    <w:rsid w:val="00C12222"/>
    <w:rsid w:val="00C16BCA"/>
    <w:rsid w:val="00C34584"/>
    <w:rsid w:val="00C507BE"/>
    <w:rsid w:val="00C51E86"/>
    <w:rsid w:val="00C617E5"/>
    <w:rsid w:val="00CD682E"/>
    <w:rsid w:val="00D17765"/>
    <w:rsid w:val="00D248E5"/>
    <w:rsid w:val="00D62996"/>
    <w:rsid w:val="00D7370E"/>
    <w:rsid w:val="00D843F1"/>
    <w:rsid w:val="00D864F0"/>
    <w:rsid w:val="00DA18E3"/>
    <w:rsid w:val="00DA52BD"/>
    <w:rsid w:val="00DB1802"/>
    <w:rsid w:val="00DC2C5D"/>
    <w:rsid w:val="00DC44ED"/>
    <w:rsid w:val="00DC5E03"/>
    <w:rsid w:val="00DD30D0"/>
    <w:rsid w:val="00DD361E"/>
    <w:rsid w:val="00DE26F4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D7891"/>
    <w:rsid w:val="00EF417C"/>
    <w:rsid w:val="00F27273"/>
    <w:rsid w:val="00F32040"/>
    <w:rsid w:val="00F448CA"/>
    <w:rsid w:val="00F47289"/>
    <w:rsid w:val="00F61879"/>
    <w:rsid w:val="00F711BD"/>
    <w:rsid w:val="00FA35BB"/>
    <w:rsid w:val="00FA5E41"/>
    <w:rsid w:val="00FA76FF"/>
    <w:rsid w:val="00FB2729"/>
    <w:rsid w:val="00FB5A9D"/>
    <w:rsid w:val="00FF5A41"/>
    <w:rsid w:val="41BB49A8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0D3E11-3F94-4A14-91D0-FEB5F3942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Washington State DSHS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3</cp:revision>
  <dcterms:created xsi:type="dcterms:W3CDTF">2022-05-03T15:22:00Z</dcterms:created>
  <dcterms:modified xsi:type="dcterms:W3CDTF">2022-05-09T20:13:00Z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