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F15" w14:textId="77777777" w:rsidR="007E3ED1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BB444B">
        <w:rPr>
          <w:rFonts w:ascii="Bahnschrift SemiBold SemiConden" w:hAnsi="Bahnschrift SemiBold SemiConden"/>
          <w:b/>
          <w:sz w:val="24"/>
          <w:szCs w:val="24"/>
        </w:rPr>
        <w:t>Consumer Directed Employer Rate Setting Board</w:t>
      </w:r>
    </w:p>
    <w:p w14:paraId="25300E1E" w14:textId="0621B921" w:rsidR="0030176C" w:rsidRPr="00BB444B" w:rsidRDefault="00D9080D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August</w:t>
      </w:r>
      <w:r w:rsidR="001A0FCA">
        <w:rPr>
          <w:rFonts w:ascii="Bahnschrift SemiBold SemiConden" w:hAnsi="Bahnschrift SemiBold SemiConden"/>
          <w:sz w:val="24"/>
          <w:szCs w:val="24"/>
        </w:rPr>
        <w:t xml:space="preserve"> 8</w:t>
      </w:r>
      <w:r w:rsidR="008C7C71">
        <w:rPr>
          <w:rFonts w:ascii="Bahnschrift SemiBold SemiConden" w:hAnsi="Bahnschrift SemiBold SemiConden"/>
          <w:sz w:val="24"/>
          <w:szCs w:val="24"/>
        </w:rPr>
        <w:t>,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 xml:space="preserve"> 2022</w:t>
      </w:r>
    </w:p>
    <w:p w14:paraId="3F9A678B" w14:textId="1728EE57" w:rsidR="0030176C" w:rsidRPr="00BB444B" w:rsidRDefault="00D9080D" w:rsidP="009E2F2E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9:00</w:t>
      </w:r>
      <w:r w:rsidR="003363BB">
        <w:rPr>
          <w:rFonts w:ascii="Bahnschrift SemiBold SemiConden" w:hAnsi="Bahnschrift SemiBold SemiConden"/>
          <w:sz w:val="24"/>
          <w:szCs w:val="24"/>
        </w:rPr>
        <w:t xml:space="preserve"> am </w:t>
      </w:r>
      <w:r w:rsidR="00BB444B" w:rsidRPr="00BB444B">
        <w:rPr>
          <w:rFonts w:ascii="Bahnschrift SemiBold SemiConden" w:hAnsi="Bahnschrift SemiBold SemiConden"/>
          <w:sz w:val="24"/>
          <w:szCs w:val="24"/>
        </w:rPr>
        <w:t>–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 xml:space="preserve"> </w:t>
      </w:r>
      <w:r w:rsidR="008C7C71">
        <w:rPr>
          <w:rFonts w:ascii="Bahnschrift SemiBold SemiConden" w:hAnsi="Bahnschrift SemiBold SemiConden"/>
          <w:sz w:val="24"/>
          <w:szCs w:val="24"/>
        </w:rPr>
        <w:t>1</w:t>
      </w:r>
      <w:r>
        <w:rPr>
          <w:rFonts w:ascii="Bahnschrift SemiBold SemiConden" w:hAnsi="Bahnschrift SemiBold SemiConden"/>
          <w:sz w:val="24"/>
          <w:szCs w:val="24"/>
        </w:rPr>
        <w:t>2:00</w:t>
      </w:r>
      <w:r w:rsidR="003363BB">
        <w:rPr>
          <w:rFonts w:ascii="Bahnschrift SemiBold SemiConden" w:hAnsi="Bahnschrift SemiBold SemiConden"/>
          <w:sz w:val="24"/>
          <w:szCs w:val="24"/>
        </w:rPr>
        <w:t xml:space="preserve"> </w:t>
      </w:r>
      <w:r>
        <w:rPr>
          <w:rFonts w:ascii="Bahnschrift SemiBold SemiConden" w:hAnsi="Bahnschrift SemiBold SemiConden"/>
          <w:sz w:val="24"/>
          <w:szCs w:val="24"/>
        </w:rPr>
        <w:t>p</w:t>
      </w:r>
      <w:r w:rsidR="003363BB">
        <w:rPr>
          <w:rFonts w:ascii="Bahnschrift SemiBold SemiConden" w:hAnsi="Bahnschrift SemiBold SemiConden"/>
          <w:sz w:val="24"/>
          <w:szCs w:val="24"/>
        </w:rPr>
        <w:t>m</w:t>
      </w:r>
    </w:p>
    <w:p w14:paraId="218326C0" w14:textId="77777777" w:rsidR="00BB444B" w:rsidRDefault="00BB444B" w:rsidP="00BB444B">
      <w:pPr>
        <w:pStyle w:val="NoSpacing"/>
        <w:jc w:val="center"/>
      </w:pPr>
    </w:p>
    <w:p w14:paraId="1FDDF9D4" w14:textId="3B53BB73" w:rsidR="00BB444B" w:rsidRPr="00BB444B" w:rsidRDefault="008C7C71" w:rsidP="00BB444B">
      <w:pPr>
        <w:pStyle w:val="NoSpacing"/>
        <w:jc w:val="center"/>
        <w:rPr>
          <w:rFonts w:ascii="Bell MT" w:hAnsi="Bell MT"/>
          <w:sz w:val="44"/>
          <w:szCs w:val="44"/>
        </w:rPr>
      </w:pPr>
      <w:r>
        <w:rPr>
          <w:rFonts w:ascii="Bell MT" w:hAnsi="Bell MT"/>
          <w:sz w:val="44"/>
          <w:szCs w:val="44"/>
        </w:rPr>
        <w:t>Minutes</w:t>
      </w:r>
    </w:p>
    <w:p w14:paraId="06CA5EED" w14:textId="77777777" w:rsidR="008C7C71" w:rsidRDefault="008C7C71" w:rsidP="008C7C71">
      <w:pPr>
        <w:pStyle w:val="NoSpacing"/>
        <w:jc w:val="center"/>
        <w:rPr>
          <w:sz w:val="10"/>
          <w:szCs w:val="10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8C7C71" w:rsidRPr="008B252C" w14:paraId="038A9186" w14:textId="77777777" w:rsidTr="00A323D4">
        <w:tc>
          <w:tcPr>
            <w:tcW w:w="9625" w:type="dxa"/>
            <w:gridSpan w:val="3"/>
            <w:shd w:val="clear" w:color="auto" w:fill="D9D9D9" w:themeFill="background1" w:themeFillShade="D9"/>
          </w:tcPr>
          <w:p w14:paraId="1CA8672B" w14:textId="77777777" w:rsidR="008C7C71" w:rsidRDefault="008C7C71" w:rsidP="00A323D4">
            <w:pPr>
              <w:jc w:val="center"/>
            </w:pPr>
            <w:r w:rsidRPr="007B688D">
              <w:rPr>
                <w:b/>
                <w:bCs/>
              </w:rPr>
              <w:t>Attendance</w:t>
            </w:r>
          </w:p>
        </w:tc>
      </w:tr>
      <w:tr w:rsidR="008C7C71" w:rsidRPr="008B252C" w14:paraId="29FDFE1F" w14:textId="77777777" w:rsidTr="00A323D4">
        <w:tc>
          <w:tcPr>
            <w:tcW w:w="3208" w:type="dxa"/>
            <w:shd w:val="clear" w:color="auto" w:fill="auto"/>
          </w:tcPr>
          <w:p w14:paraId="75FD7E4B" w14:textId="48708AA5" w:rsidR="008C7C71" w:rsidRPr="008B252C" w:rsidRDefault="000D1AD9" w:rsidP="00A323D4">
            <w:r>
              <w:t xml:space="preserve">X </w:t>
            </w:r>
            <w:r w:rsidR="008C7C71">
              <w:t xml:space="preserve">Adam Glickman* </w:t>
            </w:r>
          </w:p>
        </w:tc>
        <w:tc>
          <w:tcPr>
            <w:tcW w:w="3208" w:type="dxa"/>
          </w:tcPr>
          <w:p w14:paraId="18E3016E" w14:textId="5E7CBEF1" w:rsidR="008C7C71" w:rsidRPr="008B252C" w:rsidRDefault="00795994" w:rsidP="00A323D4">
            <w:r>
              <w:t xml:space="preserve">X </w:t>
            </w:r>
            <w:r w:rsidR="008C7C71">
              <w:t>Bea Rector*</w:t>
            </w:r>
          </w:p>
        </w:tc>
        <w:tc>
          <w:tcPr>
            <w:tcW w:w="3209" w:type="dxa"/>
            <w:shd w:val="clear" w:color="auto" w:fill="auto"/>
          </w:tcPr>
          <w:p w14:paraId="57BA87F1" w14:textId="1403C3DF" w:rsidR="008C7C71" w:rsidRPr="008B252C" w:rsidRDefault="000D1AD9" w:rsidP="00A323D4">
            <w:r>
              <w:t xml:space="preserve">X </w:t>
            </w:r>
            <w:r w:rsidR="008C7C71">
              <w:t>Ben Bledsoe*</w:t>
            </w:r>
          </w:p>
        </w:tc>
      </w:tr>
      <w:tr w:rsidR="008C7C71" w:rsidRPr="008B252C" w14:paraId="005A8A4F" w14:textId="77777777" w:rsidTr="00A323D4">
        <w:tc>
          <w:tcPr>
            <w:tcW w:w="3208" w:type="dxa"/>
            <w:shd w:val="clear" w:color="auto" w:fill="auto"/>
          </w:tcPr>
          <w:p w14:paraId="100AAF60" w14:textId="7A401009" w:rsidR="008C7C71" w:rsidRPr="008B252C" w:rsidRDefault="000D1AD9" w:rsidP="00A323D4">
            <w:r>
              <w:t xml:space="preserve">X </w:t>
            </w:r>
            <w:r w:rsidR="008C7C71">
              <w:t>Robyn Williams*</w:t>
            </w:r>
          </w:p>
        </w:tc>
        <w:tc>
          <w:tcPr>
            <w:tcW w:w="3208" w:type="dxa"/>
          </w:tcPr>
          <w:p w14:paraId="04F6ADA0" w14:textId="016AAFED" w:rsidR="008C7C71" w:rsidRPr="008B252C" w:rsidRDefault="000D1AD9" w:rsidP="00A323D4">
            <w:r>
              <w:t xml:space="preserve">X </w:t>
            </w:r>
            <w:r w:rsidR="008C7C71">
              <w:t>Charley Reed (Chairperson)</w:t>
            </w:r>
          </w:p>
        </w:tc>
        <w:tc>
          <w:tcPr>
            <w:tcW w:w="3209" w:type="dxa"/>
            <w:shd w:val="clear" w:color="auto" w:fill="auto"/>
          </w:tcPr>
          <w:p w14:paraId="066F8C00" w14:textId="77777777" w:rsidR="008C7C71" w:rsidRPr="008B252C" w:rsidRDefault="008C7C71" w:rsidP="00A323D4">
            <w:r w:rsidRPr="004264AC">
              <w:t>Rep</w:t>
            </w:r>
            <w:r>
              <w:t>.</w:t>
            </w:r>
            <w:r w:rsidRPr="0020127F">
              <w:t xml:space="preserve"> </w:t>
            </w:r>
            <w:r w:rsidRPr="004264AC">
              <w:t>Drew MacEwen</w:t>
            </w:r>
            <w:r>
              <w:t>^</w:t>
            </w:r>
          </w:p>
        </w:tc>
      </w:tr>
      <w:tr w:rsidR="008C7C71" w:rsidRPr="008B252C" w14:paraId="2F0B6202" w14:textId="77777777" w:rsidTr="00A323D4">
        <w:tc>
          <w:tcPr>
            <w:tcW w:w="3208" w:type="dxa"/>
            <w:shd w:val="clear" w:color="auto" w:fill="auto"/>
          </w:tcPr>
          <w:p w14:paraId="2C78B5EB" w14:textId="77777777" w:rsidR="008C7C71" w:rsidRPr="008B252C" w:rsidRDefault="008C7C71" w:rsidP="00A323D4">
            <w:r>
              <w:t>S</w:t>
            </w:r>
            <w:r w:rsidRPr="004264AC">
              <w:t>enator Annette Cleveland</w:t>
            </w:r>
            <w:r>
              <w:t>^</w:t>
            </w:r>
          </w:p>
        </w:tc>
        <w:tc>
          <w:tcPr>
            <w:tcW w:w="3208" w:type="dxa"/>
          </w:tcPr>
          <w:p w14:paraId="2DE7BB36" w14:textId="77777777" w:rsidR="008C7C71" w:rsidRPr="008B252C" w:rsidRDefault="008C7C71" w:rsidP="00A323D4">
            <w:r>
              <w:t xml:space="preserve">Senator </w:t>
            </w:r>
            <w:r w:rsidRPr="0020127F">
              <w:t>Ron Muzzall</w:t>
            </w:r>
            <w:r>
              <w:t>^</w:t>
            </w:r>
          </w:p>
        </w:tc>
        <w:tc>
          <w:tcPr>
            <w:tcW w:w="3209" w:type="dxa"/>
            <w:shd w:val="clear" w:color="auto" w:fill="auto"/>
          </w:tcPr>
          <w:p w14:paraId="2E05C961" w14:textId="51A966C4" w:rsidR="008C7C71" w:rsidRPr="008B252C" w:rsidRDefault="000D1AD9" w:rsidP="00A323D4">
            <w:r>
              <w:t xml:space="preserve">X </w:t>
            </w:r>
            <w:r w:rsidR="008C7C71" w:rsidRPr="004264AC">
              <w:t>Georgiann Dustin</w:t>
            </w:r>
            <w:r w:rsidR="008C7C71">
              <w:t>^</w:t>
            </w:r>
          </w:p>
        </w:tc>
      </w:tr>
      <w:tr w:rsidR="008C7C71" w:rsidRPr="008B252C" w14:paraId="73202E22" w14:textId="77777777" w:rsidTr="00A323D4">
        <w:tc>
          <w:tcPr>
            <w:tcW w:w="3208" w:type="dxa"/>
            <w:shd w:val="clear" w:color="auto" w:fill="auto"/>
          </w:tcPr>
          <w:p w14:paraId="62BBC369" w14:textId="5207CFAC" w:rsidR="008C7C71" w:rsidRPr="004264AC" w:rsidRDefault="008C7C71" w:rsidP="00A323D4">
            <w:r w:rsidRPr="004264AC">
              <w:t>Rep</w:t>
            </w:r>
            <w:r>
              <w:t>.</w:t>
            </w:r>
            <w:r w:rsidRPr="004264AC">
              <w:t xml:space="preserve"> Steve Tharinger</w:t>
            </w:r>
            <w:r>
              <w:t>^</w:t>
            </w:r>
          </w:p>
        </w:tc>
        <w:tc>
          <w:tcPr>
            <w:tcW w:w="3208" w:type="dxa"/>
          </w:tcPr>
          <w:p w14:paraId="5844876F" w14:textId="53A4887E" w:rsidR="008C7C71" w:rsidRPr="008B252C" w:rsidRDefault="008C7C71" w:rsidP="00A323D4">
            <w:r w:rsidRPr="004264AC">
              <w:t>Eric Erickson</w:t>
            </w:r>
            <w:r>
              <w:t>^</w:t>
            </w:r>
          </w:p>
        </w:tc>
        <w:tc>
          <w:tcPr>
            <w:tcW w:w="3209" w:type="dxa"/>
            <w:shd w:val="clear" w:color="auto" w:fill="auto"/>
          </w:tcPr>
          <w:p w14:paraId="580C8391" w14:textId="576E3C90" w:rsidR="008C7C71" w:rsidRPr="008B252C" w:rsidRDefault="00795994" w:rsidP="00A323D4">
            <w:r>
              <w:t xml:space="preserve">X </w:t>
            </w:r>
            <w:r w:rsidR="008C7C71" w:rsidRPr="004264AC">
              <w:t>Brittany Williams</w:t>
            </w:r>
            <w:r w:rsidR="008C7C71">
              <w:t>^</w:t>
            </w:r>
          </w:p>
        </w:tc>
      </w:tr>
      <w:tr w:rsidR="008C7C71" w:rsidRPr="008B252C" w14:paraId="77DDCD44" w14:textId="77777777" w:rsidTr="00A323D4">
        <w:tc>
          <w:tcPr>
            <w:tcW w:w="3208" w:type="dxa"/>
            <w:shd w:val="clear" w:color="auto" w:fill="auto"/>
          </w:tcPr>
          <w:p w14:paraId="3496D419" w14:textId="4A82234A" w:rsidR="008C7C71" w:rsidRPr="004264AC" w:rsidRDefault="000D1AD9" w:rsidP="00A323D4">
            <w:r>
              <w:t xml:space="preserve">X </w:t>
            </w:r>
            <w:r w:rsidR="008C7C71" w:rsidRPr="004264AC">
              <w:t>Kim Conne</w:t>
            </w:r>
            <w:r w:rsidR="008C7C71">
              <w:t>r^</w:t>
            </w:r>
          </w:p>
        </w:tc>
        <w:tc>
          <w:tcPr>
            <w:tcW w:w="3208" w:type="dxa"/>
          </w:tcPr>
          <w:p w14:paraId="1953A5C4" w14:textId="77777777" w:rsidR="008C7C71" w:rsidRPr="008B252C" w:rsidRDefault="008C7C71" w:rsidP="00A323D4">
            <w:r w:rsidRPr="004264AC">
              <w:t>Adrienne Stewart</w:t>
            </w:r>
            <w:r>
              <w:t>^</w:t>
            </w:r>
          </w:p>
        </w:tc>
        <w:tc>
          <w:tcPr>
            <w:tcW w:w="3209" w:type="dxa"/>
            <w:shd w:val="clear" w:color="auto" w:fill="auto"/>
          </w:tcPr>
          <w:p w14:paraId="390B0C26" w14:textId="16B45A1B" w:rsidR="008C7C71" w:rsidRPr="008B252C" w:rsidRDefault="00A03B6F" w:rsidP="00A323D4">
            <w:r>
              <w:t xml:space="preserve">X </w:t>
            </w:r>
            <w:r w:rsidR="008C7C71">
              <w:t>Karen Fitzharris (RSB staff)</w:t>
            </w:r>
          </w:p>
        </w:tc>
      </w:tr>
      <w:tr w:rsidR="008C7C71" w:rsidRPr="008B252C" w14:paraId="4336814D" w14:textId="77777777" w:rsidTr="00A323D4">
        <w:tc>
          <w:tcPr>
            <w:tcW w:w="3208" w:type="dxa"/>
            <w:shd w:val="clear" w:color="auto" w:fill="auto"/>
          </w:tcPr>
          <w:p w14:paraId="1318A424" w14:textId="3303446C" w:rsidR="008C7C71" w:rsidRPr="004264AC" w:rsidRDefault="000D1AD9" w:rsidP="00A323D4">
            <w:r>
              <w:t xml:space="preserve">X </w:t>
            </w:r>
            <w:r w:rsidR="008C7C71">
              <w:t>Sonya Declet (RSB staff)</w:t>
            </w:r>
          </w:p>
        </w:tc>
        <w:tc>
          <w:tcPr>
            <w:tcW w:w="3208" w:type="dxa"/>
          </w:tcPr>
          <w:p w14:paraId="335DA510" w14:textId="028E7415" w:rsidR="008C7C71" w:rsidRPr="008B252C" w:rsidRDefault="008C7C71" w:rsidP="00A323D4"/>
        </w:tc>
        <w:tc>
          <w:tcPr>
            <w:tcW w:w="3209" w:type="dxa"/>
            <w:shd w:val="clear" w:color="auto" w:fill="auto"/>
          </w:tcPr>
          <w:p w14:paraId="2A922231" w14:textId="297D67CA" w:rsidR="008C7C71" w:rsidRPr="008B252C" w:rsidRDefault="008C7C71" w:rsidP="00A323D4"/>
        </w:tc>
      </w:tr>
    </w:tbl>
    <w:p w14:paraId="2BBF9ABF" w14:textId="77777777" w:rsidR="008C7C71" w:rsidRDefault="008C7C71" w:rsidP="008C7C7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*Voting member, ^Advisory member</w:t>
      </w:r>
    </w:p>
    <w:p w14:paraId="70A055F2" w14:textId="77777777" w:rsidR="008C7C71" w:rsidRDefault="008C7C71" w:rsidP="008C7C71">
      <w:pPr>
        <w:rPr>
          <w:sz w:val="10"/>
          <w:szCs w:val="10"/>
        </w:rPr>
      </w:pPr>
    </w:p>
    <w:p w14:paraId="520E0678" w14:textId="48F06B32" w:rsidR="008C7C71" w:rsidRDefault="008C7C71" w:rsidP="008C7C71">
      <w:r w:rsidRPr="006A3181">
        <w:rPr>
          <w:u w:val="single"/>
        </w:rPr>
        <w:t>Public attendees</w:t>
      </w:r>
      <w:r>
        <w:rPr>
          <w:u w:val="single"/>
        </w:rPr>
        <w:t xml:space="preserve"> (note: not all attendees present for entire meeting)</w:t>
      </w:r>
      <w:r>
        <w:t>:</w:t>
      </w:r>
      <w:r w:rsidR="000D1AD9">
        <w:t xml:space="preserve"> </w:t>
      </w:r>
      <w:r w:rsidR="00473039">
        <w:t>Cherie Noble, Christine Yi, Dani Rice, Gayle Chan, Gwen Goodfellow, Diana Marixza, Elana, Lelia Web, Judy Krebs, Ma</w:t>
      </w:r>
      <w:r w:rsidR="00097B94">
        <w:t>ri</w:t>
      </w:r>
      <w:r w:rsidR="00473039">
        <w:t>ana Morante, Monica Livingston, Richard Leigh, Sal Naidoo, Sheena Tomar</w:t>
      </w:r>
      <w:r w:rsidR="00C21151">
        <w:t>, Kelly, Rina Wikandari, Brad Banks</w:t>
      </w:r>
      <w:r w:rsidR="00C41ADC">
        <w:t>, Laurie Balo</w:t>
      </w:r>
      <w:r w:rsidR="00EF21C5">
        <w:t>, Tina Sigurdson</w:t>
      </w:r>
      <w:r w:rsidR="00D75544">
        <w:t>, Brittany Williams</w:t>
      </w:r>
      <w:r w:rsidR="00385E67">
        <w:t>, Breann Boggs, Drew Jones</w:t>
      </w:r>
      <w:r w:rsidR="00097B94">
        <w:t>, christiney, Allissia Williams</w:t>
      </w:r>
      <w:r w:rsidR="00963D58">
        <w:t>, Luke Esser</w:t>
      </w:r>
      <w:r w:rsidR="00BB7F7F">
        <w:t>, Zoom user</w:t>
      </w:r>
    </w:p>
    <w:p w14:paraId="2D43D96F" w14:textId="77777777" w:rsidR="000D1AD9" w:rsidRDefault="000D1AD9" w:rsidP="008C7C71"/>
    <w:p w14:paraId="7F1B169C" w14:textId="77777777" w:rsidR="008C7C71" w:rsidRDefault="008C7C71" w:rsidP="008C7C71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6"/>
        <w:gridCol w:w="4204"/>
        <w:gridCol w:w="2900"/>
      </w:tblGrid>
      <w:tr w:rsidR="008C7C71" w14:paraId="4E87F790" w14:textId="77777777" w:rsidTr="1E385C25">
        <w:trPr>
          <w:cantSplit/>
          <w:trHeight w:val="350"/>
          <w:tblHeader/>
        </w:trPr>
        <w:tc>
          <w:tcPr>
            <w:tcW w:w="1201" w:type="pct"/>
            <w:shd w:val="clear" w:color="auto" w:fill="E7E6E6" w:themeFill="background2"/>
          </w:tcPr>
          <w:p w14:paraId="4D3F69E3" w14:textId="77777777" w:rsidR="008C7C71" w:rsidRDefault="008C7C71" w:rsidP="00A323D4">
            <w:pPr>
              <w:jc w:val="center"/>
            </w:pPr>
            <w:r w:rsidRPr="00FD19FE">
              <w:rPr>
                <w:b/>
                <w:bCs/>
              </w:rPr>
              <w:t>Agenda Topic</w:t>
            </w:r>
          </w:p>
        </w:tc>
        <w:tc>
          <w:tcPr>
            <w:tcW w:w="2248" w:type="pct"/>
            <w:shd w:val="clear" w:color="auto" w:fill="E7E6E6" w:themeFill="background2"/>
          </w:tcPr>
          <w:p w14:paraId="14CE1630" w14:textId="77777777" w:rsidR="008C7C71" w:rsidRDefault="008C7C71" w:rsidP="00A323D4">
            <w:r w:rsidRPr="00FD19FE">
              <w:rPr>
                <w:b/>
                <w:bCs/>
              </w:rPr>
              <w:t>Discussion Highlight</w:t>
            </w:r>
          </w:p>
        </w:tc>
        <w:tc>
          <w:tcPr>
            <w:tcW w:w="1551" w:type="pct"/>
            <w:shd w:val="clear" w:color="auto" w:fill="E7E6E6" w:themeFill="background2"/>
          </w:tcPr>
          <w:p w14:paraId="4135F86B" w14:textId="77777777" w:rsidR="008C7C71" w:rsidRDefault="008C7C71" w:rsidP="00A323D4">
            <w:r w:rsidRPr="00FD19FE">
              <w:rPr>
                <w:b/>
                <w:bCs/>
              </w:rPr>
              <w:t>Action Items/Outcomes</w:t>
            </w:r>
          </w:p>
        </w:tc>
      </w:tr>
      <w:tr w:rsidR="00BC17C4" w14:paraId="2A49BD6E" w14:textId="77777777" w:rsidTr="1E385C25">
        <w:trPr>
          <w:cantSplit/>
          <w:trHeight w:val="1074"/>
        </w:trPr>
        <w:tc>
          <w:tcPr>
            <w:tcW w:w="1201" w:type="pct"/>
          </w:tcPr>
          <w:p w14:paraId="51312F38" w14:textId="77777777" w:rsidR="00BC17C4" w:rsidRDefault="00BC17C4" w:rsidP="00BC17C4">
            <w:pPr>
              <w:jc w:val="center"/>
            </w:pPr>
            <w:r w:rsidRPr="00B76F44">
              <w:t>Welcome and Introductions</w:t>
            </w:r>
          </w:p>
          <w:p w14:paraId="66ED645D" w14:textId="77777777" w:rsidR="00BC17C4" w:rsidRPr="00B76F44" w:rsidRDefault="00BC17C4" w:rsidP="00BC17C4">
            <w:pPr>
              <w:jc w:val="center"/>
            </w:pPr>
            <w:r w:rsidRPr="00B76F44">
              <w:t>Purpose/Meeting Overview</w:t>
            </w:r>
          </w:p>
        </w:tc>
        <w:tc>
          <w:tcPr>
            <w:tcW w:w="2248" w:type="pct"/>
            <w:shd w:val="clear" w:color="auto" w:fill="auto"/>
          </w:tcPr>
          <w:p w14:paraId="3C3028A4" w14:textId="05DB2D1E" w:rsidR="00BC17C4" w:rsidRPr="00B76F44" w:rsidRDefault="00BC17C4" w:rsidP="00BC17C4">
            <w:r>
              <w:t>Roll call conducted</w:t>
            </w:r>
          </w:p>
        </w:tc>
        <w:tc>
          <w:tcPr>
            <w:tcW w:w="1551" w:type="pct"/>
            <w:shd w:val="clear" w:color="auto" w:fill="auto"/>
          </w:tcPr>
          <w:p w14:paraId="1E93E1CA" w14:textId="337D2C22" w:rsidR="00BC17C4" w:rsidRPr="00B76F44" w:rsidRDefault="00C21151" w:rsidP="00BC17C4">
            <w:r>
              <w:t>4</w:t>
            </w:r>
            <w:r w:rsidR="00BC17C4">
              <w:t xml:space="preserve"> of 4 voting members present </w:t>
            </w:r>
          </w:p>
        </w:tc>
      </w:tr>
      <w:tr w:rsidR="00BC17C4" w14:paraId="389B44E2" w14:textId="77777777" w:rsidTr="1E385C25">
        <w:trPr>
          <w:cantSplit/>
        </w:trPr>
        <w:tc>
          <w:tcPr>
            <w:tcW w:w="1201" w:type="pct"/>
          </w:tcPr>
          <w:p w14:paraId="2D0A2719" w14:textId="06C053BE" w:rsidR="00BC17C4" w:rsidRPr="00B76F44" w:rsidRDefault="00BC17C4" w:rsidP="00BC17C4">
            <w:pPr>
              <w:jc w:val="center"/>
            </w:pPr>
            <w:r w:rsidRPr="00B76F44">
              <w:t xml:space="preserve">Approval of Minutes </w:t>
            </w:r>
            <w:r>
              <w:t>07.08</w:t>
            </w:r>
            <w:r w:rsidRPr="00B76F44">
              <w:t>.22</w:t>
            </w:r>
          </w:p>
        </w:tc>
        <w:tc>
          <w:tcPr>
            <w:tcW w:w="2248" w:type="pct"/>
            <w:shd w:val="clear" w:color="auto" w:fill="auto"/>
          </w:tcPr>
          <w:p w14:paraId="798AC438" w14:textId="603CAC9D" w:rsidR="00BC17C4" w:rsidRPr="00B76F44" w:rsidRDefault="00C21151" w:rsidP="00BC17C4">
            <w:r>
              <w:t xml:space="preserve">Ben </w:t>
            </w:r>
            <w:r w:rsidR="00BC17C4">
              <w:t>made motion to approve the minutes as written; Seconded by</w:t>
            </w:r>
            <w:r>
              <w:t xml:space="preserve"> Bea</w:t>
            </w:r>
            <w:r w:rsidR="00BC17C4">
              <w:t xml:space="preserve">. </w:t>
            </w:r>
          </w:p>
        </w:tc>
        <w:tc>
          <w:tcPr>
            <w:tcW w:w="1551" w:type="pct"/>
            <w:shd w:val="clear" w:color="auto" w:fill="auto"/>
          </w:tcPr>
          <w:p w14:paraId="5B9685E3" w14:textId="0D4FA306" w:rsidR="00BC17C4" w:rsidRPr="00B76F44" w:rsidRDefault="00C21151" w:rsidP="00BC17C4">
            <w:r>
              <w:t>4</w:t>
            </w:r>
            <w:r w:rsidR="00BC17C4">
              <w:t xml:space="preserve"> yay, 0 nay; motion carries </w:t>
            </w:r>
          </w:p>
        </w:tc>
      </w:tr>
      <w:tr w:rsidR="00BC17C4" w14:paraId="1CC099A7" w14:textId="77777777" w:rsidTr="1E385C25">
        <w:trPr>
          <w:cantSplit/>
        </w:trPr>
        <w:tc>
          <w:tcPr>
            <w:tcW w:w="1201" w:type="pct"/>
          </w:tcPr>
          <w:p w14:paraId="37AE6FC3" w14:textId="77777777" w:rsidR="00BC17C4" w:rsidRPr="00B76F44" w:rsidRDefault="00BC17C4" w:rsidP="00BC17C4">
            <w:pPr>
              <w:jc w:val="center"/>
            </w:pPr>
            <w:r w:rsidRPr="00B211D5">
              <w:t>Public Comment</w:t>
            </w:r>
          </w:p>
        </w:tc>
        <w:tc>
          <w:tcPr>
            <w:tcW w:w="2248" w:type="pct"/>
            <w:shd w:val="clear" w:color="auto" w:fill="auto"/>
          </w:tcPr>
          <w:p w14:paraId="3A0267A1" w14:textId="43D2CC1D" w:rsidR="00BC17C4" w:rsidRDefault="00C21151" w:rsidP="00BC17C4">
            <w:r>
              <w:t xml:space="preserve">Brad Banks from Home Care Coalition </w:t>
            </w:r>
            <w:r w:rsidR="003665C3">
              <w:t>spoke about</w:t>
            </w:r>
            <w:r w:rsidR="00385E67">
              <w:t xml:space="preserve"> the board taking the home care admin rate into consideration</w:t>
            </w:r>
          </w:p>
        </w:tc>
        <w:tc>
          <w:tcPr>
            <w:tcW w:w="1551" w:type="pct"/>
            <w:shd w:val="clear" w:color="auto" w:fill="auto"/>
          </w:tcPr>
          <w:p w14:paraId="094E5286" w14:textId="77777777" w:rsidR="00BC17C4" w:rsidRDefault="00BC17C4" w:rsidP="00BC17C4"/>
        </w:tc>
      </w:tr>
      <w:tr w:rsidR="00BC17C4" w14:paraId="442DDA41" w14:textId="77777777" w:rsidTr="1E385C25">
        <w:trPr>
          <w:cantSplit/>
        </w:trPr>
        <w:tc>
          <w:tcPr>
            <w:tcW w:w="1201" w:type="pct"/>
          </w:tcPr>
          <w:p w14:paraId="23D34D46" w14:textId="77777777" w:rsidR="00BC17C4" w:rsidRPr="00B76F44" w:rsidRDefault="00BC17C4" w:rsidP="00BC17C4">
            <w:pPr>
              <w:jc w:val="center"/>
            </w:pPr>
            <w:r>
              <w:lastRenderedPageBreak/>
              <w:t>Opening Remarks/Old Business</w:t>
            </w:r>
          </w:p>
        </w:tc>
        <w:tc>
          <w:tcPr>
            <w:tcW w:w="2248" w:type="pct"/>
            <w:shd w:val="clear" w:color="auto" w:fill="auto"/>
          </w:tcPr>
          <w:p w14:paraId="33DDDA1E" w14:textId="5862749A" w:rsidR="00BC17C4" w:rsidRDefault="00C41ADC" w:rsidP="00BC17C4">
            <w:r>
              <w:t>Discussion of labor rate</w:t>
            </w:r>
            <w:r w:rsidR="00F9772E">
              <w:t xml:space="preserve"> and health care rate</w:t>
            </w:r>
          </w:p>
          <w:p w14:paraId="03323C13" w14:textId="4D3928EE" w:rsidR="00F9772E" w:rsidRDefault="00F9772E" w:rsidP="00BC17C4">
            <w:r>
              <w:t xml:space="preserve">Bea made motion to approve the </w:t>
            </w:r>
            <w:r w:rsidR="00D75544">
              <w:t>a</w:t>
            </w:r>
            <w:r>
              <w:t>lternative proposal rate as the labor rate and health care rate, Seconded by Adam</w:t>
            </w:r>
          </w:p>
          <w:p w14:paraId="24E4166B" w14:textId="28EB71CE" w:rsidR="00BB7F7F" w:rsidRDefault="00BB7F7F" w:rsidP="00BC17C4">
            <w:r>
              <w:t>FY 24</w:t>
            </w:r>
            <w:r w:rsidR="00C51E6E">
              <w:t xml:space="preserve"> – rate 32.2, health 4.13</w:t>
            </w:r>
          </w:p>
          <w:p w14:paraId="5481738B" w14:textId="3F380DD3" w:rsidR="00BB7F7F" w:rsidRDefault="00BB7F7F" w:rsidP="00BC17C4">
            <w:r>
              <w:t xml:space="preserve">FY 25 </w:t>
            </w:r>
            <w:r w:rsidR="00C51E6E">
              <w:t>–</w:t>
            </w:r>
            <w:r>
              <w:t xml:space="preserve"> </w:t>
            </w:r>
            <w:r w:rsidR="00C51E6E">
              <w:t>rate 33.86, health 5.22</w:t>
            </w:r>
          </w:p>
          <w:p w14:paraId="647728A6" w14:textId="722F95E9" w:rsidR="00C51E6E" w:rsidRDefault="00C51E6E" w:rsidP="00BC17C4">
            <w:r>
              <w:t>Total increase – 5.31</w:t>
            </w:r>
          </w:p>
          <w:p w14:paraId="19384A95" w14:textId="77777777" w:rsidR="00F9772E" w:rsidRDefault="00F9772E" w:rsidP="00BC17C4"/>
          <w:p w14:paraId="2115BB70" w14:textId="77777777" w:rsidR="006E6BF9" w:rsidRDefault="00F9772E" w:rsidP="00BC17C4">
            <w:r>
              <w:t>Discussion of administrative rate</w:t>
            </w:r>
            <w:r w:rsidR="00980115">
              <w:t xml:space="preserve"> and start-up cost</w:t>
            </w:r>
          </w:p>
          <w:p w14:paraId="6D5DD930" w14:textId="233F0B51" w:rsidR="006E6BF9" w:rsidRDefault="006E6BF9" w:rsidP="00BC17C4">
            <w:r>
              <w:t>DSHS</w:t>
            </w:r>
            <w:r w:rsidRPr="006E6BF9">
              <w:t xml:space="preserve"> will need a process to monitor change order funding if approved</w:t>
            </w:r>
          </w:p>
          <w:p w14:paraId="44A1F3A6" w14:textId="24D74ECB" w:rsidR="008B38B1" w:rsidRDefault="008B38B1" w:rsidP="00BC17C4">
            <w:r>
              <w:t>DSHS will determine the administrative rate as per legislation</w:t>
            </w:r>
          </w:p>
          <w:p w14:paraId="72F6955D" w14:textId="499FC2AB" w:rsidR="00C51E6E" w:rsidRDefault="00C51E6E" w:rsidP="00BC17C4">
            <w:r>
              <w:t xml:space="preserve">Recommendation supported by board for </w:t>
            </w:r>
            <w:r w:rsidR="007237C8">
              <w:t>mid proposed rate and the addition of small investment toward startup expenses in first year of the biennium</w:t>
            </w:r>
          </w:p>
          <w:p w14:paraId="598DD8A7" w14:textId="31BD6FBC" w:rsidR="00362C16" w:rsidRDefault="00362C16" w:rsidP="00BC17C4"/>
          <w:p w14:paraId="4B745CCF" w14:textId="5715AB7C" w:rsidR="00362C16" w:rsidRDefault="00362C16" w:rsidP="00BC17C4">
            <w:r>
              <w:t xml:space="preserve">Discussion of home care </w:t>
            </w:r>
            <w:r w:rsidR="008D2EA2">
              <w:t>agency administrative rate recommendation</w:t>
            </w:r>
            <w:r w:rsidR="00BB7F7F">
              <w:t xml:space="preserve"> – recommendation to suggest a </w:t>
            </w:r>
            <w:r w:rsidR="00BB7F7F" w:rsidRPr="00BB7F7F">
              <w:t xml:space="preserve">home care agency rate increase </w:t>
            </w:r>
            <w:r w:rsidR="007237C8">
              <w:t>between</w:t>
            </w:r>
            <w:r w:rsidR="00BB7F7F" w:rsidRPr="00BB7F7F">
              <w:t xml:space="preserve"> 50-56 cents and then let DSHS and OFM work on</w:t>
            </w:r>
            <w:r w:rsidR="007237C8">
              <w:t xml:space="preserve"> what can be supported in the Governor’s proposed budget</w:t>
            </w:r>
          </w:p>
          <w:p w14:paraId="7C483358" w14:textId="5C59D2C3" w:rsidR="00F9772E" w:rsidRPr="00B76F44" w:rsidRDefault="00F9772E" w:rsidP="00BC17C4"/>
        </w:tc>
        <w:tc>
          <w:tcPr>
            <w:tcW w:w="1551" w:type="pct"/>
            <w:shd w:val="clear" w:color="auto" w:fill="auto"/>
          </w:tcPr>
          <w:p w14:paraId="138E9EA1" w14:textId="77777777" w:rsidR="006E6BF9" w:rsidRDefault="006E6BF9" w:rsidP="00BC17C4">
            <w:r>
              <w:t>Labor Rate</w:t>
            </w:r>
          </w:p>
          <w:p w14:paraId="32CC24B5" w14:textId="7C16D8F8" w:rsidR="00BC17C4" w:rsidRDefault="00F9772E" w:rsidP="00BC17C4">
            <w:r>
              <w:t>4 yay, 0 nay; motion carries</w:t>
            </w:r>
          </w:p>
          <w:p w14:paraId="5CB1EF6F" w14:textId="77777777" w:rsidR="00F9772E" w:rsidRDefault="00F9772E" w:rsidP="00BC17C4"/>
          <w:p w14:paraId="4B0B336C" w14:textId="77777777" w:rsidR="00F9772E" w:rsidRDefault="00F9772E" w:rsidP="00BC17C4"/>
          <w:p w14:paraId="00C021F3" w14:textId="77777777" w:rsidR="00F9772E" w:rsidRDefault="00F9772E" w:rsidP="00BC17C4"/>
          <w:p w14:paraId="552A086A" w14:textId="77777777" w:rsidR="00F9772E" w:rsidRDefault="00F9772E" w:rsidP="00BC17C4"/>
          <w:p w14:paraId="78E6AAA8" w14:textId="65E31F06" w:rsidR="00F9772E" w:rsidRPr="00B76F44" w:rsidRDefault="00F9772E" w:rsidP="00BC17C4"/>
        </w:tc>
      </w:tr>
      <w:tr w:rsidR="00BC17C4" w14:paraId="5AB9BBBE" w14:textId="77777777" w:rsidTr="1E385C25">
        <w:trPr>
          <w:cantSplit/>
        </w:trPr>
        <w:tc>
          <w:tcPr>
            <w:tcW w:w="1201" w:type="pct"/>
          </w:tcPr>
          <w:p w14:paraId="7DE5F7AB" w14:textId="534BC19C" w:rsidR="00BC17C4" w:rsidRDefault="00BC17C4" w:rsidP="00BC17C4">
            <w:pPr>
              <w:jc w:val="center"/>
            </w:pPr>
            <w:r>
              <w:t>Discussion and vote on P&amp;P – Establishing Rates</w:t>
            </w:r>
          </w:p>
        </w:tc>
        <w:tc>
          <w:tcPr>
            <w:tcW w:w="2248" w:type="pct"/>
            <w:shd w:val="clear" w:color="auto" w:fill="auto"/>
          </w:tcPr>
          <w:p w14:paraId="7BF55C87" w14:textId="77777777" w:rsidR="00BC17C4" w:rsidRDefault="00963D58" w:rsidP="00BC17C4">
            <w:r>
              <w:t>Review of draft</w:t>
            </w:r>
          </w:p>
          <w:p w14:paraId="7A5B63B6" w14:textId="388A3105" w:rsidR="00F209BD" w:rsidRPr="00B76F44" w:rsidRDefault="00F209BD" w:rsidP="00BC17C4">
            <w:r>
              <w:t xml:space="preserve">Ben made motion to </w:t>
            </w:r>
            <w:r w:rsidR="008D2EA2">
              <w:t>accept the policy</w:t>
            </w:r>
            <w:r>
              <w:t xml:space="preserve"> as </w:t>
            </w:r>
            <w:r w:rsidR="007237C8">
              <w:t>revised in the meeting</w:t>
            </w:r>
            <w:r>
              <w:t>; Seconded by Bea.</w:t>
            </w:r>
          </w:p>
        </w:tc>
        <w:tc>
          <w:tcPr>
            <w:tcW w:w="1551" w:type="pct"/>
            <w:shd w:val="clear" w:color="auto" w:fill="auto"/>
          </w:tcPr>
          <w:p w14:paraId="14EEC0BD" w14:textId="77777777" w:rsidR="00F209BD" w:rsidRDefault="00F209BD" w:rsidP="00F209BD">
            <w:r>
              <w:t>4 yay, 0 nay; motion carries</w:t>
            </w:r>
          </w:p>
          <w:p w14:paraId="1F0D426B" w14:textId="11E72A80" w:rsidR="00BC17C4" w:rsidRPr="00B76F44" w:rsidRDefault="00BC17C4" w:rsidP="00BC17C4"/>
        </w:tc>
      </w:tr>
      <w:tr w:rsidR="00BC17C4" w14:paraId="5447BD78" w14:textId="77777777" w:rsidTr="1E385C25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2E1AC6C2" w14:textId="77777777" w:rsidR="00BC17C4" w:rsidRDefault="00BC17C4" w:rsidP="00BC17C4">
            <w:pPr>
              <w:jc w:val="center"/>
            </w:pPr>
            <w:r>
              <w:rPr>
                <w:b/>
                <w:bCs/>
              </w:rPr>
              <w:t>Board Discussion</w:t>
            </w:r>
          </w:p>
        </w:tc>
      </w:tr>
      <w:tr w:rsidR="00BC17C4" w14:paraId="1EAC6C12" w14:textId="77777777" w:rsidTr="1E385C25">
        <w:trPr>
          <w:cantSplit/>
        </w:trPr>
        <w:tc>
          <w:tcPr>
            <w:tcW w:w="1201" w:type="pct"/>
            <w:shd w:val="clear" w:color="auto" w:fill="auto"/>
          </w:tcPr>
          <w:p w14:paraId="12EA4FEF" w14:textId="233EDF6E" w:rsidR="00BC17C4" w:rsidRDefault="00BC17C4" w:rsidP="00BC17C4">
            <w:pPr>
              <w:jc w:val="center"/>
            </w:pPr>
            <w:r>
              <w:t>Board Discussion</w:t>
            </w:r>
          </w:p>
        </w:tc>
        <w:tc>
          <w:tcPr>
            <w:tcW w:w="2248" w:type="pct"/>
            <w:shd w:val="clear" w:color="auto" w:fill="auto"/>
          </w:tcPr>
          <w:p w14:paraId="42093F05" w14:textId="291DC491" w:rsidR="00BC17C4" w:rsidRPr="00D8202D" w:rsidRDefault="00BC17C4" w:rsidP="00BC17C4"/>
        </w:tc>
        <w:tc>
          <w:tcPr>
            <w:tcW w:w="1551" w:type="pct"/>
            <w:shd w:val="clear" w:color="auto" w:fill="auto"/>
          </w:tcPr>
          <w:p w14:paraId="77C36952" w14:textId="1980C0DE" w:rsidR="00BC17C4" w:rsidRDefault="00BC17C4" w:rsidP="00BC17C4"/>
        </w:tc>
      </w:tr>
      <w:tr w:rsidR="00C64FA3" w14:paraId="3C77FB3B" w14:textId="77777777" w:rsidTr="1E385C25">
        <w:trPr>
          <w:cantSplit/>
        </w:trPr>
        <w:tc>
          <w:tcPr>
            <w:tcW w:w="1201" w:type="pct"/>
            <w:shd w:val="clear" w:color="auto" w:fill="auto"/>
          </w:tcPr>
          <w:p w14:paraId="55A8DB4D" w14:textId="29F2086D" w:rsidR="00C64FA3" w:rsidRDefault="00C64FA3" w:rsidP="00BC17C4">
            <w:pPr>
              <w:jc w:val="center"/>
            </w:pPr>
            <w:r w:rsidRPr="00B76F44">
              <w:t xml:space="preserve">Approval of Minutes </w:t>
            </w:r>
            <w:r>
              <w:t>08.08</w:t>
            </w:r>
            <w:r w:rsidRPr="00B76F44">
              <w:t>.22</w:t>
            </w:r>
          </w:p>
        </w:tc>
        <w:tc>
          <w:tcPr>
            <w:tcW w:w="2248" w:type="pct"/>
            <w:shd w:val="clear" w:color="auto" w:fill="auto"/>
          </w:tcPr>
          <w:p w14:paraId="49F1EB3E" w14:textId="067A0333" w:rsidR="00C64FA3" w:rsidRPr="00D8202D" w:rsidRDefault="007237C8" w:rsidP="00BC17C4">
            <w:r>
              <w:t>Ben made motion to accept the minutes; Seconded by Adam.</w:t>
            </w:r>
          </w:p>
        </w:tc>
        <w:tc>
          <w:tcPr>
            <w:tcW w:w="1551" w:type="pct"/>
            <w:shd w:val="clear" w:color="auto" w:fill="auto"/>
          </w:tcPr>
          <w:p w14:paraId="60DA944B" w14:textId="04E85D54" w:rsidR="00C64FA3" w:rsidRDefault="007237C8" w:rsidP="00BC17C4">
            <w:r>
              <w:t>3 yay, 0 nay; motion carried (Robyn was not present for vote)</w:t>
            </w:r>
          </w:p>
        </w:tc>
      </w:tr>
      <w:tr w:rsidR="00BC17C4" w14:paraId="46FAC310" w14:textId="77777777" w:rsidTr="1E385C25">
        <w:trPr>
          <w:cantSplit/>
        </w:trPr>
        <w:tc>
          <w:tcPr>
            <w:tcW w:w="1201" w:type="pct"/>
            <w:shd w:val="clear" w:color="auto" w:fill="auto"/>
          </w:tcPr>
          <w:p w14:paraId="58002169" w14:textId="0F07A1E0" w:rsidR="00BC17C4" w:rsidRDefault="00BC17C4" w:rsidP="00BC17C4">
            <w:pPr>
              <w:jc w:val="center"/>
            </w:pPr>
            <w:r>
              <w:t>Lessons Learned Survey</w:t>
            </w:r>
          </w:p>
        </w:tc>
        <w:tc>
          <w:tcPr>
            <w:tcW w:w="2248" w:type="pct"/>
            <w:shd w:val="clear" w:color="auto" w:fill="auto"/>
          </w:tcPr>
          <w:p w14:paraId="180E92C3" w14:textId="6E87829A" w:rsidR="00BC17C4" w:rsidRDefault="00A26BBB" w:rsidP="00BC17C4">
            <w:r>
              <w:t>Voluntary survey will be sent out asking for input on what worked well and what could have worked better</w:t>
            </w:r>
          </w:p>
        </w:tc>
        <w:tc>
          <w:tcPr>
            <w:tcW w:w="1551" w:type="pct"/>
            <w:shd w:val="clear" w:color="auto" w:fill="auto"/>
          </w:tcPr>
          <w:p w14:paraId="0220FF9C" w14:textId="77777777" w:rsidR="00BC17C4" w:rsidRPr="00B245BC" w:rsidRDefault="00BC17C4" w:rsidP="00BC17C4">
            <w:pPr>
              <w:rPr>
                <w:u w:val="single"/>
              </w:rPr>
            </w:pPr>
          </w:p>
        </w:tc>
      </w:tr>
      <w:tr w:rsidR="00BC17C4" w14:paraId="33B6A426" w14:textId="77777777" w:rsidTr="1E385C25">
        <w:trPr>
          <w:cantSplit/>
        </w:trPr>
        <w:tc>
          <w:tcPr>
            <w:tcW w:w="1201" w:type="pct"/>
            <w:shd w:val="clear" w:color="auto" w:fill="auto"/>
          </w:tcPr>
          <w:p w14:paraId="25253029" w14:textId="77777777" w:rsidR="00BC17C4" w:rsidRPr="005C0367" w:rsidRDefault="00BC17C4" w:rsidP="00BC17C4">
            <w:pPr>
              <w:jc w:val="center"/>
              <w:rPr>
                <w:highlight w:val="yellow"/>
              </w:rPr>
            </w:pPr>
            <w:r w:rsidRPr="00CD682E">
              <w:t>Adjourn</w:t>
            </w:r>
          </w:p>
        </w:tc>
        <w:tc>
          <w:tcPr>
            <w:tcW w:w="2248" w:type="pct"/>
            <w:shd w:val="clear" w:color="auto" w:fill="auto"/>
          </w:tcPr>
          <w:p w14:paraId="1EB55BC7" w14:textId="197715B1" w:rsidR="00BC17C4" w:rsidRPr="00CD682E" w:rsidRDefault="00347FBF" w:rsidP="00BC17C4">
            <w:r>
              <w:t>Adjourned at 11:24</w:t>
            </w:r>
          </w:p>
        </w:tc>
        <w:tc>
          <w:tcPr>
            <w:tcW w:w="1551" w:type="pct"/>
            <w:shd w:val="clear" w:color="auto" w:fill="auto"/>
          </w:tcPr>
          <w:p w14:paraId="2E8EB4B1" w14:textId="77777777" w:rsidR="00BC17C4" w:rsidRDefault="00BC17C4" w:rsidP="00BC17C4"/>
        </w:tc>
      </w:tr>
    </w:tbl>
    <w:p w14:paraId="00C401FA" w14:textId="77777777" w:rsidR="008C7C71" w:rsidRDefault="008C7C71" w:rsidP="008C7C71">
      <w:pPr>
        <w:spacing w:after="0" w:line="240" w:lineRule="auto"/>
      </w:pPr>
    </w:p>
    <w:sectPr w:rsidR="008C7C7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9BFB" w14:textId="77777777" w:rsidR="000C216C" w:rsidRDefault="000C216C" w:rsidP="000C216C">
      <w:pPr>
        <w:spacing w:after="0" w:line="240" w:lineRule="auto"/>
      </w:pPr>
      <w:r>
        <w:separator/>
      </w:r>
    </w:p>
  </w:endnote>
  <w:endnote w:type="continuationSeparator" w:id="0">
    <w:p w14:paraId="7DC7A85E" w14:textId="77777777" w:rsidR="000C216C" w:rsidRDefault="000C216C" w:rsidP="000C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17435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BF4E23" w14:textId="08225584" w:rsidR="000C216C" w:rsidRDefault="000C216C" w:rsidP="000C216C">
            <w:pPr>
              <w:pStyle w:val="Footer"/>
              <w:jc w:val="center"/>
            </w:pPr>
            <w:r w:rsidRPr="000C216C">
              <w:t xml:space="preserve">Page </w:t>
            </w:r>
            <w:r w:rsidRPr="000C216C">
              <w:rPr>
                <w:sz w:val="24"/>
                <w:szCs w:val="24"/>
              </w:rPr>
              <w:fldChar w:fldCharType="begin"/>
            </w:r>
            <w:r w:rsidRPr="000C216C">
              <w:instrText xml:space="preserve"> PAGE </w:instrText>
            </w:r>
            <w:r w:rsidRPr="000C216C">
              <w:rPr>
                <w:sz w:val="24"/>
                <w:szCs w:val="24"/>
              </w:rPr>
              <w:fldChar w:fldCharType="separate"/>
            </w:r>
            <w:r w:rsidRPr="000C216C">
              <w:rPr>
                <w:noProof/>
              </w:rPr>
              <w:t>2</w:t>
            </w:r>
            <w:r w:rsidRPr="000C216C">
              <w:rPr>
                <w:sz w:val="24"/>
                <w:szCs w:val="24"/>
              </w:rPr>
              <w:fldChar w:fldCharType="end"/>
            </w:r>
            <w:r w:rsidRPr="000C216C">
              <w:t xml:space="preserve"> of </w:t>
            </w:r>
            <w:fldSimple w:instr=" NUMPAGES  ">
              <w:r w:rsidRPr="000C216C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3EE3" w14:textId="77777777" w:rsidR="000C216C" w:rsidRDefault="000C216C" w:rsidP="000C216C">
      <w:pPr>
        <w:spacing w:after="0" w:line="240" w:lineRule="auto"/>
      </w:pPr>
      <w:r>
        <w:separator/>
      </w:r>
    </w:p>
  </w:footnote>
  <w:footnote w:type="continuationSeparator" w:id="0">
    <w:p w14:paraId="0FA0267A" w14:textId="77777777" w:rsidR="000C216C" w:rsidRDefault="000C216C" w:rsidP="000C2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93CF0"/>
    <w:multiLevelType w:val="hybridMultilevel"/>
    <w:tmpl w:val="0BB6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95716">
    <w:abstractNumId w:val="0"/>
  </w:num>
  <w:num w:numId="2" w16cid:durableId="4544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54042"/>
    <w:rsid w:val="00066796"/>
    <w:rsid w:val="0006711E"/>
    <w:rsid w:val="0007542B"/>
    <w:rsid w:val="00091A8B"/>
    <w:rsid w:val="00097B94"/>
    <w:rsid w:val="000C216C"/>
    <w:rsid w:val="000C7D7D"/>
    <w:rsid w:val="000D1AD9"/>
    <w:rsid w:val="000E358F"/>
    <w:rsid w:val="00103292"/>
    <w:rsid w:val="0010360C"/>
    <w:rsid w:val="00137904"/>
    <w:rsid w:val="0014738A"/>
    <w:rsid w:val="0016040C"/>
    <w:rsid w:val="001A0FCA"/>
    <w:rsid w:val="001A3D94"/>
    <w:rsid w:val="001F27B2"/>
    <w:rsid w:val="001F2CFC"/>
    <w:rsid w:val="00202EFF"/>
    <w:rsid w:val="00225AF9"/>
    <w:rsid w:val="002349C3"/>
    <w:rsid w:val="00240506"/>
    <w:rsid w:val="002450ED"/>
    <w:rsid w:val="0025211F"/>
    <w:rsid w:val="00266020"/>
    <w:rsid w:val="00273A0A"/>
    <w:rsid w:val="00280012"/>
    <w:rsid w:val="00284A20"/>
    <w:rsid w:val="002B0FB2"/>
    <w:rsid w:val="002B1A8E"/>
    <w:rsid w:val="002B31F6"/>
    <w:rsid w:val="002C3F64"/>
    <w:rsid w:val="002D18A0"/>
    <w:rsid w:val="002F3E57"/>
    <w:rsid w:val="0030176C"/>
    <w:rsid w:val="00315E2F"/>
    <w:rsid w:val="003363BB"/>
    <w:rsid w:val="00347FBF"/>
    <w:rsid w:val="00356C1C"/>
    <w:rsid w:val="00362C16"/>
    <w:rsid w:val="003665C3"/>
    <w:rsid w:val="00370B3F"/>
    <w:rsid w:val="00373673"/>
    <w:rsid w:val="00385E67"/>
    <w:rsid w:val="003A1F52"/>
    <w:rsid w:val="003C5B6B"/>
    <w:rsid w:val="003C5F3D"/>
    <w:rsid w:val="003E579F"/>
    <w:rsid w:val="00407872"/>
    <w:rsid w:val="004123DE"/>
    <w:rsid w:val="00422B24"/>
    <w:rsid w:val="00424B57"/>
    <w:rsid w:val="00436908"/>
    <w:rsid w:val="00447216"/>
    <w:rsid w:val="00471C37"/>
    <w:rsid w:val="00473039"/>
    <w:rsid w:val="00475395"/>
    <w:rsid w:val="004912B7"/>
    <w:rsid w:val="004A306A"/>
    <w:rsid w:val="004A76B7"/>
    <w:rsid w:val="004D3186"/>
    <w:rsid w:val="004E3A55"/>
    <w:rsid w:val="004F45BD"/>
    <w:rsid w:val="004F7511"/>
    <w:rsid w:val="00500693"/>
    <w:rsid w:val="005622C7"/>
    <w:rsid w:val="00563409"/>
    <w:rsid w:val="00575724"/>
    <w:rsid w:val="00586467"/>
    <w:rsid w:val="005A0E01"/>
    <w:rsid w:val="005B32DD"/>
    <w:rsid w:val="005B34ED"/>
    <w:rsid w:val="005B6A15"/>
    <w:rsid w:val="005C0367"/>
    <w:rsid w:val="005F07E1"/>
    <w:rsid w:val="005F6146"/>
    <w:rsid w:val="00606D58"/>
    <w:rsid w:val="00622B5A"/>
    <w:rsid w:val="00660BAC"/>
    <w:rsid w:val="00662D42"/>
    <w:rsid w:val="006710AD"/>
    <w:rsid w:val="0067198B"/>
    <w:rsid w:val="00682FF8"/>
    <w:rsid w:val="006A6223"/>
    <w:rsid w:val="006B4F2E"/>
    <w:rsid w:val="006D23A1"/>
    <w:rsid w:val="006E6BF9"/>
    <w:rsid w:val="00704246"/>
    <w:rsid w:val="007237C8"/>
    <w:rsid w:val="007318E9"/>
    <w:rsid w:val="007633A3"/>
    <w:rsid w:val="00772C13"/>
    <w:rsid w:val="0077375B"/>
    <w:rsid w:val="0078222A"/>
    <w:rsid w:val="0078764D"/>
    <w:rsid w:val="0079336D"/>
    <w:rsid w:val="00795994"/>
    <w:rsid w:val="007B57EA"/>
    <w:rsid w:val="007D5F9A"/>
    <w:rsid w:val="007E1BBE"/>
    <w:rsid w:val="007E2A2F"/>
    <w:rsid w:val="007E3ED1"/>
    <w:rsid w:val="00817A66"/>
    <w:rsid w:val="0085439F"/>
    <w:rsid w:val="0087080C"/>
    <w:rsid w:val="008B3094"/>
    <w:rsid w:val="008B38B1"/>
    <w:rsid w:val="008C0629"/>
    <w:rsid w:val="008C72B0"/>
    <w:rsid w:val="008C77A1"/>
    <w:rsid w:val="008C7C71"/>
    <w:rsid w:val="008D2EA2"/>
    <w:rsid w:val="008D51DE"/>
    <w:rsid w:val="008F5F15"/>
    <w:rsid w:val="00903B77"/>
    <w:rsid w:val="009047AC"/>
    <w:rsid w:val="0090679F"/>
    <w:rsid w:val="00915830"/>
    <w:rsid w:val="00955BBA"/>
    <w:rsid w:val="00960266"/>
    <w:rsid w:val="00963D58"/>
    <w:rsid w:val="00980115"/>
    <w:rsid w:val="00981115"/>
    <w:rsid w:val="0098244F"/>
    <w:rsid w:val="009A140E"/>
    <w:rsid w:val="009B6CFA"/>
    <w:rsid w:val="009E2F2E"/>
    <w:rsid w:val="00A03B6F"/>
    <w:rsid w:val="00A23FC8"/>
    <w:rsid w:val="00A26BBB"/>
    <w:rsid w:val="00A32A27"/>
    <w:rsid w:val="00AA2E39"/>
    <w:rsid w:val="00AC739C"/>
    <w:rsid w:val="00AE68EE"/>
    <w:rsid w:val="00AF31F7"/>
    <w:rsid w:val="00B03BBF"/>
    <w:rsid w:val="00B245BC"/>
    <w:rsid w:val="00B26F52"/>
    <w:rsid w:val="00B34019"/>
    <w:rsid w:val="00B37027"/>
    <w:rsid w:val="00B4766E"/>
    <w:rsid w:val="00B67489"/>
    <w:rsid w:val="00B75035"/>
    <w:rsid w:val="00B76F44"/>
    <w:rsid w:val="00BB2910"/>
    <w:rsid w:val="00BB444B"/>
    <w:rsid w:val="00BB7F7F"/>
    <w:rsid w:val="00BC17C4"/>
    <w:rsid w:val="00BE73E6"/>
    <w:rsid w:val="00BF105C"/>
    <w:rsid w:val="00C024DB"/>
    <w:rsid w:val="00C06EEC"/>
    <w:rsid w:val="00C12222"/>
    <w:rsid w:val="00C16BCA"/>
    <w:rsid w:val="00C21151"/>
    <w:rsid w:val="00C31437"/>
    <w:rsid w:val="00C34584"/>
    <w:rsid w:val="00C41ADC"/>
    <w:rsid w:val="00C51E6E"/>
    <w:rsid w:val="00C617E5"/>
    <w:rsid w:val="00C64FA3"/>
    <w:rsid w:val="00C87EC1"/>
    <w:rsid w:val="00CD682E"/>
    <w:rsid w:val="00CE662D"/>
    <w:rsid w:val="00CF04B3"/>
    <w:rsid w:val="00D07FE7"/>
    <w:rsid w:val="00D17765"/>
    <w:rsid w:val="00D248E5"/>
    <w:rsid w:val="00D417ED"/>
    <w:rsid w:val="00D62996"/>
    <w:rsid w:val="00D7370E"/>
    <w:rsid w:val="00D75544"/>
    <w:rsid w:val="00D8202D"/>
    <w:rsid w:val="00D864F0"/>
    <w:rsid w:val="00D9080D"/>
    <w:rsid w:val="00DA18E3"/>
    <w:rsid w:val="00DA35CB"/>
    <w:rsid w:val="00DA52BD"/>
    <w:rsid w:val="00DC44ED"/>
    <w:rsid w:val="00DC5E03"/>
    <w:rsid w:val="00DD567D"/>
    <w:rsid w:val="00DE6FE9"/>
    <w:rsid w:val="00E15812"/>
    <w:rsid w:val="00E23A0E"/>
    <w:rsid w:val="00E33039"/>
    <w:rsid w:val="00E47CD0"/>
    <w:rsid w:val="00E53E64"/>
    <w:rsid w:val="00E54F0A"/>
    <w:rsid w:val="00E63162"/>
    <w:rsid w:val="00E91FDB"/>
    <w:rsid w:val="00E93D1C"/>
    <w:rsid w:val="00E9400D"/>
    <w:rsid w:val="00EC1C11"/>
    <w:rsid w:val="00ED4496"/>
    <w:rsid w:val="00ED7891"/>
    <w:rsid w:val="00EE772F"/>
    <w:rsid w:val="00EF21C5"/>
    <w:rsid w:val="00EF417C"/>
    <w:rsid w:val="00F104F1"/>
    <w:rsid w:val="00F2041D"/>
    <w:rsid w:val="00F209BD"/>
    <w:rsid w:val="00F27273"/>
    <w:rsid w:val="00F32040"/>
    <w:rsid w:val="00F448CA"/>
    <w:rsid w:val="00F61879"/>
    <w:rsid w:val="00F64D2A"/>
    <w:rsid w:val="00F711BD"/>
    <w:rsid w:val="00F9772E"/>
    <w:rsid w:val="00FA5E41"/>
    <w:rsid w:val="00FB2729"/>
    <w:rsid w:val="00FB2E80"/>
    <w:rsid w:val="00FB41C8"/>
    <w:rsid w:val="1E385C25"/>
    <w:rsid w:val="525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2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6C"/>
  </w:style>
  <w:style w:type="paragraph" w:styleId="Footer">
    <w:name w:val="footer"/>
    <w:basedOn w:val="Normal"/>
    <w:link w:val="FooterChar"/>
    <w:uiPriority w:val="99"/>
    <w:unhideWhenUsed/>
    <w:rsid w:val="000C2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2B2AF8B67D46B53A377B4A83472F" ma:contentTypeVersion="0" ma:contentTypeDescription="Create a new document." ma:contentTypeScope="" ma:versionID="c21b8418db1f2c020245d4249b692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8C198C-E738-4EBE-B538-84B27687F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(DSHS/ALTSA)</cp:lastModifiedBy>
  <cp:revision>2</cp:revision>
  <dcterms:created xsi:type="dcterms:W3CDTF">2022-08-09T16:43:00Z</dcterms:created>
  <dcterms:modified xsi:type="dcterms:W3CDTF">2022-08-09T16:43:00Z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0x0101001BD02B2AF8B67D46B53A377B4A83472F</vt:lpwstr>
  </property>
</Properties>
</file>