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F2" w:rsidRDefault="00020AF2">
      <w:pPr>
        <w:rPr>
          <w:b/>
          <w:bCs/>
        </w:rPr>
      </w:pPr>
      <w:r w:rsidRPr="00020AF2">
        <w:rPr>
          <w:b/>
          <w:bCs/>
          <w:noProof/>
        </w:rPr>
        <w:drawing>
          <wp:inline distT="0" distB="0" distL="0" distR="0">
            <wp:extent cx="7194550" cy="90424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436" cy="90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589" w:rsidRDefault="00020AF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20AF2">
        <w:rPr>
          <w:b/>
          <w:bCs/>
          <w:noProof/>
        </w:rPr>
        <w:drawing>
          <wp:inline distT="0" distB="0" distL="0" distR="0" wp14:anchorId="4D76234B" wp14:editId="4834DD5F">
            <wp:extent cx="1773936" cy="42976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F6" w:rsidRDefault="009429C4" w:rsidP="00B85589">
      <w:pPr>
        <w:jc w:val="center"/>
        <w:rPr>
          <w:b/>
          <w:bCs/>
          <w:sz w:val="24"/>
          <w:szCs w:val="24"/>
        </w:rPr>
      </w:pPr>
      <w:r w:rsidRPr="00B85589">
        <w:rPr>
          <w:b/>
          <w:bCs/>
          <w:sz w:val="32"/>
          <w:szCs w:val="32"/>
        </w:rPr>
        <w:t xml:space="preserve">ELECTRONIC VISIT VERIFICATION </w:t>
      </w:r>
      <w:r w:rsidR="001C13F6" w:rsidRPr="00B85589">
        <w:rPr>
          <w:b/>
          <w:bCs/>
          <w:sz w:val="32"/>
          <w:szCs w:val="32"/>
        </w:rPr>
        <w:t xml:space="preserve">(EVV) </w:t>
      </w:r>
      <w:r w:rsidRPr="00B85589">
        <w:rPr>
          <w:b/>
          <w:bCs/>
          <w:sz w:val="32"/>
          <w:szCs w:val="32"/>
        </w:rPr>
        <w:t xml:space="preserve">FOR </w:t>
      </w:r>
      <w:r w:rsidR="00153D72" w:rsidRPr="00B85589">
        <w:rPr>
          <w:b/>
          <w:bCs/>
          <w:sz w:val="32"/>
          <w:szCs w:val="32"/>
        </w:rPr>
        <w:t xml:space="preserve">CONTRACTED </w:t>
      </w:r>
      <w:r w:rsidRPr="00B85589">
        <w:rPr>
          <w:b/>
          <w:bCs/>
          <w:sz w:val="32"/>
          <w:szCs w:val="32"/>
        </w:rPr>
        <w:t>HOME CARE AGENCIES</w:t>
      </w:r>
      <w:r w:rsidRPr="00020AF2">
        <w:rPr>
          <w:b/>
          <w:bCs/>
          <w:sz w:val="24"/>
          <w:szCs w:val="24"/>
        </w:rPr>
        <w:t xml:space="preserve"> </w:t>
      </w:r>
      <w:r w:rsidRPr="00020AF2">
        <w:rPr>
          <w:b/>
          <w:bCs/>
          <w:sz w:val="24"/>
          <w:szCs w:val="24"/>
        </w:rPr>
        <w:br/>
      </w:r>
      <w:r w:rsidRPr="00B85589">
        <w:rPr>
          <w:b/>
          <w:bCs/>
          <w:sz w:val="28"/>
          <w:szCs w:val="28"/>
        </w:rPr>
        <w:t>Talking Points #1 – Project Updates</w:t>
      </w:r>
    </w:p>
    <w:p w:rsidR="001C13F6" w:rsidRPr="001C13F6" w:rsidRDefault="001C13F6" w:rsidP="001C13F6">
      <w:pPr>
        <w:rPr>
          <w:b/>
          <w:bCs/>
          <w:sz w:val="24"/>
          <w:szCs w:val="24"/>
        </w:rPr>
      </w:pPr>
      <w:r>
        <w:rPr>
          <w:b/>
          <w:u w:val="single"/>
        </w:rPr>
        <w:t>What is Electronic Visit Verification (EVV)?</w:t>
      </w:r>
    </w:p>
    <w:p w:rsidR="00C24D97" w:rsidRPr="009429C4" w:rsidRDefault="00B85589" w:rsidP="001C13F6">
      <w:pPr>
        <w:pStyle w:val="NoSpacing"/>
        <w:numPr>
          <w:ilvl w:val="0"/>
          <w:numId w:val="11"/>
        </w:numPr>
      </w:pPr>
      <w:r w:rsidRPr="009429C4">
        <w:t>Electronic Visit Verification (EVV) is a federal requirement from the 21</w:t>
      </w:r>
      <w:r w:rsidRPr="009429C4">
        <w:rPr>
          <w:vertAlign w:val="superscript"/>
        </w:rPr>
        <w:t>st</w:t>
      </w:r>
      <w:r w:rsidRPr="009429C4">
        <w:t xml:space="preserve"> Century Cures Act (Section 12006).  </w:t>
      </w:r>
    </w:p>
    <w:p w:rsidR="00C24D97" w:rsidRPr="009429C4" w:rsidRDefault="003266DB" w:rsidP="001C13F6">
      <w:pPr>
        <w:pStyle w:val="NoSpacing"/>
        <w:numPr>
          <w:ilvl w:val="0"/>
          <w:numId w:val="11"/>
        </w:numPr>
      </w:pPr>
      <w:r>
        <w:t>T</w:t>
      </w:r>
      <w:r w:rsidR="00B85589" w:rsidRPr="009429C4">
        <w:t xml:space="preserve">he </w:t>
      </w:r>
      <w:r>
        <w:t xml:space="preserve">State chose the </w:t>
      </w:r>
      <w:r w:rsidR="00B85589" w:rsidRPr="009429C4">
        <w:t xml:space="preserve">Provider Choice model for EVV.  This allows the Home Care Agencies to </w:t>
      </w:r>
      <w:r w:rsidR="009429C4" w:rsidRPr="009429C4">
        <w:t>choose</w:t>
      </w:r>
      <w:r w:rsidR="00B85589" w:rsidRPr="009429C4">
        <w:t xml:space="preserve"> a vendor </w:t>
      </w:r>
      <w:r w:rsidR="00020AF2">
        <w:t>for their EVV system.</w:t>
      </w:r>
    </w:p>
    <w:p w:rsidR="00C24D97" w:rsidRPr="001C13F6" w:rsidRDefault="00B85589" w:rsidP="001C13F6">
      <w:pPr>
        <w:pStyle w:val="NoSpacing"/>
        <w:numPr>
          <w:ilvl w:val="0"/>
          <w:numId w:val="11"/>
        </w:numPr>
      </w:pPr>
      <w:r w:rsidRPr="001C13F6">
        <w:t xml:space="preserve">States must have EVV systems by January 1, 2020, that record: </w:t>
      </w:r>
    </w:p>
    <w:p w:rsidR="00C24D97" w:rsidRPr="009429C4" w:rsidRDefault="00B85589" w:rsidP="009429C4">
      <w:pPr>
        <w:pStyle w:val="NoSpacing"/>
        <w:numPr>
          <w:ilvl w:val="0"/>
          <w:numId w:val="5"/>
        </w:numPr>
      </w:pPr>
      <w:r w:rsidRPr="009429C4">
        <w:t>Type of service performed – Data used in current E</w:t>
      </w:r>
      <w:r w:rsidR="00A94DE0">
        <w:t xml:space="preserve">lectronic </w:t>
      </w:r>
      <w:r w:rsidRPr="009429C4">
        <w:t>T</w:t>
      </w:r>
      <w:r w:rsidR="00A94DE0">
        <w:t xml:space="preserve">ime </w:t>
      </w:r>
      <w:r w:rsidRPr="009429C4">
        <w:t>K</w:t>
      </w:r>
      <w:r w:rsidR="00A94DE0">
        <w:t xml:space="preserve">eeping </w:t>
      </w:r>
      <w:r w:rsidRPr="009429C4">
        <w:t xml:space="preserve"> process</w:t>
      </w:r>
    </w:p>
    <w:p w:rsidR="00C24D97" w:rsidRPr="009429C4" w:rsidRDefault="00B85589" w:rsidP="009429C4">
      <w:pPr>
        <w:pStyle w:val="NoSpacing"/>
        <w:numPr>
          <w:ilvl w:val="0"/>
          <w:numId w:val="5"/>
        </w:numPr>
      </w:pPr>
      <w:r w:rsidRPr="009429C4">
        <w:t xml:space="preserve">Who received the service – </w:t>
      </w:r>
      <w:r w:rsidR="00A94DE0" w:rsidRPr="009429C4">
        <w:t>Data used in current E</w:t>
      </w:r>
      <w:r w:rsidR="00A94DE0">
        <w:t xml:space="preserve">lectronic </w:t>
      </w:r>
      <w:r w:rsidR="00A94DE0" w:rsidRPr="009429C4">
        <w:t>T</w:t>
      </w:r>
      <w:r w:rsidR="00A94DE0">
        <w:t xml:space="preserve">ime </w:t>
      </w:r>
      <w:r w:rsidR="00A94DE0" w:rsidRPr="009429C4">
        <w:t>K</w:t>
      </w:r>
      <w:r w:rsidR="00A94DE0">
        <w:t xml:space="preserve">eeping </w:t>
      </w:r>
      <w:r w:rsidR="00A94DE0" w:rsidRPr="009429C4">
        <w:t xml:space="preserve"> process</w:t>
      </w:r>
    </w:p>
    <w:p w:rsidR="00C24D97" w:rsidRPr="009429C4" w:rsidRDefault="00B85589" w:rsidP="009429C4">
      <w:pPr>
        <w:pStyle w:val="NoSpacing"/>
        <w:numPr>
          <w:ilvl w:val="0"/>
          <w:numId w:val="5"/>
        </w:numPr>
        <w:rPr>
          <w:color w:val="FF0000"/>
        </w:rPr>
      </w:pPr>
      <w:r w:rsidRPr="009429C4">
        <w:rPr>
          <w:color w:val="FF0000"/>
        </w:rPr>
        <w:t xml:space="preserve">Who provided the service – </w:t>
      </w:r>
      <w:r w:rsidR="003266DB">
        <w:rPr>
          <w:color w:val="FF0000"/>
        </w:rPr>
        <w:t xml:space="preserve">EVV </w:t>
      </w:r>
      <w:r w:rsidRPr="009429C4">
        <w:rPr>
          <w:color w:val="FF0000"/>
        </w:rPr>
        <w:t>new data element to be captured</w:t>
      </w:r>
    </w:p>
    <w:p w:rsidR="00C24D97" w:rsidRPr="009429C4" w:rsidRDefault="00B85589" w:rsidP="009429C4">
      <w:pPr>
        <w:pStyle w:val="NoSpacing"/>
        <w:numPr>
          <w:ilvl w:val="0"/>
          <w:numId w:val="5"/>
        </w:numPr>
      </w:pPr>
      <w:r w:rsidRPr="009429C4">
        <w:t xml:space="preserve">Date of service – </w:t>
      </w:r>
      <w:r w:rsidR="00A94DE0" w:rsidRPr="009429C4">
        <w:t>Data used in current E</w:t>
      </w:r>
      <w:r w:rsidR="00A94DE0">
        <w:t xml:space="preserve">lectronic </w:t>
      </w:r>
      <w:r w:rsidR="00A94DE0" w:rsidRPr="009429C4">
        <w:t>T</w:t>
      </w:r>
      <w:r w:rsidR="00A94DE0">
        <w:t xml:space="preserve">ime </w:t>
      </w:r>
      <w:r w:rsidR="00A94DE0" w:rsidRPr="009429C4">
        <w:t>K</w:t>
      </w:r>
      <w:r w:rsidR="00A94DE0">
        <w:t xml:space="preserve">eeping </w:t>
      </w:r>
      <w:r w:rsidR="00A94DE0" w:rsidRPr="009429C4">
        <w:t xml:space="preserve"> process</w:t>
      </w:r>
    </w:p>
    <w:p w:rsidR="00C24D97" w:rsidRPr="009429C4" w:rsidRDefault="00B85589" w:rsidP="009429C4">
      <w:pPr>
        <w:pStyle w:val="NoSpacing"/>
        <w:numPr>
          <w:ilvl w:val="0"/>
          <w:numId w:val="5"/>
        </w:numPr>
        <w:rPr>
          <w:color w:val="FF0000"/>
        </w:rPr>
      </w:pPr>
      <w:r w:rsidRPr="009429C4">
        <w:rPr>
          <w:color w:val="FF0000"/>
        </w:rPr>
        <w:t xml:space="preserve">Location of service delivery – </w:t>
      </w:r>
      <w:r w:rsidR="003266DB">
        <w:rPr>
          <w:color w:val="FF0000"/>
        </w:rPr>
        <w:t>EVV</w:t>
      </w:r>
      <w:r w:rsidRPr="009429C4">
        <w:rPr>
          <w:color w:val="FF0000"/>
        </w:rPr>
        <w:t xml:space="preserve"> new data element to be captured</w:t>
      </w:r>
    </w:p>
    <w:p w:rsidR="00C24D97" w:rsidRDefault="00B85589" w:rsidP="009429C4">
      <w:pPr>
        <w:pStyle w:val="NoSpacing"/>
        <w:numPr>
          <w:ilvl w:val="0"/>
          <w:numId w:val="5"/>
        </w:numPr>
      </w:pPr>
      <w:r w:rsidRPr="009429C4">
        <w:t xml:space="preserve">When the service begins and ends - </w:t>
      </w:r>
      <w:r w:rsidR="00A94DE0" w:rsidRPr="009429C4">
        <w:t>Data used in current E</w:t>
      </w:r>
      <w:r w:rsidR="00A94DE0">
        <w:t xml:space="preserve">lectronic </w:t>
      </w:r>
      <w:r w:rsidR="00A94DE0" w:rsidRPr="009429C4">
        <w:t>T</w:t>
      </w:r>
      <w:r w:rsidR="00A94DE0">
        <w:t xml:space="preserve">ime </w:t>
      </w:r>
      <w:r w:rsidR="00A94DE0" w:rsidRPr="009429C4">
        <w:t>K</w:t>
      </w:r>
      <w:r w:rsidR="00A94DE0">
        <w:t xml:space="preserve">eeping </w:t>
      </w:r>
      <w:r w:rsidR="00A94DE0" w:rsidRPr="009429C4">
        <w:t xml:space="preserve"> process</w:t>
      </w:r>
    </w:p>
    <w:p w:rsidR="009429C4" w:rsidRPr="009429C4" w:rsidRDefault="009429C4" w:rsidP="009429C4">
      <w:pPr>
        <w:pStyle w:val="NoSpacing"/>
        <w:ind w:left="1080"/>
      </w:pPr>
    </w:p>
    <w:p w:rsidR="009429C4" w:rsidRPr="00020AF2" w:rsidRDefault="009429C4" w:rsidP="00020AF2">
      <w:pPr>
        <w:pStyle w:val="NoSpacing"/>
        <w:rPr>
          <w:b/>
          <w:u w:val="single"/>
        </w:rPr>
      </w:pPr>
      <w:r w:rsidRPr="00020AF2">
        <w:rPr>
          <w:b/>
          <w:u w:val="single"/>
        </w:rPr>
        <w:t xml:space="preserve">Recent Steps Taken For </w:t>
      </w:r>
      <w:r w:rsidR="001309D9">
        <w:rPr>
          <w:b/>
          <w:u w:val="single"/>
        </w:rPr>
        <w:t xml:space="preserve">Contracted </w:t>
      </w:r>
      <w:r w:rsidRPr="00020AF2">
        <w:rPr>
          <w:b/>
          <w:u w:val="single"/>
        </w:rPr>
        <w:t xml:space="preserve">Home Care Agencies </w:t>
      </w:r>
      <w:proofErr w:type="gramStart"/>
      <w:r w:rsidRPr="00020AF2">
        <w:rPr>
          <w:b/>
          <w:u w:val="single"/>
        </w:rPr>
        <w:t>To</w:t>
      </w:r>
      <w:proofErr w:type="gramEnd"/>
      <w:r w:rsidRPr="00020AF2">
        <w:rPr>
          <w:b/>
          <w:u w:val="single"/>
        </w:rPr>
        <w:t xml:space="preserve"> Be Ready For EVV </w:t>
      </w:r>
    </w:p>
    <w:p w:rsidR="00C24D97" w:rsidRPr="009429C4" w:rsidRDefault="00B85589" w:rsidP="001C13F6">
      <w:pPr>
        <w:pStyle w:val="NoSpacing"/>
        <w:numPr>
          <w:ilvl w:val="0"/>
          <w:numId w:val="9"/>
        </w:numPr>
      </w:pPr>
      <w:r w:rsidRPr="009429C4">
        <w:t>Began updating the ProviderOne payment system for EVV</w:t>
      </w:r>
    </w:p>
    <w:p w:rsidR="00C24D97" w:rsidRPr="009429C4" w:rsidRDefault="00B85589" w:rsidP="001C13F6">
      <w:pPr>
        <w:pStyle w:val="NoSpacing"/>
        <w:numPr>
          <w:ilvl w:val="0"/>
          <w:numId w:val="9"/>
        </w:numPr>
      </w:pPr>
      <w:r w:rsidRPr="009429C4">
        <w:t>Meetings with Area Agencies on Aging about monitoring requirements</w:t>
      </w:r>
    </w:p>
    <w:p w:rsidR="001C13F6" w:rsidRPr="009429C4" w:rsidRDefault="009429C4" w:rsidP="001C13F6">
      <w:pPr>
        <w:pStyle w:val="NoSpacing"/>
        <w:numPr>
          <w:ilvl w:val="0"/>
          <w:numId w:val="9"/>
        </w:numPr>
      </w:pPr>
      <w:r w:rsidRPr="009429C4">
        <w:t>Developed EVV system needs for Home Care Agencies in the Business Requirement Document (BRD)</w:t>
      </w:r>
      <w:r w:rsidR="003266DB">
        <w:t xml:space="preserve"> </w:t>
      </w:r>
    </w:p>
    <w:p w:rsidR="00C24D97" w:rsidRDefault="00B85589" w:rsidP="001C13F6">
      <w:pPr>
        <w:pStyle w:val="NoSpacing"/>
        <w:numPr>
          <w:ilvl w:val="0"/>
          <w:numId w:val="9"/>
        </w:numPr>
      </w:pPr>
      <w:r w:rsidRPr="009429C4">
        <w:t>Meetings with Home Care Agencies about the Business Requirement Document (BRD)</w:t>
      </w:r>
      <w:r w:rsidR="001C13F6">
        <w:t xml:space="preserve"> to share with their vendors</w:t>
      </w:r>
    </w:p>
    <w:p w:rsidR="009429C4" w:rsidRDefault="009429C4" w:rsidP="001C13F6">
      <w:pPr>
        <w:pStyle w:val="NoSpacing"/>
        <w:numPr>
          <w:ilvl w:val="0"/>
          <w:numId w:val="9"/>
        </w:numPr>
      </w:pPr>
      <w:r>
        <w:t xml:space="preserve">Published Business Requirement Document </w:t>
      </w:r>
      <w:r w:rsidR="001309D9">
        <w:t xml:space="preserve">v1.0 </w:t>
      </w:r>
      <w:r>
        <w:t>on the EVV website</w:t>
      </w:r>
    </w:p>
    <w:p w:rsidR="001309D9" w:rsidRDefault="001309D9" w:rsidP="001C13F6">
      <w:pPr>
        <w:pStyle w:val="NoSpacing"/>
        <w:numPr>
          <w:ilvl w:val="0"/>
          <w:numId w:val="9"/>
        </w:numPr>
      </w:pPr>
      <w:r>
        <w:t xml:space="preserve">EVV </w:t>
      </w:r>
      <w:r w:rsidR="00A94DE0">
        <w:t>presentation at</w:t>
      </w:r>
      <w:r>
        <w:t xml:space="preserve"> the Money Follows the Person Tribal Initiative on November 1, 2018</w:t>
      </w:r>
    </w:p>
    <w:p w:rsidR="001C13F6" w:rsidRPr="009429C4" w:rsidRDefault="001C13F6" w:rsidP="00020AF2">
      <w:pPr>
        <w:pStyle w:val="NoSpacing"/>
      </w:pPr>
    </w:p>
    <w:p w:rsidR="009429C4" w:rsidRPr="009429C4" w:rsidRDefault="009429C4" w:rsidP="009429C4">
      <w:pPr>
        <w:rPr>
          <w:b/>
        </w:rPr>
      </w:pPr>
      <w:r w:rsidRPr="009429C4">
        <w:rPr>
          <w:b/>
          <w:bCs/>
          <w:u w:val="single"/>
        </w:rPr>
        <w:t xml:space="preserve">EVV Estimated Timeline for </w:t>
      </w:r>
      <w:r w:rsidR="001309D9">
        <w:rPr>
          <w:b/>
          <w:bCs/>
          <w:u w:val="single"/>
        </w:rPr>
        <w:t xml:space="preserve">Contracted </w:t>
      </w:r>
      <w:r w:rsidRPr="009429C4">
        <w:rPr>
          <w:b/>
          <w:bCs/>
          <w:u w:val="single"/>
        </w:rPr>
        <w:t>Home Care Agencies</w:t>
      </w:r>
    </w:p>
    <w:p w:rsidR="00C24D97" w:rsidRPr="009429C4" w:rsidRDefault="00B85589" w:rsidP="001C13F6">
      <w:pPr>
        <w:pStyle w:val="NoSpacing"/>
        <w:numPr>
          <w:ilvl w:val="0"/>
          <w:numId w:val="10"/>
        </w:numPr>
      </w:pPr>
      <w:r w:rsidRPr="009429C4">
        <w:rPr>
          <w:b/>
          <w:bCs/>
          <w:u w:val="single"/>
        </w:rPr>
        <w:t xml:space="preserve">7/1/2018 – 6/30/2019 </w:t>
      </w:r>
      <w:r w:rsidRPr="009429C4">
        <w:t xml:space="preserve">–Stakeholder </w:t>
      </w:r>
      <w:r w:rsidR="00260014">
        <w:t xml:space="preserve">and Tribal partner </w:t>
      </w:r>
      <w:bookmarkStart w:id="0" w:name="_GoBack"/>
      <w:bookmarkEnd w:id="0"/>
      <w:r w:rsidRPr="009429C4">
        <w:t xml:space="preserve">meetings and providing support for </w:t>
      </w:r>
      <w:r w:rsidR="001309D9">
        <w:t xml:space="preserve">Contracted </w:t>
      </w:r>
      <w:r w:rsidRPr="009429C4">
        <w:t>Home Care Agencies</w:t>
      </w:r>
    </w:p>
    <w:p w:rsidR="00C24D97" w:rsidRPr="009429C4" w:rsidRDefault="00B85589" w:rsidP="001C13F6">
      <w:pPr>
        <w:pStyle w:val="NoSpacing"/>
        <w:numPr>
          <w:ilvl w:val="0"/>
          <w:numId w:val="10"/>
        </w:numPr>
      </w:pPr>
      <w:r w:rsidRPr="009429C4">
        <w:rPr>
          <w:b/>
          <w:bCs/>
          <w:u w:val="single"/>
        </w:rPr>
        <w:t xml:space="preserve">11/19/18 – 3/8/2019 </w:t>
      </w:r>
      <w:r w:rsidRPr="009429C4">
        <w:t>–Designing and testing the ProviderOne changes</w:t>
      </w:r>
    </w:p>
    <w:p w:rsidR="00C24D97" w:rsidRPr="009429C4" w:rsidRDefault="00B85589" w:rsidP="001C13F6">
      <w:pPr>
        <w:pStyle w:val="NoSpacing"/>
        <w:numPr>
          <w:ilvl w:val="0"/>
          <w:numId w:val="10"/>
        </w:numPr>
      </w:pPr>
      <w:r w:rsidRPr="009429C4">
        <w:rPr>
          <w:b/>
          <w:bCs/>
          <w:u w:val="single"/>
        </w:rPr>
        <w:t>12/2018</w:t>
      </w:r>
      <w:r w:rsidRPr="009429C4">
        <w:rPr>
          <w:b/>
          <w:bCs/>
        </w:rPr>
        <w:t xml:space="preserve"> </w:t>
      </w:r>
      <w:r w:rsidRPr="009429C4">
        <w:t>– Update Billing Guide with claims information, provide training for a Call Center &amp; Staff</w:t>
      </w:r>
    </w:p>
    <w:p w:rsidR="00C24D97" w:rsidRPr="009429C4" w:rsidRDefault="00B85589" w:rsidP="001C13F6">
      <w:pPr>
        <w:pStyle w:val="NoSpacing"/>
        <w:numPr>
          <w:ilvl w:val="0"/>
          <w:numId w:val="10"/>
        </w:numPr>
      </w:pPr>
      <w:r w:rsidRPr="009429C4">
        <w:rPr>
          <w:b/>
          <w:bCs/>
          <w:u w:val="single"/>
        </w:rPr>
        <w:t xml:space="preserve">3/15/2019 – 6/30/2019 </w:t>
      </w:r>
      <w:r w:rsidRPr="009429C4">
        <w:t>– Early Adopters &amp; testing for step by step implementation</w:t>
      </w:r>
    </w:p>
    <w:p w:rsidR="00C24D97" w:rsidRPr="009429C4" w:rsidRDefault="00B85589" w:rsidP="001C13F6">
      <w:pPr>
        <w:pStyle w:val="NoSpacing"/>
        <w:numPr>
          <w:ilvl w:val="0"/>
          <w:numId w:val="10"/>
        </w:numPr>
      </w:pPr>
      <w:r w:rsidRPr="009429C4">
        <w:rPr>
          <w:b/>
          <w:bCs/>
          <w:u w:val="single"/>
        </w:rPr>
        <w:t xml:space="preserve">7/1/2019 – 8/29/2019 </w:t>
      </w:r>
      <w:r w:rsidRPr="009429C4">
        <w:t>– Continue step by step implementation</w:t>
      </w:r>
    </w:p>
    <w:p w:rsidR="00C24D97" w:rsidRPr="001C13F6" w:rsidRDefault="00B85589" w:rsidP="001C13F6">
      <w:pPr>
        <w:pStyle w:val="NoSpacing"/>
        <w:numPr>
          <w:ilvl w:val="0"/>
          <w:numId w:val="10"/>
        </w:numPr>
        <w:rPr>
          <w:color w:val="FF0000"/>
        </w:rPr>
      </w:pPr>
      <w:r w:rsidRPr="003266DB">
        <w:rPr>
          <w:b/>
          <w:bCs/>
          <w:i/>
          <w:iCs/>
          <w:color w:val="FF0000"/>
          <w:u w:val="single"/>
        </w:rPr>
        <w:t>1/1/2020</w:t>
      </w:r>
      <w:r w:rsidRPr="003266DB">
        <w:rPr>
          <w:i/>
          <w:iCs/>
          <w:color w:val="FF0000"/>
        </w:rPr>
        <w:t xml:space="preserve"> </w:t>
      </w:r>
      <w:r w:rsidRPr="003266DB">
        <w:rPr>
          <w:b/>
          <w:bCs/>
          <w:i/>
          <w:iCs/>
          <w:color w:val="FF0000"/>
        </w:rPr>
        <w:t>– Full implementation for Home Care Agencies must be completed by this date</w:t>
      </w:r>
    </w:p>
    <w:p w:rsidR="001C13F6" w:rsidRPr="001C13F6" w:rsidRDefault="001C13F6" w:rsidP="001C13F6">
      <w:pPr>
        <w:pStyle w:val="NoSpacing"/>
        <w:ind w:left="720"/>
        <w:rPr>
          <w:color w:val="FF0000"/>
        </w:rPr>
      </w:pPr>
    </w:p>
    <w:p w:rsidR="009429C4" w:rsidRPr="003266DB" w:rsidRDefault="009429C4" w:rsidP="003266DB">
      <w:pPr>
        <w:pStyle w:val="NoSpacing"/>
        <w:rPr>
          <w:b/>
          <w:u w:val="single"/>
        </w:rPr>
      </w:pPr>
      <w:r w:rsidRPr="003266DB">
        <w:rPr>
          <w:b/>
          <w:u w:val="single"/>
        </w:rPr>
        <w:t>Stay Informed of EVV Progress</w:t>
      </w:r>
      <w:r w:rsidR="003266DB">
        <w:rPr>
          <w:b/>
          <w:u w:val="single"/>
        </w:rPr>
        <w:t>:</w:t>
      </w:r>
    </w:p>
    <w:p w:rsidR="00C24D97" w:rsidRPr="003266DB" w:rsidRDefault="00B85589" w:rsidP="003266DB">
      <w:pPr>
        <w:pStyle w:val="NoSpacing"/>
        <w:numPr>
          <w:ilvl w:val="0"/>
          <w:numId w:val="8"/>
        </w:numPr>
      </w:pPr>
      <w:r w:rsidRPr="00020AF2">
        <w:rPr>
          <w:b/>
        </w:rPr>
        <w:t>Sign up for GovDelivery</w:t>
      </w:r>
      <w:r w:rsidRPr="003266DB">
        <w:t>:</w:t>
      </w:r>
    </w:p>
    <w:p w:rsidR="003266DB" w:rsidRDefault="00260014" w:rsidP="003266DB">
      <w:pPr>
        <w:pStyle w:val="NoSpacing"/>
        <w:ind w:left="720"/>
      </w:pPr>
      <w:hyperlink r:id="rId9" w:history="1">
        <w:r w:rsidR="003266DB" w:rsidRPr="003266DB">
          <w:rPr>
            <w:rStyle w:val="Hyperlink"/>
          </w:rPr>
          <w:t>https://public.govdelivery.com/accounts/WADSHSALTSA/subscriber/new</w:t>
        </w:r>
      </w:hyperlink>
      <w:r w:rsidR="003266DB" w:rsidRPr="003266DB">
        <w:t xml:space="preserve">   Select “Electronic Visit Verification for Home Care Agencies”  </w:t>
      </w:r>
    </w:p>
    <w:p w:rsidR="00C24D97" w:rsidRDefault="00B85589" w:rsidP="003266DB">
      <w:pPr>
        <w:pStyle w:val="NoSpacing"/>
        <w:numPr>
          <w:ilvl w:val="0"/>
          <w:numId w:val="8"/>
        </w:numPr>
      </w:pPr>
      <w:r w:rsidRPr="003266DB">
        <w:rPr>
          <w:b/>
        </w:rPr>
        <w:t>Visit the EVV Website:</w:t>
      </w:r>
      <w:r w:rsidRPr="003266DB">
        <w:t xml:space="preserve"> </w:t>
      </w:r>
      <w:hyperlink r:id="rId10" w:history="1">
        <w:r w:rsidRPr="003266DB">
          <w:rPr>
            <w:rStyle w:val="Hyperlink"/>
          </w:rPr>
          <w:t>https://</w:t>
        </w:r>
      </w:hyperlink>
      <w:hyperlink r:id="rId11" w:history="1">
        <w:r w:rsidRPr="003266DB">
          <w:rPr>
            <w:rStyle w:val="Hyperlink"/>
          </w:rPr>
          <w:t>www.dshs.wa.gov/altsa/stakeholders/electronic-visit-verification</w:t>
        </w:r>
      </w:hyperlink>
    </w:p>
    <w:p w:rsidR="009429C4" w:rsidRDefault="00B85589" w:rsidP="003266DB">
      <w:pPr>
        <w:pStyle w:val="NoSpacing"/>
        <w:numPr>
          <w:ilvl w:val="0"/>
          <w:numId w:val="8"/>
        </w:numPr>
      </w:pPr>
      <w:r w:rsidRPr="003266DB">
        <w:rPr>
          <w:b/>
        </w:rPr>
        <w:t>Email the Project</w:t>
      </w:r>
      <w:r w:rsidR="001C13F6">
        <w:rPr>
          <w:b/>
        </w:rPr>
        <w:t xml:space="preserve"> with any of your question or concerns</w:t>
      </w:r>
      <w:r w:rsidRPr="003266DB">
        <w:rPr>
          <w:b/>
        </w:rPr>
        <w:t>:</w:t>
      </w:r>
      <w:r w:rsidRPr="003266DB">
        <w:t xml:space="preserve"> </w:t>
      </w:r>
      <w:hyperlink r:id="rId12" w:history="1">
        <w:r w:rsidRPr="003266DB">
          <w:rPr>
            <w:rStyle w:val="Hyperlink"/>
          </w:rPr>
          <w:t>EVVQuestions@dshs.wa.gov</w:t>
        </w:r>
      </w:hyperlink>
    </w:p>
    <w:sectPr w:rsidR="009429C4" w:rsidSect="00B85589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9D9" w:rsidRDefault="001309D9" w:rsidP="001309D9">
      <w:pPr>
        <w:spacing w:after="0" w:line="240" w:lineRule="auto"/>
      </w:pPr>
      <w:r>
        <w:separator/>
      </w:r>
    </w:p>
  </w:endnote>
  <w:endnote w:type="continuationSeparator" w:id="0">
    <w:p w:rsidR="001309D9" w:rsidRDefault="001309D9" w:rsidP="0013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D9" w:rsidRDefault="00A94DE0">
    <w:pPr>
      <w:pStyle w:val="Footer"/>
    </w:pPr>
    <w:r>
      <w:t>November 2</w:t>
    </w:r>
    <w:r w:rsidR="001309D9">
      <w:t>, 2018</w:t>
    </w:r>
  </w:p>
  <w:p w:rsidR="001309D9" w:rsidRDefault="00130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9D9" w:rsidRDefault="001309D9" w:rsidP="001309D9">
      <w:pPr>
        <w:spacing w:after="0" w:line="240" w:lineRule="auto"/>
      </w:pPr>
      <w:r>
        <w:separator/>
      </w:r>
    </w:p>
  </w:footnote>
  <w:footnote w:type="continuationSeparator" w:id="0">
    <w:p w:rsidR="001309D9" w:rsidRDefault="001309D9" w:rsidP="0013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846"/>
    <w:multiLevelType w:val="hybridMultilevel"/>
    <w:tmpl w:val="B00E9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885"/>
    <w:multiLevelType w:val="hybridMultilevel"/>
    <w:tmpl w:val="0AAEEEC2"/>
    <w:lvl w:ilvl="0" w:tplc="500C46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CED7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289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C2F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843C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E643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CC0C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0B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39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8550C"/>
    <w:multiLevelType w:val="hybridMultilevel"/>
    <w:tmpl w:val="1A32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74F6C"/>
    <w:multiLevelType w:val="hybridMultilevel"/>
    <w:tmpl w:val="24867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887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AD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34F3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9051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E5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69A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E8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608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631F"/>
    <w:multiLevelType w:val="hybridMultilevel"/>
    <w:tmpl w:val="C5B8D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D669A"/>
    <w:multiLevelType w:val="hybridMultilevel"/>
    <w:tmpl w:val="43126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46A70"/>
    <w:multiLevelType w:val="hybridMultilevel"/>
    <w:tmpl w:val="5646242A"/>
    <w:lvl w:ilvl="0" w:tplc="CA5E04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256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4B9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A5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ADA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4C2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CB9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41B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83C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23B5A"/>
    <w:multiLevelType w:val="hybridMultilevel"/>
    <w:tmpl w:val="FB72D4D4"/>
    <w:lvl w:ilvl="0" w:tplc="3CBC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348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C8C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05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A9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B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D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B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48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1F3568"/>
    <w:multiLevelType w:val="hybridMultilevel"/>
    <w:tmpl w:val="3A4022DA"/>
    <w:lvl w:ilvl="0" w:tplc="75DA97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88F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40F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51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44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6DF9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271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3A34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08F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E021B"/>
    <w:multiLevelType w:val="hybridMultilevel"/>
    <w:tmpl w:val="D2F6D6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607B5B"/>
    <w:multiLevelType w:val="hybridMultilevel"/>
    <w:tmpl w:val="6AEAF6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A7"/>
    <w:rsid w:val="00020AF2"/>
    <w:rsid w:val="001309D9"/>
    <w:rsid w:val="00153D72"/>
    <w:rsid w:val="001C13F6"/>
    <w:rsid w:val="00260014"/>
    <w:rsid w:val="003266DB"/>
    <w:rsid w:val="005B4F8D"/>
    <w:rsid w:val="009429C4"/>
    <w:rsid w:val="00A94DE0"/>
    <w:rsid w:val="00B85589"/>
    <w:rsid w:val="00C24D97"/>
    <w:rsid w:val="00D047A7"/>
    <w:rsid w:val="00F3617E"/>
    <w:rsid w:val="00F7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EE618"/>
  <w15:chartTrackingRefBased/>
  <w15:docId w15:val="{32E9758C-4545-4CA2-B890-106343B1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9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66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9D9"/>
  </w:style>
  <w:style w:type="paragraph" w:styleId="Footer">
    <w:name w:val="footer"/>
    <w:basedOn w:val="Normal"/>
    <w:link w:val="FooterChar"/>
    <w:uiPriority w:val="99"/>
    <w:unhideWhenUsed/>
    <w:rsid w:val="00130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9D9"/>
  </w:style>
  <w:style w:type="paragraph" w:styleId="BalloonText">
    <w:name w:val="Balloon Text"/>
    <w:basedOn w:val="Normal"/>
    <w:link w:val="BalloonTextChar"/>
    <w:uiPriority w:val="99"/>
    <w:semiHidden/>
    <w:unhideWhenUsed/>
    <w:rsid w:val="00B8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6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5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00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4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9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6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8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4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24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20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VVQuestions@dshs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shs.wa.gov/altsa/stakeholders/electronic-visit-verificatio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shs.wa.gov/altsa/stakeholders/electronic-visit-ver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.govdelivery.com/accounts/WADSHSALTSA/subscriber/n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Kathy A. (DSHS/MSD)</dc:creator>
  <cp:keywords/>
  <dc:description/>
  <cp:lastModifiedBy>Wilkinson, Kathy A. (DSHS/MSD)</cp:lastModifiedBy>
  <cp:revision>2</cp:revision>
  <cp:lastPrinted>2018-10-29T21:56:00Z</cp:lastPrinted>
  <dcterms:created xsi:type="dcterms:W3CDTF">2018-11-27T21:25:00Z</dcterms:created>
  <dcterms:modified xsi:type="dcterms:W3CDTF">2018-11-27T21:25:00Z</dcterms:modified>
</cp:coreProperties>
</file>