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800"/>
        <w:gridCol w:w="3600"/>
        <w:gridCol w:w="5491"/>
      </w:tblGrid>
      <w:tr w:rsidR="003E5B70" w:rsidRPr="00A20344" w:rsidTr="0040336D">
        <w:trPr>
          <w:trHeight w:val="64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B70" w:rsidRPr="00F55E6F" w:rsidRDefault="003E5B70" w:rsidP="00D5506D">
            <w:pPr>
              <w:pStyle w:val="Heading2"/>
              <w:rPr>
                <w:color w:val="auto"/>
                <w:sz w:val="40"/>
              </w:rPr>
            </w:pPr>
            <w:r w:rsidRPr="00F55E6F">
              <w:rPr>
                <w:color w:val="auto"/>
                <w:sz w:val="40"/>
              </w:rPr>
              <w:t xml:space="preserve">Agenda </w:t>
            </w:r>
          </w:p>
          <w:p w:rsidR="003E5B70" w:rsidRPr="00F55E6F" w:rsidRDefault="003E5B70" w:rsidP="00D5506D">
            <w:pPr>
              <w:pStyle w:val="Heading2"/>
              <w:rPr>
                <w:color w:val="auto"/>
              </w:rPr>
            </w:pPr>
            <w:r w:rsidRPr="00F55E6F">
              <w:rPr>
                <w:color w:val="auto"/>
              </w:rPr>
              <w:t>Service Experience Team Meeting</w:t>
            </w:r>
          </w:p>
          <w:p w:rsidR="003E5B70" w:rsidRPr="00F55E6F" w:rsidRDefault="00FD43CC" w:rsidP="00D5506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January 11</w:t>
            </w:r>
            <w:r w:rsidRPr="00FD43CC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>, 2018</w:t>
            </w:r>
            <w:r w:rsidR="003E5B70" w:rsidRPr="00F55E6F">
              <w:rPr>
                <w:color w:val="auto"/>
              </w:rPr>
              <w:t xml:space="preserve"> 9:00-12:00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70" w:rsidRPr="0039122B" w:rsidRDefault="003E5B70" w:rsidP="005F632D">
            <w:pPr>
              <w:pStyle w:val="Heading3"/>
              <w:spacing w:after="0"/>
              <w:rPr>
                <w:color w:val="auto"/>
                <w:sz w:val="28"/>
                <w:u w:val="single"/>
              </w:rPr>
            </w:pPr>
            <w:r w:rsidRPr="0039122B">
              <w:rPr>
                <w:color w:val="auto"/>
                <w:sz w:val="28"/>
                <w:u w:val="single"/>
              </w:rPr>
              <w:t>Location</w:t>
            </w:r>
          </w:p>
          <w:p w:rsidR="003E5B70" w:rsidRPr="0039122B" w:rsidRDefault="003E5B70" w:rsidP="005F632D">
            <w:pPr>
              <w:pStyle w:val="Heading3"/>
              <w:spacing w:after="0"/>
              <w:rPr>
                <w:color w:val="auto"/>
                <w:sz w:val="20"/>
              </w:rPr>
            </w:pPr>
            <w:r w:rsidRPr="0039122B">
              <w:rPr>
                <w:color w:val="auto"/>
                <w:sz w:val="20"/>
              </w:rPr>
              <w:t>ALTSA, Home and Community Services Holgate Office</w:t>
            </w:r>
          </w:p>
          <w:p w:rsidR="003E5B70" w:rsidRPr="0039122B" w:rsidRDefault="003E5B70" w:rsidP="005F632D">
            <w:pPr>
              <w:pStyle w:val="Heading3"/>
              <w:spacing w:after="0"/>
              <w:rPr>
                <w:color w:val="auto"/>
                <w:sz w:val="20"/>
              </w:rPr>
            </w:pPr>
            <w:r w:rsidRPr="0039122B">
              <w:rPr>
                <w:color w:val="auto"/>
                <w:sz w:val="20"/>
              </w:rPr>
              <w:t>1737 Airport Way S Suite 130; N95-2 Seattle, WA 98134</w:t>
            </w:r>
            <w:r w:rsidRPr="0039122B">
              <w:rPr>
                <w:color w:val="auto"/>
                <w:sz w:val="20"/>
              </w:rPr>
              <w:br/>
            </w:r>
            <w:r w:rsidR="008F4856">
              <w:rPr>
                <w:color w:val="auto"/>
                <w:sz w:val="20"/>
              </w:rPr>
              <w:t>Emerald City Conference Room</w:t>
            </w:r>
            <w:r w:rsidRPr="0039122B">
              <w:rPr>
                <w:color w:val="auto"/>
                <w:sz w:val="20"/>
              </w:rPr>
              <w:t xml:space="preserve"> </w:t>
            </w:r>
          </w:p>
          <w:p w:rsidR="003E5B70" w:rsidRPr="00F55E6F" w:rsidRDefault="003E5B70" w:rsidP="005F632D">
            <w:pPr>
              <w:pStyle w:val="Heading3"/>
              <w:spacing w:after="0"/>
              <w:rPr>
                <w:color w:val="auto"/>
              </w:rPr>
            </w:pPr>
            <w:r w:rsidRPr="0039122B">
              <w:rPr>
                <w:color w:val="auto"/>
                <w:sz w:val="20"/>
              </w:rPr>
              <w:t>Phone: 206-341-7600</w:t>
            </w:r>
          </w:p>
        </w:tc>
      </w:tr>
      <w:tr w:rsidR="003E5B70" w:rsidRPr="00A20344" w:rsidTr="00FD43CC">
        <w:tblPrEx>
          <w:tblCellMar>
            <w:bottom w:w="72" w:type="dxa"/>
          </w:tblCellMar>
        </w:tblPrEx>
        <w:trPr>
          <w:trHeight w:val="1295"/>
        </w:trPr>
        <w:tc>
          <w:tcPr>
            <w:tcW w:w="1800" w:type="dxa"/>
            <w:tcBorders>
              <w:top w:val="single" w:sz="4" w:space="0" w:color="auto"/>
            </w:tcBorders>
          </w:tcPr>
          <w:p w:rsidR="00FC6F09" w:rsidRPr="003873CE" w:rsidRDefault="00FC6F09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Pr="003873CE" w:rsidRDefault="00FD43CC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9:00 – 9:</w:t>
            </w:r>
            <w:r w:rsidR="008F4856"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</w:p>
          <w:p w:rsidR="003E5B70" w:rsidRPr="003873CE" w:rsidRDefault="008F4856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="0087340F">
              <w:rPr>
                <w:rFonts w:ascii="Arial" w:hAnsi="Arial" w:cs="Arial"/>
                <w:b w:val="0"/>
                <w:color w:val="auto"/>
                <w:szCs w:val="28"/>
              </w:rPr>
              <w:t>0 minutes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</w:tcBorders>
          </w:tcPr>
          <w:p w:rsidR="00FC6F09" w:rsidRPr="003873CE" w:rsidRDefault="00FC6F09" w:rsidP="00FC6F09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3E5B70" w:rsidRPr="003873CE" w:rsidRDefault="00FD43CC" w:rsidP="000523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3873CE">
              <w:rPr>
                <w:rFonts w:ascii="Arial" w:hAnsi="Arial" w:cs="Arial"/>
                <w:sz w:val="28"/>
                <w:szCs w:val="28"/>
              </w:rPr>
              <w:t xml:space="preserve">Welcome and </w:t>
            </w:r>
            <w:r w:rsidR="003E5B70" w:rsidRPr="003873CE">
              <w:rPr>
                <w:rFonts w:ascii="Arial" w:hAnsi="Arial" w:cs="Arial"/>
                <w:sz w:val="28"/>
                <w:szCs w:val="28"/>
              </w:rPr>
              <w:t>Introductions</w:t>
            </w:r>
          </w:p>
          <w:p w:rsidR="00FD43CC" w:rsidRPr="003873CE" w:rsidRDefault="003E5B70" w:rsidP="000523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3873CE">
              <w:rPr>
                <w:rFonts w:ascii="Arial" w:hAnsi="Arial" w:cs="Arial"/>
                <w:sz w:val="28"/>
                <w:szCs w:val="28"/>
              </w:rPr>
              <w:t xml:space="preserve">Review </w:t>
            </w:r>
            <w:r w:rsidR="00FD43CC" w:rsidRPr="003873CE">
              <w:rPr>
                <w:rFonts w:ascii="Arial" w:hAnsi="Arial" w:cs="Arial"/>
                <w:sz w:val="28"/>
                <w:szCs w:val="28"/>
              </w:rPr>
              <w:t>minutes from last meeting</w:t>
            </w:r>
          </w:p>
          <w:p w:rsidR="003E5B70" w:rsidRPr="003873CE" w:rsidRDefault="00FD43CC" w:rsidP="00FD43C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3873CE">
              <w:rPr>
                <w:rFonts w:ascii="Arial" w:hAnsi="Arial" w:cs="Arial"/>
                <w:sz w:val="28"/>
                <w:szCs w:val="28"/>
              </w:rPr>
              <w:t>Review charter revisions</w:t>
            </w:r>
          </w:p>
        </w:tc>
      </w:tr>
      <w:tr w:rsidR="003E5B70" w:rsidRPr="00A20344" w:rsidTr="00FD43CC">
        <w:tblPrEx>
          <w:tblCellMar>
            <w:bottom w:w="72" w:type="dxa"/>
          </w:tblCellMar>
        </w:tblPrEx>
        <w:trPr>
          <w:trHeight w:val="998"/>
        </w:trPr>
        <w:tc>
          <w:tcPr>
            <w:tcW w:w="1800" w:type="dxa"/>
          </w:tcPr>
          <w:p w:rsidR="00FC6F09" w:rsidRPr="003873CE" w:rsidRDefault="00FC6F09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Pr="003873CE" w:rsidRDefault="00A32F05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9:</w:t>
            </w:r>
            <w:r w:rsidR="008F4856"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="00FD43CC" w:rsidRPr="003873CE">
              <w:rPr>
                <w:rFonts w:ascii="Arial" w:hAnsi="Arial" w:cs="Arial"/>
                <w:b w:val="0"/>
                <w:color w:val="auto"/>
                <w:szCs w:val="28"/>
              </w:rPr>
              <w:t>0 – 10:</w:t>
            </w:r>
            <w:r w:rsidR="008F4856">
              <w:rPr>
                <w:rFonts w:ascii="Arial" w:hAnsi="Arial" w:cs="Arial"/>
                <w:b w:val="0"/>
                <w:color w:val="auto"/>
                <w:szCs w:val="28"/>
              </w:rPr>
              <w:t>1</w:t>
            </w:r>
            <w:r w:rsidR="00FD43CC" w:rsidRPr="003873CE"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</w:p>
          <w:p w:rsidR="003E5B70" w:rsidRPr="003873CE" w:rsidRDefault="0087340F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40 minutes</w:t>
            </w:r>
          </w:p>
        </w:tc>
        <w:tc>
          <w:tcPr>
            <w:tcW w:w="9091" w:type="dxa"/>
            <w:gridSpan w:val="2"/>
          </w:tcPr>
          <w:p w:rsidR="00FD43CC" w:rsidRPr="003873CE" w:rsidRDefault="00FD43CC" w:rsidP="00FD43C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3E5B70" w:rsidRPr="003873CE" w:rsidRDefault="008F4856" w:rsidP="00FD43C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National Core Indicators-Aging and Disabilities (NCI-AD) </w:t>
            </w:r>
            <w:r w:rsidR="00FD43CC" w:rsidRPr="003873CE">
              <w:rPr>
                <w:rFonts w:ascii="Arial" w:hAnsi="Arial" w:cs="Arial"/>
                <w:sz w:val="28"/>
                <w:szCs w:val="28"/>
              </w:rPr>
              <w:t xml:space="preserve">consumer survey: information and discussion </w:t>
            </w:r>
          </w:p>
        </w:tc>
      </w:tr>
      <w:tr w:rsidR="003E5B70" w:rsidRPr="00A20344" w:rsidTr="0040336D">
        <w:tblPrEx>
          <w:tblCellMar>
            <w:bottom w:w="72" w:type="dxa"/>
          </w:tblCellMar>
        </w:tblPrEx>
        <w:trPr>
          <w:trHeight w:val="324"/>
        </w:trPr>
        <w:tc>
          <w:tcPr>
            <w:tcW w:w="1800" w:type="dxa"/>
            <w:shd w:val="clear" w:color="auto" w:fill="F2F2F2" w:themeFill="background1" w:themeFillShade="F2"/>
          </w:tcPr>
          <w:p w:rsidR="00FC6F09" w:rsidRPr="003873CE" w:rsidRDefault="00FC6F09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Pr="003873CE" w:rsidRDefault="00FD43CC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10:</w:t>
            </w:r>
            <w:r w:rsidR="008F4856">
              <w:rPr>
                <w:rFonts w:ascii="Arial" w:hAnsi="Arial" w:cs="Arial"/>
                <w:b w:val="0"/>
                <w:color w:val="auto"/>
                <w:szCs w:val="28"/>
              </w:rPr>
              <w:t>1</w:t>
            </w: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0 – 10:</w:t>
            </w:r>
            <w:r w:rsidR="008F4856">
              <w:rPr>
                <w:rFonts w:ascii="Arial" w:hAnsi="Arial" w:cs="Arial"/>
                <w:b w:val="0"/>
                <w:color w:val="auto"/>
                <w:szCs w:val="28"/>
              </w:rPr>
              <w:t>2</w:t>
            </w: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5</w:t>
            </w:r>
          </w:p>
          <w:p w:rsidR="003E5B70" w:rsidRPr="003873CE" w:rsidRDefault="003E5B70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</w:t>
            </w:r>
            <w:r w:rsidR="00FD43CC" w:rsidRPr="003873CE">
              <w:rPr>
                <w:rFonts w:ascii="Arial" w:hAnsi="Arial" w:cs="Arial"/>
                <w:b w:val="0"/>
                <w:color w:val="auto"/>
                <w:szCs w:val="28"/>
              </w:rPr>
              <w:t xml:space="preserve">5 </w:t>
            </w:r>
            <w:r w:rsidR="0087340F">
              <w:rPr>
                <w:rFonts w:ascii="Arial" w:hAnsi="Arial" w:cs="Arial"/>
                <w:b w:val="0"/>
                <w:color w:val="auto"/>
                <w:szCs w:val="28"/>
              </w:rPr>
              <w:t>minutes</w:t>
            </w:r>
          </w:p>
        </w:tc>
        <w:tc>
          <w:tcPr>
            <w:tcW w:w="9091" w:type="dxa"/>
            <w:gridSpan w:val="2"/>
            <w:shd w:val="clear" w:color="auto" w:fill="F2F2F2" w:themeFill="background1" w:themeFillShade="F2"/>
          </w:tcPr>
          <w:p w:rsidR="00FC6F09" w:rsidRPr="003873CE" w:rsidRDefault="00FC6F09" w:rsidP="001F301A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3E5B70" w:rsidRPr="003873CE" w:rsidRDefault="008F4856" w:rsidP="001F301A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3E5B70" w:rsidRPr="003873CE">
              <w:rPr>
                <w:rFonts w:ascii="Arial" w:hAnsi="Arial" w:cs="Arial"/>
                <w:color w:val="auto"/>
                <w:sz w:val="28"/>
                <w:szCs w:val="28"/>
              </w:rPr>
              <w:t>BREAK</w:t>
            </w:r>
          </w:p>
        </w:tc>
      </w:tr>
      <w:tr w:rsidR="003E5B70" w:rsidRPr="00A20344" w:rsidTr="0040336D">
        <w:tblPrEx>
          <w:tblCellMar>
            <w:bottom w:w="72" w:type="dxa"/>
          </w:tblCellMar>
        </w:tblPrEx>
        <w:trPr>
          <w:trHeight w:val="735"/>
        </w:trPr>
        <w:tc>
          <w:tcPr>
            <w:tcW w:w="1800" w:type="dxa"/>
          </w:tcPr>
          <w:p w:rsidR="00FC6F09" w:rsidRPr="003873CE" w:rsidRDefault="00FC6F09" w:rsidP="00382C74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Pr="003873CE" w:rsidRDefault="00FD43CC" w:rsidP="00382C74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10:</w:t>
            </w:r>
            <w:r w:rsidR="008F4856">
              <w:rPr>
                <w:rFonts w:ascii="Arial" w:hAnsi="Arial" w:cs="Arial"/>
                <w:b w:val="0"/>
                <w:color w:val="auto"/>
                <w:szCs w:val="28"/>
              </w:rPr>
              <w:t>2</w:t>
            </w: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5—10:</w:t>
            </w:r>
            <w:r w:rsidR="008F4856"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 xml:space="preserve">5 </w:t>
            </w:r>
          </w:p>
          <w:p w:rsidR="00FD43CC" w:rsidRPr="003873CE" w:rsidRDefault="0087340F" w:rsidP="00382C74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10 minutes</w:t>
            </w:r>
          </w:p>
        </w:tc>
        <w:tc>
          <w:tcPr>
            <w:tcW w:w="9091" w:type="dxa"/>
            <w:gridSpan w:val="2"/>
          </w:tcPr>
          <w:p w:rsidR="00FD43CC" w:rsidRPr="003873CE" w:rsidRDefault="00FD43CC" w:rsidP="00FD43CC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3E5B70" w:rsidRPr="003873CE" w:rsidRDefault="00FD43CC" w:rsidP="00FD43C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r w:rsidRPr="003873CE">
              <w:rPr>
                <w:rFonts w:ascii="Arial" w:hAnsi="Arial" w:cs="Arial"/>
                <w:sz w:val="28"/>
                <w:szCs w:val="28"/>
              </w:rPr>
              <w:t xml:space="preserve">Clarification about social therapeutic leave </w:t>
            </w:r>
            <w:r w:rsidR="003E5B70" w:rsidRPr="003873CE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8F4856" w:rsidRPr="00A20344" w:rsidTr="0040336D">
        <w:tblPrEx>
          <w:tblCellMar>
            <w:bottom w:w="72" w:type="dxa"/>
          </w:tblCellMar>
        </w:tblPrEx>
        <w:trPr>
          <w:trHeight w:val="735"/>
        </w:trPr>
        <w:tc>
          <w:tcPr>
            <w:tcW w:w="1800" w:type="dxa"/>
          </w:tcPr>
          <w:p w:rsidR="008F4856" w:rsidRDefault="008F4856" w:rsidP="00382C74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10:35 – 10:45</w:t>
            </w:r>
          </w:p>
          <w:p w:rsidR="008F4856" w:rsidRPr="003873CE" w:rsidRDefault="008F4856" w:rsidP="00382C74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10 minutes</w:t>
            </w:r>
          </w:p>
        </w:tc>
        <w:tc>
          <w:tcPr>
            <w:tcW w:w="9091" w:type="dxa"/>
            <w:gridSpan w:val="2"/>
          </w:tcPr>
          <w:p w:rsidR="008F4856" w:rsidRPr="003873CE" w:rsidRDefault="008F4856" w:rsidP="007824E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 Needs Allowance</w:t>
            </w:r>
          </w:p>
        </w:tc>
      </w:tr>
      <w:tr w:rsidR="003E5B70" w:rsidRPr="00A20344" w:rsidTr="0040336D">
        <w:tblPrEx>
          <w:tblCellMar>
            <w:bottom w:w="72" w:type="dxa"/>
          </w:tblCellMar>
        </w:tblPrEx>
        <w:trPr>
          <w:trHeight w:val="673"/>
        </w:trPr>
        <w:tc>
          <w:tcPr>
            <w:tcW w:w="1800" w:type="dxa"/>
          </w:tcPr>
          <w:p w:rsidR="00FC6F09" w:rsidRPr="003873CE" w:rsidRDefault="00FC6F09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FD43CC" w:rsidRPr="003873CE" w:rsidRDefault="00FD43CC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10:45 –11:00</w:t>
            </w:r>
          </w:p>
          <w:p w:rsidR="00FD43CC" w:rsidRPr="003873CE" w:rsidRDefault="0087340F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15 minutes</w:t>
            </w:r>
          </w:p>
        </w:tc>
        <w:tc>
          <w:tcPr>
            <w:tcW w:w="9091" w:type="dxa"/>
            <w:gridSpan w:val="2"/>
          </w:tcPr>
          <w:p w:rsidR="00FD43CC" w:rsidRPr="003873CE" w:rsidRDefault="00FD43CC" w:rsidP="00FD43CC">
            <w:pPr>
              <w:pStyle w:val="Heading3"/>
              <w:tabs>
                <w:tab w:val="left" w:pos="1809"/>
              </w:tabs>
              <w:ind w:left="72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3E5B70" w:rsidRPr="003873CE" w:rsidRDefault="00FD43CC" w:rsidP="006A1F75">
            <w:pPr>
              <w:pStyle w:val="Heading3"/>
              <w:numPr>
                <w:ilvl w:val="0"/>
                <w:numId w:val="18"/>
              </w:numPr>
              <w:tabs>
                <w:tab w:val="left" w:pos="1809"/>
              </w:tabs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CFC Program and purchasing devices </w:t>
            </w:r>
          </w:p>
        </w:tc>
      </w:tr>
      <w:tr w:rsidR="003E5B70" w:rsidRPr="00A20344" w:rsidTr="0040336D">
        <w:tblPrEx>
          <w:tblCellMar>
            <w:bottom w:w="72" w:type="dxa"/>
          </w:tblCellMar>
        </w:tblPrEx>
        <w:trPr>
          <w:trHeight w:val="673"/>
        </w:trPr>
        <w:tc>
          <w:tcPr>
            <w:tcW w:w="1800" w:type="dxa"/>
          </w:tcPr>
          <w:p w:rsidR="00FC6F09" w:rsidRPr="003873CE" w:rsidRDefault="00FC6F09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Pr="003873CE" w:rsidRDefault="00FD43CC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11:00—11:40</w:t>
            </w:r>
          </w:p>
          <w:p w:rsidR="00FD43CC" w:rsidRPr="003873CE" w:rsidRDefault="0087340F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40 minutes</w:t>
            </w:r>
          </w:p>
          <w:p w:rsidR="00FD43CC" w:rsidRPr="003873CE" w:rsidRDefault="00FD43CC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</w:tc>
        <w:tc>
          <w:tcPr>
            <w:tcW w:w="9091" w:type="dxa"/>
            <w:gridSpan w:val="2"/>
          </w:tcPr>
          <w:p w:rsidR="00FD43CC" w:rsidRPr="003873CE" w:rsidRDefault="00FD43CC" w:rsidP="00FD43CC">
            <w:pPr>
              <w:pStyle w:val="Heading3"/>
              <w:ind w:left="72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3E5B70" w:rsidRPr="003873CE" w:rsidRDefault="00FD43CC" w:rsidP="00FD43CC">
            <w:pPr>
              <w:pStyle w:val="Heading3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Legislative process</w:t>
            </w:r>
          </w:p>
        </w:tc>
      </w:tr>
      <w:tr w:rsidR="00FD43CC" w:rsidRPr="00A20344" w:rsidTr="0040336D">
        <w:tblPrEx>
          <w:tblCellMar>
            <w:bottom w:w="72" w:type="dxa"/>
          </w:tblCellMar>
        </w:tblPrEx>
        <w:trPr>
          <w:trHeight w:val="673"/>
        </w:trPr>
        <w:tc>
          <w:tcPr>
            <w:tcW w:w="1800" w:type="dxa"/>
          </w:tcPr>
          <w:p w:rsidR="00FC6F09" w:rsidRPr="003873CE" w:rsidRDefault="00FC6F09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FD43CC" w:rsidRPr="003873CE" w:rsidRDefault="00FD43CC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11:40</w:t>
            </w:r>
            <w:r w:rsidR="000D3F69" w:rsidRPr="003873CE">
              <w:rPr>
                <w:rFonts w:ascii="Arial" w:hAnsi="Arial" w:cs="Arial"/>
                <w:b w:val="0"/>
                <w:color w:val="auto"/>
                <w:szCs w:val="28"/>
              </w:rPr>
              <w:t>—11:55</w:t>
            </w:r>
          </w:p>
          <w:p w:rsidR="00FC6F09" w:rsidRPr="003873CE" w:rsidRDefault="0087340F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15 minutes</w:t>
            </w:r>
          </w:p>
        </w:tc>
        <w:tc>
          <w:tcPr>
            <w:tcW w:w="9091" w:type="dxa"/>
            <w:gridSpan w:val="2"/>
          </w:tcPr>
          <w:p w:rsidR="00FD43CC" w:rsidRPr="003873CE" w:rsidRDefault="00FD43CC" w:rsidP="00FD43CC">
            <w:pPr>
              <w:pStyle w:val="Heading3"/>
              <w:ind w:left="72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  <w:p w:rsidR="00FD43CC" w:rsidRPr="00FB0F88" w:rsidRDefault="00FD43CC" w:rsidP="00FD43CC">
            <w:pPr>
              <w:pStyle w:val="Heading3"/>
              <w:numPr>
                <w:ilvl w:val="0"/>
                <w:numId w:val="15"/>
              </w:numPr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Planning for next meeting</w:t>
            </w:r>
          </w:p>
          <w:p w:rsidR="00FB0F88" w:rsidRPr="00FB0F88" w:rsidRDefault="00FB0F88" w:rsidP="00FB0F88">
            <w:pPr>
              <w:pStyle w:val="Heading3"/>
              <w:numPr>
                <w:ilvl w:val="0"/>
                <w:numId w:val="21"/>
              </w:num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FB0F8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Copes and Residential Support Waiver   </w:t>
            </w:r>
          </w:p>
          <w:p w:rsidR="00FD43CC" w:rsidRPr="003873CE" w:rsidRDefault="00FD43CC" w:rsidP="00FD43CC">
            <w:pPr>
              <w:pStyle w:val="Heading3"/>
              <w:ind w:left="720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FD43CC" w:rsidRPr="00A20344" w:rsidTr="003873CE">
        <w:tblPrEx>
          <w:tblCellMar>
            <w:bottom w:w="72" w:type="dxa"/>
          </w:tblCellMar>
        </w:tblPrEx>
        <w:trPr>
          <w:trHeight w:val="1142"/>
        </w:trPr>
        <w:tc>
          <w:tcPr>
            <w:tcW w:w="1800" w:type="dxa"/>
            <w:tcMar>
              <w:bottom w:w="302" w:type="dxa"/>
            </w:tcMar>
          </w:tcPr>
          <w:p w:rsidR="00FC6F09" w:rsidRPr="003873CE" w:rsidRDefault="00FC6F09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FC6F09" w:rsidRPr="003873CE" w:rsidRDefault="000D3F69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11:55—12:00</w:t>
            </w:r>
          </w:p>
          <w:p w:rsidR="00FD43CC" w:rsidRPr="003873CE" w:rsidRDefault="0087340F" w:rsidP="00FD43CC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5 minutes</w:t>
            </w:r>
          </w:p>
        </w:tc>
        <w:tc>
          <w:tcPr>
            <w:tcW w:w="9091" w:type="dxa"/>
            <w:gridSpan w:val="2"/>
            <w:tcMar>
              <w:bottom w:w="302" w:type="dxa"/>
            </w:tcMar>
          </w:tcPr>
          <w:p w:rsidR="000D3F69" w:rsidRPr="003873CE" w:rsidRDefault="000D3F69" w:rsidP="000D3F69">
            <w:pPr>
              <w:pStyle w:val="Heading3"/>
              <w:ind w:left="72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FD43CC" w:rsidRPr="003873CE" w:rsidRDefault="000D3F69" w:rsidP="00FD43CC">
            <w:pPr>
              <w:pStyle w:val="Heading3"/>
              <w:numPr>
                <w:ilvl w:val="0"/>
                <w:numId w:val="19"/>
              </w:num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Evaluation (</w:t>
            </w:r>
            <w:r w:rsidR="00FD43CC"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Plus Delta</w:t>
            </w:r>
            <w:r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FD43CC" w:rsidRPr="003873CE" w:rsidRDefault="00FD43CC" w:rsidP="000D3F69">
            <w:pPr>
              <w:pStyle w:val="Heading3"/>
              <w:ind w:left="72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</w:tr>
    </w:tbl>
    <w:p w:rsidR="00E40A6B" w:rsidRDefault="00FC6F09" w:rsidP="00BC353D">
      <w:pPr>
        <w:pStyle w:val="Heading2"/>
      </w:pPr>
      <w:r>
        <w:rPr>
          <w:rFonts w:ascii="Arial" w:hAnsi="Arial" w:cs="Arial"/>
          <w:noProof/>
          <w:sz w:val="20"/>
          <w:szCs w:val="20"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2535507</wp:posOffset>
            </wp:positionH>
            <wp:positionV relativeFrom="paragraph">
              <wp:posOffset>108983</wp:posOffset>
            </wp:positionV>
            <wp:extent cx="1528445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1" name="Picture 1" descr="Image result for Nothing About Us withou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hing About Us without 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07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sectPr w:rsidR="00E40A6B" w:rsidSect="004D6098">
      <w:footerReference w:type="default" r:id="rId11"/>
      <w:pgSz w:w="12240" w:h="15840"/>
      <w:pgMar w:top="864" w:right="864" w:bottom="864" w:left="864" w:header="576" w:footer="576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EC" w:rsidRDefault="001D50EC">
      <w:pPr>
        <w:spacing w:after="0"/>
      </w:pPr>
      <w:r>
        <w:separator/>
      </w:r>
    </w:p>
  </w:endnote>
  <w:endnote w:type="continuationSeparator" w:id="0">
    <w:p w:rsidR="001D50EC" w:rsidRDefault="001D5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B0F8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EC" w:rsidRDefault="001D50EC">
      <w:pPr>
        <w:spacing w:after="0"/>
      </w:pPr>
      <w:r>
        <w:separator/>
      </w:r>
    </w:p>
  </w:footnote>
  <w:footnote w:type="continuationSeparator" w:id="0">
    <w:p w:rsidR="001D50EC" w:rsidRDefault="001D50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7226"/>
    <w:multiLevelType w:val="hybridMultilevel"/>
    <w:tmpl w:val="D55CDB52"/>
    <w:lvl w:ilvl="0" w:tplc="FEDCC96C">
      <w:start w:val="15"/>
      <w:numFmt w:val="bullet"/>
      <w:lvlText w:val="-"/>
      <w:lvlJc w:val="left"/>
      <w:pPr>
        <w:ind w:left="171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0A547B7"/>
    <w:multiLevelType w:val="hybridMultilevel"/>
    <w:tmpl w:val="0EC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158AA"/>
    <w:multiLevelType w:val="hybridMultilevel"/>
    <w:tmpl w:val="982E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371A2"/>
    <w:multiLevelType w:val="hybridMultilevel"/>
    <w:tmpl w:val="146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124D"/>
    <w:multiLevelType w:val="hybridMultilevel"/>
    <w:tmpl w:val="8AD24508"/>
    <w:lvl w:ilvl="0" w:tplc="BE927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11114"/>
    <w:multiLevelType w:val="hybridMultilevel"/>
    <w:tmpl w:val="F44A3AB8"/>
    <w:lvl w:ilvl="0" w:tplc="018E2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5D87"/>
    <w:multiLevelType w:val="hybridMultilevel"/>
    <w:tmpl w:val="B08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A3A08"/>
    <w:multiLevelType w:val="hybridMultilevel"/>
    <w:tmpl w:val="140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E1B35CC"/>
    <w:multiLevelType w:val="hybridMultilevel"/>
    <w:tmpl w:val="36AE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17"/>
  </w:num>
  <w:num w:numId="17">
    <w:abstractNumId w:val="11"/>
  </w:num>
  <w:num w:numId="18">
    <w:abstractNumId w:val="15"/>
  </w:num>
  <w:num w:numId="19">
    <w:abstractNumId w:val="14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6D"/>
    <w:rsid w:val="000249A1"/>
    <w:rsid w:val="00052315"/>
    <w:rsid w:val="00056BC4"/>
    <w:rsid w:val="00076AAF"/>
    <w:rsid w:val="000832C3"/>
    <w:rsid w:val="000A092C"/>
    <w:rsid w:val="000D3F69"/>
    <w:rsid w:val="000E7C86"/>
    <w:rsid w:val="00140B99"/>
    <w:rsid w:val="00144883"/>
    <w:rsid w:val="001534F4"/>
    <w:rsid w:val="00154F16"/>
    <w:rsid w:val="001A4B86"/>
    <w:rsid w:val="001D50EC"/>
    <w:rsid w:val="001F1E06"/>
    <w:rsid w:val="001F202A"/>
    <w:rsid w:val="001F301A"/>
    <w:rsid w:val="00202149"/>
    <w:rsid w:val="00253F12"/>
    <w:rsid w:val="002772C9"/>
    <w:rsid w:val="002B7342"/>
    <w:rsid w:val="002D0BE6"/>
    <w:rsid w:val="00315B98"/>
    <w:rsid w:val="0033061E"/>
    <w:rsid w:val="00331681"/>
    <w:rsid w:val="00333C3F"/>
    <w:rsid w:val="00367AA6"/>
    <w:rsid w:val="00374B4A"/>
    <w:rsid w:val="00382C74"/>
    <w:rsid w:val="003873CE"/>
    <w:rsid w:val="0039122B"/>
    <w:rsid w:val="003A3987"/>
    <w:rsid w:val="003B533A"/>
    <w:rsid w:val="003E0C20"/>
    <w:rsid w:val="003E5B70"/>
    <w:rsid w:val="0040336D"/>
    <w:rsid w:val="00473C52"/>
    <w:rsid w:val="004A70C6"/>
    <w:rsid w:val="004C1FF3"/>
    <w:rsid w:val="004D6098"/>
    <w:rsid w:val="004E2C7C"/>
    <w:rsid w:val="004E5B81"/>
    <w:rsid w:val="005313E1"/>
    <w:rsid w:val="00531CE1"/>
    <w:rsid w:val="00550788"/>
    <w:rsid w:val="005515CA"/>
    <w:rsid w:val="00566DB3"/>
    <w:rsid w:val="0057073D"/>
    <w:rsid w:val="0057139B"/>
    <w:rsid w:val="00592A8A"/>
    <w:rsid w:val="00595798"/>
    <w:rsid w:val="005A584C"/>
    <w:rsid w:val="005A723D"/>
    <w:rsid w:val="005E78DE"/>
    <w:rsid w:val="005F632D"/>
    <w:rsid w:val="005F6C73"/>
    <w:rsid w:val="00606EB8"/>
    <w:rsid w:val="00614675"/>
    <w:rsid w:val="00651E94"/>
    <w:rsid w:val="006A1F75"/>
    <w:rsid w:val="006C2DA7"/>
    <w:rsid w:val="006C4FE7"/>
    <w:rsid w:val="00704D5F"/>
    <w:rsid w:val="0070642D"/>
    <w:rsid w:val="00737C01"/>
    <w:rsid w:val="00754EAE"/>
    <w:rsid w:val="00780CCD"/>
    <w:rsid w:val="007824EA"/>
    <w:rsid w:val="007A0EE1"/>
    <w:rsid w:val="007C4DF9"/>
    <w:rsid w:val="007C63CC"/>
    <w:rsid w:val="00826C85"/>
    <w:rsid w:val="00830E41"/>
    <w:rsid w:val="0087340F"/>
    <w:rsid w:val="0087638A"/>
    <w:rsid w:val="008C79E3"/>
    <w:rsid w:val="008D366D"/>
    <w:rsid w:val="008F4856"/>
    <w:rsid w:val="008F6876"/>
    <w:rsid w:val="00905D41"/>
    <w:rsid w:val="00930FFC"/>
    <w:rsid w:val="00946B11"/>
    <w:rsid w:val="00957536"/>
    <w:rsid w:val="00976058"/>
    <w:rsid w:val="009A1291"/>
    <w:rsid w:val="009B7895"/>
    <w:rsid w:val="009E2071"/>
    <w:rsid w:val="00A20344"/>
    <w:rsid w:val="00A32F05"/>
    <w:rsid w:val="00A60C64"/>
    <w:rsid w:val="00A90B56"/>
    <w:rsid w:val="00A97B7C"/>
    <w:rsid w:val="00AB6640"/>
    <w:rsid w:val="00AE1C85"/>
    <w:rsid w:val="00B01209"/>
    <w:rsid w:val="00B53193"/>
    <w:rsid w:val="00B77387"/>
    <w:rsid w:val="00B81937"/>
    <w:rsid w:val="00B9051D"/>
    <w:rsid w:val="00B91837"/>
    <w:rsid w:val="00B949A9"/>
    <w:rsid w:val="00BB0F59"/>
    <w:rsid w:val="00BC353D"/>
    <w:rsid w:val="00BC3826"/>
    <w:rsid w:val="00BC3B61"/>
    <w:rsid w:val="00BE4346"/>
    <w:rsid w:val="00BF39E8"/>
    <w:rsid w:val="00C23407"/>
    <w:rsid w:val="00C416F7"/>
    <w:rsid w:val="00C50678"/>
    <w:rsid w:val="00C60419"/>
    <w:rsid w:val="00C62294"/>
    <w:rsid w:val="00C8725D"/>
    <w:rsid w:val="00C8758B"/>
    <w:rsid w:val="00CD14DF"/>
    <w:rsid w:val="00CD75B8"/>
    <w:rsid w:val="00CE5973"/>
    <w:rsid w:val="00D05879"/>
    <w:rsid w:val="00D06839"/>
    <w:rsid w:val="00D1346F"/>
    <w:rsid w:val="00D31F80"/>
    <w:rsid w:val="00D50CC0"/>
    <w:rsid w:val="00D5506D"/>
    <w:rsid w:val="00D952A3"/>
    <w:rsid w:val="00DD7B67"/>
    <w:rsid w:val="00DE769D"/>
    <w:rsid w:val="00E10407"/>
    <w:rsid w:val="00E30299"/>
    <w:rsid w:val="00E40A6B"/>
    <w:rsid w:val="00E50EF9"/>
    <w:rsid w:val="00E77C76"/>
    <w:rsid w:val="00EA4EC2"/>
    <w:rsid w:val="00EF0ED5"/>
    <w:rsid w:val="00EF766B"/>
    <w:rsid w:val="00F009B0"/>
    <w:rsid w:val="00F03B0E"/>
    <w:rsid w:val="00F32B47"/>
    <w:rsid w:val="00F40B24"/>
    <w:rsid w:val="00F55E6F"/>
    <w:rsid w:val="00F666AB"/>
    <w:rsid w:val="00F84C1E"/>
    <w:rsid w:val="00F92B9B"/>
    <w:rsid w:val="00F97074"/>
    <w:rsid w:val="00FB0F88"/>
    <w:rsid w:val="00FC36C6"/>
    <w:rsid w:val="00FC6D97"/>
    <w:rsid w:val="00FC6F09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FC342"/>
  <w15:chartTrackingRefBased/>
  <w15:docId w15:val="{EC174D56-BF41-4199-9FFC-8B8BFEB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sanc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8380F28BFDA4DA9541E7F09A6FB2E" ma:contentTypeVersion="3" ma:contentTypeDescription="Create a new document." ma:contentTypeScope="" ma:versionID="d1454d294a3c41bcc13229ae24358083">
  <xsd:schema xmlns:xsd="http://www.w3.org/2001/XMLSchema" xmlns:xs="http://www.w3.org/2001/XMLSchema" xmlns:p="http://schemas.microsoft.com/office/2006/metadata/properties" xmlns:ns2="907e4de5-67e7-44cb-b22b-78c5c010cbe7" targetNamespace="http://schemas.microsoft.com/office/2006/metadata/properties" ma:root="true" ma:fieldsID="181d02e573162c1fd846dbcaed86ca1f" ns2:_="">
    <xsd:import namespace="907e4de5-67e7-44cb-b22b-78c5c010cbe7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omments" minOccurs="0"/>
                <xsd:element ref="ns2:Time_x0020_Needed_x0020_for_x0020_Mod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4de5-67e7-44cb-b22b-78c5c010cbe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Not Started" ma:format="RadioButtons" ma:internalName="Status">
      <xsd:simpleType>
        <xsd:restriction base="dms:Choice">
          <xsd:enumeration value="Not Started"/>
          <xsd:enumeration value="In Progress"/>
          <xsd:enumeration value="Needs Final Review"/>
          <xsd:enumeration value="Done"/>
        </xsd:restriction>
      </xsd:simpleType>
    </xsd:element>
    <xsd:element name="Comments" ma:index="9" nillable="true" ma:displayName="Comments" ma:internalName="Comments">
      <xsd:simpleType>
        <xsd:restriction base="dms:Text">
          <xsd:maxLength value="255"/>
        </xsd:restriction>
      </xsd:simpleType>
    </xsd:element>
    <xsd:element name="Time_x0020_Needed_x0020_for_x0020_Module" ma:index="10" nillable="true" ma:displayName="Time Needed for Module" ma:internalName="Time_x0020_Needed_x0020_for_x0020_Modu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07e4de5-67e7-44cb-b22b-78c5c010cbe7">Not Started</Status>
    <Comments xmlns="907e4de5-67e7-44cb-b22b-78c5c010cbe7" xsi:nil="true"/>
    <Time_x0020_Needed_x0020_for_x0020_Module xmlns="907e4de5-67e7-44cb-b22b-78c5c010cbe7" xsi:nil="true"/>
  </documentManagement>
</p:properties>
</file>

<file path=customXml/itemProps1.xml><?xml version="1.0" encoding="utf-8"?>
<ds:datastoreItem xmlns:ds="http://schemas.openxmlformats.org/officeDocument/2006/customXml" ds:itemID="{AF7C2AEA-6595-4876-B8BA-C4D04B932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e4de5-67e7-44cb-b22b-78c5c010c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C45A6-CEFC-4827-82CB-F5AAC7A58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E38CA-864B-4F68-B1B2-5531BBCD7F39}">
  <ds:schemaRefs>
    <ds:schemaRef ds:uri="http://schemas.microsoft.com/office/2006/metadata/properties"/>
    <ds:schemaRef ds:uri="http://schemas.microsoft.com/office/infopath/2007/PartnerControls"/>
    <ds:schemaRef ds:uri="907e4de5-67e7-44cb-b22b-78c5c010cb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110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Ossa, Nichole C (DSHS/ALTSA/HCS)</dc:creator>
  <cp:lastModifiedBy>Fitzharris, Karen (DSHS/ALTSA/HCS)</cp:lastModifiedBy>
  <cp:revision>39</cp:revision>
  <cp:lastPrinted>2017-09-12T17:42:00Z</cp:lastPrinted>
  <dcterms:created xsi:type="dcterms:W3CDTF">2017-07-21T22:10:00Z</dcterms:created>
  <dcterms:modified xsi:type="dcterms:W3CDTF">2017-12-20T21:50:00Z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0x010100EA08380F28BFDA4DA9541E7F09A6FB2E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