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2A3" w14:textId="7702D050" w:rsidR="00B857C6" w:rsidRDefault="009E6BB5" w:rsidP="00DB3BC3">
      <w:r w:rsidRPr="00B857C6">
        <w:rPr>
          <w:rFonts w:asci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B7F550" wp14:editId="333FD74F">
            <wp:simplePos x="0" y="0"/>
            <wp:positionH relativeFrom="column">
              <wp:posOffset>4791075</wp:posOffset>
            </wp:positionH>
            <wp:positionV relativeFrom="page">
              <wp:posOffset>504825</wp:posOffset>
            </wp:positionV>
            <wp:extent cx="1169670" cy="1267460"/>
            <wp:effectExtent l="0" t="0" r="0" b="8890"/>
            <wp:wrapTight wrapText="bothSides">
              <wp:wrapPolygon edited="0">
                <wp:start x="7739" y="0"/>
                <wp:lineTo x="3518" y="1299"/>
                <wp:lineTo x="704" y="3571"/>
                <wp:lineTo x="352" y="6168"/>
                <wp:lineTo x="2463" y="10389"/>
                <wp:lineTo x="10202" y="15583"/>
                <wp:lineTo x="0" y="15908"/>
                <wp:lineTo x="0" y="20128"/>
                <wp:lineTo x="4573" y="21427"/>
                <wp:lineTo x="16534" y="21427"/>
                <wp:lineTo x="21107" y="19804"/>
                <wp:lineTo x="21107" y="15908"/>
                <wp:lineTo x="14775" y="15583"/>
                <wp:lineTo x="19700" y="12661"/>
                <wp:lineTo x="19700" y="6168"/>
                <wp:lineTo x="18997" y="3246"/>
                <wp:lineTo x="14072" y="0"/>
                <wp:lineTo x="10554" y="0"/>
                <wp:lineTo x="7739" y="0"/>
              </wp:wrapPolygon>
            </wp:wrapTight>
            <wp:docPr id="794890323" name="image1.png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EFD0B" w14:textId="5AAF8D3A" w:rsidR="00B857C6" w:rsidRPr="00B857C6" w:rsidRDefault="00DB3BC3" w:rsidP="00B857C6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 xml:space="preserve"> </w:t>
      </w:r>
      <w:r w:rsidR="00B857C6" w:rsidRPr="00B857C6">
        <w:rPr>
          <w:b/>
          <w:bCs/>
          <w:sz w:val="32"/>
          <w:szCs w:val="32"/>
        </w:rPr>
        <w:t>TBI</w:t>
      </w:r>
      <w:r w:rsidR="00B857C6" w:rsidRPr="00B857C6">
        <w:rPr>
          <w:sz w:val="28"/>
          <w:szCs w:val="28"/>
        </w:rPr>
        <w:t xml:space="preserve"> </w:t>
      </w:r>
      <w:r w:rsidR="00B857C6" w:rsidRPr="00B857C6">
        <w:rPr>
          <w:b/>
          <w:bCs/>
          <w:sz w:val="32"/>
          <w:szCs w:val="32"/>
        </w:rPr>
        <w:t xml:space="preserve">Council </w:t>
      </w:r>
      <w:r w:rsidR="00C932CD">
        <w:rPr>
          <w:b/>
          <w:bCs/>
          <w:sz w:val="32"/>
          <w:szCs w:val="32"/>
        </w:rPr>
        <w:t>Meeting Minutes</w:t>
      </w:r>
    </w:p>
    <w:p w14:paraId="0179EDCA" w14:textId="7E355774" w:rsidR="00DB3BC3" w:rsidRDefault="007E4647" w:rsidP="00DB3B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February </w:t>
      </w:r>
      <w:r w:rsidR="00F94B40">
        <w:rPr>
          <w:b/>
          <w:bCs/>
          <w:sz w:val="32"/>
          <w:szCs w:val="32"/>
        </w:rPr>
        <w:t>6</w:t>
      </w:r>
      <w:r w:rsidR="00B857C6" w:rsidRPr="00B857C6">
        <w:rPr>
          <w:b/>
          <w:bCs/>
          <w:sz w:val="32"/>
          <w:szCs w:val="32"/>
        </w:rPr>
        <w:t>, 2025</w:t>
      </w:r>
    </w:p>
    <w:p w14:paraId="0C5A6E98" w14:textId="13BAD494" w:rsidR="00B857C6" w:rsidRPr="00B857C6" w:rsidRDefault="00B857C6" w:rsidP="00DB3BC3">
      <w:pPr>
        <w:jc w:val="center"/>
        <w:rPr>
          <w:b/>
          <w:bCs/>
          <w:sz w:val="32"/>
          <w:szCs w:val="32"/>
        </w:rPr>
      </w:pPr>
      <w:proofErr w:type="gramStart"/>
      <w:r w:rsidRPr="00B857C6">
        <w:rPr>
          <w:b/>
          <w:bCs/>
          <w:sz w:val="32"/>
          <w:szCs w:val="32"/>
        </w:rPr>
        <w:t>Promote  |</w:t>
      </w:r>
      <w:proofErr w:type="gramEnd"/>
      <w:r w:rsidRPr="00B857C6">
        <w:rPr>
          <w:b/>
          <w:bCs/>
          <w:sz w:val="32"/>
          <w:szCs w:val="32"/>
        </w:rPr>
        <w:t xml:space="preserve">  </w:t>
      </w:r>
      <w:proofErr w:type="gramStart"/>
      <w:r w:rsidRPr="00B857C6">
        <w:rPr>
          <w:b/>
          <w:bCs/>
          <w:sz w:val="32"/>
          <w:szCs w:val="32"/>
        </w:rPr>
        <w:t>Advise  |</w:t>
      </w:r>
      <w:proofErr w:type="gramEnd"/>
      <w:r w:rsidRPr="00B857C6">
        <w:rPr>
          <w:b/>
          <w:bCs/>
          <w:sz w:val="32"/>
          <w:szCs w:val="32"/>
        </w:rPr>
        <w:t xml:space="preserve">  Engage</w:t>
      </w:r>
    </w:p>
    <w:p w14:paraId="46A7C457" w14:textId="77777777" w:rsidR="00B857C6" w:rsidRPr="00B857C6" w:rsidRDefault="00B857C6" w:rsidP="00B857C6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14:paraId="2EAE4870" w14:textId="77777777" w:rsidR="00B857C6" w:rsidRPr="009E6BB5" w:rsidRDefault="00B857C6" w:rsidP="00B857C6">
      <w:pPr>
        <w:rPr>
          <w:sz w:val="16"/>
          <w:szCs w:val="16"/>
        </w:rPr>
      </w:pPr>
    </w:p>
    <w:p w14:paraId="03595075" w14:textId="6864C996" w:rsidR="00B857C6" w:rsidRDefault="00EB1B6E" w:rsidP="00C932CD">
      <w:pPr>
        <w:spacing w:after="0"/>
      </w:pPr>
      <w:r>
        <w:rPr>
          <w:b/>
          <w:bCs/>
        </w:rPr>
        <w:t>9:09</w:t>
      </w:r>
      <w:r w:rsidR="009E6BB5">
        <w:tab/>
      </w:r>
      <w:r w:rsidR="009E6BB5">
        <w:tab/>
      </w:r>
      <w:r w:rsidR="009E6BB5">
        <w:tab/>
      </w:r>
      <w:r w:rsidR="009E6BB5">
        <w:tab/>
      </w:r>
      <w:r w:rsidR="009E6BB5">
        <w:tab/>
      </w:r>
      <w:r w:rsidR="009E6BB5">
        <w:tab/>
      </w:r>
      <w:r w:rsidR="009E6BB5">
        <w:tab/>
      </w:r>
    </w:p>
    <w:p w14:paraId="12BFFF79" w14:textId="375D969F" w:rsidR="009E6BB5" w:rsidRDefault="009E6BB5" w:rsidP="00C932CD">
      <w:pPr>
        <w:spacing w:after="0"/>
      </w:pPr>
      <w:r w:rsidRPr="00F1229D">
        <w:rPr>
          <w:b/>
          <w:bCs/>
        </w:rPr>
        <w:t>Regular Business</w:t>
      </w:r>
    </w:p>
    <w:p w14:paraId="7F880FCE" w14:textId="77777777" w:rsidR="00EB1B6E" w:rsidRDefault="009E6BB5" w:rsidP="00C932CD">
      <w:pPr>
        <w:spacing w:after="0"/>
      </w:pPr>
      <w:r>
        <w:t>Welc</w:t>
      </w:r>
      <w:r w:rsidR="00C932CD">
        <w:t>o</w:t>
      </w:r>
      <w:r>
        <w:t xml:space="preserve">me </w:t>
      </w:r>
      <w:r w:rsidR="00C932CD">
        <w:t>–</w:t>
      </w:r>
      <w:r>
        <w:t xml:space="preserve"> Opening</w:t>
      </w:r>
      <w:r w:rsidR="00C932CD">
        <w:t xml:space="preserve">: </w:t>
      </w:r>
      <w:r w:rsidR="007025D9">
        <w:t>Maralise Hood Quan, Facilitator</w:t>
      </w:r>
    </w:p>
    <w:p w14:paraId="38D249A6" w14:textId="0D3584AB" w:rsidR="009E6BB5" w:rsidRDefault="00EB1B6E" w:rsidP="00C37B06">
      <w:pPr>
        <w:pStyle w:val="ListParagraph"/>
        <w:numPr>
          <w:ilvl w:val="0"/>
          <w:numId w:val="3"/>
        </w:numPr>
        <w:spacing w:after="0"/>
        <w:ind w:left="720"/>
      </w:pPr>
      <w:r>
        <w:t>Introduction and accessibility and universal design</w:t>
      </w:r>
    </w:p>
    <w:p w14:paraId="23794A27" w14:textId="7723F6DE" w:rsidR="00EB1B6E" w:rsidRDefault="00EB1B6E" w:rsidP="00C37B06">
      <w:pPr>
        <w:pStyle w:val="ListParagraph"/>
        <w:numPr>
          <w:ilvl w:val="0"/>
          <w:numId w:val="3"/>
        </w:numPr>
        <w:spacing w:after="0"/>
        <w:ind w:left="720"/>
      </w:pPr>
      <w:r>
        <w:t>Public Comment at end of agenda</w:t>
      </w:r>
    </w:p>
    <w:p w14:paraId="52BDF922" w14:textId="74BCD1EA" w:rsidR="00950727" w:rsidRDefault="00EB1B6E" w:rsidP="00C37B06">
      <w:pPr>
        <w:pStyle w:val="ListParagraph"/>
        <w:numPr>
          <w:ilvl w:val="0"/>
          <w:numId w:val="3"/>
        </w:numPr>
        <w:spacing w:after="0"/>
        <w:ind w:left="720"/>
      </w:pPr>
      <w:r>
        <w:t xml:space="preserve">Taylor </w:t>
      </w:r>
      <w:r w:rsidR="00560E20">
        <w:t>started the</w:t>
      </w:r>
      <w:r>
        <w:t xml:space="preserve"> meeting</w:t>
      </w:r>
    </w:p>
    <w:p w14:paraId="0EBF6318" w14:textId="173254FC" w:rsidR="00EB1B6E" w:rsidRDefault="00931B17" w:rsidP="00C37B06">
      <w:pPr>
        <w:pStyle w:val="ListParagraph"/>
        <w:numPr>
          <w:ilvl w:val="0"/>
          <w:numId w:val="3"/>
        </w:numPr>
        <w:spacing w:after="0"/>
        <w:ind w:left="720"/>
      </w:pPr>
      <w:r>
        <w:t>Council members introduced themselves</w:t>
      </w:r>
    </w:p>
    <w:p w14:paraId="19C1D1A1" w14:textId="2AD72CE3" w:rsidR="00950727" w:rsidRDefault="00950727" w:rsidP="00C37B06">
      <w:pPr>
        <w:pStyle w:val="ListParagraph"/>
        <w:numPr>
          <w:ilvl w:val="0"/>
          <w:numId w:val="3"/>
        </w:numPr>
        <w:spacing w:after="0"/>
        <w:ind w:left="720"/>
      </w:pPr>
      <w:r>
        <w:t>Review Agenda</w:t>
      </w:r>
    </w:p>
    <w:p w14:paraId="40D74726" w14:textId="2DD215D9" w:rsidR="00950727" w:rsidRDefault="009E6BB5" w:rsidP="00C932CD">
      <w:pPr>
        <w:spacing w:after="0"/>
      </w:pPr>
      <w:r w:rsidRPr="009C3D21">
        <w:rPr>
          <w:b/>
          <w:bCs/>
        </w:rPr>
        <w:t>Mission</w:t>
      </w:r>
      <w:r w:rsidR="00950727" w:rsidRPr="009C3D21">
        <w:rPr>
          <w:b/>
          <w:bCs/>
        </w:rPr>
        <w:t>:</w:t>
      </w:r>
      <w:r w:rsidR="00950727">
        <w:t xml:space="preserve"> read by Will Hitchcock</w:t>
      </w:r>
    </w:p>
    <w:p w14:paraId="62286C15" w14:textId="1F0A2B2B" w:rsidR="009E6BB5" w:rsidRDefault="009E6BB5" w:rsidP="00950727">
      <w:pPr>
        <w:spacing w:after="0"/>
      </w:pPr>
      <w:r w:rsidRPr="009C3D21">
        <w:rPr>
          <w:b/>
          <w:bCs/>
        </w:rPr>
        <w:t>Meeting Norms</w:t>
      </w:r>
      <w:proofErr w:type="gramStart"/>
      <w:r w:rsidR="00C932CD" w:rsidRPr="009C3D21">
        <w:rPr>
          <w:b/>
          <w:bCs/>
        </w:rPr>
        <w:t>:</w:t>
      </w:r>
      <w:r w:rsidR="007025D9">
        <w:t xml:space="preserve"> </w:t>
      </w:r>
      <w:r w:rsidR="00950727">
        <w:t xml:space="preserve"> read</w:t>
      </w:r>
      <w:proofErr w:type="gramEnd"/>
      <w:r w:rsidR="00950727">
        <w:t xml:space="preserve"> by Amada Kersey</w:t>
      </w:r>
      <w:r>
        <w:tab/>
      </w:r>
    </w:p>
    <w:p w14:paraId="4B361A30" w14:textId="29C1C005" w:rsidR="00C932CD" w:rsidRDefault="009E6BB5" w:rsidP="00C932CD">
      <w:pPr>
        <w:spacing w:after="0"/>
      </w:pPr>
      <w:r w:rsidRPr="009C3D21">
        <w:rPr>
          <w:b/>
          <w:bCs/>
        </w:rPr>
        <w:t>Approval of Minutes</w:t>
      </w:r>
      <w:r>
        <w:t xml:space="preserve"> – </w:t>
      </w:r>
      <w:r w:rsidR="007E4647">
        <w:t>October 2024</w:t>
      </w:r>
      <w:r w:rsidR="00C932CD">
        <w:t>:</w:t>
      </w:r>
      <w:r w:rsidR="007025D9">
        <w:t xml:space="preserve"> Tayor Brummett</w:t>
      </w:r>
    </w:p>
    <w:p w14:paraId="42205802" w14:textId="1AE687DD" w:rsidR="00950727" w:rsidRDefault="00950727" w:rsidP="00C932CD">
      <w:pPr>
        <w:spacing w:after="0"/>
      </w:pPr>
      <w:r>
        <w:tab/>
        <w:t>Table minutes for May Council meeting as we do not have quorum</w:t>
      </w:r>
    </w:p>
    <w:p w14:paraId="719313C6" w14:textId="18F6E083" w:rsidR="009E6BB5" w:rsidRDefault="009E6BB5" w:rsidP="00C932CD">
      <w:pPr>
        <w:spacing w:after="0"/>
      </w:pPr>
      <w:r>
        <w:tab/>
      </w:r>
    </w:p>
    <w:p w14:paraId="44383F49" w14:textId="3E563E30" w:rsidR="009E6BB5" w:rsidRPr="009C3D21" w:rsidRDefault="009E6BB5" w:rsidP="00C932CD">
      <w:pPr>
        <w:spacing w:after="0"/>
        <w:rPr>
          <w:b/>
          <w:bCs/>
        </w:rPr>
      </w:pPr>
      <w:r w:rsidRPr="009C3D21">
        <w:rPr>
          <w:b/>
          <w:bCs/>
        </w:rPr>
        <w:t>Report to Council</w:t>
      </w:r>
      <w:r w:rsidR="00C932CD" w:rsidRPr="009C3D21">
        <w:rPr>
          <w:b/>
          <w:bCs/>
        </w:rPr>
        <w:t>: Kim Conner</w:t>
      </w:r>
      <w:r w:rsidRPr="009C3D21">
        <w:rPr>
          <w:b/>
          <w:bCs/>
        </w:rPr>
        <w:tab/>
      </w:r>
      <w:r w:rsidRPr="009C3D21">
        <w:rPr>
          <w:b/>
          <w:bCs/>
        </w:rPr>
        <w:tab/>
      </w:r>
      <w:r w:rsidRPr="009C3D21">
        <w:rPr>
          <w:b/>
          <w:bCs/>
        </w:rPr>
        <w:tab/>
      </w:r>
      <w:r w:rsidRPr="009C3D21">
        <w:rPr>
          <w:b/>
          <w:bCs/>
        </w:rPr>
        <w:tab/>
      </w:r>
    </w:p>
    <w:p w14:paraId="24B65E1D" w14:textId="20E9701F" w:rsidR="009E6BB5" w:rsidRDefault="00C37B06" w:rsidP="00C37B06">
      <w:pPr>
        <w:pStyle w:val="ListParagraph"/>
        <w:numPr>
          <w:ilvl w:val="0"/>
          <w:numId w:val="5"/>
        </w:numPr>
        <w:spacing w:after="0"/>
      </w:pPr>
      <w:r>
        <w:t>TBI bill analysis</w:t>
      </w:r>
      <w:r w:rsidR="00A55CEE">
        <w:t xml:space="preserve"> for legislation</w:t>
      </w:r>
    </w:p>
    <w:p w14:paraId="5BFC5F89" w14:textId="0FDD4EDF" w:rsidR="00C37B06" w:rsidRDefault="00C37B06" w:rsidP="00C37B06">
      <w:pPr>
        <w:pStyle w:val="ListParagraph"/>
        <w:numPr>
          <w:ilvl w:val="0"/>
          <w:numId w:val="5"/>
        </w:numPr>
        <w:spacing w:after="0"/>
      </w:pPr>
      <w:r>
        <w:t>WIN (WA Initiative for Neuroscience) retreat</w:t>
      </w:r>
    </w:p>
    <w:p w14:paraId="5F8F6FD8" w14:textId="4123DDE1" w:rsidR="00C37B06" w:rsidRDefault="00C37B06" w:rsidP="00C37B06">
      <w:pPr>
        <w:pStyle w:val="ListParagraph"/>
        <w:numPr>
          <w:ilvl w:val="0"/>
          <w:numId w:val="5"/>
        </w:numPr>
        <w:spacing w:after="0"/>
      </w:pPr>
      <w:r>
        <w:t>Work with Dana Allard-Webb providing TBI information and resources for the eLearning Caregiving portal</w:t>
      </w:r>
    </w:p>
    <w:p w14:paraId="647E0D1C" w14:textId="02619BA9" w:rsidR="00C37B06" w:rsidRDefault="00C37B06" w:rsidP="00C37B06">
      <w:pPr>
        <w:pStyle w:val="ListParagraph"/>
        <w:numPr>
          <w:ilvl w:val="0"/>
          <w:numId w:val="5"/>
        </w:numPr>
        <w:spacing w:after="0"/>
      </w:pPr>
      <w:proofErr w:type="gramStart"/>
      <w:r>
        <w:t>Participate</w:t>
      </w:r>
      <w:proofErr w:type="gramEnd"/>
      <w:r>
        <w:t xml:space="preserve"> in Lifespan Respite WA coalition workgroup</w:t>
      </w:r>
    </w:p>
    <w:p w14:paraId="31B48983" w14:textId="147FBC88" w:rsidR="00C37B06" w:rsidRDefault="00C37B06" w:rsidP="00C37B06">
      <w:pPr>
        <w:pStyle w:val="ListParagraph"/>
        <w:numPr>
          <w:ilvl w:val="0"/>
          <w:numId w:val="5"/>
        </w:numPr>
        <w:spacing w:after="0"/>
      </w:pPr>
      <w:r>
        <w:t>Monthly Mailer data</w:t>
      </w:r>
    </w:p>
    <w:p w14:paraId="0BF6509C" w14:textId="697F3017" w:rsidR="00C37B06" w:rsidRDefault="00C37B06" w:rsidP="00C37B06">
      <w:pPr>
        <w:pStyle w:val="ListParagraph"/>
        <w:numPr>
          <w:ilvl w:val="0"/>
          <w:numId w:val="5"/>
        </w:numPr>
        <w:spacing w:after="0"/>
      </w:pPr>
      <w:r>
        <w:t>Return to School skill building program reported 100% increase to 6,000 users in FY2024</w:t>
      </w:r>
    </w:p>
    <w:p w14:paraId="66FC172E" w14:textId="6709E276" w:rsidR="00C37B06" w:rsidRDefault="0041470B" w:rsidP="00C37B06">
      <w:pPr>
        <w:pStyle w:val="ListParagraph"/>
        <w:numPr>
          <w:ilvl w:val="0"/>
          <w:numId w:val="5"/>
        </w:numPr>
        <w:spacing w:after="0"/>
      </w:pPr>
      <w:r>
        <w:t xml:space="preserve">FY 25 Statewide Comprehensive Report </w:t>
      </w:r>
      <w:proofErr w:type="gramStart"/>
      <w:r>
        <w:t>an</w:t>
      </w:r>
      <w:proofErr w:type="gramEnd"/>
      <w:r>
        <w:t xml:space="preserve"> </w:t>
      </w:r>
      <w:r w:rsidR="00C37B06">
        <w:t xml:space="preserve">FY2024 </w:t>
      </w:r>
      <w:r>
        <w:t>Community</w:t>
      </w:r>
      <w:r w:rsidR="00C37B06">
        <w:t xml:space="preserve"> Report</w:t>
      </w:r>
      <w:r>
        <w:t xml:space="preserve"> on website</w:t>
      </w:r>
    </w:p>
    <w:p w14:paraId="4E7626A4" w14:textId="1BBF9669" w:rsidR="0041470B" w:rsidRDefault="0041470B" w:rsidP="00C37B06">
      <w:pPr>
        <w:pStyle w:val="ListParagraph"/>
        <w:numPr>
          <w:ilvl w:val="0"/>
          <w:numId w:val="5"/>
        </w:numPr>
        <w:spacing w:after="0"/>
      </w:pPr>
      <w:r>
        <w:t>In-Person Support group update</w:t>
      </w:r>
    </w:p>
    <w:p w14:paraId="5484E2C2" w14:textId="430080FF" w:rsidR="0041470B" w:rsidRDefault="0041470B" w:rsidP="00C37B06">
      <w:pPr>
        <w:pStyle w:val="ListParagraph"/>
        <w:numPr>
          <w:ilvl w:val="0"/>
          <w:numId w:val="5"/>
        </w:numPr>
        <w:spacing w:after="0"/>
      </w:pPr>
      <w:r>
        <w:t>RFP for Virtual Support Group update</w:t>
      </w:r>
    </w:p>
    <w:p w14:paraId="5B2CC3A2" w14:textId="77777777" w:rsidR="009C3D21" w:rsidRDefault="009C3D21" w:rsidP="00C932CD">
      <w:pPr>
        <w:spacing w:after="0"/>
        <w:rPr>
          <w:b/>
          <w:bCs/>
        </w:rPr>
      </w:pPr>
    </w:p>
    <w:p w14:paraId="7D5F3BFE" w14:textId="77777777" w:rsidR="00931B17" w:rsidRDefault="009E6BB5" w:rsidP="00931B17">
      <w:pPr>
        <w:spacing w:after="0"/>
        <w:rPr>
          <w:rFonts w:cstheme="minorHAnsi"/>
        </w:rPr>
      </w:pPr>
      <w:r w:rsidRPr="00F1229D">
        <w:rPr>
          <w:b/>
          <w:bCs/>
        </w:rPr>
        <w:t>Presentation</w:t>
      </w:r>
      <w:r w:rsidR="00931B17">
        <w:t xml:space="preserve">:  </w:t>
      </w:r>
      <w:r w:rsidR="007E4647" w:rsidRPr="00734C77">
        <w:rPr>
          <w:rFonts w:cstheme="minorHAnsi"/>
          <w:b/>
          <w:bCs/>
        </w:rPr>
        <w:t>Marlen</w:t>
      </w:r>
      <w:r w:rsidR="009C3D21">
        <w:rPr>
          <w:rFonts w:cstheme="minorHAnsi"/>
          <w:b/>
          <w:bCs/>
        </w:rPr>
        <w:t>e</w:t>
      </w:r>
      <w:r w:rsidR="007E4647" w:rsidRPr="00734C77">
        <w:rPr>
          <w:rFonts w:cstheme="minorHAnsi"/>
          <w:b/>
          <w:bCs/>
        </w:rPr>
        <w:t xml:space="preserve"> Curiel, Sage Advocacy Center</w:t>
      </w:r>
      <w:r w:rsidR="007E4647">
        <w:rPr>
          <w:rFonts w:cstheme="minorHAnsi"/>
        </w:rPr>
        <w:t xml:space="preserve">: </w:t>
      </w:r>
    </w:p>
    <w:p w14:paraId="27F24457" w14:textId="23E0AD25" w:rsidR="009E6BB5" w:rsidRPr="00931B17" w:rsidRDefault="007E4647" w:rsidP="00931B17">
      <w:pPr>
        <w:spacing w:after="0"/>
      </w:pPr>
      <w:r w:rsidRPr="007E4647">
        <w:rPr>
          <w:rFonts w:cstheme="minorHAnsi"/>
        </w:rPr>
        <w:t>Domestic Violence Intimate Partner Violence Intersecting with Traumatic Brain Injury</w:t>
      </w:r>
    </w:p>
    <w:p w14:paraId="52EBFDC7" w14:textId="77777777" w:rsidR="00931B17" w:rsidRDefault="00931B17" w:rsidP="00C932CD">
      <w:pPr>
        <w:spacing w:after="0"/>
        <w:rPr>
          <w:b/>
          <w:bCs/>
        </w:rPr>
      </w:pPr>
    </w:p>
    <w:p w14:paraId="671EABAB" w14:textId="77777777" w:rsidR="00931B17" w:rsidRDefault="00931B17" w:rsidP="00C932CD">
      <w:pPr>
        <w:spacing w:after="0"/>
        <w:rPr>
          <w:b/>
          <w:bCs/>
        </w:rPr>
      </w:pPr>
    </w:p>
    <w:p w14:paraId="617A2440" w14:textId="77777777" w:rsidR="00931B17" w:rsidRDefault="00931B17" w:rsidP="00C932CD">
      <w:pPr>
        <w:spacing w:after="0"/>
        <w:rPr>
          <w:b/>
          <w:bCs/>
        </w:rPr>
      </w:pPr>
    </w:p>
    <w:p w14:paraId="3E5E1C36" w14:textId="1EACAD1E" w:rsidR="009E6BB5" w:rsidRDefault="009E6BB5" w:rsidP="00C932CD">
      <w:pPr>
        <w:spacing w:after="0"/>
      </w:pPr>
      <w:r w:rsidRPr="00F1229D">
        <w:rPr>
          <w:b/>
          <w:bCs/>
        </w:rPr>
        <w:lastRenderedPageBreak/>
        <w:t>Public Comment</w:t>
      </w:r>
    </w:p>
    <w:p w14:paraId="4820A775" w14:textId="040F5AC8" w:rsidR="0031314E" w:rsidRDefault="0031314E" w:rsidP="0031314E">
      <w:pPr>
        <w:pStyle w:val="ListParagraph"/>
        <w:numPr>
          <w:ilvl w:val="0"/>
          <w:numId w:val="6"/>
        </w:numPr>
        <w:spacing w:after="0"/>
      </w:pPr>
      <w:r>
        <w:t>Aruna Bhuta</w:t>
      </w:r>
      <w:proofErr w:type="gramStart"/>
      <w:r>
        <w:t>:  As</w:t>
      </w:r>
      <w:proofErr w:type="gramEnd"/>
      <w:r>
        <w:t xml:space="preserve"> a mother with an adult child what services</w:t>
      </w:r>
      <w:r w:rsidR="00931B17">
        <w:t xml:space="preserve"> are available through DVR workforce and ALTSA/FCSP?  During legislative session how can the public support TBI related bills?  Can I get access to the FY25 Statewide Comprehensive report? How </w:t>
      </w:r>
      <w:proofErr w:type="gramStart"/>
      <w:r w:rsidR="00931B17">
        <w:t>do</w:t>
      </w:r>
      <w:proofErr w:type="gramEnd"/>
      <w:r w:rsidR="00931B17">
        <w:t xml:space="preserve"> sign up for the monthly mailer?</w:t>
      </w:r>
    </w:p>
    <w:p w14:paraId="7B2409D0" w14:textId="38FA4AE8" w:rsidR="00931B17" w:rsidRPr="0031314E" w:rsidRDefault="00931B17" w:rsidP="00931B17">
      <w:pPr>
        <w:pStyle w:val="ListParagraph"/>
        <w:numPr>
          <w:ilvl w:val="1"/>
          <w:numId w:val="6"/>
        </w:numPr>
        <w:spacing w:after="0"/>
      </w:pPr>
      <w:r>
        <w:t>Kim Conner will reach out to Ms. Bhuta</w:t>
      </w:r>
    </w:p>
    <w:p w14:paraId="44771F49" w14:textId="77777777" w:rsidR="00931B17" w:rsidRDefault="00931B17" w:rsidP="00C932CD">
      <w:pPr>
        <w:spacing w:after="0"/>
        <w:rPr>
          <w:b/>
          <w:bCs/>
        </w:rPr>
      </w:pPr>
    </w:p>
    <w:p w14:paraId="3FFEC4A2" w14:textId="751868BD" w:rsidR="007025D9" w:rsidRDefault="0031314E" w:rsidP="00C932CD">
      <w:pPr>
        <w:spacing w:after="0"/>
        <w:rPr>
          <w:b/>
          <w:bCs/>
        </w:rPr>
      </w:pPr>
      <w:r>
        <w:rPr>
          <w:b/>
          <w:bCs/>
        </w:rPr>
        <w:t xml:space="preserve">Council Comments for the good of </w:t>
      </w:r>
      <w:proofErr w:type="gramStart"/>
      <w:r>
        <w:rPr>
          <w:b/>
          <w:bCs/>
        </w:rPr>
        <w:t>the all</w:t>
      </w:r>
      <w:proofErr w:type="gramEnd"/>
      <w:r>
        <w:rPr>
          <w:b/>
          <w:bCs/>
        </w:rPr>
        <w:t>:</w:t>
      </w:r>
    </w:p>
    <w:p w14:paraId="4D195956" w14:textId="117021BC" w:rsidR="0031314E" w:rsidRPr="0031314E" w:rsidRDefault="00560E20" w:rsidP="0031314E">
      <w:pPr>
        <w:pStyle w:val="ListParagraph"/>
        <w:numPr>
          <w:ilvl w:val="0"/>
          <w:numId w:val="6"/>
        </w:numPr>
        <w:spacing w:after="0"/>
      </w:pPr>
      <w:r>
        <w:t xml:space="preserve">Will: </w:t>
      </w:r>
      <w:r w:rsidR="00C93CA1">
        <w:t>Can we put in monthly mailer bill related to TBI and Policy</w:t>
      </w:r>
      <w:r>
        <w:t>?</w:t>
      </w:r>
      <w:r w:rsidR="00C93CA1">
        <w:t xml:space="preserve">  Kim will </w:t>
      </w:r>
      <w:proofErr w:type="gramStart"/>
      <w:r w:rsidR="00C93CA1">
        <w:t>look into</w:t>
      </w:r>
      <w:proofErr w:type="gramEnd"/>
      <w:r w:rsidR="00C93CA1">
        <w:t xml:space="preserve"> policy</w:t>
      </w:r>
    </w:p>
    <w:p w14:paraId="4C50F4AF" w14:textId="77777777" w:rsidR="00931B17" w:rsidRDefault="00931B17" w:rsidP="00C932CD">
      <w:pPr>
        <w:spacing w:after="0"/>
        <w:rPr>
          <w:b/>
          <w:bCs/>
        </w:rPr>
      </w:pPr>
    </w:p>
    <w:p w14:paraId="32D33DB6" w14:textId="28F7FA7A" w:rsidR="009E6BB5" w:rsidRDefault="009E6BB5" w:rsidP="00C932CD">
      <w:pPr>
        <w:spacing w:after="0"/>
      </w:pPr>
      <w:r w:rsidRPr="00F1229D">
        <w:rPr>
          <w:b/>
          <w:bCs/>
        </w:rPr>
        <w:t>Meeting Adjourn</w:t>
      </w:r>
      <w:r w:rsidR="00C932CD">
        <w:t xml:space="preserve">: </w:t>
      </w:r>
      <w:r w:rsidR="00C93CA1">
        <w:t>10:34</w:t>
      </w:r>
    </w:p>
    <w:p w14:paraId="639A3ECB" w14:textId="77777777" w:rsidR="009E6BB5" w:rsidRPr="00C932CD" w:rsidRDefault="009E6BB5" w:rsidP="00C932CD">
      <w:pPr>
        <w:spacing w:after="0"/>
      </w:pPr>
    </w:p>
    <w:p w14:paraId="18F40F80" w14:textId="6A887CA4" w:rsidR="00F1229D" w:rsidRPr="00C932CD" w:rsidRDefault="00C932CD" w:rsidP="00C932CD">
      <w:pPr>
        <w:spacing w:after="0"/>
        <w:rPr>
          <w:b/>
          <w:bCs/>
        </w:rPr>
      </w:pPr>
      <w:r w:rsidRPr="00C932CD">
        <w:rPr>
          <w:b/>
          <w:bCs/>
        </w:rPr>
        <w:t>Attendees</w:t>
      </w:r>
    </w:p>
    <w:p w14:paraId="1243F513" w14:textId="228829C0" w:rsidR="00C932CD" w:rsidRPr="00C932CD" w:rsidRDefault="00C932CD" w:rsidP="00C932CD">
      <w:pPr>
        <w:spacing w:after="0"/>
      </w:pPr>
      <w:r w:rsidRPr="00931B17">
        <w:rPr>
          <w:i/>
          <w:iCs/>
        </w:rPr>
        <w:t>Present:</w:t>
      </w:r>
      <w:r w:rsidR="00892D07">
        <w:t xml:space="preserve"> Taylor Brummett, Heatherlynn Bahme, Katie </w:t>
      </w:r>
      <w:proofErr w:type="gramStart"/>
      <w:r w:rsidR="00892D07">
        <w:t>Mirkovich ,</w:t>
      </w:r>
      <w:proofErr w:type="gramEnd"/>
      <w:r w:rsidR="00892D07">
        <w:t xml:space="preserve"> Amanda Kersey, Will Hitchcock, Chad Anderson, Dana Allard-Webb, Julie Terlinchamp, </w:t>
      </w:r>
      <w:r w:rsidR="00C37B06">
        <w:t>Daphne</w:t>
      </w:r>
      <w:r w:rsidR="00C93CA1">
        <w:t xml:space="preserve"> Nolte</w:t>
      </w:r>
      <w:r w:rsidR="00A55CEE">
        <w:t>, Brittney Lenihan</w:t>
      </w:r>
    </w:p>
    <w:p w14:paraId="0F270E7A" w14:textId="3BF543A3" w:rsidR="00C932CD" w:rsidRPr="00C932CD" w:rsidRDefault="00C932CD" w:rsidP="00C932CD">
      <w:pPr>
        <w:spacing w:after="0"/>
      </w:pPr>
      <w:r w:rsidRPr="00931B17">
        <w:rPr>
          <w:i/>
          <w:iCs/>
        </w:rPr>
        <w:t>Absent:</w:t>
      </w:r>
      <w:r w:rsidR="00C84D9D">
        <w:t xml:space="preserve">  </w:t>
      </w:r>
      <w:r w:rsidR="00A55CEE">
        <w:t xml:space="preserve">Tracy Kahlo, Montana Johnston, Jessica Blanchard, </w:t>
      </w:r>
      <w:proofErr w:type="spellStart"/>
      <w:r w:rsidR="00A55CEE">
        <w:t>Jismy</w:t>
      </w:r>
      <w:proofErr w:type="spellEnd"/>
      <w:r w:rsidR="00A55CEE">
        <w:t xml:space="preserve"> Vattakattu, Sheriden Roberts, Cecil Daniels</w:t>
      </w:r>
    </w:p>
    <w:p w14:paraId="6EDA2AD3" w14:textId="20DD997D" w:rsidR="00C932CD" w:rsidRPr="00C932CD" w:rsidRDefault="00892D07" w:rsidP="009E6BB5">
      <w:r w:rsidRPr="00931B17">
        <w:rPr>
          <w:i/>
          <w:iCs/>
        </w:rPr>
        <w:t>Others</w:t>
      </w:r>
      <w:proofErr w:type="gramStart"/>
      <w:r w:rsidRPr="00931B17">
        <w:rPr>
          <w:i/>
          <w:iCs/>
        </w:rPr>
        <w:t>:</w:t>
      </w:r>
      <w:r>
        <w:t xml:space="preserve">  Aruna</w:t>
      </w:r>
      <w:proofErr w:type="gramEnd"/>
      <w:r>
        <w:t xml:space="preserve"> Bhuta, Heather Bidwell, Jennifer Jutte, Susan Engels, Kim Conner, Lauren</w:t>
      </w:r>
      <w:r w:rsidR="00A55CEE">
        <w:t xml:space="preserve"> Miles</w:t>
      </w:r>
      <w:r>
        <w:t xml:space="preserve">, Steven, Maralise Hood Quan, Therese Tan-Lacorte, </w:t>
      </w:r>
      <w:r w:rsidR="00C84D9D">
        <w:t>Frank Jackson,</w:t>
      </w:r>
      <w:r w:rsidR="00A55CEE">
        <w:t xml:space="preserve"> Marelene Curiel</w:t>
      </w:r>
    </w:p>
    <w:p w14:paraId="2AE53537" w14:textId="77777777" w:rsidR="00F1229D" w:rsidRDefault="00F1229D" w:rsidP="009E6BB5">
      <w:pPr>
        <w:rPr>
          <w:sz w:val="20"/>
          <w:szCs w:val="20"/>
        </w:rPr>
      </w:pPr>
    </w:p>
    <w:p w14:paraId="3C13EA00" w14:textId="77777777" w:rsidR="009E6BB5" w:rsidRDefault="009E6BB5" w:rsidP="009E6BB5"/>
    <w:sectPr w:rsidR="009E6BB5" w:rsidSect="009E6BB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7A50" w14:textId="77777777" w:rsidR="00DB3BC3" w:rsidRDefault="00DB3BC3" w:rsidP="00DB3BC3">
      <w:pPr>
        <w:spacing w:after="0" w:line="240" w:lineRule="auto"/>
      </w:pPr>
      <w:r>
        <w:separator/>
      </w:r>
    </w:p>
  </w:endnote>
  <w:endnote w:type="continuationSeparator" w:id="0">
    <w:p w14:paraId="07BF27D7" w14:textId="77777777" w:rsidR="00DB3BC3" w:rsidRDefault="00DB3BC3" w:rsidP="00DB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47F" w14:textId="044C9DB4" w:rsidR="00157584" w:rsidRPr="00157584" w:rsidRDefault="00157584" w:rsidP="00157584">
    <w:pPr>
      <w:pStyle w:val="Footer"/>
      <w:jc w:val="right"/>
      <w:rPr>
        <w:sz w:val="18"/>
        <w:szCs w:val="18"/>
      </w:rPr>
    </w:pPr>
    <w:r w:rsidRPr="00157584">
      <w:rPr>
        <w:sz w:val="18"/>
        <w:szCs w:val="18"/>
      </w:rPr>
      <w:t>Approved 10.02.25</w:t>
    </w:r>
  </w:p>
  <w:p w14:paraId="4021DACD" w14:textId="77777777" w:rsidR="00DB3BC3" w:rsidRDefault="00DB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967E" w14:textId="77777777" w:rsidR="00DB3BC3" w:rsidRDefault="00DB3BC3" w:rsidP="00DB3BC3">
      <w:pPr>
        <w:spacing w:after="0" w:line="240" w:lineRule="auto"/>
      </w:pPr>
      <w:r>
        <w:separator/>
      </w:r>
    </w:p>
  </w:footnote>
  <w:footnote w:type="continuationSeparator" w:id="0">
    <w:p w14:paraId="71390A01" w14:textId="77777777" w:rsidR="00DB3BC3" w:rsidRDefault="00DB3BC3" w:rsidP="00DB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D983" w14:textId="5B46E2C9" w:rsidR="00DB3BC3" w:rsidRDefault="00DB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9A5"/>
    <w:multiLevelType w:val="hybridMultilevel"/>
    <w:tmpl w:val="CCC2A98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8B536A7"/>
    <w:multiLevelType w:val="hybridMultilevel"/>
    <w:tmpl w:val="AC70D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86A22"/>
    <w:multiLevelType w:val="hybridMultilevel"/>
    <w:tmpl w:val="BFDC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5CB"/>
    <w:multiLevelType w:val="hybridMultilevel"/>
    <w:tmpl w:val="B4D4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6718"/>
    <w:multiLevelType w:val="hybridMultilevel"/>
    <w:tmpl w:val="8178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877C8"/>
    <w:multiLevelType w:val="hybridMultilevel"/>
    <w:tmpl w:val="240E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3316">
    <w:abstractNumId w:val="2"/>
  </w:num>
  <w:num w:numId="2" w16cid:durableId="2007317260">
    <w:abstractNumId w:val="4"/>
  </w:num>
  <w:num w:numId="3" w16cid:durableId="1414547907">
    <w:abstractNumId w:val="0"/>
  </w:num>
  <w:num w:numId="4" w16cid:durableId="1185439791">
    <w:abstractNumId w:val="1"/>
  </w:num>
  <w:num w:numId="5" w16cid:durableId="829564448">
    <w:abstractNumId w:val="3"/>
  </w:num>
  <w:num w:numId="6" w16cid:durableId="155696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C6"/>
    <w:rsid w:val="00015F5D"/>
    <w:rsid w:val="00157584"/>
    <w:rsid w:val="00255835"/>
    <w:rsid w:val="00255D57"/>
    <w:rsid w:val="0031314E"/>
    <w:rsid w:val="00385485"/>
    <w:rsid w:val="0041470B"/>
    <w:rsid w:val="00560E20"/>
    <w:rsid w:val="00660A12"/>
    <w:rsid w:val="007025D9"/>
    <w:rsid w:val="00734C77"/>
    <w:rsid w:val="007E4647"/>
    <w:rsid w:val="0080096A"/>
    <w:rsid w:val="008637C4"/>
    <w:rsid w:val="00892D07"/>
    <w:rsid w:val="00931B17"/>
    <w:rsid w:val="0094453C"/>
    <w:rsid w:val="00950727"/>
    <w:rsid w:val="009C3D21"/>
    <w:rsid w:val="009E6BB5"/>
    <w:rsid w:val="00A55CEE"/>
    <w:rsid w:val="00A76F5D"/>
    <w:rsid w:val="00B857C6"/>
    <w:rsid w:val="00C37B06"/>
    <w:rsid w:val="00C84D9D"/>
    <w:rsid w:val="00C932CD"/>
    <w:rsid w:val="00C93CA1"/>
    <w:rsid w:val="00DB3BC3"/>
    <w:rsid w:val="00EB1B6E"/>
    <w:rsid w:val="00F1229D"/>
    <w:rsid w:val="00F94B40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01DB1A"/>
  <w15:chartTrackingRefBased/>
  <w15:docId w15:val="{4DC30FB9-4562-4357-90F7-21EB6FF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6B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6BB5"/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6BB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BC3"/>
  </w:style>
  <w:style w:type="paragraph" w:styleId="Footer">
    <w:name w:val="footer"/>
    <w:basedOn w:val="Normal"/>
    <w:link w:val="FooterChar"/>
    <w:uiPriority w:val="99"/>
    <w:unhideWhenUsed/>
    <w:rsid w:val="00DB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1E2F-CD93-477B-A568-85F32B94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ALTSA DDA TIA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Kim  (DSHS/ALTSA/HCS)</dc:creator>
  <cp:keywords/>
  <dc:description/>
  <cp:lastModifiedBy>Conner, Kim (DSHS/HCLA/HCS)</cp:lastModifiedBy>
  <cp:revision>2</cp:revision>
  <dcterms:created xsi:type="dcterms:W3CDTF">2025-10-03T14:59:00Z</dcterms:created>
  <dcterms:modified xsi:type="dcterms:W3CDTF">2025-10-03T14:59:00Z</dcterms:modified>
</cp:coreProperties>
</file>