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24" w:rsidRDefault="00AA3924" w:rsidP="00493E60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The National Provider Identifier will be uti</w:t>
      </w:r>
      <w:r w:rsidR="0023249E">
        <w:rPr>
          <w:rFonts w:asciiTheme="minorHAnsi" w:hAnsiTheme="minorHAnsi"/>
          <w:color w:val="000000" w:themeColor="text1"/>
          <w:sz w:val="24"/>
          <w:szCs w:val="24"/>
        </w:rPr>
        <w:t>lized as the key identifier when reporting services rendered by the BHO’s contracted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providers. NPI’s registered with ProviderOne can be utilized to submit encounters.</w:t>
      </w:r>
    </w:p>
    <w:p w:rsidR="00AA3924" w:rsidRDefault="00AA3924" w:rsidP="00493E60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AA3924" w:rsidRPr="00AA3924" w:rsidRDefault="00AA3924" w:rsidP="00493E60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AA3924">
        <w:rPr>
          <w:rFonts w:asciiTheme="minorHAnsi" w:hAnsiTheme="minorHAnsi"/>
          <w:color w:val="000000" w:themeColor="text1"/>
          <w:sz w:val="24"/>
          <w:szCs w:val="24"/>
        </w:rPr>
        <w:t>Providers list</w:t>
      </w:r>
      <w:r w:rsidR="0023249E">
        <w:rPr>
          <w:rFonts w:asciiTheme="minorHAnsi" w:hAnsiTheme="minorHAnsi"/>
          <w:color w:val="000000" w:themeColor="text1"/>
          <w:sz w:val="24"/>
          <w:szCs w:val="24"/>
        </w:rPr>
        <w:t xml:space="preserve"> the</w:t>
      </w:r>
      <w:r w:rsidRPr="00AA392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72E05" w:rsidRPr="00AA3924">
        <w:rPr>
          <w:rFonts w:asciiTheme="minorHAnsi" w:hAnsiTheme="minorHAnsi" w:cs="Arial"/>
          <w:sz w:val="24"/>
          <w:szCs w:val="24"/>
          <w:lang w:val="en"/>
        </w:rPr>
        <w:t>taxonomy</w:t>
      </w:r>
      <w:r w:rsidRPr="00AA3924">
        <w:rPr>
          <w:rFonts w:asciiTheme="minorHAnsi" w:hAnsiTheme="minorHAnsi" w:cs="Arial"/>
          <w:sz w:val="24"/>
          <w:szCs w:val="24"/>
          <w:lang w:val="en"/>
        </w:rPr>
        <w:t xml:space="preserve"> Code or code description that the health care provider determines most closely describes the health care provider's type/classification/specialization(s)</w:t>
      </w:r>
      <w:r w:rsidR="0023249E">
        <w:rPr>
          <w:rFonts w:asciiTheme="minorHAnsi" w:hAnsiTheme="minorHAnsi" w:cs="Arial"/>
          <w:sz w:val="24"/>
          <w:szCs w:val="24"/>
          <w:lang w:val="en"/>
        </w:rPr>
        <w:t xml:space="preserve"> when registering NPIs and enrolling in HCA.</w:t>
      </w:r>
    </w:p>
    <w:p w:rsidR="00AA3924" w:rsidRDefault="00AA3924" w:rsidP="00493E60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/>
        <w:t>NPI Application</w:t>
      </w:r>
    </w:p>
    <w:p w:rsidR="00972E05" w:rsidRDefault="0023249E" w:rsidP="00493E60">
      <w:pPr>
        <w:rPr>
          <w:rFonts w:asciiTheme="minorHAnsi" w:hAnsiTheme="minorHAnsi"/>
          <w:color w:val="000000" w:themeColor="text1"/>
          <w:sz w:val="24"/>
          <w:szCs w:val="24"/>
        </w:rPr>
      </w:pPr>
      <w:hyperlink r:id="rId6" w:history="1">
        <w:r w:rsidR="00972E05" w:rsidRPr="0047316F">
          <w:rPr>
            <w:rStyle w:val="Hyperlink"/>
            <w:rFonts w:asciiTheme="minorHAnsi" w:hAnsiTheme="minorHAnsi"/>
            <w:sz w:val="24"/>
            <w:szCs w:val="24"/>
          </w:rPr>
          <w:t>https://nppes.cms.hhs.gov</w:t>
        </w:r>
      </w:hyperlink>
    </w:p>
    <w:p w:rsidR="00972E05" w:rsidRDefault="00972E05" w:rsidP="00493E60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AA3924" w:rsidRDefault="00AA3924" w:rsidP="00493E60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NPI Search</w:t>
      </w:r>
    </w:p>
    <w:p w:rsidR="00AA3924" w:rsidRDefault="0023249E" w:rsidP="00493E60">
      <w:pPr>
        <w:rPr>
          <w:rFonts w:asciiTheme="minorHAnsi" w:hAnsiTheme="minorHAnsi"/>
          <w:color w:val="000000" w:themeColor="text1"/>
          <w:sz w:val="24"/>
          <w:szCs w:val="24"/>
        </w:rPr>
      </w:pPr>
      <w:hyperlink r:id="rId7" w:history="1">
        <w:r w:rsidR="00AA3924" w:rsidRPr="0047316F">
          <w:rPr>
            <w:rStyle w:val="Hyperlink"/>
            <w:rFonts w:asciiTheme="minorHAnsi" w:hAnsiTheme="minorHAnsi"/>
            <w:sz w:val="24"/>
            <w:szCs w:val="24"/>
          </w:rPr>
          <w:t>https://npiregistry.cms.hhs.gov/</w:t>
        </w:r>
      </w:hyperlink>
    </w:p>
    <w:p w:rsidR="00AA3924" w:rsidRDefault="00AA3924" w:rsidP="00493E60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AA3924" w:rsidRDefault="00AA3924" w:rsidP="00493E60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ProviderOne Provider Enrollment:</w:t>
      </w:r>
    </w:p>
    <w:p w:rsidR="00493E60" w:rsidRDefault="0023249E" w:rsidP="00493E60">
      <w:pPr>
        <w:rPr>
          <w:rFonts w:asciiTheme="minorHAnsi" w:hAnsiTheme="minorHAnsi"/>
          <w:color w:val="000000" w:themeColor="text1"/>
          <w:sz w:val="24"/>
          <w:szCs w:val="24"/>
        </w:rPr>
      </w:pPr>
      <w:hyperlink r:id="rId8" w:history="1">
        <w:r w:rsidR="00AA3924" w:rsidRPr="0047316F">
          <w:rPr>
            <w:rStyle w:val="Hyperlink"/>
            <w:rFonts w:asciiTheme="minorHAnsi" w:hAnsiTheme="minorHAnsi"/>
            <w:sz w:val="24"/>
            <w:szCs w:val="24"/>
          </w:rPr>
          <w:t>http://www.hca.wa.gov/medicaid/providerenroll/pages/enroll.aspx</w:t>
        </w:r>
      </w:hyperlink>
    </w:p>
    <w:p w:rsidR="00AA3924" w:rsidRDefault="00AA3924" w:rsidP="00493E60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AA3924" w:rsidRDefault="00AA3924" w:rsidP="00493E60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 w:rsidR="0023249E">
        <w:rPr>
          <w:rFonts w:asciiTheme="minorHAnsi" w:hAnsiTheme="minorHAnsi"/>
          <w:color w:val="000000" w:themeColor="text1"/>
          <w:sz w:val="24"/>
          <w:szCs w:val="24"/>
        </w:rPr>
        <w:t xml:space="preserve">currently </w:t>
      </w:r>
      <w:r>
        <w:rPr>
          <w:rFonts w:asciiTheme="minorHAnsi" w:hAnsiTheme="minorHAnsi"/>
          <w:color w:val="000000" w:themeColor="text1"/>
          <w:sz w:val="24"/>
          <w:szCs w:val="24"/>
        </w:rPr>
        <w:t>recognized taxonomies for BHO services are:</w:t>
      </w:r>
    </w:p>
    <w:p w:rsidR="00AA3924" w:rsidRDefault="00AA3924" w:rsidP="00493E60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493E60" w:rsidRPr="00493E60" w:rsidRDefault="00972E05" w:rsidP="00493E60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493E60" w:rsidRPr="00493E60">
        <w:rPr>
          <w:rFonts w:asciiTheme="minorHAnsi" w:hAnsiTheme="minorHAnsi"/>
          <w:color w:val="000000" w:themeColor="text1"/>
          <w:sz w:val="24"/>
          <w:szCs w:val="24"/>
        </w:rPr>
        <w:t>pecific to outpatient CD/SUD:</w:t>
      </w:r>
    </w:p>
    <w:p w:rsidR="00493E60" w:rsidRPr="00493E60" w:rsidRDefault="00493E60" w:rsidP="00493E60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972E05">
        <w:rPr>
          <w:rFonts w:ascii="Courier New" w:hAnsi="Courier New" w:cs="Courier New"/>
          <w:color w:val="000000" w:themeColor="text1"/>
          <w:sz w:val="24"/>
          <w:szCs w:val="24"/>
        </w:rPr>
        <w:t>261QR0405X</w:t>
      </w:r>
      <w:r w:rsidRPr="00493E60">
        <w:rPr>
          <w:rFonts w:asciiTheme="minorHAnsi" w:hAnsiTheme="minorHAnsi"/>
          <w:color w:val="000000" w:themeColor="text1"/>
          <w:sz w:val="24"/>
          <w:szCs w:val="24"/>
        </w:rPr>
        <w:t>  DASA clinic</w:t>
      </w:r>
    </w:p>
    <w:p w:rsidR="00493E60" w:rsidRPr="00493E60" w:rsidRDefault="00493E60" w:rsidP="00493E60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972E05">
        <w:rPr>
          <w:rFonts w:ascii="Courier New" w:hAnsi="Courier New" w:cs="Courier New"/>
          <w:color w:val="000000" w:themeColor="text1"/>
          <w:sz w:val="24"/>
          <w:szCs w:val="24"/>
        </w:rPr>
        <w:t>261QM2800X</w:t>
      </w:r>
      <w:r w:rsidRPr="00493E60">
        <w:rPr>
          <w:rFonts w:asciiTheme="minorHAnsi" w:hAnsiTheme="minorHAnsi"/>
          <w:color w:val="000000" w:themeColor="text1"/>
          <w:sz w:val="24"/>
          <w:szCs w:val="24"/>
        </w:rPr>
        <w:t xml:space="preserve"> Methadone Clinic</w:t>
      </w:r>
    </w:p>
    <w:p w:rsidR="00493E60" w:rsidRPr="00493E60" w:rsidRDefault="00493E60" w:rsidP="00493E60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972E05">
        <w:rPr>
          <w:rFonts w:ascii="Courier New" w:hAnsi="Courier New" w:cs="Courier New"/>
          <w:color w:val="000000" w:themeColor="text1"/>
          <w:sz w:val="24"/>
          <w:szCs w:val="24"/>
        </w:rPr>
        <w:t>324500000X</w:t>
      </w:r>
      <w:r w:rsidRPr="00493E60">
        <w:rPr>
          <w:rFonts w:asciiTheme="minorHAnsi" w:hAnsiTheme="minorHAnsi"/>
          <w:color w:val="000000" w:themeColor="text1"/>
          <w:sz w:val="24"/>
          <w:szCs w:val="24"/>
        </w:rPr>
        <w:t xml:space="preserve">  Substance abuse rehab </w:t>
      </w:r>
      <w:proofErr w:type="spellStart"/>
      <w:r w:rsidRPr="00493E60">
        <w:rPr>
          <w:rFonts w:asciiTheme="minorHAnsi" w:hAnsiTheme="minorHAnsi"/>
          <w:color w:val="000000" w:themeColor="text1"/>
          <w:sz w:val="24"/>
          <w:szCs w:val="24"/>
        </w:rPr>
        <w:t>fac</w:t>
      </w:r>
      <w:proofErr w:type="spellEnd"/>
      <w:r w:rsidRPr="00493E60">
        <w:rPr>
          <w:rFonts w:asciiTheme="minorHAnsi" w:hAnsiTheme="minorHAnsi"/>
          <w:color w:val="000000" w:themeColor="text1"/>
          <w:sz w:val="24"/>
          <w:szCs w:val="24"/>
        </w:rPr>
        <w:t>/adult/non hospital</w:t>
      </w:r>
    </w:p>
    <w:p w:rsidR="00493E60" w:rsidRPr="00493E60" w:rsidRDefault="00493E60" w:rsidP="00493E60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972E05">
        <w:rPr>
          <w:rFonts w:ascii="Courier New" w:hAnsi="Courier New" w:cs="Courier New"/>
          <w:color w:val="000000" w:themeColor="text1"/>
          <w:sz w:val="24"/>
          <w:szCs w:val="24"/>
        </w:rPr>
        <w:t>3245S0400X</w:t>
      </w:r>
      <w:r w:rsidRPr="00493E60">
        <w:rPr>
          <w:rFonts w:asciiTheme="minorHAnsi" w:hAnsiTheme="minorHAnsi"/>
          <w:color w:val="000000" w:themeColor="text1"/>
          <w:sz w:val="24"/>
          <w:szCs w:val="24"/>
        </w:rPr>
        <w:t xml:space="preserve">  Substance abuse rehab </w:t>
      </w:r>
      <w:proofErr w:type="spellStart"/>
      <w:r w:rsidRPr="00493E60">
        <w:rPr>
          <w:rFonts w:asciiTheme="minorHAnsi" w:hAnsiTheme="minorHAnsi"/>
          <w:color w:val="000000" w:themeColor="text1"/>
          <w:sz w:val="24"/>
          <w:szCs w:val="24"/>
        </w:rPr>
        <w:t>fac</w:t>
      </w:r>
      <w:proofErr w:type="spellEnd"/>
      <w:r w:rsidRPr="00493E60">
        <w:rPr>
          <w:rFonts w:asciiTheme="minorHAnsi" w:hAnsiTheme="minorHAnsi"/>
          <w:color w:val="000000" w:themeColor="text1"/>
          <w:sz w:val="24"/>
          <w:szCs w:val="24"/>
        </w:rPr>
        <w:t>/youth/non hospital</w:t>
      </w:r>
    </w:p>
    <w:p w:rsidR="00493E60" w:rsidRPr="00493E60" w:rsidRDefault="00493E60" w:rsidP="00493E60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972E05">
        <w:rPr>
          <w:rFonts w:ascii="Courier New" w:hAnsi="Courier New" w:cs="Courier New"/>
          <w:color w:val="000000" w:themeColor="text1"/>
          <w:sz w:val="24"/>
          <w:szCs w:val="24"/>
        </w:rPr>
        <w:t>251B00000X</w:t>
      </w:r>
      <w:r w:rsidRPr="00493E60">
        <w:rPr>
          <w:rFonts w:asciiTheme="minorHAnsi" w:hAnsiTheme="minorHAnsi"/>
          <w:color w:val="000000" w:themeColor="text1"/>
          <w:sz w:val="24"/>
          <w:szCs w:val="24"/>
        </w:rPr>
        <w:t xml:space="preserve"> Case Management (please also use proc codes on your filter; because, another program shares this taxonomy)</w:t>
      </w:r>
    </w:p>
    <w:p w:rsidR="00493E60" w:rsidRPr="00493E60" w:rsidRDefault="00493E60" w:rsidP="00493E60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972E05">
        <w:rPr>
          <w:rFonts w:ascii="Courier New" w:hAnsi="Courier New" w:cs="Courier New"/>
          <w:color w:val="000000" w:themeColor="text1"/>
          <w:sz w:val="24"/>
          <w:szCs w:val="24"/>
        </w:rPr>
        <w:t>261QM3000X</w:t>
      </w:r>
      <w:r w:rsidRPr="00493E60">
        <w:rPr>
          <w:rFonts w:asciiTheme="minorHAnsi" w:hAnsiTheme="minorHAnsi"/>
          <w:color w:val="000000" w:themeColor="text1"/>
          <w:sz w:val="24"/>
          <w:szCs w:val="24"/>
        </w:rPr>
        <w:t xml:space="preserve"> Medically fragile infants and children’s day care (ex: </w:t>
      </w:r>
      <w:proofErr w:type="spellStart"/>
      <w:r w:rsidRPr="00493E60">
        <w:rPr>
          <w:rFonts w:asciiTheme="minorHAnsi" w:hAnsiTheme="minorHAnsi"/>
          <w:color w:val="000000" w:themeColor="text1"/>
          <w:sz w:val="24"/>
          <w:szCs w:val="24"/>
        </w:rPr>
        <w:t>Childhaven</w:t>
      </w:r>
      <w:proofErr w:type="spellEnd"/>
      <w:r w:rsidRPr="00493E60">
        <w:rPr>
          <w:rFonts w:asciiTheme="minorHAnsi" w:hAnsiTheme="minorHAnsi"/>
          <w:color w:val="000000" w:themeColor="text1"/>
          <w:sz w:val="24"/>
          <w:szCs w:val="24"/>
        </w:rPr>
        <w:t xml:space="preserve"> private contract)</w:t>
      </w:r>
    </w:p>
    <w:p w:rsidR="00B245E4" w:rsidRPr="00493E60" w:rsidRDefault="0023249E">
      <w:pPr>
        <w:rPr>
          <w:rFonts w:asciiTheme="minorHAnsi" w:hAnsiTheme="minorHAnsi"/>
          <w:color w:val="000000" w:themeColor="text1"/>
        </w:rPr>
      </w:pPr>
    </w:p>
    <w:p w:rsidR="00493E60" w:rsidRPr="00493E60" w:rsidRDefault="00972E05" w:rsidP="00493E6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493E60" w:rsidRPr="00493E60">
        <w:rPr>
          <w:rFonts w:asciiTheme="minorHAnsi" w:hAnsiTheme="minorHAnsi"/>
          <w:sz w:val="24"/>
          <w:szCs w:val="24"/>
        </w:rPr>
        <w:t>pecific to outpatient MH services:</w:t>
      </w:r>
    </w:p>
    <w:p w:rsidR="00493E60" w:rsidRPr="00493E60" w:rsidRDefault="00493E60" w:rsidP="00493E60">
      <w:pPr>
        <w:pStyle w:val="ListParagraph"/>
        <w:numPr>
          <w:ilvl w:val="0"/>
          <w:numId w:val="3"/>
        </w:numPr>
      </w:pPr>
      <w:r w:rsidRPr="00493E60">
        <w:rPr>
          <w:rFonts w:ascii="Courier New" w:hAnsi="Courier New" w:cs="Courier New"/>
        </w:rPr>
        <w:t>251S00000X</w:t>
      </w:r>
      <w:r w:rsidRPr="00493E60">
        <w:t>        --Community/BH</w:t>
      </w:r>
    </w:p>
    <w:p w:rsidR="00493E60" w:rsidRPr="00493E60" w:rsidRDefault="00493E60" w:rsidP="00493E60">
      <w:pPr>
        <w:pStyle w:val="ListParagraph"/>
        <w:numPr>
          <w:ilvl w:val="0"/>
          <w:numId w:val="3"/>
        </w:numPr>
      </w:pPr>
      <w:r w:rsidRPr="00493E60">
        <w:rPr>
          <w:rFonts w:ascii="Courier New" w:hAnsi="Courier New" w:cs="Courier New"/>
        </w:rPr>
        <w:t>261QM0801X</w:t>
      </w:r>
      <w:r w:rsidRPr="00493E60">
        <w:t xml:space="preserve">    --    MH/CMHC                                                               </w:t>
      </w:r>
    </w:p>
    <w:p w:rsidR="00493E60" w:rsidRDefault="00493E60" w:rsidP="00493E60">
      <w:pPr>
        <w:pStyle w:val="ListParagraph"/>
        <w:rPr>
          <w:rFonts w:asciiTheme="minorHAnsi" w:hAnsiTheme="minorHAnsi"/>
          <w:color w:val="000000" w:themeColor="text1"/>
          <w:sz w:val="24"/>
          <w:szCs w:val="24"/>
        </w:rPr>
      </w:pPr>
    </w:p>
    <w:p w:rsidR="00972E05" w:rsidRDefault="00972E05" w:rsidP="00493E60">
      <w:r>
        <w:t xml:space="preserve">Proper use of NPI and encounter data </w:t>
      </w:r>
      <w:r w:rsidR="00D26620">
        <w:t xml:space="preserve">such as taxonomy, </w:t>
      </w:r>
      <w:r w:rsidR="00612590">
        <w:t>place of s</w:t>
      </w:r>
      <w:r>
        <w:t>ervice code</w:t>
      </w:r>
      <w:r w:rsidR="00612590">
        <w:t>s</w:t>
      </w:r>
      <w:r w:rsidR="00D26620">
        <w:t>, and address</w:t>
      </w:r>
      <w:r w:rsidR="00612590">
        <w:t xml:space="preserve"> will be used to </w:t>
      </w:r>
      <w:r w:rsidR="00D26620">
        <w:t>locate/</w:t>
      </w:r>
      <w:r w:rsidR="00612590">
        <w:t>detail services within the facility utilizing an NPI.</w:t>
      </w:r>
      <w:r>
        <w:t xml:space="preserve"> </w:t>
      </w:r>
      <w:r w:rsidR="0023249E">
        <w:t xml:space="preserve"> DBHR cannot dictate which NPI must be used by the facility. </w:t>
      </w:r>
      <w:bookmarkStart w:id="0" w:name="_GoBack"/>
      <w:bookmarkEnd w:id="0"/>
    </w:p>
    <w:p w:rsidR="00972E05" w:rsidRDefault="00972E05" w:rsidP="00493E60"/>
    <w:p w:rsidR="00493E60" w:rsidRDefault="0023249E" w:rsidP="00493E60">
      <w:hyperlink r:id="rId9" w:history="1">
        <w:r w:rsidR="00493E60" w:rsidRPr="0047316F">
          <w:rPr>
            <w:rStyle w:val="Hyperlink"/>
          </w:rPr>
          <w:t>https://www.cms.gov/Medicare/Coding/place-of-service-codes/Place_of_Service_Code_Set.html</w:t>
        </w:r>
      </w:hyperlink>
    </w:p>
    <w:p w:rsidR="00493E60" w:rsidRDefault="00493E60" w:rsidP="00493E60"/>
    <w:p w:rsidR="00493E60" w:rsidRDefault="00D26620" w:rsidP="00493E60">
      <w:r>
        <w:t>Regulations:</w:t>
      </w:r>
    </w:p>
    <w:p w:rsidR="00D26620" w:rsidRDefault="0023249E" w:rsidP="00493E60">
      <w:hyperlink r:id="rId10" w:history="1">
        <w:r w:rsidR="00D26620" w:rsidRPr="00756E32">
          <w:rPr>
            <w:rStyle w:val="Hyperlink"/>
          </w:rPr>
          <w:t>http://www.ecfr.gov/cgi-bin/text-idx?tpl=/ecfrbrowse/Title45/45cfr162_main_02.tpl</w:t>
        </w:r>
      </w:hyperlink>
    </w:p>
    <w:p w:rsidR="00D26620" w:rsidRDefault="00D26620" w:rsidP="00493E60"/>
    <w:sectPr w:rsidR="00D2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4A"/>
    <w:multiLevelType w:val="hybridMultilevel"/>
    <w:tmpl w:val="7CF4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15EA8"/>
    <w:multiLevelType w:val="hybridMultilevel"/>
    <w:tmpl w:val="241E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60"/>
    <w:rsid w:val="0023249E"/>
    <w:rsid w:val="00493E60"/>
    <w:rsid w:val="00612590"/>
    <w:rsid w:val="00972E05"/>
    <w:rsid w:val="00A5538C"/>
    <w:rsid w:val="00A743CB"/>
    <w:rsid w:val="00AA3924"/>
    <w:rsid w:val="00D2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60"/>
    <w:pPr>
      <w:ind w:left="720"/>
    </w:pPr>
  </w:style>
  <w:style w:type="character" w:styleId="Hyperlink">
    <w:name w:val="Hyperlink"/>
    <w:basedOn w:val="DefaultParagraphFont"/>
    <w:uiPriority w:val="99"/>
    <w:unhideWhenUsed/>
    <w:rsid w:val="00493E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E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60"/>
    <w:pPr>
      <w:ind w:left="720"/>
    </w:pPr>
  </w:style>
  <w:style w:type="character" w:styleId="Hyperlink">
    <w:name w:val="Hyperlink"/>
    <w:basedOn w:val="DefaultParagraphFont"/>
    <w:uiPriority w:val="99"/>
    <w:unhideWhenUsed/>
    <w:rsid w:val="00493E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a.wa.gov/medicaid/providerenroll/pages/enroll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piregistry.cms.hhs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pes.cms.hhs.g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fr.gov/cgi-bin/text-idx?tpl=/ecfrbrowse/Title45/45cfr162_main_02.t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Coding/place-of-service-codes/Place_of_Service_Code_S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David R. (DSHS/DBHR)</dc:creator>
  <cp:lastModifiedBy>Johnson, David R. (DSHS/DBHR)</cp:lastModifiedBy>
  <cp:revision>2</cp:revision>
  <dcterms:created xsi:type="dcterms:W3CDTF">2016-03-14T23:14:00Z</dcterms:created>
  <dcterms:modified xsi:type="dcterms:W3CDTF">2016-03-14T23:14:00Z</dcterms:modified>
</cp:coreProperties>
</file>