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0F7" w:rsidRPr="009C4B2E" w:rsidRDefault="00372565">
      <w:pPr>
        <w:spacing w:after="120"/>
        <w:jc w:val="center"/>
        <w:rPr>
          <w:rFonts w:ascii="Calibri" w:hAnsi="Calibri"/>
          <w:smallCaps/>
          <w:sz w:val="22"/>
          <w:szCs w:val="22"/>
        </w:rPr>
      </w:pPr>
      <w:proofErr w:type="gramStart"/>
      <w:r w:rsidRPr="009C4B2E">
        <w:rPr>
          <w:rFonts w:ascii="Calibri" w:hAnsi="Calibri"/>
          <w:smallCaps/>
          <w:sz w:val="22"/>
          <w:szCs w:val="22"/>
        </w:rPr>
        <w:t>Thurston</w:t>
      </w:r>
      <w:r w:rsidR="00D5448B" w:rsidRPr="009C4B2E">
        <w:rPr>
          <w:rFonts w:ascii="Calibri" w:hAnsi="Calibri"/>
          <w:smallCaps/>
          <w:sz w:val="22"/>
          <w:szCs w:val="22"/>
        </w:rPr>
        <w:t xml:space="preserve"> County Superior Court, </w:t>
      </w:r>
      <w:r w:rsidR="002E552A" w:rsidRPr="009C4B2E">
        <w:rPr>
          <w:rFonts w:ascii="Calibri" w:hAnsi="Calibri"/>
          <w:smallCaps/>
          <w:sz w:val="22"/>
          <w:szCs w:val="22"/>
        </w:rPr>
        <w:t>Washington State</w:t>
      </w:r>
      <w:r w:rsidR="001E352E" w:rsidRPr="009C4B2E">
        <w:rPr>
          <w:rFonts w:ascii="Calibri" w:hAnsi="Calibri"/>
          <w:smallCaps/>
          <w:sz w:val="22"/>
          <w:szCs w:val="22"/>
        </w:rPr>
        <w:t xml:space="preserve">, </w:t>
      </w:r>
      <w:r w:rsidR="002E552A" w:rsidRPr="009C4B2E">
        <w:rPr>
          <w:rFonts w:ascii="Calibri" w:hAnsi="Calibri"/>
          <w:smallCaps/>
          <w:sz w:val="22"/>
          <w:szCs w:val="22"/>
        </w:rPr>
        <w:t>Cause No.</w:t>
      </w:r>
      <w:proofErr w:type="gramEnd"/>
      <w:r w:rsidR="002E552A" w:rsidRPr="009C4B2E">
        <w:rPr>
          <w:rFonts w:ascii="Calibri" w:hAnsi="Calibri"/>
          <w:smallCaps/>
          <w:sz w:val="22"/>
          <w:szCs w:val="22"/>
        </w:rPr>
        <w:t xml:space="preserve"> </w:t>
      </w:r>
      <w:r w:rsidRPr="009C4B2E">
        <w:rPr>
          <w:rFonts w:ascii="Calibri" w:hAnsi="Calibri"/>
          <w:smallCaps/>
          <w:sz w:val="22"/>
          <w:szCs w:val="22"/>
        </w:rPr>
        <w:t>11-2-01209-1</w:t>
      </w:r>
    </w:p>
    <w:p w:rsidR="00473D59" w:rsidRPr="009C4B2E" w:rsidRDefault="008D5FE5" w:rsidP="001359C2">
      <w:pPr>
        <w:spacing w:before="160"/>
        <w:jc w:val="center"/>
        <w:rPr>
          <w:rFonts w:ascii="Calibri" w:hAnsi="Calibri"/>
          <w:b/>
          <w:sz w:val="22"/>
          <w:szCs w:val="22"/>
        </w:rPr>
      </w:pPr>
      <w:r w:rsidRPr="009C4B2E">
        <w:rPr>
          <w:rFonts w:ascii="Calibri" w:hAnsi="Calibri"/>
          <w:b/>
          <w:sz w:val="22"/>
          <w:szCs w:val="22"/>
          <w:u w:val="single"/>
        </w:rPr>
        <w:t>OGSOONOW</w:t>
      </w:r>
      <w:r w:rsidR="004A0785" w:rsidRPr="009C4B2E">
        <w:rPr>
          <w:rFonts w:ascii="Calibri" w:hAnsi="Calibri"/>
          <w:b/>
          <w:sz w:val="22"/>
          <w:szCs w:val="22"/>
          <w:u w:val="single"/>
        </w:rPr>
        <w:t>:</w:t>
      </w:r>
      <w:r w:rsidR="004A0785" w:rsidRPr="009C4B2E">
        <w:rPr>
          <w:rFonts w:ascii="Calibri" w:hAnsi="Calibri"/>
          <w:b/>
          <w:sz w:val="22"/>
          <w:szCs w:val="22"/>
        </w:rPr>
        <w:t xml:space="preserve"> </w:t>
      </w:r>
      <w:r w:rsidRPr="009C4B2E">
        <w:rPr>
          <w:rFonts w:ascii="Calibri" w:hAnsi="Calibri"/>
          <w:b/>
          <w:sz w:val="22"/>
          <w:szCs w:val="22"/>
        </w:rPr>
        <w:t xml:space="preserve">HADDII ADIGA AMA XUBIN QOYSKAAGA AH AY HESHAY DARYEELKA QOF AHAANEED EE MEDICAID MAALGALISO ILME AHAAN </w:t>
      </w:r>
      <w:r w:rsidRPr="009C4B2E">
        <w:rPr>
          <w:rFonts w:ascii="Calibri" w:hAnsi="Calibri"/>
          <w:b/>
          <w:sz w:val="22"/>
          <w:szCs w:val="22"/>
          <w:u w:val="single"/>
        </w:rPr>
        <w:t>AMA</w:t>
      </w:r>
      <w:r w:rsidRPr="009C4B2E">
        <w:rPr>
          <w:rFonts w:ascii="Calibri" w:hAnsi="Calibri"/>
          <w:b/>
          <w:sz w:val="22"/>
          <w:szCs w:val="22"/>
        </w:rPr>
        <w:t xml:space="preserve"> AAD AHAYD BIXIYE QOF AHAANEED DARYEELKA QOF AHAANEED EE MEDICAID MAALGALISO EE ILME </w:t>
      </w:r>
      <w:r w:rsidR="00C82118" w:rsidRPr="009C4B2E">
        <w:rPr>
          <w:rFonts w:ascii="Calibri" w:hAnsi="Calibri"/>
          <w:b/>
          <w:sz w:val="22"/>
          <w:szCs w:val="22"/>
        </w:rPr>
        <w:t xml:space="preserve">KAASI OO AAD LA NOOLAYD, </w:t>
      </w:r>
      <w:r w:rsidR="001359C2" w:rsidRPr="009C4B2E">
        <w:rPr>
          <w:rFonts w:ascii="Calibri" w:hAnsi="Calibri"/>
          <w:b/>
          <w:sz w:val="22"/>
          <w:szCs w:val="22"/>
        </w:rPr>
        <w:t>HESHIIS XAL AH OO LA SOOJEEDIYEY WUXUU SAAMAYN KARAA XUQUUQDAADA.</w:t>
      </w:r>
    </w:p>
    <w:p w:rsidR="00D010F7" w:rsidRPr="009C4B2E" w:rsidRDefault="001359C2" w:rsidP="007C67BA">
      <w:pPr>
        <w:spacing w:before="120"/>
        <w:jc w:val="center"/>
        <w:rPr>
          <w:rFonts w:ascii="Calibri" w:hAnsi="Calibri"/>
          <w:sz w:val="22"/>
          <w:szCs w:val="22"/>
          <w:u w:val="single"/>
        </w:rPr>
      </w:pPr>
      <w:proofErr w:type="gramStart"/>
      <w:r w:rsidRPr="009C4B2E">
        <w:rPr>
          <w:rFonts w:ascii="Calibri" w:hAnsi="Calibri"/>
          <w:sz w:val="22"/>
          <w:szCs w:val="22"/>
          <w:u w:val="single"/>
        </w:rPr>
        <w:t>Maxkamad ayaa oggolaatay ogaysiiskan.</w:t>
      </w:r>
      <w:proofErr w:type="gramEnd"/>
      <w:r w:rsidRPr="009C4B2E">
        <w:rPr>
          <w:rFonts w:ascii="Calibri" w:hAnsi="Calibri"/>
          <w:sz w:val="22"/>
          <w:szCs w:val="22"/>
          <w:u w:val="single"/>
        </w:rPr>
        <w:t xml:space="preserve"> </w:t>
      </w:r>
      <w:r w:rsidR="002E552A" w:rsidRPr="009C4B2E">
        <w:rPr>
          <w:rFonts w:ascii="Calibri" w:hAnsi="Calibri"/>
          <w:sz w:val="22"/>
          <w:szCs w:val="22"/>
          <w:u w:val="single"/>
        </w:rPr>
        <w:t xml:space="preserve"> </w:t>
      </w:r>
      <w:proofErr w:type="gramStart"/>
      <w:r w:rsidRPr="009C4B2E">
        <w:rPr>
          <w:rFonts w:ascii="Calibri" w:hAnsi="Calibri"/>
          <w:sz w:val="22"/>
          <w:szCs w:val="22"/>
          <w:u w:val="single"/>
        </w:rPr>
        <w:t xml:space="preserve">Kani ma aha codsi </w:t>
      </w:r>
      <w:r w:rsidR="007C67BA" w:rsidRPr="009C4B2E">
        <w:rPr>
          <w:rFonts w:ascii="Calibri" w:hAnsi="Calibri"/>
          <w:sz w:val="22"/>
          <w:szCs w:val="22"/>
          <w:u w:val="single"/>
        </w:rPr>
        <w:t>looyar.</w:t>
      </w:r>
      <w:proofErr w:type="gramEnd"/>
      <w:r w:rsidR="007C67BA" w:rsidRPr="009C4B2E">
        <w:rPr>
          <w:rFonts w:ascii="Calibri" w:hAnsi="Calibri"/>
          <w:sz w:val="22"/>
          <w:szCs w:val="22"/>
          <w:u w:val="single"/>
        </w:rPr>
        <w:t xml:space="preserve"> </w:t>
      </w:r>
    </w:p>
    <w:p w:rsidR="007C67BA" w:rsidRPr="009C4B2E" w:rsidRDefault="00372565" w:rsidP="00481B92">
      <w:pPr>
        <w:pStyle w:val="hangingindent"/>
        <w:spacing w:before="80" w:after="0"/>
        <w:jc w:val="both"/>
        <w:rPr>
          <w:rFonts w:ascii="Calibri" w:hAnsi="Calibri"/>
          <w:sz w:val="22"/>
          <w:szCs w:val="22"/>
        </w:rPr>
      </w:pPr>
      <w:r w:rsidRPr="009C4B2E">
        <w:rPr>
          <w:rFonts w:ascii="Calibri" w:hAnsi="Calibri"/>
          <w:i/>
          <w:sz w:val="22"/>
          <w:szCs w:val="22"/>
        </w:rPr>
        <w:t xml:space="preserve">M.T.E. </w:t>
      </w:r>
      <w:r w:rsidR="00677D36" w:rsidRPr="009C4B2E">
        <w:rPr>
          <w:rFonts w:ascii="Calibri" w:hAnsi="Calibri"/>
          <w:i/>
          <w:sz w:val="22"/>
          <w:szCs w:val="22"/>
        </w:rPr>
        <w:t>et al.,</w:t>
      </w:r>
      <w:r w:rsidRPr="009C4B2E">
        <w:rPr>
          <w:rFonts w:ascii="Calibri" w:hAnsi="Calibri"/>
          <w:i/>
          <w:sz w:val="22"/>
          <w:szCs w:val="22"/>
        </w:rPr>
        <w:t xml:space="preserve"> v. Wash. Dep’t of Soc. &amp; Health S</w:t>
      </w:r>
      <w:r w:rsidR="00141074" w:rsidRPr="009C4B2E">
        <w:rPr>
          <w:rFonts w:ascii="Calibri" w:hAnsi="Calibri"/>
          <w:i/>
          <w:sz w:val="22"/>
          <w:szCs w:val="22"/>
        </w:rPr>
        <w:t>er</w:t>
      </w:r>
      <w:r w:rsidRPr="009C4B2E">
        <w:rPr>
          <w:rFonts w:ascii="Calibri" w:hAnsi="Calibri"/>
          <w:i/>
          <w:sz w:val="22"/>
          <w:szCs w:val="22"/>
        </w:rPr>
        <w:t>vs</w:t>
      </w:r>
      <w:r w:rsidR="00141074" w:rsidRPr="009C4B2E">
        <w:rPr>
          <w:rFonts w:ascii="Calibri" w:hAnsi="Calibri"/>
          <w:i/>
          <w:sz w:val="22"/>
          <w:szCs w:val="22"/>
        </w:rPr>
        <w:t>.</w:t>
      </w:r>
      <w:r w:rsidR="002E552A" w:rsidRPr="009C4B2E">
        <w:rPr>
          <w:rFonts w:ascii="Calibri" w:hAnsi="Calibri"/>
          <w:sz w:val="22"/>
          <w:szCs w:val="22"/>
        </w:rPr>
        <w:t xml:space="preserve"> </w:t>
      </w:r>
      <w:proofErr w:type="gramStart"/>
      <w:r w:rsidR="007C67BA" w:rsidRPr="009C4B2E">
        <w:rPr>
          <w:rFonts w:ascii="Calibri" w:hAnsi="Calibri"/>
          <w:sz w:val="22"/>
          <w:szCs w:val="22"/>
        </w:rPr>
        <w:t>waa</w:t>
      </w:r>
      <w:proofErr w:type="gramEnd"/>
      <w:r w:rsidR="007C67BA" w:rsidRPr="009C4B2E">
        <w:rPr>
          <w:rFonts w:ascii="Calibri" w:hAnsi="Calibri"/>
          <w:sz w:val="22"/>
          <w:szCs w:val="22"/>
        </w:rPr>
        <w:t xml:space="preserve"> kiis qofi koox ka socdo taasi ilme ah hele Medicaid iyo bixiye qof ahaaneed ee daryeelka qof ahaaneed ee Medicaid maalgaliso ku dacweeyeen Waaxda Washington ee Adeegyda Bulshada iyo Caafimaadka (DSHS) marka la eego WAC 388-106-0213, </w:t>
      </w:r>
      <w:r w:rsidR="00A56F66" w:rsidRPr="009C4B2E">
        <w:rPr>
          <w:rFonts w:ascii="Calibri" w:hAnsi="Calibri"/>
          <w:sz w:val="22"/>
          <w:szCs w:val="22"/>
        </w:rPr>
        <w:t xml:space="preserve">oo halkan loo tixraacayo “Xeerka Qiimaynta Carruurta” ama “Xeerka.” </w:t>
      </w:r>
      <w:r w:rsidR="001E40FF" w:rsidRPr="009C4B2E">
        <w:rPr>
          <w:rFonts w:ascii="Calibri" w:hAnsi="Calibri"/>
          <w:sz w:val="22"/>
          <w:szCs w:val="22"/>
        </w:rPr>
        <w:t xml:space="preserve">Xeerkan wuxuu diyaar ahaan laga bilaabo Luulyo 1, 2005 ilaa Noofambar 30, 2011. Maxkamadda Sare ee Washington waxay go’aamisay in Xeerku aanu sax ahayn. </w:t>
      </w:r>
    </w:p>
    <w:p w:rsidR="00B510A5" w:rsidRPr="009C4B2E" w:rsidRDefault="009460BB" w:rsidP="00000A7C">
      <w:pPr>
        <w:pStyle w:val="hangingindent"/>
        <w:spacing w:before="80" w:after="0"/>
        <w:jc w:val="both"/>
        <w:rPr>
          <w:rFonts w:ascii="Calibri" w:hAnsi="Calibri"/>
          <w:sz w:val="22"/>
          <w:szCs w:val="22"/>
        </w:rPr>
      </w:pPr>
      <w:r w:rsidRPr="009C4B2E">
        <w:rPr>
          <w:rFonts w:ascii="Calibri" w:hAnsi="Calibri"/>
          <w:sz w:val="22"/>
          <w:szCs w:val="22"/>
        </w:rPr>
        <w:t xml:space="preserve">Oktoobar 2015, dhinacyada </w:t>
      </w:r>
      <w:r w:rsidRPr="009C4B2E">
        <w:rPr>
          <w:rFonts w:ascii="Calibri" w:hAnsi="Calibri"/>
          <w:i/>
          <w:sz w:val="22"/>
          <w:szCs w:val="22"/>
        </w:rPr>
        <w:t>M.T.E.</w:t>
      </w:r>
      <w:r w:rsidRPr="009C4B2E">
        <w:rPr>
          <w:rFonts w:ascii="Calibri" w:hAnsi="Calibri"/>
          <w:sz w:val="22"/>
          <w:szCs w:val="22"/>
        </w:rPr>
        <w:t xml:space="preserve"> waxay gaadheen xal. DSHS waxay oggolaatay inay bixiso $4,000,000 sanduuqa xalka, kaasi sheegashooyinka laga bixin doono (1) kharashka jeebka ee adeegyada MPC kuwaasi oo la dabooli lahaa </w:t>
      </w:r>
      <w:r w:rsidR="00000A7C" w:rsidRPr="009C4B2E">
        <w:rPr>
          <w:rFonts w:ascii="Calibri" w:hAnsi="Calibri"/>
          <w:sz w:val="22"/>
          <w:szCs w:val="22"/>
        </w:rPr>
        <w:t>laakiin aan la daboolin</w:t>
      </w:r>
      <w:r w:rsidRPr="009C4B2E">
        <w:rPr>
          <w:rFonts w:ascii="Calibri" w:hAnsi="Calibri"/>
          <w:sz w:val="22"/>
          <w:szCs w:val="22"/>
        </w:rPr>
        <w:t xml:space="preserve"> isticmaalka Xeerka</w:t>
      </w:r>
      <w:r w:rsidR="00000A7C" w:rsidRPr="009C4B2E">
        <w:rPr>
          <w:rFonts w:ascii="Calibri" w:hAnsi="Calibri"/>
          <w:sz w:val="22"/>
          <w:szCs w:val="22"/>
        </w:rPr>
        <w:t xml:space="preserve"> dartii</w:t>
      </w:r>
      <w:r w:rsidRPr="009C4B2E">
        <w:rPr>
          <w:rFonts w:ascii="Calibri" w:hAnsi="Calibri"/>
          <w:sz w:val="22"/>
          <w:szCs w:val="22"/>
        </w:rPr>
        <w:t xml:space="preserve">, iyo (2) shaqada aan lacagta la bixin ee ay qabteen bixiyayaasha qof ahaaneed ee la noolaa ilmahooga ah macmiilka Medicaid </w:t>
      </w:r>
      <w:r w:rsidR="00000A7C" w:rsidRPr="009C4B2E">
        <w:rPr>
          <w:rFonts w:ascii="Calibri" w:hAnsi="Calibri"/>
          <w:sz w:val="22"/>
          <w:szCs w:val="22"/>
        </w:rPr>
        <w:t>kaasi oo la dabooli lahaa laakiin isticmaalka Xeerka aan la daboolin.</w:t>
      </w:r>
    </w:p>
    <w:p w:rsidR="00D010F7" w:rsidRPr="009C4B2E" w:rsidRDefault="006861A0" w:rsidP="00BF188E">
      <w:pPr>
        <w:pStyle w:val="hangingindent"/>
        <w:spacing w:before="80" w:after="0"/>
        <w:jc w:val="both"/>
        <w:rPr>
          <w:rFonts w:ascii="Calibri" w:hAnsi="Calibri"/>
          <w:sz w:val="22"/>
          <w:szCs w:val="22"/>
        </w:rPr>
      </w:pPr>
      <w:r w:rsidRPr="009C4B2E">
        <w:rPr>
          <w:rFonts w:ascii="Calibri" w:hAnsi="Calibri"/>
          <w:sz w:val="22"/>
          <w:szCs w:val="22"/>
        </w:rPr>
        <w:t>Maxkamadd</w:t>
      </w:r>
      <w:r w:rsidR="001372FB" w:rsidRPr="009C4B2E">
        <w:rPr>
          <w:rFonts w:ascii="Calibri" w:hAnsi="Calibri"/>
          <w:sz w:val="22"/>
          <w:szCs w:val="22"/>
        </w:rPr>
        <w:t xml:space="preserve">a Sare ee Degmada Thurston ayaa si hordhac ah u oggolaatay Heshiiska Xalka ah ee la soojeediyey. </w:t>
      </w:r>
      <w:r w:rsidR="00BF188E" w:rsidRPr="009C4B2E">
        <w:rPr>
          <w:rFonts w:ascii="Calibri" w:hAnsi="Calibri"/>
          <w:sz w:val="22"/>
          <w:szCs w:val="22"/>
        </w:rPr>
        <w:t xml:space="preserve">Ogaysiiskan waxa la faray inay sharxo xuquuqdaada sharci. </w:t>
      </w:r>
      <w:r w:rsidR="00E54381" w:rsidRPr="009C4B2E">
        <w:rPr>
          <w:rFonts w:ascii="Calibri" w:hAnsi="Calibri"/>
          <w:sz w:val="22"/>
          <w:szCs w:val="22"/>
        </w:rPr>
        <w:t xml:space="preserve">  </w:t>
      </w:r>
    </w:p>
    <w:tbl>
      <w:tblPr>
        <w:tblStyle w:val="TableGrid"/>
        <w:tblW w:w="10885" w:type="dxa"/>
        <w:tblLook w:val="04A0" w:firstRow="1" w:lastRow="0" w:firstColumn="1" w:lastColumn="0" w:noHBand="0" w:noVBand="1"/>
      </w:tblPr>
      <w:tblGrid>
        <w:gridCol w:w="2425"/>
        <w:gridCol w:w="8460"/>
      </w:tblGrid>
      <w:tr w:rsidR="00D010F7" w:rsidRPr="009C4B2E" w:rsidTr="00481B92">
        <w:tc>
          <w:tcPr>
            <w:tcW w:w="10885" w:type="dxa"/>
            <w:gridSpan w:val="2"/>
          </w:tcPr>
          <w:p w:rsidR="00D010F7" w:rsidRPr="009C4B2E" w:rsidRDefault="00BF188E" w:rsidP="00BF188E">
            <w:pPr>
              <w:spacing w:before="20" w:after="20"/>
              <w:jc w:val="center"/>
              <w:rPr>
                <w:rFonts w:ascii="Calibri" w:hAnsi="Calibri"/>
                <w:smallCaps/>
                <w:sz w:val="22"/>
                <w:szCs w:val="22"/>
              </w:rPr>
            </w:pPr>
            <w:r w:rsidRPr="009C4B2E">
              <w:rPr>
                <w:rFonts w:ascii="Calibri" w:hAnsi="Calibri"/>
                <w:smallCaps/>
                <w:sz w:val="22"/>
                <w:szCs w:val="22"/>
              </w:rPr>
              <w:t xml:space="preserve">Xuquuqdaada Sharci Dacwaddan  </w:t>
            </w:r>
          </w:p>
        </w:tc>
      </w:tr>
      <w:tr w:rsidR="00F6124E" w:rsidRPr="009C4B2E" w:rsidTr="00481B92">
        <w:tc>
          <w:tcPr>
            <w:tcW w:w="2425" w:type="dxa"/>
          </w:tcPr>
          <w:p w:rsidR="00F6124E" w:rsidRPr="009C4B2E" w:rsidRDefault="00522DEA" w:rsidP="00522DEA">
            <w:pPr>
              <w:tabs>
                <w:tab w:val="left" w:pos="348"/>
              </w:tabs>
              <w:spacing w:before="60"/>
              <w:jc w:val="left"/>
              <w:rPr>
                <w:rFonts w:ascii="Calibri" w:hAnsi="Calibri"/>
                <w:smallCaps/>
                <w:sz w:val="22"/>
                <w:szCs w:val="22"/>
              </w:rPr>
            </w:pPr>
            <w:r w:rsidRPr="009C4B2E">
              <w:rPr>
                <w:rFonts w:ascii="Calibri" w:hAnsi="Calibri"/>
                <w:smallCaps/>
                <w:sz w:val="22"/>
                <w:szCs w:val="22"/>
              </w:rPr>
              <w:t>Waxa dhici karta inaad ka faallooto heshiiska xalka ee la soojeediyey</w:t>
            </w:r>
            <w:r w:rsidR="004A527B" w:rsidRPr="009C4B2E">
              <w:rPr>
                <w:rFonts w:ascii="Calibri" w:hAnsi="Calibri"/>
                <w:smallCaps/>
                <w:sz w:val="22"/>
                <w:szCs w:val="22"/>
              </w:rPr>
              <w:t>.</w:t>
            </w:r>
          </w:p>
        </w:tc>
        <w:tc>
          <w:tcPr>
            <w:tcW w:w="8460" w:type="dxa"/>
          </w:tcPr>
          <w:p w:rsidR="006861A0" w:rsidRPr="009C4B2E" w:rsidRDefault="006861A0" w:rsidP="00B07371">
            <w:pPr>
              <w:spacing w:before="60" w:after="60"/>
              <w:jc w:val="left"/>
              <w:rPr>
                <w:rFonts w:ascii="Calibri" w:hAnsi="Calibri"/>
                <w:bCs/>
                <w:sz w:val="22"/>
                <w:szCs w:val="22"/>
              </w:rPr>
            </w:pPr>
            <w:r w:rsidRPr="009C4B2E">
              <w:rPr>
                <w:rFonts w:ascii="Calibri" w:hAnsi="Calibri"/>
                <w:b/>
                <w:sz w:val="22"/>
                <w:szCs w:val="22"/>
              </w:rPr>
              <w:t xml:space="preserve">Waxaad xaq u leedahay inaad ka faallooto, diido, ama taageerto Heshiiska Xalka ah ee la soojeediyey. </w:t>
            </w:r>
            <w:r w:rsidRPr="009C4B2E">
              <w:rPr>
                <w:rFonts w:ascii="Calibri" w:hAnsi="Calibri"/>
                <w:bCs/>
                <w:sz w:val="22"/>
                <w:szCs w:val="22"/>
              </w:rPr>
              <w:t xml:space="preserve">Maxkamadda ayaa go’aamin doonta haddii la oggolaanayo ama la diidayo Heshiiska Xalka ee la soojeediyey kadib Dhagaysiga u Dambeeya ee </w:t>
            </w:r>
          </w:p>
          <w:p w:rsidR="00AA6982" w:rsidRPr="009C4B2E" w:rsidRDefault="00A476BA" w:rsidP="009C4B2E">
            <w:pPr>
              <w:spacing w:before="60" w:after="60"/>
              <w:jc w:val="left"/>
              <w:rPr>
                <w:rFonts w:ascii="Calibri" w:hAnsi="Calibri"/>
                <w:sz w:val="22"/>
                <w:szCs w:val="22"/>
              </w:rPr>
            </w:pPr>
            <w:r>
              <w:rPr>
                <w:rFonts w:ascii="Calibri" w:hAnsi="Calibri"/>
                <w:sz w:val="22"/>
                <w:szCs w:val="22"/>
              </w:rPr>
              <w:t>05/20/2016</w:t>
            </w:r>
            <w:r w:rsidR="00AA6982" w:rsidRPr="009C4B2E">
              <w:rPr>
                <w:rFonts w:ascii="Calibri" w:hAnsi="Calibri"/>
                <w:sz w:val="22"/>
                <w:szCs w:val="22"/>
              </w:rPr>
              <w:t xml:space="preserve"> </w:t>
            </w:r>
            <w:r w:rsidR="006861A0" w:rsidRPr="009C4B2E">
              <w:rPr>
                <w:rFonts w:ascii="Calibri" w:hAnsi="Calibri"/>
                <w:sz w:val="22"/>
                <w:szCs w:val="22"/>
              </w:rPr>
              <w:t>oo ka dhici</w:t>
            </w:r>
            <w:r w:rsidR="00AA6982" w:rsidRPr="009C4B2E">
              <w:rPr>
                <w:rFonts w:ascii="Calibri" w:hAnsi="Calibri"/>
                <w:sz w:val="22"/>
                <w:szCs w:val="22"/>
              </w:rPr>
              <w:t xml:space="preserve"> </w:t>
            </w:r>
            <w:r w:rsidR="009C4B2E">
              <w:rPr>
                <w:rFonts w:ascii="Calibri" w:hAnsi="Calibri"/>
                <w:sz w:val="22"/>
                <w:szCs w:val="22"/>
              </w:rPr>
              <w:t xml:space="preserve">9:00 </w:t>
            </w:r>
            <w:proofErr w:type="gramStart"/>
            <w:r w:rsidR="009C4B2E">
              <w:rPr>
                <w:rFonts w:ascii="Calibri" w:hAnsi="Calibri"/>
                <w:sz w:val="22"/>
                <w:szCs w:val="22"/>
              </w:rPr>
              <w:t>am</w:t>
            </w:r>
            <w:proofErr w:type="gramEnd"/>
            <w:r w:rsidR="00AA6982" w:rsidRPr="009C4B2E">
              <w:rPr>
                <w:rFonts w:ascii="Calibri" w:hAnsi="Calibri"/>
                <w:sz w:val="22"/>
                <w:szCs w:val="22"/>
              </w:rPr>
              <w:t xml:space="preserve">, Thurston County Courthouse, </w:t>
            </w:r>
            <w:r w:rsidR="00A00E4C" w:rsidRPr="009C4B2E">
              <w:rPr>
                <w:rFonts w:ascii="Calibri" w:hAnsi="Calibri"/>
                <w:sz w:val="22"/>
                <w:szCs w:val="22"/>
              </w:rPr>
              <w:t xml:space="preserve">2000 Lakeridge Drive SW, Room </w:t>
            </w:r>
            <w:r w:rsidR="009C4B2E">
              <w:rPr>
                <w:rFonts w:ascii="Calibri" w:hAnsi="Calibri"/>
                <w:sz w:val="22"/>
                <w:szCs w:val="22"/>
              </w:rPr>
              <w:t>204</w:t>
            </w:r>
            <w:r w:rsidR="00A00E4C" w:rsidRPr="009C4B2E">
              <w:rPr>
                <w:rFonts w:ascii="Calibri" w:hAnsi="Calibri"/>
                <w:sz w:val="22"/>
                <w:szCs w:val="22"/>
              </w:rPr>
              <w:t>, Olympia, WA 98502</w:t>
            </w:r>
            <w:r w:rsidR="00AA6982" w:rsidRPr="009C4B2E">
              <w:rPr>
                <w:rFonts w:ascii="Calibri" w:hAnsi="Calibri"/>
                <w:sz w:val="22"/>
                <w:szCs w:val="22"/>
              </w:rPr>
              <w:t>.</w:t>
            </w:r>
          </w:p>
        </w:tc>
      </w:tr>
      <w:tr w:rsidR="00B510A5" w:rsidRPr="009C4B2E" w:rsidTr="00481B92">
        <w:tc>
          <w:tcPr>
            <w:tcW w:w="2425" w:type="dxa"/>
          </w:tcPr>
          <w:p w:rsidR="00B510A5" w:rsidRPr="009C4B2E" w:rsidRDefault="006861A0" w:rsidP="006861A0">
            <w:pPr>
              <w:spacing w:before="60"/>
              <w:jc w:val="left"/>
              <w:rPr>
                <w:rFonts w:ascii="Calibri" w:hAnsi="Calibri"/>
                <w:sz w:val="22"/>
                <w:szCs w:val="22"/>
              </w:rPr>
            </w:pPr>
            <w:r w:rsidRPr="009C4B2E">
              <w:rPr>
                <w:rFonts w:ascii="Calibri" w:hAnsi="Calibri"/>
                <w:smallCaps/>
                <w:sz w:val="22"/>
                <w:szCs w:val="22"/>
              </w:rPr>
              <w:t xml:space="preserve">Waxa dhici karta inaad gudbiso sheegasho.   </w:t>
            </w:r>
          </w:p>
        </w:tc>
        <w:tc>
          <w:tcPr>
            <w:tcW w:w="8460" w:type="dxa"/>
          </w:tcPr>
          <w:p w:rsidR="00B510A5" w:rsidRPr="009C4B2E" w:rsidRDefault="006861A0" w:rsidP="006861A0">
            <w:pPr>
              <w:spacing w:before="60" w:after="60"/>
              <w:jc w:val="left"/>
              <w:rPr>
                <w:rFonts w:ascii="Calibri" w:hAnsi="Calibri"/>
                <w:bCs/>
                <w:sz w:val="22"/>
                <w:szCs w:val="22"/>
              </w:rPr>
            </w:pPr>
            <w:r w:rsidRPr="009C4B2E">
              <w:rPr>
                <w:rFonts w:ascii="Calibri" w:hAnsi="Calibri"/>
                <w:b/>
                <w:sz w:val="22"/>
                <w:szCs w:val="22"/>
              </w:rPr>
              <w:t xml:space="preserve">Waxa dhici karta inaad u gudbiso sheegshooyin </w:t>
            </w:r>
            <w:r w:rsidRPr="009C4B2E">
              <w:rPr>
                <w:rFonts w:ascii="Calibri" w:hAnsi="Calibri"/>
                <w:bCs/>
                <w:sz w:val="22"/>
                <w:szCs w:val="22"/>
              </w:rPr>
              <w:t>mid uun</w:t>
            </w:r>
            <w:r w:rsidRPr="009C4B2E">
              <w:rPr>
                <w:rFonts w:ascii="Calibri" w:hAnsi="Calibri"/>
                <w:b/>
                <w:sz w:val="22"/>
                <w:szCs w:val="22"/>
              </w:rPr>
              <w:t xml:space="preserve"> </w:t>
            </w:r>
            <w:r w:rsidRPr="009C4B2E">
              <w:rPr>
                <w:rFonts w:ascii="Calibri" w:hAnsi="Calibri"/>
                <w:bCs/>
                <w:sz w:val="22"/>
                <w:szCs w:val="22"/>
              </w:rPr>
              <w:t xml:space="preserve">(1) magdhaw kharashka jeebka ee aad ku bixisay adeegyada MPC ee adiga ama xubin qoyskaaga ah heshay ilme ahaan, ama (2) magdhaw shaqada MPC ee aan lacagta la bixin taasi oo aad ilme u qabatay.  </w:t>
            </w:r>
          </w:p>
        </w:tc>
      </w:tr>
      <w:tr w:rsidR="00B510A5" w:rsidRPr="009C4B2E" w:rsidTr="00481B92">
        <w:tc>
          <w:tcPr>
            <w:tcW w:w="2425" w:type="dxa"/>
          </w:tcPr>
          <w:p w:rsidR="00B510A5" w:rsidRPr="009C4B2E" w:rsidRDefault="00DE29C0" w:rsidP="00035C39">
            <w:pPr>
              <w:spacing w:before="60"/>
              <w:jc w:val="left"/>
              <w:rPr>
                <w:rFonts w:ascii="Calibri" w:hAnsi="Calibri"/>
                <w:sz w:val="22"/>
                <w:szCs w:val="22"/>
              </w:rPr>
            </w:pPr>
            <w:r w:rsidRPr="009C4B2E">
              <w:rPr>
                <w:rFonts w:ascii="Calibri" w:hAnsi="Calibri"/>
                <w:smallCaps/>
                <w:sz w:val="22"/>
                <w:szCs w:val="22"/>
              </w:rPr>
              <w:t>Waxa aad warsan kartaa in lag</w:t>
            </w:r>
            <w:r w:rsidR="00035C39" w:rsidRPr="009C4B2E">
              <w:rPr>
                <w:rFonts w:ascii="Calibri" w:hAnsi="Calibri"/>
                <w:smallCaps/>
                <w:sz w:val="22"/>
                <w:szCs w:val="22"/>
              </w:rPr>
              <w:t>aa</w:t>
            </w:r>
            <w:r w:rsidR="00F84FE5" w:rsidRPr="009C4B2E">
              <w:rPr>
                <w:rFonts w:ascii="Calibri" w:hAnsi="Calibri"/>
                <w:smallCaps/>
                <w:sz w:val="22"/>
                <w:szCs w:val="22"/>
              </w:rPr>
              <w:t xml:space="preserve"> saaro.  </w:t>
            </w:r>
          </w:p>
        </w:tc>
        <w:tc>
          <w:tcPr>
            <w:tcW w:w="8460" w:type="dxa"/>
          </w:tcPr>
          <w:p w:rsidR="00B510A5" w:rsidRPr="009C4B2E" w:rsidRDefault="00035C39" w:rsidP="00510167">
            <w:pPr>
              <w:spacing w:before="60" w:after="60"/>
              <w:jc w:val="left"/>
              <w:rPr>
                <w:rFonts w:ascii="Calibri" w:hAnsi="Calibri"/>
                <w:bCs/>
                <w:sz w:val="22"/>
                <w:szCs w:val="22"/>
              </w:rPr>
            </w:pPr>
            <w:r w:rsidRPr="009C4B2E">
              <w:rPr>
                <w:rFonts w:ascii="Calibri" w:hAnsi="Calibri"/>
                <w:b/>
                <w:sz w:val="22"/>
                <w:szCs w:val="22"/>
              </w:rPr>
              <w:t xml:space="preserve">Waxa dhici karta inaad ka baxdo dacwaddan. </w:t>
            </w:r>
            <w:r w:rsidRPr="009C4B2E">
              <w:rPr>
                <w:rFonts w:ascii="Calibri" w:hAnsi="Calibri"/>
                <w:bCs/>
                <w:sz w:val="22"/>
                <w:szCs w:val="22"/>
              </w:rPr>
              <w:t xml:space="preserve">Haddii aad warsato in lagaa saaro, awood u yeelan maysid inaad gudbiso sheegasho magdhaw. Hase yeeshee, waxa aad lahaan doontaa xuquuq kasta inaad ugu dacwayso DSHS si gaar ah </w:t>
            </w:r>
            <w:r w:rsidR="00510167" w:rsidRPr="009C4B2E">
              <w:rPr>
                <w:rFonts w:ascii="Calibri" w:hAnsi="Calibri"/>
                <w:bCs/>
                <w:sz w:val="22"/>
                <w:szCs w:val="22"/>
              </w:rPr>
              <w:t xml:space="preserve">isla sheegashooyin dacwaddan. </w:t>
            </w:r>
          </w:p>
        </w:tc>
      </w:tr>
      <w:tr w:rsidR="00B510A5" w:rsidRPr="009C4B2E" w:rsidTr="00481B92">
        <w:tc>
          <w:tcPr>
            <w:tcW w:w="2425" w:type="dxa"/>
          </w:tcPr>
          <w:p w:rsidR="00B510A5" w:rsidRPr="009C4B2E" w:rsidRDefault="000F00E2" w:rsidP="000F00E2">
            <w:pPr>
              <w:spacing w:before="60"/>
              <w:jc w:val="left"/>
              <w:rPr>
                <w:rFonts w:ascii="Calibri" w:hAnsi="Calibri"/>
                <w:sz w:val="22"/>
                <w:szCs w:val="22"/>
              </w:rPr>
            </w:pPr>
            <w:r w:rsidRPr="009C4B2E">
              <w:rPr>
                <w:rFonts w:ascii="Calibri" w:hAnsi="Calibri"/>
                <w:smallCaps/>
                <w:sz w:val="22"/>
                <w:szCs w:val="22"/>
              </w:rPr>
              <w:t xml:space="preserve">Waxa dhici karta inaad far dhaqaajin.  </w:t>
            </w:r>
            <w:r w:rsidR="004A527B" w:rsidRPr="009C4B2E">
              <w:rPr>
                <w:rFonts w:ascii="Calibri" w:hAnsi="Calibri"/>
                <w:smallCaps/>
                <w:sz w:val="22"/>
                <w:szCs w:val="22"/>
              </w:rPr>
              <w:t xml:space="preserve">  </w:t>
            </w:r>
          </w:p>
        </w:tc>
        <w:tc>
          <w:tcPr>
            <w:tcW w:w="8460" w:type="dxa"/>
          </w:tcPr>
          <w:p w:rsidR="00F7154B" w:rsidRPr="009C4B2E" w:rsidRDefault="00B252FA" w:rsidP="006A0CCC">
            <w:pPr>
              <w:spacing w:before="60" w:after="60"/>
              <w:jc w:val="left"/>
              <w:rPr>
                <w:rFonts w:ascii="Calibri" w:hAnsi="Calibri"/>
                <w:bCs/>
                <w:sz w:val="22"/>
                <w:szCs w:val="22"/>
              </w:rPr>
            </w:pPr>
            <w:r w:rsidRPr="009C4B2E">
              <w:rPr>
                <w:rFonts w:ascii="Calibri" w:hAnsi="Calibri"/>
                <w:b/>
                <w:sz w:val="22"/>
                <w:szCs w:val="22"/>
              </w:rPr>
              <w:t xml:space="preserve">Haddii aanad far dhaqaajin, </w:t>
            </w:r>
            <w:r w:rsidR="006A0CCC" w:rsidRPr="009C4B2E">
              <w:rPr>
                <w:rFonts w:ascii="Calibri" w:hAnsi="Calibri"/>
                <w:b/>
                <w:sz w:val="22"/>
                <w:szCs w:val="22"/>
              </w:rPr>
              <w:t xml:space="preserve">markaa waxaad ku nagaan doontaa mid kamid ah Kalaasyada. </w:t>
            </w:r>
            <w:r w:rsidR="006A0CCC" w:rsidRPr="009C4B2E">
              <w:rPr>
                <w:rFonts w:ascii="Calibri" w:hAnsi="Calibri"/>
                <w:bCs/>
                <w:sz w:val="22"/>
                <w:szCs w:val="22"/>
              </w:rPr>
              <w:t xml:space="preserve">Wax samayn la’aanta, haddii aad tahay Xubin Kalaas, waxaad joojin wixii xuquuq aad si gaar ah ugu dacwaynayso DSHS isla sheegashooyinka sharci ee dacwaddan. Ilaa aad gudbiso sheegasho, ka heli maysid waxa dheef ah Heshiiska Xalka ee la soojeediyey. Masuul ka ahaan maysid bixinta lacagta qareenka iyo kharashka jeebka ee kaa baxay. </w:t>
            </w:r>
          </w:p>
        </w:tc>
      </w:tr>
    </w:tbl>
    <w:p w:rsidR="00FC6BA6" w:rsidRPr="009C4B2E" w:rsidRDefault="00FC6BA6" w:rsidP="00481B92">
      <w:pPr>
        <w:spacing w:before="120"/>
        <w:jc w:val="center"/>
        <w:rPr>
          <w:sz w:val="22"/>
          <w:szCs w:val="22"/>
        </w:rPr>
      </w:pPr>
      <w:r w:rsidRPr="009C4B2E">
        <w:rPr>
          <w:bCs/>
          <w:sz w:val="22"/>
          <w:szCs w:val="22"/>
          <w:lang w:val="ru-RU"/>
        </w:rPr>
        <w:t xml:space="preserve">Если Вы желаете прочитать это извещение на русском языке, пожалуйста, посетите </w:t>
      </w:r>
      <w:r w:rsidRPr="009C4B2E">
        <w:rPr>
          <w:sz w:val="22"/>
          <w:szCs w:val="22"/>
          <w:lang w:val="ru-RU"/>
        </w:rPr>
        <w:t>[</w:t>
      </w:r>
      <w:r w:rsidR="002E5276" w:rsidRPr="009C4B2E">
        <w:rPr>
          <w:smallCaps/>
          <w:sz w:val="22"/>
          <w:szCs w:val="22"/>
        </w:rPr>
        <w:t>website</w:t>
      </w:r>
      <w:r w:rsidRPr="009C4B2E">
        <w:rPr>
          <w:sz w:val="22"/>
          <w:szCs w:val="22"/>
          <w:lang w:val="ru-RU"/>
        </w:rPr>
        <w:t>]</w:t>
      </w:r>
      <w:r w:rsidRPr="009C4B2E">
        <w:rPr>
          <w:sz w:val="22"/>
          <w:szCs w:val="22"/>
        </w:rPr>
        <w:t>.</w:t>
      </w:r>
    </w:p>
    <w:p w:rsidR="00FC6BA6" w:rsidRPr="009C4B2E" w:rsidRDefault="00FC6BA6" w:rsidP="00481B92">
      <w:pPr>
        <w:jc w:val="center"/>
        <w:rPr>
          <w:sz w:val="22"/>
          <w:szCs w:val="22"/>
        </w:rPr>
      </w:pPr>
      <w:proofErr w:type="gramStart"/>
      <w:r w:rsidRPr="009C4B2E">
        <w:rPr>
          <w:rFonts w:ascii="MS Gothic" w:eastAsia="MS Gothic" w:hAnsi="MS Gothic" w:cs="MS Gothic" w:hint="eastAsia"/>
          <w:sz w:val="22"/>
          <w:szCs w:val="22"/>
        </w:rPr>
        <w:t>如果您想</w:t>
      </w:r>
      <w:r w:rsidRPr="009C4B2E">
        <w:rPr>
          <w:rFonts w:ascii="Gulim" w:eastAsia="Gulim" w:hAnsi="Gulim" w:cs="Gulim" w:hint="eastAsia"/>
          <w:sz w:val="22"/>
          <w:szCs w:val="22"/>
        </w:rPr>
        <w:t>閱讀中文的本通知書</w:t>
      </w:r>
      <w:r w:rsidRPr="009C4B2E">
        <w:rPr>
          <w:sz w:val="22"/>
          <w:szCs w:val="22"/>
        </w:rPr>
        <w:t xml:space="preserve">, </w:t>
      </w:r>
      <w:r w:rsidRPr="009C4B2E">
        <w:rPr>
          <w:rFonts w:ascii="MS Gothic" w:eastAsia="MS Gothic" w:hAnsi="MS Gothic" w:cs="MS Gothic" w:hint="eastAsia"/>
          <w:sz w:val="22"/>
          <w:szCs w:val="22"/>
        </w:rPr>
        <w:t>請前往網站</w:t>
      </w:r>
      <w:r w:rsidRPr="009C4B2E">
        <w:rPr>
          <w:sz w:val="22"/>
          <w:szCs w:val="22"/>
        </w:rPr>
        <w:t xml:space="preserve"> [</w:t>
      </w:r>
      <w:r w:rsidR="002E5276" w:rsidRPr="009C4B2E">
        <w:rPr>
          <w:smallCaps/>
          <w:sz w:val="22"/>
          <w:szCs w:val="22"/>
        </w:rPr>
        <w:t>website</w:t>
      </w:r>
      <w:r w:rsidRPr="009C4B2E">
        <w:rPr>
          <w:sz w:val="22"/>
          <w:szCs w:val="22"/>
        </w:rPr>
        <w:t>].</w:t>
      </w:r>
      <w:proofErr w:type="gramEnd"/>
    </w:p>
    <w:p w:rsidR="00FC6BA6" w:rsidRPr="009C4B2E" w:rsidRDefault="00FC6BA6" w:rsidP="00481B92">
      <w:pPr>
        <w:jc w:val="center"/>
        <w:rPr>
          <w:sz w:val="22"/>
          <w:szCs w:val="22"/>
        </w:rPr>
      </w:pPr>
      <w:proofErr w:type="gramStart"/>
      <w:r w:rsidRPr="009C4B2E">
        <w:rPr>
          <w:rFonts w:eastAsia="Times New Roman" w:cs="Times New Roman"/>
          <w:bCs/>
          <w:sz w:val="22"/>
          <w:szCs w:val="22"/>
        </w:rPr>
        <w:t>Nếu quý vị muốn đọc thông báo này bằng tiếng Việt Nam, xin đến [</w:t>
      </w:r>
      <w:r w:rsidR="002E5276" w:rsidRPr="009C4B2E">
        <w:rPr>
          <w:smallCaps/>
          <w:sz w:val="22"/>
          <w:szCs w:val="22"/>
        </w:rPr>
        <w:t>website</w:t>
      </w:r>
      <w:r w:rsidRPr="009C4B2E">
        <w:rPr>
          <w:rFonts w:eastAsia="Times New Roman" w:cs="Times New Roman"/>
          <w:bCs/>
          <w:sz w:val="22"/>
          <w:szCs w:val="22"/>
        </w:rPr>
        <w:t>].</w:t>
      </w:r>
      <w:proofErr w:type="gramEnd"/>
    </w:p>
    <w:p w:rsidR="00FC6BA6" w:rsidRPr="009C4B2E" w:rsidRDefault="00FC6BA6" w:rsidP="00481B92">
      <w:pPr>
        <w:jc w:val="center"/>
        <w:rPr>
          <w:sz w:val="22"/>
          <w:szCs w:val="22"/>
        </w:rPr>
      </w:pPr>
      <w:r w:rsidRPr="009C4B2E">
        <w:rPr>
          <w:rFonts w:ascii="Batang" w:eastAsia="Batang" w:hAnsi="Batang" w:cs="Times New Roman" w:hint="eastAsia"/>
          <w:sz w:val="22"/>
          <w:szCs w:val="22"/>
        </w:rPr>
        <w:t xml:space="preserve">이 통지서를 한국어로 읽으시기 원할 경우는 </w:t>
      </w:r>
      <w:r w:rsidRPr="009C4B2E">
        <w:rPr>
          <w:rFonts w:eastAsia="Batang" w:cs="Times New Roman"/>
          <w:sz w:val="22"/>
          <w:szCs w:val="22"/>
        </w:rPr>
        <w:t>[</w:t>
      </w:r>
      <w:r w:rsidR="002E5276" w:rsidRPr="009C4B2E">
        <w:rPr>
          <w:smallCaps/>
          <w:sz w:val="22"/>
          <w:szCs w:val="22"/>
        </w:rPr>
        <w:t>website</w:t>
      </w:r>
      <w:proofErr w:type="gramStart"/>
      <w:r w:rsidRPr="009C4B2E">
        <w:rPr>
          <w:rFonts w:eastAsia="Batang" w:cs="Times New Roman"/>
          <w:sz w:val="22"/>
          <w:szCs w:val="22"/>
        </w:rPr>
        <w:t>]</w:t>
      </w:r>
      <w:r w:rsidRPr="009C4B2E">
        <w:rPr>
          <w:rFonts w:ascii="Batang" w:eastAsia="Batang" w:hAnsi="Batang" w:cs="Times New Roman" w:hint="eastAsia"/>
          <w:sz w:val="22"/>
          <w:szCs w:val="22"/>
        </w:rPr>
        <w:t>을</w:t>
      </w:r>
      <w:proofErr w:type="gramEnd"/>
      <w:r w:rsidRPr="009C4B2E">
        <w:rPr>
          <w:rFonts w:ascii="Batang" w:eastAsia="Batang" w:hAnsi="Batang" w:cs="Times New Roman" w:hint="eastAsia"/>
          <w:sz w:val="22"/>
          <w:szCs w:val="22"/>
        </w:rPr>
        <w:t xml:space="preserve"> 방문하십시오.</w:t>
      </w:r>
    </w:p>
    <w:p w:rsidR="00FC6BA6" w:rsidRPr="009C4B2E" w:rsidRDefault="00FC6BA6" w:rsidP="00481B92">
      <w:pPr>
        <w:jc w:val="center"/>
        <w:rPr>
          <w:sz w:val="22"/>
          <w:szCs w:val="22"/>
        </w:rPr>
      </w:pPr>
      <w:r w:rsidRPr="009C4B2E">
        <w:rPr>
          <w:rFonts w:eastAsia="Calibri" w:cs="Times New Roman"/>
          <w:sz w:val="22"/>
          <w:szCs w:val="22"/>
        </w:rPr>
        <w:t>Haddii aad jeclaan lahayd inaad akhrido ogeysiiskan oo Somali ah, fadlan tag [</w:t>
      </w:r>
      <w:r w:rsidR="002E5276" w:rsidRPr="009C4B2E">
        <w:rPr>
          <w:smallCaps/>
          <w:sz w:val="22"/>
          <w:szCs w:val="22"/>
        </w:rPr>
        <w:t>website</w:t>
      </w:r>
      <w:r w:rsidRPr="009C4B2E">
        <w:rPr>
          <w:rFonts w:eastAsia="Calibri" w:cs="Times New Roman"/>
          <w:sz w:val="22"/>
          <w:szCs w:val="22"/>
        </w:rPr>
        <w:t>].</w:t>
      </w:r>
    </w:p>
    <w:p w:rsidR="00B510A5" w:rsidRPr="009C4B2E" w:rsidRDefault="00FC6BA6" w:rsidP="00481B92">
      <w:pPr>
        <w:jc w:val="center"/>
        <w:rPr>
          <w:rFonts w:ascii="Calibri" w:hAnsi="Calibri"/>
          <w:sz w:val="22"/>
          <w:szCs w:val="22"/>
        </w:rPr>
      </w:pPr>
      <w:r w:rsidRPr="009C4B2E">
        <w:rPr>
          <w:rFonts w:ascii="Khmer UI" w:eastAsia="Calibri" w:hAnsi="Khmer UI" w:cs="Khmer UI" w:hint="cs"/>
          <w:sz w:val="22"/>
          <w:szCs w:val="22"/>
          <w:cs/>
          <w:lang w:bidi="km-KH"/>
        </w:rPr>
        <w:t>ប្រសិនបើអ្នកចង់អានសេចក្តីជូនដំណឹងនេះជាភាសាខ្មែរ</w:t>
      </w:r>
      <w:r w:rsidRPr="009C4B2E">
        <w:rPr>
          <w:rFonts w:ascii="Khmer OS Battambang" w:eastAsia="Calibri" w:hAnsi="Khmer OS Battambang" w:cs="Khmer OS Battambang"/>
          <w:sz w:val="22"/>
          <w:szCs w:val="22"/>
          <w:cs/>
          <w:lang w:bidi="km-KH"/>
        </w:rPr>
        <w:t xml:space="preserve"> </w:t>
      </w:r>
      <w:r w:rsidRPr="009C4B2E">
        <w:rPr>
          <w:rFonts w:ascii="Khmer UI" w:eastAsia="Calibri" w:hAnsi="Khmer UI" w:cs="Khmer UI" w:hint="cs"/>
          <w:sz w:val="22"/>
          <w:szCs w:val="22"/>
          <w:cs/>
          <w:lang w:bidi="km-KH"/>
        </w:rPr>
        <w:t>សូមទៅកាន់</w:t>
      </w:r>
      <w:r w:rsidRPr="009C4B2E">
        <w:rPr>
          <w:rFonts w:ascii="Khmer OS Battambang" w:eastAsia="Calibri" w:hAnsi="Khmer OS Battambang" w:cs="Khmer OS Battambang"/>
          <w:sz w:val="22"/>
          <w:szCs w:val="22"/>
          <w:cs/>
          <w:lang w:bidi="km-KH"/>
        </w:rPr>
        <w:t xml:space="preserve"> </w:t>
      </w:r>
      <w:r w:rsidRPr="009C4B2E">
        <w:rPr>
          <w:sz w:val="22"/>
          <w:szCs w:val="22"/>
          <w:lang w:val="ru-RU"/>
        </w:rPr>
        <w:t>[</w:t>
      </w:r>
      <w:r w:rsidR="002E5276" w:rsidRPr="009C4B2E">
        <w:rPr>
          <w:smallCaps/>
          <w:sz w:val="22"/>
          <w:szCs w:val="22"/>
        </w:rPr>
        <w:t>website</w:t>
      </w:r>
      <w:r w:rsidRPr="009C4B2E">
        <w:rPr>
          <w:sz w:val="22"/>
          <w:szCs w:val="22"/>
          <w:lang w:val="ru-RU"/>
        </w:rPr>
        <w:t>]</w:t>
      </w:r>
      <w:r w:rsidRPr="009C4B2E">
        <w:rPr>
          <w:rFonts w:ascii="Khmer UI" w:eastAsia="Calibri" w:hAnsi="Khmer UI" w:cs="Khmer UI" w:hint="cs"/>
          <w:sz w:val="22"/>
          <w:szCs w:val="22"/>
          <w:cs/>
          <w:lang w:bidi="km-KH"/>
        </w:rPr>
        <w:t>។</w:t>
      </w:r>
    </w:p>
    <w:p w:rsidR="00FC6BA6" w:rsidRPr="009C4B2E" w:rsidRDefault="00FC6BA6" w:rsidP="00481B92">
      <w:pPr>
        <w:jc w:val="center"/>
        <w:rPr>
          <w:sz w:val="22"/>
          <w:szCs w:val="22"/>
        </w:rPr>
      </w:pPr>
      <w:r w:rsidRPr="009C4B2E">
        <w:rPr>
          <w:rFonts w:eastAsia="Calibri" w:cs="Times New Roman"/>
          <w:sz w:val="22"/>
          <w:szCs w:val="22"/>
        </w:rPr>
        <w:t>Si desea leer esta notificación en español, por favor diríjase a [</w:t>
      </w:r>
      <w:r w:rsidR="002E5276" w:rsidRPr="009C4B2E">
        <w:rPr>
          <w:smallCaps/>
          <w:sz w:val="22"/>
          <w:szCs w:val="22"/>
        </w:rPr>
        <w:t>website</w:t>
      </w:r>
      <w:r w:rsidRPr="009C4B2E">
        <w:rPr>
          <w:rFonts w:eastAsia="Calibri" w:cs="Times New Roman"/>
          <w:sz w:val="22"/>
          <w:szCs w:val="22"/>
        </w:rPr>
        <w:t>].</w:t>
      </w:r>
    </w:p>
    <w:p w:rsidR="00FC6BA6" w:rsidRPr="009C4B2E" w:rsidRDefault="00FC6BA6" w:rsidP="00481B92">
      <w:pPr>
        <w:jc w:val="center"/>
        <w:rPr>
          <w:sz w:val="22"/>
          <w:szCs w:val="22"/>
        </w:rPr>
      </w:pPr>
      <w:proofErr w:type="gramStart"/>
      <w:r w:rsidRPr="009C4B2E">
        <w:rPr>
          <w:rFonts w:eastAsia="Times New Roman" w:cs="Times New Roman"/>
          <w:bCs/>
          <w:sz w:val="22"/>
          <w:szCs w:val="22"/>
        </w:rPr>
        <w:t>Nếu quý vị muốn đọc thông báo này bằng tiếng Việt Nam, xin đến [</w:t>
      </w:r>
      <w:r w:rsidR="002E5276" w:rsidRPr="009C4B2E">
        <w:rPr>
          <w:smallCaps/>
          <w:sz w:val="22"/>
          <w:szCs w:val="22"/>
        </w:rPr>
        <w:t>website</w:t>
      </w:r>
      <w:r w:rsidRPr="009C4B2E">
        <w:rPr>
          <w:rFonts w:eastAsia="Times New Roman" w:cs="Times New Roman"/>
          <w:bCs/>
          <w:sz w:val="22"/>
          <w:szCs w:val="22"/>
        </w:rPr>
        <w:t>].</w:t>
      </w:r>
      <w:proofErr w:type="gramEnd"/>
    </w:p>
    <w:p w:rsidR="00C514BF" w:rsidRPr="009C4B2E" w:rsidRDefault="00C514BF" w:rsidP="00481B92">
      <w:pPr>
        <w:kinsoku w:val="0"/>
        <w:overflowPunct w:val="0"/>
        <w:autoSpaceDE w:val="0"/>
        <w:autoSpaceDN w:val="0"/>
        <w:adjustRightInd w:val="0"/>
        <w:spacing w:line="200" w:lineRule="atLeast"/>
        <w:ind w:left="115"/>
        <w:jc w:val="center"/>
        <w:rPr>
          <w:rFonts w:cs="Times New Roman"/>
          <w:sz w:val="22"/>
          <w:szCs w:val="22"/>
        </w:rPr>
      </w:pPr>
      <w:r w:rsidRPr="009C4B2E">
        <w:rPr>
          <w:rFonts w:cs="Times New Roman"/>
          <w:noProof/>
          <w:sz w:val="22"/>
          <w:szCs w:val="22"/>
        </w:rPr>
        <w:drawing>
          <wp:inline distT="0" distB="0" distL="0" distR="0" wp14:anchorId="7D65D870" wp14:editId="472D35CD">
            <wp:extent cx="4106545" cy="203200"/>
            <wp:effectExtent l="0" t="0" r="825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6545" cy="203200"/>
                    </a:xfrm>
                    <a:prstGeom prst="rect">
                      <a:avLst/>
                    </a:prstGeom>
                    <a:noFill/>
                    <a:ln>
                      <a:noFill/>
                    </a:ln>
                  </pic:spPr>
                </pic:pic>
              </a:graphicData>
            </a:graphic>
          </wp:inline>
        </w:drawing>
      </w:r>
    </w:p>
    <w:p w:rsidR="00677D36" w:rsidRPr="009C4B2E" w:rsidRDefault="00677D36">
      <w:pPr>
        <w:jc w:val="left"/>
        <w:rPr>
          <w:rFonts w:ascii="Calibri" w:hAnsi="Calibri"/>
          <w:sz w:val="22"/>
          <w:szCs w:val="22"/>
          <w:u w:val="single"/>
        </w:rPr>
      </w:pPr>
      <w:r w:rsidRPr="009C4B2E">
        <w:rPr>
          <w:rFonts w:ascii="Calibri" w:hAnsi="Calibri"/>
          <w:sz w:val="22"/>
          <w:szCs w:val="22"/>
        </w:rPr>
        <w:br w:type="page"/>
      </w:r>
    </w:p>
    <w:p w:rsidR="00D010F7" w:rsidRPr="009C4B2E" w:rsidRDefault="009954CE">
      <w:pPr>
        <w:jc w:val="center"/>
        <w:rPr>
          <w:rFonts w:ascii="Calibri" w:hAnsi="Calibri"/>
          <w:b/>
          <w:sz w:val="22"/>
          <w:szCs w:val="22"/>
          <w:u w:val="single"/>
        </w:rPr>
      </w:pPr>
      <w:r w:rsidRPr="009C4B2E">
        <w:rPr>
          <w:rFonts w:ascii="Calibri" w:hAnsi="Calibri"/>
          <w:b/>
          <w:sz w:val="22"/>
          <w:szCs w:val="22"/>
          <w:u w:val="single"/>
        </w:rPr>
        <w:lastRenderedPageBreak/>
        <w:t>SU’AALAHA BADAN LA ISWAYDIIYO</w:t>
      </w:r>
    </w:p>
    <w:p w:rsidR="00D010F7" w:rsidRPr="009C4B2E" w:rsidRDefault="00B07371" w:rsidP="009954CE">
      <w:pPr>
        <w:keepNext/>
        <w:spacing w:before="80"/>
        <w:rPr>
          <w:rFonts w:ascii="Calibri" w:hAnsi="Calibri"/>
          <w:b/>
          <w:sz w:val="22"/>
          <w:szCs w:val="22"/>
        </w:rPr>
      </w:pPr>
      <w:r w:rsidRPr="009C4B2E">
        <w:rPr>
          <w:rFonts w:ascii="Calibri" w:hAnsi="Calibri"/>
          <w:b/>
          <w:sz w:val="22"/>
          <w:szCs w:val="22"/>
        </w:rPr>
        <w:t xml:space="preserve">1.  </w:t>
      </w:r>
      <w:r w:rsidR="009954CE" w:rsidRPr="009C4B2E">
        <w:rPr>
          <w:rFonts w:ascii="Calibri" w:hAnsi="Calibri"/>
          <w:b/>
          <w:sz w:val="22"/>
          <w:szCs w:val="22"/>
        </w:rPr>
        <w:t xml:space="preserve">Maxaan u helaya ogaysiiskan? </w:t>
      </w:r>
    </w:p>
    <w:p w:rsidR="00D010F7" w:rsidRPr="009C4B2E" w:rsidRDefault="006A2F31" w:rsidP="006A2F31">
      <w:pPr>
        <w:spacing w:before="80"/>
        <w:rPr>
          <w:rFonts w:ascii="Calibri" w:hAnsi="Calibri"/>
          <w:sz w:val="22"/>
          <w:szCs w:val="22"/>
        </w:rPr>
      </w:pPr>
      <w:r w:rsidRPr="009C4B2E">
        <w:rPr>
          <w:rFonts w:ascii="Calibri" w:hAnsi="Calibri"/>
          <w:sz w:val="22"/>
          <w:szCs w:val="22"/>
        </w:rPr>
        <w:t xml:space="preserve">Waxaad u heshay Ogaysiiskan DSHS oo go’aamisay in adiga ama xubin qoyskaaga ah </w:t>
      </w:r>
      <w:r w:rsidRPr="009C4B2E">
        <w:rPr>
          <w:rFonts w:ascii="Calibri" w:hAnsi="Calibri"/>
          <w:b/>
          <w:bCs/>
          <w:sz w:val="22"/>
          <w:szCs w:val="22"/>
          <w:u w:val="single"/>
        </w:rPr>
        <w:t>ay dhici karto</w:t>
      </w:r>
      <w:r w:rsidRPr="009C4B2E">
        <w:rPr>
          <w:rFonts w:ascii="Calibri" w:hAnsi="Calibri"/>
          <w:sz w:val="22"/>
          <w:szCs w:val="22"/>
        </w:rPr>
        <w:t xml:space="preserve"> inuu xubin ka yahay mid kamid ah labada Qaybood ee soo socda:  </w:t>
      </w:r>
    </w:p>
    <w:p w:rsidR="00D010F7" w:rsidRPr="009C4B2E" w:rsidRDefault="001627B2" w:rsidP="006A2F31">
      <w:pPr>
        <w:keepNext/>
        <w:spacing w:before="80"/>
        <w:ind w:left="720" w:right="720"/>
        <w:rPr>
          <w:rFonts w:ascii="Calibri" w:hAnsi="Calibri"/>
          <w:b/>
          <w:i/>
          <w:sz w:val="22"/>
          <w:szCs w:val="22"/>
          <w:u w:val="single"/>
        </w:rPr>
      </w:pPr>
      <w:r w:rsidRPr="009C4B2E">
        <w:rPr>
          <w:rFonts w:ascii="Calibri" w:hAnsi="Calibri"/>
          <w:b/>
          <w:i/>
          <w:sz w:val="22"/>
          <w:szCs w:val="22"/>
          <w:u w:val="single"/>
        </w:rPr>
        <w:t xml:space="preserve">Kooxda </w:t>
      </w:r>
      <w:r w:rsidR="006A2F31" w:rsidRPr="009C4B2E">
        <w:rPr>
          <w:rFonts w:ascii="Calibri" w:hAnsi="Calibri"/>
          <w:b/>
          <w:i/>
          <w:sz w:val="22"/>
          <w:szCs w:val="22"/>
          <w:u w:val="single"/>
        </w:rPr>
        <w:t xml:space="preserve">Helaha Xalka </w:t>
      </w:r>
    </w:p>
    <w:p w:rsidR="00B510A5" w:rsidRPr="009C4B2E" w:rsidRDefault="006A2F31" w:rsidP="006A2F31">
      <w:pPr>
        <w:spacing w:before="80"/>
        <w:ind w:left="720" w:right="720"/>
        <w:rPr>
          <w:rFonts w:ascii="Calibri" w:hAnsi="Calibri"/>
          <w:sz w:val="22"/>
          <w:szCs w:val="22"/>
        </w:rPr>
      </w:pPr>
      <w:r w:rsidRPr="009C4B2E">
        <w:rPr>
          <w:rFonts w:ascii="Calibri" w:hAnsi="Calibri"/>
          <w:sz w:val="22"/>
          <w:szCs w:val="22"/>
        </w:rPr>
        <w:t xml:space="preserve">Dhammaan dadka kuwaasi oo, inta lagu jiray </w:t>
      </w:r>
      <w:r w:rsidRPr="009C4B2E">
        <w:rPr>
          <w:rFonts w:ascii="Calibri" w:hAnsi="Calibri"/>
          <w:i/>
          <w:iCs/>
          <w:sz w:val="22"/>
          <w:szCs w:val="22"/>
        </w:rPr>
        <w:t>Wakhtiga Kooxda</w:t>
      </w:r>
      <w:r w:rsidRPr="009C4B2E">
        <w:rPr>
          <w:rFonts w:ascii="Calibri" w:hAnsi="Calibri"/>
          <w:sz w:val="22"/>
          <w:szCs w:val="22"/>
        </w:rPr>
        <w:t xml:space="preserve">: (1) ahaa helayaal adeegyda daryeelka qof ahaaneed ee Medicaid maalgaliso; (2) adeegyadooda daryeelka qof ahaaneed ee Medicaid maalgaliso lagu go’aamiyey dalabka WAC 388-106-0213 hore; iyo (3) kuwaasi oo ka bixiyey jeegka adeegyada daryeelka qof ahaaneed ee dheeraadka ah intii lagu jiro bil kamid ah </w:t>
      </w:r>
      <w:r w:rsidRPr="009C4B2E">
        <w:rPr>
          <w:rFonts w:ascii="Calibri" w:hAnsi="Calibri"/>
          <w:i/>
          <w:iCs/>
          <w:sz w:val="22"/>
          <w:szCs w:val="22"/>
        </w:rPr>
        <w:t>Wakhtiga Kooxda</w:t>
      </w:r>
      <w:r w:rsidRPr="009C4B2E">
        <w:rPr>
          <w:rFonts w:ascii="Calibri" w:hAnsi="Calibri"/>
          <w:sz w:val="22"/>
          <w:szCs w:val="22"/>
        </w:rPr>
        <w:t xml:space="preserve">. </w:t>
      </w:r>
    </w:p>
    <w:p w:rsidR="00B510A5" w:rsidRPr="009C4B2E" w:rsidRDefault="001627B2" w:rsidP="001627B2">
      <w:pPr>
        <w:keepNext/>
        <w:spacing w:before="80"/>
        <w:ind w:left="720" w:right="720"/>
        <w:rPr>
          <w:rFonts w:ascii="Calibri" w:hAnsi="Calibri"/>
          <w:b/>
          <w:i/>
          <w:sz w:val="22"/>
          <w:szCs w:val="22"/>
          <w:u w:val="single"/>
        </w:rPr>
      </w:pPr>
      <w:r w:rsidRPr="009C4B2E">
        <w:rPr>
          <w:rFonts w:ascii="Calibri" w:hAnsi="Calibri"/>
          <w:b/>
          <w:i/>
          <w:sz w:val="22"/>
          <w:szCs w:val="22"/>
          <w:u w:val="single"/>
        </w:rPr>
        <w:t xml:space="preserve">Kooxda Bixiyaha Xalka </w:t>
      </w:r>
    </w:p>
    <w:p w:rsidR="00F6124E" w:rsidRPr="009C4B2E" w:rsidRDefault="00E10883" w:rsidP="00946B76">
      <w:pPr>
        <w:spacing w:before="80"/>
        <w:ind w:left="720" w:right="720"/>
        <w:rPr>
          <w:rFonts w:ascii="Calibri" w:hAnsi="Calibri"/>
          <w:sz w:val="22"/>
          <w:szCs w:val="22"/>
        </w:rPr>
      </w:pPr>
      <w:r w:rsidRPr="009C4B2E">
        <w:rPr>
          <w:rFonts w:ascii="Calibri" w:hAnsi="Calibri"/>
          <w:sz w:val="22"/>
          <w:szCs w:val="22"/>
        </w:rPr>
        <w:t xml:space="preserve">Dhammaan dadka kuwaasi oo, inta lagu jiray </w:t>
      </w:r>
      <w:r w:rsidRPr="009C4B2E">
        <w:rPr>
          <w:rFonts w:ascii="Calibri" w:hAnsi="Calibri"/>
          <w:i/>
          <w:iCs/>
          <w:sz w:val="22"/>
          <w:szCs w:val="22"/>
        </w:rPr>
        <w:t>Wakhtiga Kooxda</w:t>
      </w:r>
      <w:r w:rsidRPr="009C4B2E">
        <w:rPr>
          <w:rFonts w:ascii="Calibri" w:hAnsi="Calibri"/>
          <w:sz w:val="22"/>
          <w:szCs w:val="22"/>
        </w:rPr>
        <w:t xml:space="preserve">: (1) DSHS u oggolaatay inay siiyaan adeegyada daryeelka qof ahaaneed dad </w:t>
      </w:r>
      <w:r w:rsidR="00946B76" w:rsidRPr="009C4B2E">
        <w:rPr>
          <w:rFonts w:ascii="Calibri" w:hAnsi="Calibri"/>
          <w:sz w:val="22"/>
          <w:szCs w:val="22"/>
        </w:rPr>
        <w:t>saacadaha daryeelkooda qof ahaaneed lagu go’aamiyey dalabka hore ee WAC 388-106-0213;</w:t>
      </w:r>
      <w:r w:rsidR="00230393" w:rsidRPr="009C4B2E">
        <w:rPr>
          <w:rFonts w:ascii="Calibri" w:hAnsi="Calibri"/>
          <w:sz w:val="22"/>
          <w:szCs w:val="22"/>
        </w:rPr>
        <w:t xml:space="preserve"> </w:t>
      </w:r>
      <w:r w:rsidR="00946B76" w:rsidRPr="009C4B2E">
        <w:rPr>
          <w:rFonts w:ascii="Calibri" w:hAnsi="Calibri"/>
          <w:sz w:val="22"/>
          <w:szCs w:val="22"/>
        </w:rPr>
        <w:t xml:space="preserve">(2) la noolaa dadka bishaas; oo (3) bixiyey adeegyo daryeelka qof ahaaneed oo aan lacag laga siin kuwasi oo ka badan xaddiga adeegyada daryeelka qof ahaaneed ee DSHS oggolayd bishaas. </w:t>
      </w:r>
    </w:p>
    <w:p w:rsidR="00D010F7" w:rsidRPr="009C4B2E" w:rsidRDefault="00946B76" w:rsidP="00946B76">
      <w:pPr>
        <w:spacing w:before="80"/>
        <w:ind w:left="720" w:right="720"/>
        <w:rPr>
          <w:rFonts w:ascii="Calibri" w:hAnsi="Calibri"/>
          <w:sz w:val="22"/>
          <w:szCs w:val="22"/>
        </w:rPr>
      </w:pPr>
      <w:proofErr w:type="gramStart"/>
      <w:r w:rsidRPr="009C4B2E">
        <w:rPr>
          <w:rFonts w:ascii="Calibri" w:hAnsi="Calibri"/>
          <w:i/>
          <w:sz w:val="22"/>
          <w:szCs w:val="22"/>
        </w:rPr>
        <w:t xml:space="preserve">Wakhtiga Kooxda </w:t>
      </w:r>
      <w:r w:rsidRPr="009C4B2E">
        <w:rPr>
          <w:rFonts w:ascii="Calibri" w:hAnsi="Calibri"/>
          <w:iCs/>
          <w:sz w:val="22"/>
          <w:szCs w:val="22"/>
        </w:rPr>
        <w:t>sida loo isticmaalayo qeexdintan waxay ka dhigan tahay Luulyo 1, 2005 ilaa Noofambar 30, 2011.</w:t>
      </w:r>
      <w:proofErr w:type="gramEnd"/>
      <w:r w:rsidRPr="009C4B2E">
        <w:rPr>
          <w:rFonts w:ascii="Calibri" w:hAnsi="Calibri"/>
          <w:iCs/>
          <w:sz w:val="22"/>
          <w:szCs w:val="22"/>
        </w:rPr>
        <w:t xml:space="preserve">  </w:t>
      </w:r>
      <w:r w:rsidR="00F6124E" w:rsidRPr="009C4B2E">
        <w:rPr>
          <w:rFonts w:ascii="Calibri" w:hAnsi="Calibri"/>
          <w:sz w:val="22"/>
          <w:szCs w:val="22"/>
        </w:rPr>
        <w:t xml:space="preserve">  </w:t>
      </w:r>
    </w:p>
    <w:p w:rsidR="00D010F7" w:rsidRPr="009C4B2E" w:rsidRDefault="002E552A" w:rsidP="00481B92">
      <w:pPr>
        <w:keepNext/>
        <w:spacing w:before="120"/>
        <w:rPr>
          <w:rFonts w:ascii="Calibri" w:hAnsi="Calibri"/>
          <w:b/>
          <w:sz w:val="22"/>
          <w:szCs w:val="22"/>
        </w:rPr>
      </w:pPr>
      <w:r w:rsidRPr="009C4B2E">
        <w:rPr>
          <w:rFonts w:ascii="Calibri" w:hAnsi="Calibri"/>
          <w:b/>
          <w:sz w:val="22"/>
          <w:szCs w:val="22"/>
        </w:rPr>
        <w:t>2.</w:t>
      </w:r>
      <w:r w:rsidR="00B07371" w:rsidRPr="009C4B2E">
        <w:rPr>
          <w:rFonts w:ascii="Calibri" w:hAnsi="Calibri"/>
          <w:b/>
          <w:sz w:val="22"/>
          <w:szCs w:val="22"/>
        </w:rPr>
        <w:t xml:space="preserve">  </w:t>
      </w:r>
      <w:r w:rsidR="00612C3A" w:rsidRPr="009C4B2E">
        <w:rPr>
          <w:rFonts w:ascii="Calibri" w:hAnsi="Calibri"/>
          <w:b/>
          <w:sz w:val="22"/>
          <w:szCs w:val="22"/>
        </w:rPr>
        <w:t xml:space="preserve">Maxay dacwaddan kusaabsan tahay?  </w:t>
      </w:r>
    </w:p>
    <w:p w:rsidR="00D010F7" w:rsidRPr="009C4B2E" w:rsidRDefault="00612C3A" w:rsidP="00A00B83">
      <w:pPr>
        <w:spacing w:before="80"/>
        <w:ind w:left="360"/>
        <w:rPr>
          <w:rFonts w:ascii="Calibri" w:hAnsi="Calibri"/>
          <w:sz w:val="22"/>
          <w:szCs w:val="22"/>
        </w:rPr>
      </w:pPr>
      <w:proofErr w:type="gramStart"/>
      <w:r w:rsidRPr="009C4B2E">
        <w:rPr>
          <w:rFonts w:ascii="Calibri" w:hAnsi="Calibri"/>
          <w:sz w:val="22"/>
          <w:szCs w:val="22"/>
        </w:rPr>
        <w:t>Dacwaddan waxa keenay laba qof kuwaasi oo ku eedaynaya DSHS inay si aan sax ahay u adeegsatay WAC 388-106-0213, Xeerka Qiimaynta Carruurta.</w:t>
      </w:r>
      <w:proofErr w:type="gramEnd"/>
      <w:r w:rsidRPr="009C4B2E">
        <w:rPr>
          <w:rFonts w:ascii="Calibri" w:hAnsi="Calibri"/>
          <w:sz w:val="22"/>
          <w:szCs w:val="22"/>
        </w:rPr>
        <w:t xml:space="preserve"> </w:t>
      </w:r>
      <w:proofErr w:type="gramStart"/>
      <w:r w:rsidRPr="009C4B2E">
        <w:rPr>
          <w:rFonts w:ascii="Calibri" w:hAnsi="Calibri"/>
          <w:sz w:val="22"/>
          <w:szCs w:val="22"/>
        </w:rPr>
        <w:t>Waxay sheegayaan in adeegsiga aan saxda ahayn ee Xeerkan ku keenay xubnaha Kooxda Helaha Xalka inay jeebkooda ka bixiyaan adeegyada daryeelka qof ahaaneed ee daruuriga ah.</w:t>
      </w:r>
      <w:proofErr w:type="gramEnd"/>
      <w:r w:rsidRPr="009C4B2E">
        <w:rPr>
          <w:rFonts w:ascii="Calibri" w:hAnsi="Calibri"/>
          <w:sz w:val="22"/>
          <w:szCs w:val="22"/>
        </w:rPr>
        <w:t xml:space="preserve"> </w:t>
      </w:r>
      <w:proofErr w:type="gramStart"/>
      <w:r w:rsidRPr="009C4B2E">
        <w:rPr>
          <w:rFonts w:ascii="Calibri" w:hAnsi="Calibri"/>
          <w:sz w:val="22"/>
          <w:szCs w:val="22"/>
        </w:rPr>
        <w:t>Sidoo kale waxay sheegayaan in Xeerku si aan sax ahayn uga rabay xubnaha Kooxda Bixiyaha Xalka inay ku shaqeeyaan lacag la’aan si ay u buuxiyaan baahiyaha daryeelka qof ahaaneed ee ilmaha ah helaha Medicaid kaasi oo ay la noolaayeen.</w:t>
      </w:r>
      <w:proofErr w:type="gramEnd"/>
      <w:r w:rsidRPr="009C4B2E">
        <w:rPr>
          <w:rFonts w:ascii="Calibri" w:hAnsi="Calibri"/>
          <w:sz w:val="22"/>
          <w:szCs w:val="22"/>
        </w:rPr>
        <w:t xml:space="preserve"> Xal ahaan, waxay sheegeen in iyada oo la raacayo RCW 74.04.080 iyo RCW 34.05.574, Kooxda Helaha Xalku ay xaq u leedahay inay dib u eegaan dheefaha taariikhda Xeerka Qiimaynta Carruurta markii u horraysay la adeegsaday. </w:t>
      </w:r>
      <w:r w:rsidR="00C3018A" w:rsidRPr="009C4B2E">
        <w:rPr>
          <w:rFonts w:ascii="Calibri" w:hAnsi="Calibri"/>
          <w:sz w:val="22"/>
          <w:szCs w:val="22"/>
        </w:rPr>
        <w:t xml:space="preserve">Sidoo kale waxay sheegeen in DSHS ay jabisay heshiisyadii ay kula jirtay Kooxda Bixiyaha Xalka iyada oo adeegsanaysa Xeer aan sax ahay, sidaa darteed bixiyayaashan waxay xaq u yeesheen inay la siiyo lacagta shaqada ay qabteen ee aan lacagta la siin taasi oo la siin lahaa haddii aan Xeerka la adeegsan. </w:t>
      </w:r>
      <w:proofErr w:type="gramStart"/>
      <w:r w:rsidR="00A00B83" w:rsidRPr="009C4B2E">
        <w:rPr>
          <w:rFonts w:ascii="Calibri" w:hAnsi="Calibri"/>
          <w:sz w:val="22"/>
          <w:szCs w:val="22"/>
        </w:rPr>
        <w:t>DSHS waa diiday sheegashooyinka oo dhan.</w:t>
      </w:r>
      <w:proofErr w:type="gramEnd"/>
      <w:r w:rsidR="00A00B83" w:rsidRPr="009C4B2E">
        <w:rPr>
          <w:rFonts w:ascii="Calibri" w:hAnsi="Calibri"/>
          <w:sz w:val="22"/>
          <w:szCs w:val="22"/>
        </w:rPr>
        <w:t xml:space="preserve"> </w:t>
      </w:r>
    </w:p>
    <w:p w:rsidR="00D010F7" w:rsidRPr="009C4B2E" w:rsidRDefault="002E552A" w:rsidP="00481B92">
      <w:pPr>
        <w:keepNext/>
        <w:spacing w:before="120"/>
        <w:rPr>
          <w:rFonts w:ascii="Calibri" w:hAnsi="Calibri"/>
          <w:b/>
          <w:sz w:val="22"/>
          <w:szCs w:val="22"/>
        </w:rPr>
      </w:pPr>
      <w:r w:rsidRPr="009C4B2E">
        <w:rPr>
          <w:rFonts w:ascii="Calibri" w:hAnsi="Calibri"/>
          <w:b/>
          <w:sz w:val="22"/>
          <w:szCs w:val="22"/>
        </w:rPr>
        <w:t>3.</w:t>
      </w:r>
      <w:r w:rsidR="00B07371" w:rsidRPr="009C4B2E">
        <w:rPr>
          <w:rFonts w:ascii="Calibri" w:hAnsi="Calibri"/>
          <w:b/>
          <w:sz w:val="22"/>
          <w:szCs w:val="22"/>
        </w:rPr>
        <w:t xml:space="preserve">  </w:t>
      </w:r>
      <w:r w:rsidR="00A00B83" w:rsidRPr="009C4B2E">
        <w:rPr>
          <w:rFonts w:ascii="Calibri" w:hAnsi="Calibri"/>
          <w:b/>
          <w:sz w:val="22"/>
          <w:szCs w:val="22"/>
        </w:rPr>
        <w:t>Waa maxay qofka kooxda ka socdaa, kaasi oo ku lug leh?</w:t>
      </w:r>
    </w:p>
    <w:p w:rsidR="00D010F7" w:rsidRPr="009C4B2E" w:rsidRDefault="00A541DB" w:rsidP="00A541DB">
      <w:pPr>
        <w:spacing w:before="80"/>
        <w:ind w:left="360"/>
        <w:rPr>
          <w:rFonts w:ascii="Calibri" w:hAnsi="Calibri"/>
          <w:sz w:val="22"/>
          <w:szCs w:val="22"/>
        </w:rPr>
      </w:pPr>
      <w:proofErr w:type="gramStart"/>
      <w:r w:rsidRPr="009C4B2E">
        <w:rPr>
          <w:rFonts w:ascii="Calibri" w:hAnsi="Calibri"/>
          <w:sz w:val="22"/>
          <w:szCs w:val="22"/>
        </w:rPr>
        <w:t>Dacwadda qofi koox ka socda, qof ama kabadan oo qof (“Wakiilada Kooxda”) ayaa dacweeya isaga oo matalaya dadka kale ee ay isku dacwadda qabaan.</w:t>
      </w:r>
      <w:proofErr w:type="gramEnd"/>
      <w:r w:rsidRPr="009C4B2E">
        <w:rPr>
          <w:rFonts w:ascii="Calibri" w:hAnsi="Calibri"/>
          <w:sz w:val="22"/>
          <w:szCs w:val="22"/>
        </w:rPr>
        <w:t xml:space="preserve"> </w:t>
      </w:r>
      <w:proofErr w:type="gramStart"/>
      <w:r w:rsidRPr="009C4B2E">
        <w:rPr>
          <w:rFonts w:ascii="Calibri" w:hAnsi="Calibri"/>
          <w:sz w:val="22"/>
          <w:szCs w:val="22"/>
        </w:rPr>
        <w:t>Dadku isku dar ahaan waa “Koox” ama “Xubnaha Koox.”</w:t>
      </w:r>
      <w:proofErr w:type="gramEnd"/>
      <w:r w:rsidRPr="009C4B2E">
        <w:rPr>
          <w:rFonts w:ascii="Calibri" w:hAnsi="Calibri"/>
          <w:sz w:val="22"/>
          <w:szCs w:val="22"/>
        </w:rPr>
        <w:t xml:space="preserve"> </w:t>
      </w:r>
      <w:proofErr w:type="gramStart"/>
      <w:r w:rsidRPr="009C4B2E">
        <w:rPr>
          <w:rFonts w:ascii="Calibri" w:hAnsi="Calibri"/>
          <w:sz w:val="22"/>
          <w:szCs w:val="22"/>
        </w:rPr>
        <w:t>Dhammaan Xubnaha Kooxda waxa loo yaqaan Dhibbanayaal.</w:t>
      </w:r>
      <w:proofErr w:type="gramEnd"/>
      <w:r w:rsidRPr="009C4B2E">
        <w:rPr>
          <w:rFonts w:ascii="Calibri" w:hAnsi="Calibri"/>
          <w:sz w:val="22"/>
          <w:szCs w:val="22"/>
        </w:rPr>
        <w:t xml:space="preserve"> </w:t>
      </w:r>
      <w:proofErr w:type="gramStart"/>
      <w:r w:rsidRPr="009C4B2E">
        <w:rPr>
          <w:rFonts w:ascii="Calibri" w:hAnsi="Calibri"/>
          <w:sz w:val="22"/>
          <w:szCs w:val="22"/>
        </w:rPr>
        <w:t>Hal maxkamad ayaa xallisa arrinka qof kasta oo Kooxda ah, laga reebo dadka doortay inay ka baxaan Kooxda.</w:t>
      </w:r>
      <w:proofErr w:type="gramEnd"/>
      <w:r w:rsidRPr="009C4B2E">
        <w:rPr>
          <w:rFonts w:ascii="Calibri" w:hAnsi="Calibri"/>
          <w:sz w:val="22"/>
          <w:szCs w:val="22"/>
        </w:rPr>
        <w:t xml:space="preserve"> Kiiskan, M.T.E., ilme ah </w:t>
      </w:r>
      <w:proofErr w:type="gramStart"/>
      <w:r w:rsidRPr="009C4B2E">
        <w:rPr>
          <w:rFonts w:ascii="Calibri" w:hAnsi="Calibri"/>
          <w:sz w:val="22"/>
          <w:szCs w:val="22"/>
        </w:rPr>
        <w:t>hel</w:t>
      </w:r>
      <w:proofErr w:type="gramEnd"/>
      <w:r w:rsidRPr="009C4B2E">
        <w:rPr>
          <w:rFonts w:ascii="Calibri" w:hAnsi="Calibri"/>
          <w:sz w:val="22"/>
          <w:szCs w:val="22"/>
        </w:rPr>
        <w:t xml:space="preserve"> Medicaid, Sheryl Wagner, bixiye qof ahaaneed, ayaa ah Wakiilada Kooxda. </w:t>
      </w:r>
      <w:proofErr w:type="gramStart"/>
      <w:r w:rsidRPr="009C4B2E">
        <w:rPr>
          <w:rFonts w:ascii="Calibri" w:hAnsi="Calibri"/>
          <w:sz w:val="22"/>
          <w:szCs w:val="22"/>
        </w:rPr>
        <w:t>Waaxda Adeegyada Bulshada iyo Caafimaadku waa eedaysanaha.</w:t>
      </w:r>
      <w:proofErr w:type="gramEnd"/>
      <w:r w:rsidRPr="009C4B2E">
        <w:rPr>
          <w:rFonts w:ascii="Calibri" w:hAnsi="Calibri"/>
          <w:sz w:val="22"/>
          <w:szCs w:val="22"/>
        </w:rPr>
        <w:t xml:space="preserve"> </w:t>
      </w:r>
      <w:r w:rsidR="002E552A" w:rsidRPr="009C4B2E">
        <w:rPr>
          <w:rFonts w:ascii="Calibri" w:hAnsi="Calibri"/>
          <w:sz w:val="22"/>
          <w:szCs w:val="22"/>
        </w:rPr>
        <w:t xml:space="preserve">  </w:t>
      </w:r>
    </w:p>
    <w:p w:rsidR="00D010F7" w:rsidRPr="009C4B2E" w:rsidRDefault="002E552A" w:rsidP="00481B92">
      <w:pPr>
        <w:keepNext/>
        <w:spacing w:before="120"/>
        <w:rPr>
          <w:rFonts w:ascii="Calibri" w:hAnsi="Calibri"/>
          <w:b/>
          <w:sz w:val="22"/>
          <w:szCs w:val="22"/>
        </w:rPr>
      </w:pPr>
      <w:proofErr w:type="gramStart"/>
      <w:r w:rsidRPr="009C4B2E">
        <w:rPr>
          <w:rFonts w:ascii="Calibri" w:hAnsi="Calibri"/>
          <w:b/>
          <w:sz w:val="22"/>
          <w:szCs w:val="22"/>
        </w:rPr>
        <w:t>4.</w:t>
      </w:r>
      <w:r w:rsidR="00B07371" w:rsidRPr="009C4B2E">
        <w:rPr>
          <w:rFonts w:ascii="Calibri" w:hAnsi="Calibri"/>
          <w:b/>
          <w:sz w:val="22"/>
          <w:szCs w:val="22"/>
        </w:rPr>
        <w:t xml:space="preserve"> </w:t>
      </w:r>
      <w:r w:rsidR="00A541DB" w:rsidRPr="009C4B2E">
        <w:rPr>
          <w:rFonts w:ascii="Calibri" w:hAnsi="Calibri"/>
          <w:b/>
          <w:sz w:val="22"/>
          <w:szCs w:val="22"/>
        </w:rPr>
        <w:t>Muxuu Heshiiska Xalka ee la soojeediyey sheegayaa?</w:t>
      </w:r>
      <w:proofErr w:type="gramEnd"/>
      <w:r w:rsidR="00A541DB" w:rsidRPr="009C4B2E">
        <w:rPr>
          <w:rFonts w:ascii="Calibri" w:hAnsi="Calibri"/>
          <w:b/>
          <w:sz w:val="22"/>
          <w:szCs w:val="22"/>
        </w:rPr>
        <w:t xml:space="preserve"> </w:t>
      </w:r>
      <w:r w:rsidR="00B07371" w:rsidRPr="009C4B2E">
        <w:rPr>
          <w:rFonts w:ascii="Calibri" w:hAnsi="Calibri"/>
          <w:b/>
          <w:sz w:val="22"/>
          <w:szCs w:val="22"/>
        </w:rPr>
        <w:t xml:space="preserve"> </w:t>
      </w:r>
    </w:p>
    <w:p w:rsidR="00D010F7" w:rsidRPr="009C4B2E" w:rsidRDefault="00561464" w:rsidP="00561464">
      <w:pPr>
        <w:spacing w:before="80"/>
        <w:ind w:left="360"/>
        <w:rPr>
          <w:rFonts w:ascii="Calibri" w:hAnsi="Calibri"/>
          <w:sz w:val="22"/>
          <w:szCs w:val="22"/>
        </w:rPr>
      </w:pPr>
      <w:proofErr w:type="gramStart"/>
      <w:r w:rsidRPr="009C4B2E">
        <w:rPr>
          <w:rFonts w:ascii="Calibri" w:hAnsi="Calibri"/>
          <w:sz w:val="22"/>
          <w:szCs w:val="22"/>
        </w:rPr>
        <w:t>Qodobada ugu muhiimsan ee Heshiiska Xalka la soojeediyey waxa lagu sharxay hoos.</w:t>
      </w:r>
      <w:proofErr w:type="gramEnd"/>
      <w:r w:rsidRPr="009C4B2E">
        <w:rPr>
          <w:rFonts w:ascii="Calibri" w:hAnsi="Calibri"/>
          <w:sz w:val="22"/>
          <w:szCs w:val="22"/>
        </w:rPr>
        <w:t xml:space="preserve"> </w:t>
      </w:r>
      <w:proofErr w:type="gramStart"/>
      <w:r w:rsidRPr="009C4B2E">
        <w:rPr>
          <w:rFonts w:ascii="Calibri" w:hAnsi="Calibri"/>
          <w:sz w:val="22"/>
          <w:szCs w:val="22"/>
        </w:rPr>
        <w:t xml:space="preserve">Waxa aad ka fiirin kartaa Heshiiska oo dhan websaytka </w:t>
      </w:r>
      <w:hyperlink r:id="rId10" w:history="1">
        <w:r w:rsidR="00881304" w:rsidRPr="009C4B2E">
          <w:rPr>
            <w:rStyle w:val="Hyperlink"/>
            <w:rFonts w:ascii="Calibri" w:hAnsi="Calibri"/>
            <w:sz w:val="22"/>
            <w:szCs w:val="22"/>
          </w:rPr>
          <w:t>www.sylaw.com/MTEsettlement</w:t>
        </w:r>
      </w:hyperlink>
      <w:r w:rsidR="002E552A" w:rsidRPr="009C4B2E">
        <w:rPr>
          <w:rFonts w:ascii="Calibri" w:hAnsi="Calibri"/>
          <w:sz w:val="22"/>
          <w:szCs w:val="22"/>
        </w:rPr>
        <w:t>.</w:t>
      </w:r>
      <w:proofErr w:type="gramEnd"/>
      <w:r w:rsidR="00881304" w:rsidRPr="009C4B2E">
        <w:rPr>
          <w:rFonts w:ascii="Calibri" w:hAnsi="Calibri"/>
          <w:sz w:val="22"/>
          <w:szCs w:val="22"/>
        </w:rPr>
        <w:t xml:space="preserve">  </w:t>
      </w:r>
      <w:proofErr w:type="gramStart"/>
      <w:r w:rsidRPr="009C4B2E">
        <w:rPr>
          <w:rFonts w:ascii="Calibri" w:hAnsi="Calibri"/>
          <w:sz w:val="22"/>
          <w:szCs w:val="22"/>
        </w:rPr>
        <w:t>Heshiisku wuxuu kaliya dhaqangal noqon doonaa haddii Maxkamaddu oggolaato kadib Dhagaysiga u Dambeeya.</w:t>
      </w:r>
      <w:proofErr w:type="gramEnd"/>
      <w:r w:rsidRPr="009C4B2E">
        <w:rPr>
          <w:rFonts w:ascii="Calibri" w:hAnsi="Calibri"/>
          <w:sz w:val="22"/>
          <w:szCs w:val="22"/>
        </w:rPr>
        <w:t xml:space="preserve"> </w:t>
      </w:r>
    </w:p>
    <w:p w:rsidR="00881304" w:rsidRPr="009C4B2E" w:rsidRDefault="00BE1EB2" w:rsidP="00481B92">
      <w:pPr>
        <w:keepNext/>
        <w:spacing w:before="120"/>
        <w:ind w:left="360"/>
        <w:rPr>
          <w:rFonts w:ascii="Calibri" w:hAnsi="Calibri"/>
          <w:b/>
          <w:sz w:val="22"/>
          <w:szCs w:val="22"/>
        </w:rPr>
      </w:pPr>
      <w:r w:rsidRPr="009C4B2E">
        <w:rPr>
          <w:rFonts w:ascii="Calibri" w:hAnsi="Calibri"/>
          <w:b/>
          <w:sz w:val="22"/>
          <w:szCs w:val="22"/>
        </w:rPr>
        <w:t xml:space="preserve">• </w:t>
      </w:r>
      <w:r w:rsidR="00561464" w:rsidRPr="009C4B2E">
        <w:rPr>
          <w:rFonts w:ascii="Calibri" w:hAnsi="Calibri"/>
          <w:b/>
          <w:sz w:val="22"/>
          <w:szCs w:val="22"/>
        </w:rPr>
        <w:t xml:space="preserve">Sanduuq Xal oo ah </w:t>
      </w:r>
      <w:r w:rsidR="00881304" w:rsidRPr="009C4B2E">
        <w:rPr>
          <w:rFonts w:ascii="Calibri" w:hAnsi="Calibri"/>
          <w:b/>
          <w:sz w:val="22"/>
          <w:szCs w:val="22"/>
        </w:rPr>
        <w:t xml:space="preserve">$4,000,000 </w:t>
      </w:r>
      <w:r w:rsidR="00561464" w:rsidRPr="009C4B2E">
        <w:rPr>
          <w:rFonts w:ascii="Calibri" w:hAnsi="Calibri"/>
          <w:b/>
          <w:sz w:val="22"/>
          <w:szCs w:val="22"/>
        </w:rPr>
        <w:t xml:space="preserve"> </w:t>
      </w:r>
    </w:p>
    <w:p w:rsidR="00881304" w:rsidRPr="009C4B2E" w:rsidRDefault="00561464" w:rsidP="00BC4BAC">
      <w:pPr>
        <w:pStyle w:val="ListParagraph"/>
        <w:spacing w:before="80"/>
        <w:ind w:left="634"/>
        <w:contextualSpacing w:val="0"/>
        <w:rPr>
          <w:rFonts w:ascii="Calibri" w:hAnsi="Calibri"/>
          <w:sz w:val="22"/>
          <w:szCs w:val="22"/>
        </w:rPr>
      </w:pPr>
      <w:r w:rsidRPr="009C4B2E">
        <w:rPr>
          <w:rFonts w:ascii="Calibri" w:hAnsi="Calibri"/>
          <w:sz w:val="22"/>
          <w:szCs w:val="22"/>
        </w:rPr>
        <w:t xml:space="preserve">Heshiisku wuxuu dhigayaa Sanduuqa Xalka ah $4,000,000 in lagu bixiyo sheegashooyinka ay gudbiyeen Xubnaha Kooxda Helaha Xalka iyo Xubnaha Kooxda Bixiyaha Xalka, khidmadda qareenada, kharashka maxkamadda, </w:t>
      </w:r>
      <w:r w:rsidR="00BC4BAC" w:rsidRPr="009C4B2E">
        <w:rPr>
          <w:rFonts w:ascii="Calibri" w:hAnsi="Calibri"/>
          <w:sz w:val="22"/>
          <w:szCs w:val="22"/>
        </w:rPr>
        <w:t xml:space="preserve">lacagaha la siinayo dhammaan sheegashooyinka lagu muransan yahay ee la xidhiidha Heshiisyada Gorgortanka Wadareed ee dhaqangalay muddada Wakhtiga Kooxda, kharashka maamulka sheegashooyinka, iyo abaalmarinaha lagu bixiyey kiiska. </w:t>
      </w:r>
    </w:p>
    <w:p w:rsidR="00A032C1" w:rsidRPr="009C4B2E" w:rsidRDefault="00BE1EB2" w:rsidP="00481B92">
      <w:pPr>
        <w:keepNext/>
        <w:spacing w:before="120"/>
        <w:ind w:left="360"/>
        <w:rPr>
          <w:rFonts w:ascii="Calibri" w:hAnsi="Calibri"/>
          <w:b/>
          <w:sz w:val="22"/>
          <w:szCs w:val="22"/>
        </w:rPr>
      </w:pPr>
      <w:proofErr w:type="gramStart"/>
      <w:r w:rsidRPr="009C4B2E">
        <w:rPr>
          <w:rFonts w:ascii="Calibri" w:hAnsi="Calibri"/>
          <w:b/>
          <w:sz w:val="22"/>
          <w:szCs w:val="22"/>
        </w:rPr>
        <w:lastRenderedPageBreak/>
        <w:t xml:space="preserve">•  </w:t>
      </w:r>
      <w:r w:rsidR="00BC4BAC" w:rsidRPr="009C4B2E">
        <w:rPr>
          <w:rFonts w:ascii="Calibri" w:hAnsi="Calibri"/>
          <w:b/>
          <w:sz w:val="22"/>
          <w:szCs w:val="22"/>
        </w:rPr>
        <w:t>Ka</w:t>
      </w:r>
      <w:proofErr w:type="gramEnd"/>
      <w:r w:rsidR="00BC4BAC" w:rsidRPr="009C4B2E">
        <w:rPr>
          <w:rFonts w:ascii="Calibri" w:hAnsi="Calibri"/>
          <w:b/>
          <w:sz w:val="22"/>
          <w:szCs w:val="22"/>
        </w:rPr>
        <w:t xml:space="preserve"> Shaqaynta Sheegashooyinka Xubnaha Kooxda </w:t>
      </w:r>
      <w:r w:rsidR="00BC4BAC" w:rsidRPr="009C4B2E">
        <w:rPr>
          <w:rFonts w:ascii="Calibri" w:hAnsi="Calibri"/>
          <w:b/>
          <w:i/>
          <w:sz w:val="22"/>
          <w:szCs w:val="22"/>
        </w:rPr>
        <w:t>Helaha</w:t>
      </w:r>
      <w:r w:rsidR="00BC4BAC" w:rsidRPr="009C4B2E">
        <w:rPr>
          <w:rFonts w:ascii="Calibri" w:hAnsi="Calibri"/>
          <w:b/>
          <w:sz w:val="22"/>
          <w:szCs w:val="22"/>
        </w:rPr>
        <w:t xml:space="preserve">  </w:t>
      </w:r>
    </w:p>
    <w:p w:rsidR="00BC4BAC" w:rsidRPr="009C4B2E" w:rsidRDefault="00BC4BAC" w:rsidP="00481B92">
      <w:pPr>
        <w:pStyle w:val="ListParagraph"/>
        <w:spacing w:before="80"/>
        <w:ind w:left="634"/>
        <w:contextualSpacing w:val="0"/>
        <w:rPr>
          <w:rFonts w:ascii="Calibri" w:hAnsi="Calibri"/>
          <w:sz w:val="22"/>
          <w:szCs w:val="22"/>
        </w:rPr>
      </w:pPr>
      <w:r w:rsidRPr="009C4B2E">
        <w:rPr>
          <w:rFonts w:ascii="Calibri" w:hAnsi="Calibri"/>
          <w:sz w:val="22"/>
          <w:szCs w:val="22"/>
        </w:rPr>
        <w:t xml:space="preserve">Xubin Kooxda helaha Xalka, marka ay iyadu hawsha galayso ama wakiilanayso waalidiinteeda iyo/ama wakiilkeeda sharciga ah, waxay mutaysan doontaa in lacagtalaga siiyo Sanduuqa Xalka iyada oo gudbinaysa foom sheegasho (ay ka mid yihiin, tilmaamaha, kaqayb ahaan ogaysiiskan) kuwaasi oo caddaynaya afartan shay ee soo socda: </w:t>
      </w:r>
    </w:p>
    <w:p w:rsidR="0082425F" w:rsidRPr="009C4B2E" w:rsidRDefault="0082425F" w:rsidP="00481B92">
      <w:pPr>
        <w:pStyle w:val="ListParagraph"/>
        <w:numPr>
          <w:ilvl w:val="0"/>
          <w:numId w:val="15"/>
        </w:numPr>
        <w:spacing w:before="60"/>
        <w:ind w:left="1440"/>
        <w:contextualSpacing w:val="0"/>
        <w:jc w:val="left"/>
        <w:rPr>
          <w:rFonts w:ascii="Calibri" w:hAnsi="Calibri"/>
          <w:sz w:val="22"/>
          <w:szCs w:val="22"/>
        </w:rPr>
      </w:pPr>
      <w:r w:rsidRPr="009C4B2E">
        <w:rPr>
          <w:rFonts w:ascii="Calibri" w:hAnsi="Calibri"/>
          <w:sz w:val="22"/>
          <w:szCs w:val="22"/>
        </w:rPr>
        <w:t>Heluhu wuxuu helay adeegyada daryeelka qof ahaaneed ee Medicaid maalgaliso wuxuuna ka yaraa 18 jir markii adeegyada la siinayey;</w:t>
      </w:r>
    </w:p>
    <w:p w:rsidR="005A0E2B" w:rsidRPr="009C4B2E" w:rsidRDefault="0082425F" w:rsidP="00481B92">
      <w:pPr>
        <w:pStyle w:val="ListParagraph"/>
        <w:numPr>
          <w:ilvl w:val="0"/>
          <w:numId w:val="15"/>
        </w:numPr>
        <w:spacing w:before="60"/>
        <w:ind w:left="1440"/>
        <w:contextualSpacing w:val="0"/>
        <w:jc w:val="left"/>
        <w:rPr>
          <w:rFonts w:ascii="Calibri" w:hAnsi="Calibri"/>
          <w:sz w:val="22"/>
          <w:szCs w:val="22"/>
        </w:rPr>
      </w:pPr>
      <w:r w:rsidRPr="009C4B2E">
        <w:rPr>
          <w:rFonts w:ascii="Calibri" w:hAnsi="Calibri"/>
          <w:sz w:val="22"/>
          <w:szCs w:val="22"/>
        </w:rPr>
        <w:t>Heluhu wuxuu helay adeegyada daryeelka qof ahaaneed oo ka badan xaddiga DSHS oggolayd muddada Wakhtiga Kooxda (Luulyo 1, 2005 ilaa Noofambar 30, 2011)</w:t>
      </w:r>
      <w:r w:rsidR="005A0E2B" w:rsidRPr="009C4B2E">
        <w:rPr>
          <w:rFonts w:ascii="Calibri" w:hAnsi="Calibri"/>
          <w:sz w:val="22"/>
          <w:szCs w:val="22"/>
        </w:rPr>
        <w:t>;</w:t>
      </w:r>
    </w:p>
    <w:p w:rsidR="005A0E2B" w:rsidRPr="009C4B2E" w:rsidRDefault="0076772A" w:rsidP="00481B92">
      <w:pPr>
        <w:pStyle w:val="ListParagraph"/>
        <w:numPr>
          <w:ilvl w:val="0"/>
          <w:numId w:val="15"/>
        </w:numPr>
        <w:spacing w:before="60"/>
        <w:ind w:left="1440"/>
        <w:contextualSpacing w:val="0"/>
        <w:jc w:val="left"/>
        <w:rPr>
          <w:rFonts w:ascii="Calibri" w:hAnsi="Calibri"/>
          <w:sz w:val="22"/>
          <w:szCs w:val="22"/>
        </w:rPr>
      </w:pPr>
      <w:r w:rsidRPr="009C4B2E">
        <w:rPr>
          <w:rFonts w:ascii="Calibri" w:hAnsi="Calibri"/>
          <w:sz w:val="22"/>
          <w:szCs w:val="22"/>
        </w:rPr>
        <w:t>Magaca bixiyaha ee adeegyada daryeelka qof ahaaneed iyo xaddiga iyo taariikhda adeegyada daryeelka qof ahaaneed</w:t>
      </w:r>
      <w:r w:rsidR="005800C5" w:rsidRPr="009C4B2E">
        <w:rPr>
          <w:rFonts w:ascii="Calibri" w:hAnsi="Calibri"/>
          <w:sz w:val="22"/>
          <w:szCs w:val="22"/>
        </w:rPr>
        <w:t xml:space="preserve"> (bisha/sannadka);</w:t>
      </w:r>
      <w:r w:rsidRPr="009C4B2E">
        <w:rPr>
          <w:rFonts w:ascii="Calibri" w:hAnsi="Calibri"/>
          <w:sz w:val="22"/>
          <w:szCs w:val="22"/>
        </w:rPr>
        <w:t xml:space="preserve"> iyo </w:t>
      </w:r>
    </w:p>
    <w:p w:rsidR="005A0E2B" w:rsidRPr="009C4B2E" w:rsidRDefault="00BC1A20" w:rsidP="00BC1A20">
      <w:pPr>
        <w:pStyle w:val="ListParagraph"/>
        <w:numPr>
          <w:ilvl w:val="0"/>
          <w:numId w:val="15"/>
        </w:numPr>
        <w:spacing w:before="60"/>
        <w:ind w:left="1440"/>
        <w:contextualSpacing w:val="0"/>
        <w:jc w:val="left"/>
        <w:rPr>
          <w:rFonts w:ascii="Calibri" w:hAnsi="Calibri"/>
          <w:sz w:val="22"/>
          <w:szCs w:val="22"/>
        </w:rPr>
      </w:pPr>
      <w:r w:rsidRPr="009C4B2E">
        <w:rPr>
          <w:rFonts w:ascii="Calibri" w:hAnsi="Calibri"/>
          <w:sz w:val="22"/>
          <w:szCs w:val="22"/>
        </w:rPr>
        <w:t>Kharashka jeebka laga bixiyey ee adeegyadan daryeelka qof ahaaneed.</w:t>
      </w:r>
    </w:p>
    <w:p w:rsidR="005A0E2B" w:rsidRPr="009C4B2E" w:rsidRDefault="00BC1A20" w:rsidP="00BB709B">
      <w:pPr>
        <w:pStyle w:val="ListParagraph"/>
        <w:spacing w:before="80"/>
        <w:ind w:left="634"/>
        <w:contextualSpacing w:val="0"/>
        <w:rPr>
          <w:rFonts w:ascii="Calibri" w:hAnsi="Calibri" w:cs="Times New Roman"/>
          <w:sz w:val="22"/>
          <w:szCs w:val="22"/>
        </w:rPr>
      </w:pPr>
      <w:r w:rsidRPr="009C4B2E">
        <w:rPr>
          <w:rFonts w:ascii="Calibri" w:hAnsi="Calibri" w:cs="Times New Roman"/>
          <w:sz w:val="22"/>
          <w:szCs w:val="22"/>
        </w:rPr>
        <w:t>Sheegashooyinka waa in sidoo kale lagu dokumenti g</w:t>
      </w:r>
      <w:r w:rsidR="000D2CAF" w:rsidRPr="009C4B2E">
        <w:rPr>
          <w:rFonts w:ascii="Calibri" w:hAnsi="Calibri" w:cs="Times New Roman"/>
          <w:sz w:val="22"/>
          <w:szCs w:val="22"/>
        </w:rPr>
        <w:t xml:space="preserve">areeyey caddayn lacag-bixin ama waajibaad, sida (laakiin aan ku ekayn) jeegag la kansalay, bayaanada xisaabta kiridhit kaadhka, bayaanada xisaabta jeegga, leejarrada bixiyaha ama waraaqo saxeexan oo ka yimi bixiyaha ama loo-shaqeeyaha bixiyaha oo caddaynaya xaddiga la bixiyey ama la rabo (ilaa iyo inta warqaddu si cad ugu xidhayso lacag-bixinaha taariikhaha adeegga daryeelka qof ahaaneed ugu yaraan bisha/sannadka). </w:t>
      </w:r>
      <w:proofErr w:type="gramStart"/>
      <w:r w:rsidR="00BB709B" w:rsidRPr="009C4B2E">
        <w:rPr>
          <w:rFonts w:ascii="Calibri" w:hAnsi="Calibri" w:cs="Times New Roman"/>
          <w:sz w:val="22"/>
          <w:szCs w:val="22"/>
        </w:rPr>
        <w:t>Heluhu waa inuu oggolaado in Maamulaha sheegashooyinku uu ka helo wixii macluumaad daruuri ah DSHS iyo/ama bixiyaha daryeelka qof ahaaneed ee la caddeeyey si uu u xaqiijiyo caddaynta Helaha iyo dokumentiyada la hayo.</w:t>
      </w:r>
      <w:proofErr w:type="gramEnd"/>
      <w:r w:rsidR="00BB709B" w:rsidRPr="009C4B2E">
        <w:rPr>
          <w:rFonts w:ascii="Calibri" w:hAnsi="Calibri" w:cs="Times New Roman"/>
          <w:sz w:val="22"/>
          <w:szCs w:val="22"/>
        </w:rPr>
        <w:t xml:space="preserve"> Ogow: Magdhaw waxa heli </w:t>
      </w:r>
      <w:proofErr w:type="gramStart"/>
      <w:r w:rsidR="00BB709B" w:rsidRPr="009C4B2E">
        <w:rPr>
          <w:rFonts w:ascii="Calibri" w:hAnsi="Calibri" w:cs="Times New Roman"/>
          <w:sz w:val="22"/>
          <w:szCs w:val="22"/>
        </w:rPr>
        <w:t>kara</w:t>
      </w:r>
      <w:proofErr w:type="gramEnd"/>
      <w:r w:rsidR="00BB709B" w:rsidRPr="009C4B2E">
        <w:rPr>
          <w:rFonts w:ascii="Calibri" w:hAnsi="Calibri" w:cs="Times New Roman"/>
          <w:sz w:val="22"/>
          <w:szCs w:val="22"/>
        </w:rPr>
        <w:t xml:space="preserve"> oo kaliya lacagaha lagu bixiyey daboolista faraqa u dhexeeya saacadaha la oggolaaday iyo saacadaha asalka ee cawdaha wakhtiga lacagta la bixinayo. </w:t>
      </w:r>
      <w:proofErr w:type="gramStart"/>
      <w:r w:rsidR="00BB709B" w:rsidRPr="009C4B2E">
        <w:rPr>
          <w:rFonts w:ascii="Calibri" w:hAnsi="Calibri" w:cs="Times New Roman"/>
          <w:sz w:val="22"/>
          <w:szCs w:val="22"/>
        </w:rPr>
        <w:t xml:space="preserve">Fiiri </w:t>
      </w:r>
      <w:r w:rsidR="00BB709B" w:rsidRPr="009C4B2E">
        <w:rPr>
          <w:rFonts w:ascii="Calibri" w:hAnsi="Calibri"/>
          <w:sz w:val="22"/>
          <w:szCs w:val="22"/>
        </w:rPr>
        <w:t>WAC 388-106-0125 sharraxaad kusaabsan saacadaha asalka ah iyo kala-caddaynta kooxaha.</w:t>
      </w:r>
      <w:proofErr w:type="gramEnd"/>
      <w:r w:rsidR="00BB709B" w:rsidRPr="009C4B2E">
        <w:rPr>
          <w:rFonts w:ascii="Calibri" w:hAnsi="Calibri"/>
          <w:sz w:val="22"/>
          <w:szCs w:val="22"/>
        </w:rPr>
        <w:t xml:space="preserve"> </w:t>
      </w:r>
    </w:p>
    <w:p w:rsidR="005A0E2B" w:rsidRPr="009C4B2E" w:rsidRDefault="00BE1EB2" w:rsidP="00481B92">
      <w:pPr>
        <w:keepNext/>
        <w:spacing w:before="120"/>
        <w:ind w:left="360"/>
        <w:rPr>
          <w:rFonts w:ascii="Calibri" w:hAnsi="Calibri" w:cs="Times New Roman"/>
          <w:b/>
          <w:sz w:val="22"/>
          <w:szCs w:val="22"/>
        </w:rPr>
      </w:pPr>
      <w:proofErr w:type="gramStart"/>
      <w:r w:rsidRPr="009C4B2E">
        <w:rPr>
          <w:rFonts w:ascii="Calibri" w:hAnsi="Calibri"/>
          <w:b/>
          <w:sz w:val="22"/>
          <w:szCs w:val="22"/>
        </w:rPr>
        <w:t xml:space="preserve">•  </w:t>
      </w:r>
      <w:r w:rsidR="00BB709B" w:rsidRPr="009C4B2E">
        <w:rPr>
          <w:rFonts w:ascii="Calibri" w:hAnsi="Calibri"/>
          <w:b/>
          <w:sz w:val="22"/>
          <w:szCs w:val="22"/>
        </w:rPr>
        <w:t>Habka</w:t>
      </w:r>
      <w:proofErr w:type="gramEnd"/>
      <w:r w:rsidR="00BB709B" w:rsidRPr="009C4B2E">
        <w:rPr>
          <w:rFonts w:ascii="Calibri" w:hAnsi="Calibri"/>
          <w:b/>
          <w:sz w:val="22"/>
          <w:szCs w:val="22"/>
        </w:rPr>
        <w:t xml:space="preserve"> Sheegashooyinka Xubnaha Kooxda </w:t>
      </w:r>
      <w:r w:rsidR="00BB709B" w:rsidRPr="009C4B2E">
        <w:rPr>
          <w:rFonts w:ascii="Calibri" w:hAnsi="Calibri"/>
          <w:b/>
          <w:i/>
          <w:sz w:val="22"/>
          <w:szCs w:val="22"/>
        </w:rPr>
        <w:t>Bixiyaha</w:t>
      </w:r>
      <w:r w:rsidR="00BB709B" w:rsidRPr="009C4B2E">
        <w:rPr>
          <w:rFonts w:ascii="Calibri" w:hAnsi="Calibri"/>
          <w:b/>
          <w:sz w:val="22"/>
          <w:szCs w:val="22"/>
        </w:rPr>
        <w:t xml:space="preserve">  </w:t>
      </w:r>
    </w:p>
    <w:p w:rsidR="005A0E2B" w:rsidRPr="009C4B2E" w:rsidRDefault="00DD70DF" w:rsidP="00E9543A">
      <w:pPr>
        <w:pStyle w:val="ListParagraph"/>
        <w:spacing w:before="80"/>
        <w:ind w:left="634"/>
        <w:contextualSpacing w:val="0"/>
        <w:rPr>
          <w:rFonts w:ascii="Calibri" w:hAnsi="Calibri"/>
          <w:sz w:val="22"/>
          <w:szCs w:val="22"/>
        </w:rPr>
      </w:pPr>
      <w:r w:rsidRPr="009C4B2E">
        <w:rPr>
          <w:rFonts w:ascii="Calibri" w:hAnsi="Calibri"/>
          <w:sz w:val="22"/>
          <w:szCs w:val="22"/>
        </w:rPr>
        <w:t>Xubin Kooxda Bixiyaha Xalku waxay mutaysan doonaan in lacagta laga siiyo Sanduuqa Xalka iyaga oo gudibnaya foom sheegasho (ay ka mid yihiin, tilmaamaha, kaqayb ahaan ogaysiiskan)</w:t>
      </w:r>
      <w:r w:rsidR="00E9543A" w:rsidRPr="009C4B2E">
        <w:rPr>
          <w:rFonts w:ascii="Calibri" w:hAnsi="Calibri"/>
          <w:sz w:val="22"/>
          <w:szCs w:val="22"/>
        </w:rPr>
        <w:t xml:space="preserve"> kuwaasi caddaynaha afartan shay ee soo socda:</w:t>
      </w:r>
    </w:p>
    <w:p w:rsidR="00E9543A" w:rsidRPr="009C4B2E" w:rsidRDefault="00E9543A" w:rsidP="00481B92">
      <w:pPr>
        <w:pStyle w:val="ListParagraph"/>
        <w:numPr>
          <w:ilvl w:val="0"/>
          <w:numId w:val="16"/>
        </w:numPr>
        <w:spacing w:before="60"/>
        <w:ind w:left="1440"/>
        <w:contextualSpacing w:val="0"/>
        <w:jc w:val="left"/>
        <w:rPr>
          <w:rFonts w:ascii="Calibri" w:hAnsi="Calibri"/>
          <w:sz w:val="22"/>
          <w:szCs w:val="22"/>
        </w:rPr>
      </w:pPr>
      <w:r w:rsidRPr="009C4B2E">
        <w:rPr>
          <w:rFonts w:ascii="Calibri" w:hAnsi="Calibri"/>
          <w:sz w:val="22"/>
          <w:szCs w:val="22"/>
        </w:rPr>
        <w:t xml:space="preserve">Bixiyuhu wuxuu ahaa Bixiye Qof ahaaneed oo xirfad leh kaasi oo la noolaa, oo adeeg siinayey, hele adeegyada daryeelka qof ahaaneed ee Medicaid maalgaliso kaasi oo ka yaraa 18 jir markii adeegga la siinayey; </w:t>
      </w:r>
    </w:p>
    <w:p w:rsidR="00B561EE" w:rsidRPr="009C4B2E" w:rsidRDefault="00E9543A" w:rsidP="00481B92">
      <w:pPr>
        <w:pStyle w:val="ListParagraph"/>
        <w:numPr>
          <w:ilvl w:val="0"/>
          <w:numId w:val="16"/>
        </w:numPr>
        <w:spacing w:before="60"/>
        <w:ind w:left="1440"/>
        <w:contextualSpacing w:val="0"/>
        <w:jc w:val="left"/>
        <w:rPr>
          <w:rFonts w:ascii="Calibri" w:hAnsi="Calibri"/>
          <w:sz w:val="22"/>
          <w:szCs w:val="22"/>
        </w:rPr>
      </w:pPr>
      <w:r w:rsidRPr="009C4B2E">
        <w:rPr>
          <w:rFonts w:ascii="Calibri" w:hAnsi="Calibri"/>
          <w:sz w:val="22"/>
          <w:szCs w:val="22"/>
        </w:rPr>
        <w:t>Bixiyuhu wuxuu siiyey adeegyada daryeelka qof ahaaneed oo ka badan xaddiga DSHS oggolayd muddada Wakhtiga Kooxda (Luulyo 1, 2005 ilaa Noofambar 30, 2011)</w:t>
      </w:r>
      <w:r w:rsidR="00DC0C6D" w:rsidRPr="009C4B2E">
        <w:rPr>
          <w:rFonts w:ascii="Calibri" w:hAnsi="Calibri"/>
          <w:sz w:val="22"/>
          <w:szCs w:val="22"/>
        </w:rPr>
        <w:t>;</w:t>
      </w:r>
    </w:p>
    <w:p w:rsidR="00B561EE" w:rsidRPr="009C4B2E" w:rsidRDefault="00E9543A" w:rsidP="00481B92">
      <w:pPr>
        <w:pStyle w:val="ListParagraph"/>
        <w:numPr>
          <w:ilvl w:val="0"/>
          <w:numId w:val="16"/>
        </w:numPr>
        <w:spacing w:before="60"/>
        <w:ind w:left="1440"/>
        <w:contextualSpacing w:val="0"/>
        <w:jc w:val="left"/>
        <w:rPr>
          <w:rFonts w:ascii="Calibri" w:hAnsi="Calibri"/>
          <w:sz w:val="22"/>
          <w:szCs w:val="22"/>
        </w:rPr>
      </w:pPr>
      <w:r w:rsidRPr="009C4B2E">
        <w:rPr>
          <w:rFonts w:ascii="Calibri" w:hAnsi="Calibri"/>
          <w:sz w:val="22"/>
          <w:szCs w:val="22"/>
        </w:rPr>
        <w:t>Taariikhda (bisha/sannadka) adeegyadaas daryeelka qof ahaaneed ee ka badan xaddiga la la oggolaaday la bixiyey; iyo</w:t>
      </w:r>
      <w:r w:rsidR="00B561EE" w:rsidRPr="009C4B2E">
        <w:rPr>
          <w:rFonts w:ascii="Calibri" w:hAnsi="Calibri"/>
          <w:sz w:val="22"/>
          <w:szCs w:val="22"/>
        </w:rPr>
        <w:t xml:space="preserve"> </w:t>
      </w:r>
    </w:p>
    <w:p w:rsidR="00B561EE" w:rsidRPr="009C4B2E" w:rsidRDefault="00FF45F3" w:rsidP="00481B92">
      <w:pPr>
        <w:pStyle w:val="ListParagraph"/>
        <w:numPr>
          <w:ilvl w:val="0"/>
          <w:numId w:val="16"/>
        </w:numPr>
        <w:spacing w:before="60"/>
        <w:ind w:left="1440"/>
        <w:contextualSpacing w:val="0"/>
        <w:jc w:val="left"/>
        <w:rPr>
          <w:rFonts w:ascii="Calibri" w:hAnsi="Calibri"/>
          <w:sz w:val="22"/>
          <w:szCs w:val="22"/>
        </w:rPr>
      </w:pPr>
      <w:r w:rsidRPr="009C4B2E">
        <w:rPr>
          <w:rFonts w:ascii="Calibri" w:hAnsi="Calibri"/>
          <w:sz w:val="22"/>
          <w:szCs w:val="22"/>
        </w:rPr>
        <w:t>Bixiyaha lama siin lacag adeegyadaas.</w:t>
      </w:r>
    </w:p>
    <w:p w:rsidR="00B561EE" w:rsidRPr="009C4B2E" w:rsidRDefault="00ED53D2" w:rsidP="008D3DDB">
      <w:pPr>
        <w:pStyle w:val="ListParagraph"/>
        <w:spacing w:before="100"/>
        <w:ind w:left="634"/>
        <w:contextualSpacing w:val="0"/>
        <w:rPr>
          <w:rFonts w:ascii="Calibri" w:hAnsi="Calibri"/>
          <w:sz w:val="22"/>
          <w:szCs w:val="22"/>
        </w:rPr>
      </w:pPr>
      <w:proofErr w:type="gramStart"/>
      <w:r w:rsidRPr="009C4B2E">
        <w:rPr>
          <w:rFonts w:ascii="Calibri" w:hAnsi="Calibri"/>
          <w:sz w:val="22"/>
          <w:szCs w:val="22"/>
        </w:rPr>
        <w:t xml:space="preserve">Bixiyuhu </w:t>
      </w:r>
      <w:r w:rsidR="003D1E69" w:rsidRPr="009C4B2E">
        <w:rPr>
          <w:rFonts w:ascii="Calibri" w:hAnsi="Calibri" w:cs="Times New Roman"/>
          <w:sz w:val="22"/>
          <w:szCs w:val="22"/>
        </w:rPr>
        <w:t>waa inuu oggolaado in Maamulaha sheegashooyinku uu ka helo wixii macluumaad daruuri ah DSHS iyo/ama helaha daryeelka qof ahaaneed</w:t>
      </w:r>
      <w:r w:rsidR="008D3DDB" w:rsidRPr="009C4B2E">
        <w:rPr>
          <w:rFonts w:ascii="Calibri" w:hAnsi="Calibri" w:cs="Times New Roman"/>
          <w:sz w:val="22"/>
          <w:szCs w:val="22"/>
        </w:rPr>
        <w:t xml:space="preserve"> ee Medicaid maalgaliso ee ku tacaluqa si uu xaqiijiyo caddynta Bixiyaha.</w:t>
      </w:r>
      <w:proofErr w:type="gramEnd"/>
      <w:r w:rsidR="008D3DDB" w:rsidRPr="009C4B2E">
        <w:rPr>
          <w:rFonts w:ascii="Calibri" w:hAnsi="Calibri" w:cs="Times New Roman"/>
          <w:sz w:val="22"/>
          <w:szCs w:val="22"/>
        </w:rPr>
        <w:t xml:space="preserve"> </w:t>
      </w:r>
      <w:proofErr w:type="gramStart"/>
      <w:r w:rsidR="008D3DDB" w:rsidRPr="009C4B2E">
        <w:rPr>
          <w:rFonts w:ascii="Calibri" w:hAnsi="Calibri" w:cs="Times New Roman"/>
          <w:sz w:val="22"/>
          <w:szCs w:val="22"/>
        </w:rPr>
        <w:t>Dhammaan sheegashooyinka saxda ah ee bixiyaha waxa loogu magdhabi calaa-bil oo dhan $450 bishii, ilaa ayna jirin lacag ku filan oo lagu bixiyo 100% sheegashada mooyee.</w:t>
      </w:r>
      <w:proofErr w:type="gramEnd"/>
      <w:r w:rsidR="008D3DDB" w:rsidRPr="009C4B2E">
        <w:rPr>
          <w:rFonts w:ascii="Calibri" w:hAnsi="Calibri" w:cs="Times New Roman"/>
          <w:sz w:val="22"/>
          <w:szCs w:val="22"/>
        </w:rPr>
        <w:t xml:space="preserve"> </w:t>
      </w:r>
      <w:r w:rsidR="00BA6E66" w:rsidRPr="009C4B2E">
        <w:rPr>
          <w:rFonts w:ascii="Calibri" w:hAnsi="Calibri"/>
          <w:sz w:val="22"/>
          <w:szCs w:val="22"/>
        </w:rPr>
        <w:t xml:space="preserve">  </w:t>
      </w:r>
    </w:p>
    <w:p w:rsidR="008D3DDB" w:rsidRPr="009C4B2E" w:rsidRDefault="008D3DDB" w:rsidP="00481B92">
      <w:pPr>
        <w:pStyle w:val="ListParagraph"/>
        <w:spacing w:before="100"/>
        <w:ind w:left="634"/>
        <w:contextualSpacing w:val="0"/>
        <w:rPr>
          <w:rFonts w:ascii="Calibri" w:hAnsi="Calibri"/>
          <w:sz w:val="22"/>
          <w:szCs w:val="22"/>
        </w:rPr>
      </w:pPr>
      <w:proofErr w:type="gramStart"/>
      <w:r w:rsidRPr="009C4B2E">
        <w:rPr>
          <w:rFonts w:ascii="Calibri" w:hAnsi="Calibri"/>
          <w:sz w:val="22"/>
          <w:szCs w:val="22"/>
        </w:rPr>
        <w:t xml:space="preserve">Maamulaha Sheegashooyinku wuxuu dib-u-eegi sheegashooyinka si uu u xaqiijiyo in </w:t>
      </w:r>
      <w:r w:rsidR="00010A24" w:rsidRPr="009C4B2E">
        <w:rPr>
          <w:rFonts w:ascii="Calibri" w:hAnsi="Calibri"/>
          <w:sz w:val="22"/>
          <w:szCs w:val="22"/>
        </w:rPr>
        <w:t>shay ee daruuriga ah ay jiraan foomamka sheegashada ee ku tacaluqa iyo in caddaymaha la gudbiyey ay taageerayaan xaddiyada la sheegtay.</w:t>
      </w:r>
      <w:proofErr w:type="gramEnd"/>
      <w:r w:rsidR="00010A24" w:rsidRPr="009C4B2E">
        <w:rPr>
          <w:rFonts w:ascii="Calibri" w:hAnsi="Calibri"/>
          <w:sz w:val="22"/>
          <w:szCs w:val="22"/>
        </w:rPr>
        <w:t xml:space="preserve"> </w:t>
      </w:r>
      <w:proofErr w:type="gramStart"/>
      <w:r w:rsidR="00010A24" w:rsidRPr="009C4B2E">
        <w:rPr>
          <w:rFonts w:ascii="Calibri" w:hAnsi="Calibri"/>
          <w:sz w:val="22"/>
          <w:szCs w:val="22"/>
        </w:rPr>
        <w:t>Maamulaha Sheegashooyinku wuxuu sidoo kale xaqiijin doonaa in Bixiyuhu kujiray liiska ay bixisay DSHS ee Xubnaha Kooxda Xalka inta lagu jiro wakhtiga sheegashada, iyo in lacagaha la sheegtay ayna ahayn qaar soo noqnoqday.</w:t>
      </w:r>
      <w:proofErr w:type="gramEnd"/>
      <w:r w:rsidR="00010A24" w:rsidRPr="009C4B2E">
        <w:rPr>
          <w:rFonts w:ascii="Calibri" w:hAnsi="Calibri"/>
          <w:sz w:val="22"/>
          <w:szCs w:val="22"/>
        </w:rPr>
        <w:t xml:space="preserve"> </w:t>
      </w:r>
    </w:p>
    <w:p w:rsidR="0039133F" w:rsidRPr="009C4B2E" w:rsidRDefault="00D23552" w:rsidP="00D23552">
      <w:pPr>
        <w:pStyle w:val="ListParagraph"/>
        <w:spacing w:before="100"/>
        <w:ind w:left="634"/>
        <w:contextualSpacing w:val="0"/>
        <w:rPr>
          <w:rFonts w:ascii="Calibri" w:hAnsi="Calibri" w:cs="Times New Roman"/>
          <w:sz w:val="22"/>
          <w:szCs w:val="22"/>
        </w:rPr>
      </w:pPr>
      <w:proofErr w:type="gramStart"/>
      <w:r w:rsidRPr="009C4B2E">
        <w:rPr>
          <w:rFonts w:ascii="Calibri" w:hAnsi="Calibri"/>
          <w:sz w:val="22"/>
          <w:szCs w:val="22"/>
        </w:rPr>
        <w:t>Maamulaha Sheegashooyinku waa inuu siiyo Cawde foomkiisu kala-dhiman yahay fursad uu ku saxo wixii khadlan.</w:t>
      </w:r>
      <w:proofErr w:type="gramEnd"/>
      <w:r w:rsidRPr="009C4B2E">
        <w:rPr>
          <w:rFonts w:ascii="Calibri" w:hAnsi="Calibri"/>
          <w:sz w:val="22"/>
          <w:szCs w:val="22"/>
        </w:rPr>
        <w:t xml:space="preserve"> </w:t>
      </w:r>
      <w:proofErr w:type="gramStart"/>
      <w:r w:rsidRPr="009C4B2E">
        <w:rPr>
          <w:rFonts w:ascii="Calibri" w:hAnsi="Calibri"/>
          <w:sz w:val="22"/>
          <w:szCs w:val="22"/>
        </w:rPr>
        <w:t>Qareenka Kooxdku wuxuu ka caawin karaa Cawdaha sixista wixii khalad ka jira sheegashadiisa</w:t>
      </w:r>
      <w:r w:rsidR="0039133F" w:rsidRPr="009C4B2E">
        <w:rPr>
          <w:rFonts w:ascii="Calibri" w:hAnsi="Calibri" w:cs="Times New Roman"/>
          <w:sz w:val="22"/>
          <w:szCs w:val="22"/>
        </w:rPr>
        <w:t>.</w:t>
      </w:r>
      <w:proofErr w:type="gramEnd"/>
      <w:r w:rsidR="0039133F" w:rsidRPr="009C4B2E">
        <w:rPr>
          <w:rFonts w:ascii="Calibri" w:hAnsi="Calibri" w:cs="Times New Roman"/>
          <w:sz w:val="22"/>
          <w:szCs w:val="22"/>
        </w:rPr>
        <w:t xml:space="preserve">  </w:t>
      </w:r>
      <w:r w:rsidR="0039133F" w:rsidRPr="009C4B2E">
        <w:rPr>
          <w:rFonts w:ascii="Calibri" w:hAnsi="Calibri"/>
          <w:sz w:val="22"/>
          <w:szCs w:val="22"/>
        </w:rPr>
        <w:t xml:space="preserve">    </w:t>
      </w:r>
    </w:p>
    <w:p w:rsidR="00565A8F" w:rsidRPr="009C4B2E" w:rsidRDefault="00BE1EB2" w:rsidP="00D442E3">
      <w:pPr>
        <w:keepNext/>
        <w:spacing w:before="120"/>
        <w:ind w:left="360"/>
        <w:rPr>
          <w:rFonts w:ascii="Calibri" w:hAnsi="Calibri"/>
          <w:b/>
          <w:sz w:val="22"/>
          <w:szCs w:val="22"/>
        </w:rPr>
      </w:pPr>
      <w:proofErr w:type="gramStart"/>
      <w:r w:rsidRPr="009C4B2E">
        <w:rPr>
          <w:rFonts w:ascii="Calibri" w:hAnsi="Calibri"/>
          <w:b/>
          <w:sz w:val="22"/>
          <w:szCs w:val="22"/>
        </w:rPr>
        <w:t xml:space="preserve">•  </w:t>
      </w:r>
      <w:r w:rsidR="00D442E3" w:rsidRPr="009C4B2E">
        <w:rPr>
          <w:rFonts w:ascii="Calibri" w:hAnsi="Calibri"/>
          <w:b/>
          <w:sz w:val="22"/>
          <w:szCs w:val="22"/>
        </w:rPr>
        <w:t>Xaddiga</w:t>
      </w:r>
      <w:proofErr w:type="gramEnd"/>
      <w:r w:rsidR="00D442E3" w:rsidRPr="009C4B2E">
        <w:rPr>
          <w:rFonts w:ascii="Calibri" w:hAnsi="Calibri"/>
          <w:b/>
          <w:sz w:val="22"/>
          <w:szCs w:val="22"/>
        </w:rPr>
        <w:t xml:space="preserve"> Xalka Heshiiska Gorgortan Wadareedka </w:t>
      </w:r>
    </w:p>
    <w:p w:rsidR="00565A8F" w:rsidRPr="009C4B2E" w:rsidRDefault="00D442E3" w:rsidP="00D442E3">
      <w:pPr>
        <w:pStyle w:val="ListParagraph"/>
        <w:spacing w:before="100"/>
        <w:ind w:left="634"/>
        <w:contextualSpacing w:val="0"/>
        <w:rPr>
          <w:rFonts w:ascii="Calibri" w:hAnsi="Calibri"/>
          <w:sz w:val="22"/>
          <w:szCs w:val="22"/>
        </w:rPr>
      </w:pPr>
      <w:proofErr w:type="gramStart"/>
      <w:r w:rsidRPr="009C4B2E">
        <w:rPr>
          <w:rFonts w:ascii="Calibri" w:hAnsi="Calibri"/>
          <w:sz w:val="22"/>
          <w:szCs w:val="22"/>
        </w:rPr>
        <w:t xml:space="preserve">Heshiiska Xalka la soojeediyey waxa kamid ah </w:t>
      </w:r>
      <w:r w:rsidRPr="009C4B2E">
        <w:rPr>
          <w:rFonts w:ascii="Calibri" w:hAnsi="Calibri"/>
          <w:i/>
          <w:sz w:val="22"/>
          <w:szCs w:val="22"/>
        </w:rPr>
        <w:t>Lifaaq A</w:t>
      </w:r>
      <w:r w:rsidRPr="009C4B2E">
        <w:rPr>
          <w:rFonts w:ascii="Calibri" w:hAnsi="Calibri"/>
          <w:sz w:val="22"/>
          <w:szCs w:val="22"/>
        </w:rPr>
        <w:t>, kaasi oo ka kooban heshiis gaar ah oo ka dhexeeya Eedaysanaha, Service Employees International Union (“SEIU”) 775, SEIU Healthcare NW Health Benefits Trust (“HBT”) and SEIU Healthcare NW Training Partnership (“TP”), oo loo tixraaco “Xalka CBA.”</w:t>
      </w:r>
      <w:proofErr w:type="gramEnd"/>
      <w:r w:rsidRPr="009C4B2E">
        <w:rPr>
          <w:rFonts w:ascii="Calibri" w:hAnsi="Calibri"/>
          <w:sz w:val="22"/>
          <w:szCs w:val="22"/>
        </w:rPr>
        <w:t xml:space="preserve"> Marka la eego Xalka </w:t>
      </w:r>
      <w:r w:rsidRPr="009C4B2E">
        <w:rPr>
          <w:rFonts w:ascii="Calibri" w:hAnsi="Calibri"/>
          <w:sz w:val="22"/>
          <w:szCs w:val="22"/>
        </w:rPr>
        <w:lastRenderedPageBreak/>
        <w:t xml:space="preserve">CBA, SEIU 775 waxay ka heli $115,000, HBT waxay ka heli $30,000, TP-na waxay ka heli $5,000 Sanduuqa Xalka, iyada oo lagu beddelayo iska dhaafka Sheegashooyin ka dhan ah Eedaysanaha oo iman </w:t>
      </w:r>
      <w:proofErr w:type="gramStart"/>
      <w:r w:rsidRPr="009C4B2E">
        <w:rPr>
          <w:rFonts w:ascii="Calibri" w:hAnsi="Calibri"/>
          <w:sz w:val="22"/>
          <w:szCs w:val="22"/>
        </w:rPr>
        <w:t>kara</w:t>
      </w:r>
      <w:proofErr w:type="gramEnd"/>
      <w:r w:rsidRPr="009C4B2E">
        <w:rPr>
          <w:rFonts w:ascii="Calibri" w:hAnsi="Calibri"/>
          <w:sz w:val="22"/>
          <w:szCs w:val="22"/>
        </w:rPr>
        <w:t xml:space="preserve">. </w:t>
      </w:r>
      <w:r w:rsidR="00C36190" w:rsidRPr="009C4B2E">
        <w:rPr>
          <w:rFonts w:ascii="Calibri" w:hAnsi="Calibri"/>
          <w:sz w:val="22"/>
          <w:szCs w:val="22"/>
        </w:rPr>
        <w:t xml:space="preserve">  </w:t>
      </w:r>
    </w:p>
    <w:p w:rsidR="00565A8F" w:rsidRPr="009C4B2E" w:rsidRDefault="00BE1EB2" w:rsidP="00D442E3">
      <w:pPr>
        <w:keepNext/>
        <w:spacing w:before="120"/>
        <w:ind w:left="360"/>
        <w:rPr>
          <w:rFonts w:ascii="Calibri" w:hAnsi="Calibri"/>
          <w:b/>
          <w:sz w:val="22"/>
          <w:szCs w:val="22"/>
        </w:rPr>
      </w:pPr>
      <w:proofErr w:type="gramStart"/>
      <w:r w:rsidRPr="009C4B2E">
        <w:rPr>
          <w:rFonts w:ascii="Calibri" w:hAnsi="Calibri"/>
          <w:b/>
          <w:sz w:val="22"/>
          <w:szCs w:val="22"/>
        </w:rPr>
        <w:t xml:space="preserve">•  </w:t>
      </w:r>
      <w:r w:rsidR="00D442E3" w:rsidRPr="009C4B2E">
        <w:rPr>
          <w:rFonts w:ascii="Calibri" w:hAnsi="Calibri"/>
          <w:b/>
          <w:sz w:val="22"/>
          <w:szCs w:val="22"/>
        </w:rPr>
        <w:t>Khidmadda</w:t>
      </w:r>
      <w:proofErr w:type="gramEnd"/>
      <w:r w:rsidR="00D442E3" w:rsidRPr="009C4B2E">
        <w:rPr>
          <w:rFonts w:ascii="Calibri" w:hAnsi="Calibri"/>
          <w:b/>
          <w:sz w:val="22"/>
          <w:szCs w:val="22"/>
        </w:rPr>
        <w:t xml:space="preserve"> Qareenka, Kharashka Maxkamadda, iyo Kharashka Maamulka Sheegashooyinka</w:t>
      </w:r>
    </w:p>
    <w:p w:rsidR="00565A8F" w:rsidRPr="009C4B2E" w:rsidRDefault="00D442E3" w:rsidP="009A20E3">
      <w:pPr>
        <w:pStyle w:val="ListParagraph"/>
        <w:spacing w:before="100"/>
        <w:ind w:left="634"/>
        <w:contextualSpacing w:val="0"/>
        <w:rPr>
          <w:rFonts w:ascii="Calibri" w:hAnsi="Calibri"/>
          <w:sz w:val="22"/>
          <w:szCs w:val="22"/>
        </w:rPr>
      </w:pPr>
      <w:proofErr w:type="gramStart"/>
      <w:r w:rsidRPr="009C4B2E">
        <w:rPr>
          <w:rFonts w:ascii="Calibri" w:hAnsi="Calibri"/>
          <w:sz w:val="22"/>
          <w:szCs w:val="22"/>
        </w:rPr>
        <w:t>Marka la eego Heshiiska Xalka la soojeediyey, Qareenka Kooxdu wuxuu ka dalban khidmaddooda qareenka Sanduuqa Xalka, isaga oo kusalaynaya sicirkooda caadiga ah ee saacaddii iyo saacadaha ku baxay dacwadda.</w:t>
      </w:r>
      <w:proofErr w:type="gramEnd"/>
      <w:r w:rsidRPr="009C4B2E">
        <w:rPr>
          <w:rFonts w:ascii="Calibri" w:hAnsi="Calibri"/>
          <w:sz w:val="22"/>
          <w:szCs w:val="22"/>
        </w:rPr>
        <w:t xml:space="preserve"> </w:t>
      </w:r>
      <w:proofErr w:type="gramStart"/>
      <w:r w:rsidRPr="009C4B2E">
        <w:rPr>
          <w:rFonts w:ascii="Calibri" w:hAnsi="Calibri"/>
          <w:sz w:val="22"/>
          <w:szCs w:val="22"/>
        </w:rPr>
        <w:t>Sidoo kale, kharashka dacwadda (lacagta Qareenka Kooxdu jeebkiisa ka bixiyey isaga oo ka wakiil ah Kooxaha) iyo kharashka maamulka sheegashooyinka waxa la codsan in laga bixiyo Sanduuqa Xalka.</w:t>
      </w:r>
      <w:proofErr w:type="gramEnd"/>
      <w:r w:rsidRPr="009C4B2E">
        <w:rPr>
          <w:rFonts w:ascii="Calibri" w:hAnsi="Calibri"/>
          <w:sz w:val="22"/>
          <w:szCs w:val="22"/>
        </w:rPr>
        <w:t xml:space="preserve"> </w:t>
      </w:r>
      <w:proofErr w:type="gramStart"/>
      <w:r w:rsidRPr="009C4B2E">
        <w:rPr>
          <w:rFonts w:ascii="Calibri" w:hAnsi="Calibri"/>
          <w:sz w:val="22"/>
          <w:szCs w:val="22"/>
        </w:rPr>
        <w:t xml:space="preserve">Khidmadda qareenada qareenka Kooxda, kharashka dacwadda, iyo kharashka maamulka sheegashooyinku </w:t>
      </w:r>
      <w:r w:rsidR="009A20E3" w:rsidRPr="009C4B2E">
        <w:rPr>
          <w:rFonts w:ascii="Calibri" w:hAnsi="Calibri"/>
          <w:sz w:val="22"/>
          <w:szCs w:val="22"/>
        </w:rPr>
        <w:t>dib ayaa loo eegi waana inay Maxkamaddu oggolaato.</w:t>
      </w:r>
      <w:proofErr w:type="gramEnd"/>
      <w:r w:rsidR="009A20E3" w:rsidRPr="009C4B2E">
        <w:rPr>
          <w:rFonts w:ascii="Calibri" w:hAnsi="Calibri"/>
          <w:sz w:val="22"/>
          <w:szCs w:val="22"/>
        </w:rPr>
        <w:t xml:space="preserve"> </w:t>
      </w:r>
      <w:r w:rsidR="00565A8F" w:rsidRPr="009C4B2E">
        <w:rPr>
          <w:rFonts w:ascii="Calibri" w:hAnsi="Calibri"/>
          <w:sz w:val="22"/>
          <w:szCs w:val="22"/>
        </w:rPr>
        <w:t xml:space="preserve">  </w:t>
      </w:r>
    </w:p>
    <w:p w:rsidR="00BA6E66" w:rsidRPr="009C4B2E" w:rsidRDefault="00BE1EB2" w:rsidP="009A20E3">
      <w:pPr>
        <w:keepNext/>
        <w:spacing w:before="120"/>
        <w:ind w:left="360"/>
        <w:rPr>
          <w:rFonts w:ascii="Calibri" w:hAnsi="Calibri"/>
          <w:b/>
          <w:sz w:val="22"/>
          <w:szCs w:val="22"/>
        </w:rPr>
      </w:pPr>
      <w:r w:rsidRPr="009C4B2E">
        <w:rPr>
          <w:rFonts w:ascii="Calibri" w:hAnsi="Calibri"/>
          <w:b/>
          <w:sz w:val="22"/>
          <w:szCs w:val="22"/>
        </w:rPr>
        <w:t xml:space="preserve">• </w:t>
      </w:r>
      <w:r w:rsidR="009A20E3" w:rsidRPr="009C4B2E">
        <w:rPr>
          <w:rFonts w:ascii="Calibri" w:hAnsi="Calibri"/>
          <w:b/>
          <w:sz w:val="22"/>
          <w:szCs w:val="22"/>
        </w:rPr>
        <w:t xml:space="preserve">Abaalmarinaha Gacan Ka Gaysiga Kiiska </w:t>
      </w:r>
    </w:p>
    <w:p w:rsidR="009A20E3" w:rsidRPr="009C4B2E" w:rsidRDefault="009A20E3" w:rsidP="00481B92">
      <w:pPr>
        <w:pStyle w:val="ListParagraph"/>
        <w:spacing w:before="100"/>
        <w:ind w:left="634"/>
        <w:contextualSpacing w:val="0"/>
        <w:rPr>
          <w:rFonts w:ascii="Calibri" w:hAnsi="Calibri" w:cs="Times New Roman"/>
          <w:sz w:val="22"/>
          <w:szCs w:val="22"/>
        </w:rPr>
      </w:pPr>
      <w:proofErr w:type="gramStart"/>
      <w:r w:rsidRPr="009C4B2E">
        <w:rPr>
          <w:rFonts w:ascii="Calibri" w:hAnsi="Calibri" w:cs="Times New Roman"/>
          <w:sz w:val="22"/>
          <w:szCs w:val="22"/>
        </w:rPr>
        <w:t>Abaalmarinaha gacan ka gaysiga oo gaadhaysa $25,000 Wakiilka Koox kasta (M.T.E. and Sheryl Wagner Houlihan) oo wadar ahaan aan ka badnayn $50,000 ayaa laga codsan Sanduuqa Xalka.</w:t>
      </w:r>
      <w:proofErr w:type="gramEnd"/>
      <w:r w:rsidRPr="009C4B2E">
        <w:rPr>
          <w:rFonts w:ascii="Calibri" w:hAnsi="Calibri" w:cs="Times New Roman"/>
          <w:sz w:val="22"/>
          <w:szCs w:val="22"/>
        </w:rPr>
        <w:t xml:space="preserve"> </w:t>
      </w:r>
      <w:proofErr w:type="gramStart"/>
      <w:r w:rsidRPr="009C4B2E">
        <w:rPr>
          <w:rFonts w:ascii="Calibri" w:hAnsi="Calibri" w:cs="Times New Roman"/>
          <w:sz w:val="22"/>
          <w:szCs w:val="22"/>
        </w:rPr>
        <w:t>Maxkamaddu waa inay oggolaato abaalmarinaha gacan ka gaysiga kiiska.</w:t>
      </w:r>
      <w:proofErr w:type="gramEnd"/>
      <w:r w:rsidRPr="009C4B2E">
        <w:rPr>
          <w:rFonts w:ascii="Calibri" w:hAnsi="Calibri" w:cs="Times New Roman"/>
          <w:sz w:val="22"/>
          <w:szCs w:val="22"/>
        </w:rPr>
        <w:t xml:space="preserve"> </w:t>
      </w:r>
    </w:p>
    <w:p w:rsidR="00BA6E66" w:rsidRPr="009C4B2E" w:rsidRDefault="00BE1EB2" w:rsidP="009A20E3">
      <w:pPr>
        <w:keepNext/>
        <w:spacing w:before="120"/>
        <w:ind w:left="360"/>
        <w:rPr>
          <w:rFonts w:ascii="Calibri" w:hAnsi="Calibri"/>
          <w:b/>
          <w:sz w:val="22"/>
          <w:szCs w:val="22"/>
        </w:rPr>
      </w:pPr>
      <w:proofErr w:type="gramStart"/>
      <w:r w:rsidRPr="009C4B2E">
        <w:rPr>
          <w:rFonts w:ascii="Calibri" w:hAnsi="Calibri"/>
          <w:b/>
          <w:sz w:val="22"/>
          <w:szCs w:val="22"/>
        </w:rPr>
        <w:t xml:space="preserve">•  </w:t>
      </w:r>
      <w:r w:rsidR="009A20E3" w:rsidRPr="009C4B2E">
        <w:rPr>
          <w:rFonts w:ascii="Calibri" w:hAnsi="Calibri"/>
          <w:b/>
          <w:sz w:val="22"/>
          <w:szCs w:val="22"/>
        </w:rPr>
        <w:t>Lacag</w:t>
      </w:r>
      <w:proofErr w:type="gramEnd"/>
      <w:r w:rsidR="009A20E3" w:rsidRPr="009C4B2E">
        <w:rPr>
          <w:rFonts w:ascii="Calibri" w:hAnsi="Calibri"/>
          <w:b/>
          <w:sz w:val="22"/>
          <w:szCs w:val="22"/>
        </w:rPr>
        <w:t xml:space="preserve"> Aan ku Fillayn ama Lacag Dheeraad ah </w:t>
      </w:r>
    </w:p>
    <w:p w:rsidR="009A20E3" w:rsidRPr="009C4B2E" w:rsidRDefault="009A20E3" w:rsidP="00481B92">
      <w:pPr>
        <w:pStyle w:val="ListParagraph"/>
        <w:spacing w:before="100"/>
        <w:ind w:left="634"/>
        <w:contextualSpacing w:val="0"/>
        <w:rPr>
          <w:rFonts w:ascii="Calibri" w:hAnsi="Calibri"/>
          <w:sz w:val="22"/>
          <w:szCs w:val="22"/>
        </w:rPr>
      </w:pPr>
      <w:r w:rsidRPr="009C4B2E">
        <w:rPr>
          <w:rFonts w:ascii="Calibri" w:hAnsi="Calibri"/>
          <w:sz w:val="22"/>
          <w:szCs w:val="22"/>
        </w:rPr>
        <w:t>Haddii, kadib bixinta lacagta Xaddiga Xalka Heshiiska Gorgortan Wadareedka, khidmadda qareenada, abaalmarinaha gacan ka gaysiga kiiska, kharashka dacwadda, iyo kharashka maamulka sheegashooyinka, uu jiro lacag aan ku fillayn in lagu bixiyo 100% dhammaan sheegashooyinka saxda ah markaa dhammaan sheegashooyinka saxda ah, oo ay kujiraan sheegashooyinka Helaha iyo Bixiyaha, waxa lagu bixin qaab boqollay ah xaddigooga loo oggolaaday.</w:t>
      </w:r>
    </w:p>
    <w:p w:rsidR="000867F7" w:rsidRPr="009C4B2E" w:rsidRDefault="004A4BB2" w:rsidP="00831B6C">
      <w:pPr>
        <w:pStyle w:val="ListParagraph"/>
        <w:spacing w:before="100"/>
        <w:ind w:left="634"/>
        <w:contextualSpacing w:val="0"/>
        <w:rPr>
          <w:rFonts w:ascii="Calibri" w:hAnsi="Calibri" w:cs="Times New Roman"/>
          <w:sz w:val="22"/>
          <w:szCs w:val="22"/>
        </w:rPr>
      </w:pPr>
      <w:proofErr w:type="gramStart"/>
      <w:r w:rsidRPr="009C4B2E">
        <w:rPr>
          <w:rFonts w:ascii="Calibri" w:hAnsi="Calibri"/>
          <w:sz w:val="22"/>
          <w:szCs w:val="22"/>
        </w:rPr>
        <w:t>Kadib bixinta Xaddiga Xalka Heshiiska Gorgortan Wadareedka, khidmadda qareenada, abaalmarinaha gacan ka gaysiga kiiska, kharashka dacwadda, iyo kharashka maamulka sheegashooyinka</w:t>
      </w:r>
      <w:r w:rsidR="00831B6C" w:rsidRPr="009C4B2E">
        <w:rPr>
          <w:rFonts w:ascii="Calibri" w:hAnsi="Calibri"/>
          <w:sz w:val="22"/>
          <w:szCs w:val="22"/>
        </w:rPr>
        <w:t>, iyo dhammaan sheegashooyinka saxda ah 100% ay jiraan lacag dheeraad ah Sanduuqa Xalka, markaa lacagahan dheeraadka ah waxa lagu celin Gobolka Washington.</w:t>
      </w:r>
      <w:proofErr w:type="gramEnd"/>
      <w:r w:rsidR="000867F7" w:rsidRPr="009C4B2E">
        <w:rPr>
          <w:rFonts w:ascii="Calibri" w:hAnsi="Calibri"/>
          <w:sz w:val="22"/>
          <w:szCs w:val="22"/>
        </w:rPr>
        <w:t xml:space="preserve">    </w:t>
      </w:r>
    </w:p>
    <w:p w:rsidR="00D010F7" w:rsidRPr="009C4B2E" w:rsidRDefault="002E552A" w:rsidP="00481B92">
      <w:pPr>
        <w:keepNext/>
        <w:spacing w:before="120"/>
        <w:rPr>
          <w:rFonts w:ascii="Calibri" w:hAnsi="Calibri"/>
          <w:b/>
          <w:sz w:val="22"/>
          <w:szCs w:val="22"/>
        </w:rPr>
      </w:pPr>
      <w:r w:rsidRPr="009C4B2E">
        <w:rPr>
          <w:rFonts w:ascii="Calibri" w:hAnsi="Calibri"/>
          <w:b/>
          <w:sz w:val="22"/>
          <w:szCs w:val="22"/>
        </w:rPr>
        <w:t>5.</w:t>
      </w:r>
      <w:r w:rsidR="00B07371" w:rsidRPr="009C4B2E">
        <w:rPr>
          <w:rFonts w:ascii="Calibri" w:hAnsi="Calibri"/>
          <w:b/>
          <w:sz w:val="22"/>
          <w:szCs w:val="22"/>
        </w:rPr>
        <w:t xml:space="preserve">  </w:t>
      </w:r>
      <w:r w:rsidR="00051DA6" w:rsidRPr="009C4B2E">
        <w:rPr>
          <w:rFonts w:ascii="Calibri" w:hAnsi="Calibri"/>
          <w:b/>
          <w:sz w:val="22"/>
          <w:szCs w:val="22"/>
        </w:rPr>
        <w:t>Goorma ayuu Sanduuqa Xalka diyaar noqonayaa?</w:t>
      </w:r>
    </w:p>
    <w:p w:rsidR="00D010F7" w:rsidRPr="009C4B2E" w:rsidRDefault="00051DA6" w:rsidP="00051DA6">
      <w:pPr>
        <w:spacing w:before="80"/>
        <w:ind w:left="360"/>
        <w:rPr>
          <w:rFonts w:ascii="Calibri" w:hAnsi="Calibri"/>
          <w:sz w:val="22"/>
          <w:szCs w:val="22"/>
        </w:rPr>
      </w:pPr>
      <w:r w:rsidRPr="009C4B2E">
        <w:rPr>
          <w:rFonts w:ascii="Calibri" w:hAnsi="Calibri"/>
          <w:sz w:val="22"/>
          <w:szCs w:val="22"/>
        </w:rPr>
        <w:t xml:space="preserve">Maxkamaddu waa inay marka hore oggolaato Heshiiska Xalka ee la soojeediyey, iyo haddii Xubno Koox rafcaan qaadanayaan, xukun </w:t>
      </w:r>
      <w:proofErr w:type="gramStart"/>
      <w:r w:rsidRPr="009C4B2E">
        <w:rPr>
          <w:rFonts w:ascii="Calibri" w:hAnsi="Calibri"/>
          <w:sz w:val="22"/>
          <w:szCs w:val="22"/>
        </w:rPr>
        <w:t>kama</w:t>
      </w:r>
      <w:proofErr w:type="gramEnd"/>
      <w:r w:rsidRPr="009C4B2E">
        <w:rPr>
          <w:rFonts w:ascii="Calibri" w:hAnsi="Calibri"/>
          <w:sz w:val="22"/>
          <w:szCs w:val="22"/>
        </w:rPr>
        <w:t xml:space="preserve"> dambays ah wixii rafcaan ah waa in la soosaaro inta aan lacagtu diyaar noqon. </w:t>
      </w:r>
    </w:p>
    <w:p w:rsidR="00D010F7" w:rsidRPr="009C4B2E" w:rsidRDefault="002E552A" w:rsidP="00481B92">
      <w:pPr>
        <w:keepNext/>
        <w:spacing w:before="120"/>
        <w:rPr>
          <w:rFonts w:ascii="Calibri" w:hAnsi="Calibri"/>
          <w:b/>
          <w:sz w:val="22"/>
          <w:szCs w:val="22"/>
        </w:rPr>
      </w:pPr>
      <w:r w:rsidRPr="009C4B2E">
        <w:rPr>
          <w:rFonts w:ascii="Calibri" w:hAnsi="Calibri"/>
          <w:b/>
          <w:sz w:val="22"/>
          <w:szCs w:val="22"/>
        </w:rPr>
        <w:t>6.</w:t>
      </w:r>
      <w:r w:rsidR="00B07371" w:rsidRPr="009C4B2E">
        <w:rPr>
          <w:rFonts w:ascii="Calibri" w:hAnsi="Calibri"/>
          <w:b/>
          <w:sz w:val="22"/>
          <w:szCs w:val="22"/>
        </w:rPr>
        <w:t xml:space="preserve">  </w:t>
      </w:r>
      <w:r w:rsidR="006D7642" w:rsidRPr="009C4B2E">
        <w:rPr>
          <w:rFonts w:ascii="Calibri" w:hAnsi="Calibri"/>
          <w:b/>
          <w:sz w:val="22"/>
          <w:szCs w:val="22"/>
        </w:rPr>
        <w:t>Sideen ayaan ugu jawaabaa Heshiiska Xalka la soosaaro?</w:t>
      </w:r>
    </w:p>
    <w:p w:rsidR="00EC3422" w:rsidRPr="009C4B2E" w:rsidRDefault="00BE1EB2" w:rsidP="006D7642">
      <w:pPr>
        <w:keepNext/>
        <w:spacing w:before="120"/>
        <w:ind w:left="360"/>
        <w:rPr>
          <w:rFonts w:ascii="Calibri" w:hAnsi="Calibri"/>
          <w:b/>
          <w:sz w:val="22"/>
          <w:szCs w:val="22"/>
        </w:rPr>
      </w:pPr>
      <w:proofErr w:type="gramStart"/>
      <w:r w:rsidRPr="009C4B2E">
        <w:rPr>
          <w:rFonts w:ascii="Calibri" w:hAnsi="Calibri"/>
          <w:b/>
          <w:sz w:val="22"/>
          <w:szCs w:val="22"/>
        </w:rPr>
        <w:t xml:space="preserve">•  </w:t>
      </w:r>
      <w:r w:rsidR="006D7642" w:rsidRPr="009C4B2E">
        <w:rPr>
          <w:rFonts w:ascii="Calibri" w:hAnsi="Calibri"/>
          <w:b/>
          <w:sz w:val="22"/>
          <w:szCs w:val="22"/>
        </w:rPr>
        <w:t>Waxa</w:t>
      </w:r>
      <w:proofErr w:type="gramEnd"/>
      <w:r w:rsidR="006D7642" w:rsidRPr="009C4B2E">
        <w:rPr>
          <w:rFonts w:ascii="Calibri" w:hAnsi="Calibri"/>
          <w:b/>
          <w:sz w:val="22"/>
          <w:szCs w:val="22"/>
        </w:rPr>
        <w:t xml:space="preserve"> Aad Gudbin Kartaa Sheegasho</w:t>
      </w:r>
    </w:p>
    <w:p w:rsidR="00EC3422" w:rsidRPr="009C4B2E" w:rsidRDefault="006D7642" w:rsidP="006D7642">
      <w:pPr>
        <w:pStyle w:val="ListParagraph"/>
        <w:spacing w:before="100"/>
        <w:ind w:left="634"/>
        <w:contextualSpacing w:val="0"/>
        <w:rPr>
          <w:rFonts w:ascii="Calibri" w:hAnsi="Calibri"/>
          <w:sz w:val="22"/>
          <w:szCs w:val="22"/>
        </w:rPr>
      </w:pPr>
      <w:proofErr w:type="gramStart"/>
      <w:r w:rsidRPr="009C4B2E">
        <w:rPr>
          <w:rFonts w:ascii="Calibri" w:hAnsi="Calibri"/>
          <w:sz w:val="22"/>
          <w:szCs w:val="22"/>
        </w:rPr>
        <w:t>Sida sare ku cad, waxa aad gudbin kartaa sheegashooyin haddii aad tahay xubin Kooxda Helaha Xalka ama Kooxda Bixiyaha Xalka.</w:t>
      </w:r>
      <w:proofErr w:type="gramEnd"/>
      <w:r w:rsidRPr="009C4B2E">
        <w:rPr>
          <w:rFonts w:ascii="Calibri" w:hAnsi="Calibri"/>
          <w:sz w:val="22"/>
          <w:szCs w:val="22"/>
        </w:rPr>
        <w:t xml:space="preserve"> </w:t>
      </w:r>
      <w:proofErr w:type="gramStart"/>
      <w:r w:rsidRPr="009C4B2E">
        <w:rPr>
          <w:rFonts w:ascii="Calibri" w:hAnsi="Calibri"/>
          <w:sz w:val="22"/>
          <w:szCs w:val="22"/>
        </w:rPr>
        <w:t xml:space="preserve">Sheegashooyinka waa inuu helo Maamulaha Sheegashooyinku </w:t>
      </w:r>
      <w:r w:rsidR="00A476BA">
        <w:rPr>
          <w:rFonts w:ascii="Calibri" w:hAnsi="Calibri"/>
          <w:sz w:val="22"/>
          <w:szCs w:val="22"/>
        </w:rPr>
        <w:t>04/20/2016</w:t>
      </w:r>
      <w:r w:rsidRPr="009C4B2E">
        <w:rPr>
          <w:rFonts w:ascii="Calibri" w:hAnsi="Calibri"/>
          <w:sz w:val="22"/>
          <w:szCs w:val="22"/>
        </w:rPr>
        <w:t>.</w:t>
      </w:r>
      <w:proofErr w:type="gramEnd"/>
      <w:r w:rsidRPr="009C4B2E">
        <w:rPr>
          <w:rFonts w:ascii="Calibri" w:hAnsi="Calibri"/>
          <w:sz w:val="22"/>
          <w:szCs w:val="22"/>
        </w:rPr>
        <w:t xml:space="preserve"> Fadlan raac tilmaamaha foomka sheegashada ee kujira si aad u gudbiso sheegashadaada. Foomam sheegasho oo dheeraad ah ayaa laga soo dejisan </w:t>
      </w:r>
      <w:proofErr w:type="gramStart"/>
      <w:r w:rsidRPr="009C4B2E">
        <w:rPr>
          <w:rFonts w:ascii="Calibri" w:hAnsi="Calibri"/>
          <w:sz w:val="22"/>
          <w:szCs w:val="22"/>
        </w:rPr>
        <w:t xml:space="preserve">karaa  </w:t>
      </w:r>
      <w:proofErr w:type="gramEnd"/>
      <w:r w:rsidR="001B4FE5" w:rsidRPr="009C4B2E">
        <w:fldChar w:fldCharType="begin"/>
      </w:r>
      <w:r w:rsidR="001B4FE5" w:rsidRPr="009C4B2E">
        <w:rPr>
          <w:sz w:val="22"/>
          <w:szCs w:val="22"/>
        </w:rPr>
        <w:instrText xml:space="preserve"> HYPERLINK "http://www.symslaw.com/MTEsettlement" </w:instrText>
      </w:r>
      <w:r w:rsidR="001B4FE5" w:rsidRPr="009C4B2E">
        <w:fldChar w:fldCharType="separate"/>
      </w:r>
      <w:r w:rsidR="00EC3422" w:rsidRPr="009C4B2E">
        <w:rPr>
          <w:rStyle w:val="Hyperlink"/>
          <w:rFonts w:ascii="Calibri" w:hAnsi="Calibri"/>
          <w:sz w:val="22"/>
          <w:szCs w:val="22"/>
        </w:rPr>
        <w:t>www.symslaw.com/MTEsettlement</w:t>
      </w:r>
      <w:r w:rsidR="001B4FE5" w:rsidRPr="009C4B2E">
        <w:rPr>
          <w:rStyle w:val="Hyperlink"/>
          <w:rFonts w:ascii="Calibri" w:hAnsi="Calibri"/>
          <w:sz w:val="22"/>
          <w:szCs w:val="22"/>
        </w:rPr>
        <w:fldChar w:fldCharType="end"/>
      </w:r>
      <w:r w:rsidR="0073597F" w:rsidRPr="009C4B2E">
        <w:rPr>
          <w:rFonts w:ascii="Calibri" w:hAnsi="Calibri"/>
          <w:sz w:val="22"/>
          <w:szCs w:val="22"/>
        </w:rPr>
        <w:t>.</w:t>
      </w:r>
    </w:p>
    <w:p w:rsidR="000867F7" w:rsidRPr="009C4B2E" w:rsidRDefault="00BE1EB2" w:rsidP="006D7642">
      <w:pPr>
        <w:keepNext/>
        <w:spacing w:before="120"/>
        <w:ind w:left="360"/>
        <w:rPr>
          <w:rFonts w:ascii="Calibri" w:hAnsi="Calibri"/>
          <w:b/>
          <w:sz w:val="22"/>
          <w:szCs w:val="22"/>
        </w:rPr>
      </w:pPr>
      <w:proofErr w:type="gramStart"/>
      <w:r w:rsidRPr="009C4B2E">
        <w:rPr>
          <w:rFonts w:ascii="Calibri" w:hAnsi="Calibri"/>
          <w:b/>
          <w:sz w:val="22"/>
          <w:szCs w:val="22"/>
        </w:rPr>
        <w:t xml:space="preserve">•  </w:t>
      </w:r>
      <w:r w:rsidR="006D7642" w:rsidRPr="009C4B2E">
        <w:rPr>
          <w:rFonts w:ascii="Calibri" w:hAnsi="Calibri"/>
          <w:b/>
          <w:sz w:val="22"/>
          <w:szCs w:val="22"/>
        </w:rPr>
        <w:t>Waxa</w:t>
      </w:r>
      <w:proofErr w:type="gramEnd"/>
      <w:r w:rsidR="006D7642" w:rsidRPr="009C4B2E">
        <w:rPr>
          <w:rFonts w:ascii="Calibri" w:hAnsi="Calibri"/>
          <w:b/>
          <w:sz w:val="22"/>
          <w:szCs w:val="22"/>
        </w:rPr>
        <w:t xml:space="preserve"> Dhici Karta Inaad Ka Baxdo Adigu ama Ku-tiirsanahaaga ka Saarto</w:t>
      </w:r>
    </w:p>
    <w:p w:rsidR="001011F9" w:rsidRPr="009C4B2E" w:rsidRDefault="006D7642" w:rsidP="006D7642">
      <w:pPr>
        <w:pStyle w:val="ListParagraph"/>
        <w:spacing w:before="100"/>
        <w:ind w:left="634"/>
        <w:contextualSpacing w:val="0"/>
        <w:rPr>
          <w:rFonts w:ascii="Calibri" w:hAnsi="Calibri"/>
          <w:sz w:val="22"/>
          <w:szCs w:val="22"/>
        </w:rPr>
      </w:pPr>
      <w:proofErr w:type="gramStart"/>
      <w:r w:rsidRPr="009C4B2E">
        <w:rPr>
          <w:rFonts w:ascii="Calibri" w:hAnsi="Calibri"/>
          <w:sz w:val="22"/>
          <w:szCs w:val="22"/>
        </w:rPr>
        <w:t>Haddii aad rabto inaad ka baxdo adigu ama ku-tiirsanahaaga ka saarto Kooxda, waa inaad qorto warqad sheegaysa inaad rabto inaad ka baxdo ama dirto Foomka Bixista ee kujira.</w:t>
      </w:r>
      <w:proofErr w:type="gramEnd"/>
      <w:r w:rsidRPr="009C4B2E">
        <w:rPr>
          <w:rFonts w:ascii="Calibri" w:hAnsi="Calibri"/>
          <w:sz w:val="22"/>
          <w:szCs w:val="22"/>
        </w:rPr>
        <w:t xml:space="preserve"> Warqaddaada ama foomka waa in lagu calaamadiyo </w:t>
      </w:r>
      <w:r w:rsidR="00A476BA">
        <w:rPr>
          <w:rFonts w:ascii="Calibri" w:hAnsi="Calibri"/>
          <w:sz w:val="22"/>
          <w:szCs w:val="22"/>
        </w:rPr>
        <w:t>04/20/2016</w:t>
      </w:r>
      <w:r w:rsidRPr="009C4B2E">
        <w:rPr>
          <w:rFonts w:ascii="Calibri" w:hAnsi="Calibri"/>
          <w:sz w:val="22"/>
          <w:szCs w:val="22"/>
        </w:rPr>
        <w:t xml:space="preserve"> oo loo diro: </w:t>
      </w:r>
    </w:p>
    <w:p w:rsidR="009C4B2E" w:rsidRPr="009C4B2E" w:rsidRDefault="009C4B2E" w:rsidP="009C4B2E">
      <w:pPr>
        <w:pStyle w:val="ListParagraph"/>
        <w:spacing w:before="120" w:after="120"/>
        <w:ind w:left="1440"/>
        <w:jc w:val="left"/>
        <w:rPr>
          <w:rFonts w:ascii="Calibri" w:hAnsi="Calibri"/>
          <w:sz w:val="22"/>
          <w:szCs w:val="22"/>
        </w:rPr>
      </w:pPr>
    </w:p>
    <w:p w:rsidR="009C4B2E" w:rsidRPr="009C4B2E" w:rsidRDefault="009C4B2E" w:rsidP="009C4B2E">
      <w:pPr>
        <w:pStyle w:val="ListParagraph"/>
        <w:spacing w:before="120" w:after="120"/>
        <w:ind w:left="1440"/>
        <w:jc w:val="left"/>
        <w:rPr>
          <w:rFonts w:ascii="Calibri" w:hAnsi="Calibri"/>
          <w:sz w:val="22"/>
          <w:szCs w:val="22"/>
        </w:rPr>
      </w:pPr>
      <w:r w:rsidRPr="009C4B2E">
        <w:rPr>
          <w:rFonts w:ascii="Calibri" w:hAnsi="Calibri"/>
          <w:sz w:val="22"/>
          <w:szCs w:val="22"/>
        </w:rPr>
        <w:t xml:space="preserve">MTE v. Washington DSHS Settlement Administrator </w:t>
      </w:r>
    </w:p>
    <w:p w:rsidR="009C4B2E" w:rsidRPr="009C4B2E" w:rsidRDefault="009C4B2E" w:rsidP="009C4B2E">
      <w:pPr>
        <w:pStyle w:val="ListParagraph"/>
        <w:spacing w:before="120" w:after="120"/>
        <w:ind w:left="1440"/>
        <w:jc w:val="left"/>
        <w:rPr>
          <w:rFonts w:ascii="Calibri" w:hAnsi="Calibri"/>
          <w:sz w:val="22"/>
          <w:szCs w:val="22"/>
        </w:rPr>
      </w:pPr>
      <w:r w:rsidRPr="009C4B2E">
        <w:rPr>
          <w:rFonts w:ascii="Calibri" w:hAnsi="Calibri"/>
          <w:sz w:val="22"/>
          <w:szCs w:val="22"/>
        </w:rPr>
        <w:t>P.O. Box 3266</w:t>
      </w:r>
    </w:p>
    <w:p w:rsidR="009C4B2E" w:rsidRPr="009C4B2E" w:rsidRDefault="009C4B2E" w:rsidP="009C4B2E">
      <w:pPr>
        <w:pStyle w:val="ListParagraph"/>
        <w:spacing w:before="120" w:after="120"/>
        <w:ind w:left="1440"/>
        <w:jc w:val="left"/>
        <w:rPr>
          <w:rFonts w:ascii="Calibri" w:hAnsi="Calibri"/>
          <w:sz w:val="22"/>
          <w:szCs w:val="22"/>
        </w:rPr>
      </w:pPr>
      <w:r w:rsidRPr="009C4B2E">
        <w:rPr>
          <w:rFonts w:ascii="Calibri" w:hAnsi="Calibri"/>
          <w:sz w:val="22"/>
          <w:szCs w:val="22"/>
        </w:rPr>
        <w:t>Portland, OR 97208 - 3266</w:t>
      </w:r>
    </w:p>
    <w:p w:rsidR="00FA2EC8" w:rsidRDefault="00FA2EC8" w:rsidP="000C4C3A">
      <w:pPr>
        <w:pStyle w:val="ListParagraph"/>
        <w:spacing w:after="120"/>
        <w:contextualSpacing w:val="0"/>
        <w:rPr>
          <w:rFonts w:ascii="Calibri" w:hAnsi="Calibri"/>
          <w:sz w:val="22"/>
          <w:szCs w:val="22"/>
        </w:rPr>
      </w:pPr>
    </w:p>
    <w:p w:rsidR="001011F9" w:rsidRPr="009C4B2E" w:rsidRDefault="000C4C3A" w:rsidP="000C4C3A">
      <w:pPr>
        <w:pStyle w:val="ListParagraph"/>
        <w:spacing w:after="120"/>
        <w:contextualSpacing w:val="0"/>
        <w:rPr>
          <w:rFonts w:ascii="Calibri" w:hAnsi="Calibri"/>
          <w:sz w:val="22"/>
          <w:szCs w:val="22"/>
        </w:rPr>
      </w:pPr>
      <w:proofErr w:type="gramStart"/>
      <w:r w:rsidRPr="009C4B2E">
        <w:rPr>
          <w:rFonts w:ascii="Calibri" w:hAnsi="Calibri"/>
          <w:sz w:val="22"/>
          <w:szCs w:val="22"/>
        </w:rPr>
        <w:t>Haddii aad ka baxdo mid Kooxaha kamid ah, xaq u yeelan maysid inaad samayso sheegasho ama hesho lacag iyo haddii Heshiiska Xalka la soojeediyey la oggolaado.</w:t>
      </w:r>
      <w:proofErr w:type="gramEnd"/>
      <w:r w:rsidRPr="009C4B2E">
        <w:rPr>
          <w:rFonts w:ascii="Calibri" w:hAnsi="Calibri"/>
          <w:sz w:val="22"/>
          <w:szCs w:val="22"/>
        </w:rPr>
        <w:t xml:space="preserve"> </w:t>
      </w:r>
      <w:proofErr w:type="gramStart"/>
      <w:r w:rsidRPr="009C4B2E">
        <w:rPr>
          <w:rFonts w:ascii="Calibri" w:hAnsi="Calibri"/>
          <w:sz w:val="22"/>
          <w:szCs w:val="22"/>
        </w:rPr>
        <w:t>Hase yeeshee, waxa sii yeelan doontaa wixii xuquuq aad yeelan karto si aad u sii waddo sheegasho qof ahaaneed ee soo ceshadka dheefaha ama magdhawga jabinta heshiiska ee DSHS marka la eego adeegsigeeda WAC 388-106-0213, Xeerka Qiimaynta Carruurta.</w:t>
      </w:r>
      <w:proofErr w:type="gramEnd"/>
      <w:r w:rsidRPr="009C4B2E">
        <w:rPr>
          <w:rFonts w:ascii="Calibri" w:hAnsi="Calibri"/>
          <w:sz w:val="22"/>
          <w:szCs w:val="22"/>
        </w:rPr>
        <w:t xml:space="preserve"> </w:t>
      </w:r>
      <w:proofErr w:type="gramStart"/>
      <w:r w:rsidRPr="009C4B2E">
        <w:rPr>
          <w:rFonts w:ascii="Calibri" w:hAnsi="Calibri"/>
          <w:sz w:val="22"/>
          <w:szCs w:val="22"/>
        </w:rPr>
        <w:t>Haddii aad rumaysan tahay inaad qabto sheegashooyinkan, waxa dhici karta inaad rabto inaad la tashato qareen.</w:t>
      </w:r>
      <w:proofErr w:type="gramEnd"/>
      <w:r w:rsidRPr="009C4B2E">
        <w:rPr>
          <w:rFonts w:ascii="Calibri" w:hAnsi="Calibri"/>
          <w:sz w:val="22"/>
          <w:szCs w:val="22"/>
        </w:rPr>
        <w:t xml:space="preserve"> </w:t>
      </w:r>
      <w:proofErr w:type="gramStart"/>
      <w:r w:rsidRPr="009C4B2E">
        <w:rPr>
          <w:rFonts w:ascii="Calibri" w:hAnsi="Calibri"/>
          <w:sz w:val="22"/>
          <w:szCs w:val="22"/>
        </w:rPr>
        <w:t>Waan inaad kala shirto qareenka sharciga ku tacaluqa ee xaddidaya.</w:t>
      </w:r>
      <w:proofErr w:type="gramEnd"/>
      <w:r w:rsidRPr="009C4B2E">
        <w:rPr>
          <w:rFonts w:ascii="Calibri" w:hAnsi="Calibri"/>
          <w:sz w:val="22"/>
          <w:szCs w:val="22"/>
        </w:rPr>
        <w:t xml:space="preserve"> </w:t>
      </w:r>
    </w:p>
    <w:p w:rsidR="001011F9" w:rsidRPr="009C4B2E" w:rsidRDefault="00BE1EB2" w:rsidP="000C4C3A">
      <w:pPr>
        <w:keepNext/>
        <w:spacing w:before="120"/>
        <w:ind w:left="360"/>
        <w:rPr>
          <w:rFonts w:ascii="Calibri" w:hAnsi="Calibri"/>
          <w:b/>
          <w:sz w:val="22"/>
          <w:szCs w:val="22"/>
        </w:rPr>
      </w:pPr>
      <w:proofErr w:type="gramStart"/>
      <w:r w:rsidRPr="009C4B2E">
        <w:rPr>
          <w:rFonts w:ascii="Calibri" w:hAnsi="Calibri"/>
          <w:b/>
          <w:sz w:val="22"/>
          <w:szCs w:val="22"/>
        </w:rPr>
        <w:lastRenderedPageBreak/>
        <w:t xml:space="preserve">•  </w:t>
      </w:r>
      <w:r w:rsidR="000C4C3A" w:rsidRPr="009C4B2E">
        <w:rPr>
          <w:rFonts w:ascii="Calibri" w:hAnsi="Calibri"/>
          <w:b/>
          <w:sz w:val="22"/>
          <w:szCs w:val="22"/>
        </w:rPr>
        <w:t>Waxa</w:t>
      </w:r>
      <w:proofErr w:type="gramEnd"/>
      <w:r w:rsidR="000C4C3A" w:rsidRPr="009C4B2E">
        <w:rPr>
          <w:rFonts w:ascii="Calibri" w:hAnsi="Calibri"/>
          <w:b/>
          <w:sz w:val="22"/>
          <w:szCs w:val="22"/>
        </w:rPr>
        <w:t xml:space="preserve"> Dhici Karta Inaad ka Faallooto, Diido, ama Taageerto Heshiiska Xalka ee la Soojeediyey</w:t>
      </w:r>
    </w:p>
    <w:p w:rsidR="000C4C3A" w:rsidRPr="009C4B2E" w:rsidRDefault="000C4C3A" w:rsidP="00481B92">
      <w:pPr>
        <w:pStyle w:val="ListParagraph"/>
        <w:spacing w:before="100"/>
        <w:contextualSpacing w:val="0"/>
        <w:rPr>
          <w:rFonts w:ascii="Calibri" w:hAnsi="Calibri"/>
          <w:sz w:val="22"/>
          <w:szCs w:val="22"/>
        </w:rPr>
      </w:pPr>
      <w:r w:rsidRPr="009C4B2E">
        <w:rPr>
          <w:rFonts w:ascii="Calibri" w:hAnsi="Calibri"/>
          <w:sz w:val="22"/>
          <w:szCs w:val="22"/>
        </w:rPr>
        <w:t xml:space="preserve">Maxkamaddu waxay qaban dhagaysi </w:t>
      </w:r>
      <w:proofErr w:type="gramStart"/>
      <w:r w:rsidRPr="009C4B2E">
        <w:rPr>
          <w:rFonts w:ascii="Calibri" w:hAnsi="Calibri"/>
          <w:sz w:val="22"/>
          <w:szCs w:val="22"/>
        </w:rPr>
        <w:t>kama</w:t>
      </w:r>
      <w:proofErr w:type="gramEnd"/>
      <w:r w:rsidRPr="009C4B2E">
        <w:rPr>
          <w:rFonts w:ascii="Calibri" w:hAnsi="Calibri"/>
          <w:sz w:val="22"/>
          <w:szCs w:val="22"/>
        </w:rPr>
        <w:t xml:space="preserve"> dambays ah oo kusaabsan Heshiiska Xalka ee la soojeediyey </w:t>
      </w:r>
    </w:p>
    <w:p w:rsidR="00682503" w:rsidRPr="009C4B2E" w:rsidRDefault="00A476BA" w:rsidP="00481B92">
      <w:pPr>
        <w:pStyle w:val="ListParagraph"/>
        <w:spacing w:before="100"/>
        <w:contextualSpacing w:val="0"/>
        <w:rPr>
          <w:rFonts w:ascii="Calibri" w:hAnsi="Calibri"/>
          <w:sz w:val="22"/>
          <w:szCs w:val="22"/>
        </w:rPr>
      </w:pPr>
      <w:r>
        <w:rPr>
          <w:rFonts w:ascii="Calibri" w:hAnsi="Calibri"/>
          <w:sz w:val="22"/>
          <w:szCs w:val="22"/>
        </w:rPr>
        <w:t>05/20/2016</w:t>
      </w:r>
      <w:r w:rsidR="00682503" w:rsidRPr="009C4B2E">
        <w:rPr>
          <w:rFonts w:ascii="Calibri" w:hAnsi="Calibri"/>
          <w:sz w:val="22"/>
          <w:szCs w:val="22"/>
        </w:rPr>
        <w:t xml:space="preserve"> </w:t>
      </w:r>
      <w:r w:rsidR="00E21663" w:rsidRPr="009C4B2E">
        <w:rPr>
          <w:rFonts w:ascii="Calibri" w:hAnsi="Calibri"/>
          <w:sz w:val="22"/>
          <w:szCs w:val="22"/>
        </w:rPr>
        <w:t>goobtuna</w:t>
      </w:r>
      <w:r w:rsidR="00682503" w:rsidRPr="009C4B2E">
        <w:rPr>
          <w:rFonts w:ascii="Calibri" w:hAnsi="Calibri"/>
          <w:sz w:val="22"/>
          <w:szCs w:val="22"/>
        </w:rPr>
        <w:t xml:space="preserve"> </w:t>
      </w:r>
      <w:r w:rsidR="009C4B2E">
        <w:rPr>
          <w:rFonts w:ascii="Calibri" w:hAnsi="Calibri"/>
          <w:sz w:val="22"/>
          <w:szCs w:val="22"/>
        </w:rPr>
        <w:t xml:space="preserve">9:00 </w:t>
      </w:r>
      <w:proofErr w:type="gramStart"/>
      <w:r w:rsidR="009C4B2E">
        <w:rPr>
          <w:rFonts w:ascii="Calibri" w:hAnsi="Calibri"/>
          <w:sz w:val="22"/>
          <w:szCs w:val="22"/>
        </w:rPr>
        <w:t>am</w:t>
      </w:r>
      <w:proofErr w:type="gramEnd"/>
      <w:r w:rsidR="00682503" w:rsidRPr="009C4B2E">
        <w:rPr>
          <w:rFonts w:ascii="Calibri" w:hAnsi="Calibri"/>
          <w:sz w:val="22"/>
          <w:szCs w:val="22"/>
        </w:rPr>
        <w:t xml:space="preserve">, Thurston County Courthouse, 2000 Lakeridge Drive SW, </w:t>
      </w:r>
      <w:r w:rsidR="008C2748" w:rsidRPr="009C4B2E">
        <w:rPr>
          <w:rFonts w:ascii="Calibri" w:hAnsi="Calibri"/>
          <w:sz w:val="22"/>
          <w:szCs w:val="22"/>
        </w:rPr>
        <w:t xml:space="preserve">Room </w:t>
      </w:r>
      <w:r w:rsidR="009C4B2E">
        <w:rPr>
          <w:rFonts w:ascii="Calibri" w:hAnsi="Calibri"/>
          <w:sz w:val="22"/>
          <w:szCs w:val="22"/>
        </w:rPr>
        <w:t>204</w:t>
      </w:r>
      <w:r w:rsidR="00682503" w:rsidRPr="009C4B2E">
        <w:rPr>
          <w:rFonts w:ascii="Calibri" w:hAnsi="Calibri"/>
          <w:sz w:val="22"/>
          <w:szCs w:val="22"/>
        </w:rPr>
        <w:t>, Olympia, WA 98502</w:t>
      </w:r>
      <w:r w:rsidR="00B304F9" w:rsidRPr="009C4B2E">
        <w:rPr>
          <w:rFonts w:ascii="Calibri" w:hAnsi="Calibri"/>
          <w:sz w:val="22"/>
          <w:szCs w:val="22"/>
        </w:rPr>
        <w:t>.</w:t>
      </w:r>
    </w:p>
    <w:p w:rsidR="00E21663" w:rsidRPr="009C4B2E" w:rsidRDefault="00E21663" w:rsidP="00481B92">
      <w:pPr>
        <w:pStyle w:val="ListParagraph"/>
        <w:spacing w:before="100"/>
        <w:contextualSpacing w:val="0"/>
        <w:rPr>
          <w:rFonts w:ascii="Calibri" w:hAnsi="Calibri"/>
          <w:sz w:val="22"/>
          <w:szCs w:val="22"/>
        </w:rPr>
      </w:pPr>
      <w:proofErr w:type="gramStart"/>
      <w:r w:rsidRPr="009C4B2E">
        <w:rPr>
          <w:rFonts w:ascii="Calibri" w:hAnsi="Calibri"/>
          <w:sz w:val="22"/>
          <w:szCs w:val="22"/>
        </w:rPr>
        <w:t>Lagaama rabo inaad joogto dhagaysiga, oo lagaama rabo inaad u timaad si aad u gudbso faallooyin tixraac.</w:t>
      </w:r>
      <w:proofErr w:type="gramEnd"/>
      <w:r w:rsidRPr="009C4B2E">
        <w:rPr>
          <w:rFonts w:ascii="Calibri" w:hAnsi="Calibri"/>
          <w:sz w:val="22"/>
          <w:szCs w:val="22"/>
        </w:rPr>
        <w:t xml:space="preserve"> </w:t>
      </w:r>
      <w:proofErr w:type="gramStart"/>
      <w:r w:rsidR="002002D5" w:rsidRPr="009C4B2E">
        <w:rPr>
          <w:rFonts w:ascii="Calibri" w:hAnsi="Calibri"/>
          <w:sz w:val="22"/>
          <w:szCs w:val="22"/>
        </w:rPr>
        <w:t>Dhammaan faallooyinka Heshiiska Xalka ee la soojeediyey, hase yeeshee, waa in hore loogu sii gudbiyey iyaga oo qoran Maxkamadda.</w:t>
      </w:r>
      <w:proofErr w:type="gramEnd"/>
    </w:p>
    <w:p w:rsidR="001011F9" w:rsidRPr="009C4B2E" w:rsidRDefault="00C024FC" w:rsidP="00481B92">
      <w:pPr>
        <w:pStyle w:val="ListParagraph"/>
        <w:spacing w:before="100"/>
        <w:contextualSpacing w:val="0"/>
        <w:rPr>
          <w:rFonts w:ascii="Calibri" w:hAnsi="Calibri"/>
          <w:sz w:val="22"/>
          <w:szCs w:val="22"/>
        </w:rPr>
      </w:pPr>
      <w:proofErr w:type="gramStart"/>
      <w:r w:rsidRPr="009C4B2E">
        <w:rPr>
          <w:rFonts w:ascii="Calibri" w:hAnsi="Calibri"/>
          <w:sz w:val="22"/>
          <w:szCs w:val="22"/>
        </w:rPr>
        <w:t>Waxa dhici karta inaad aaddo dhagaysiga, waxaanad keensan kartaa wakiil sharci oo jeebkaaga ah haddii aad doonto adiga</w:t>
      </w:r>
      <w:r w:rsidR="001011F9" w:rsidRPr="009C4B2E">
        <w:rPr>
          <w:rFonts w:ascii="Calibri" w:hAnsi="Calibri"/>
          <w:sz w:val="22"/>
          <w:szCs w:val="22"/>
        </w:rPr>
        <w:t>.</w:t>
      </w:r>
      <w:proofErr w:type="gramEnd"/>
      <w:r w:rsidRPr="009C4B2E">
        <w:rPr>
          <w:rFonts w:ascii="Calibri" w:hAnsi="Calibri"/>
          <w:sz w:val="22"/>
          <w:szCs w:val="22"/>
        </w:rPr>
        <w:t xml:space="preserve"> </w:t>
      </w:r>
      <w:r w:rsidR="001011F9" w:rsidRPr="009C4B2E">
        <w:rPr>
          <w:rFonts w:ascii="Calibri" w:hAnsi="Calibri"/>
          <w:sz w:val="22"/>
          <w:szCs w:val="22"/>
        </w:rPr>
        <w:t xml:space="preserve"> </w:t>
      </w:r>
      <w:proofErr w:type="gramStart"/>
      <w:r w:rsidRPr="009C4B2E">
        <w:rPr>
          <w:rFonts w:ascii="Calibri" w:hAnsi="Calibri"/>
          <w:sz w:val="22"/>
          <w:szCs w:val="22"/>
        </w:rPr>
        <w:t>Waa inaad Maxkamadda hore ugu sii sheegtaa isaga oo qoran inaad qorshaysay inaad timaad dhagaysiga si aad u diido, uga faallooto, ama si caadi ah u taageerto Heshiiska Xalka ah ee la soojeediyey ama codsiga Wakiilada Kooxda ee bixinta lacagta khidmadda qareenka, kharashka maxkamadda, kharashka maamulka sheegashooyinka, ama abaalmarinaha gacan ka gaysiga kiiska.</w:t>
      </w:r>
      <w:proofErr w:type="gramEnd"/>
    </w:p>
    <w:p w:rsidR="001011F9" w:rsidRPr="009C4B2E" w:rsidRDefault="00B72FBB" w:rsidP="00B72FBB">
      <w:pPr>
        <w:pStyle w:val="ListParagraph"/>
        <w:spacing w:before="100" w:after="100" w:afterAutospacing="1"/>
        <w:contextualSpacing w:val="0"/>
        <w:rPr>
          <w:rFonts w:ascii="Calibri" w:hAnsi="Calibri"/>
          <w:sz w:val="22"/>
          <w:szCs w:val="22"/>
        </w:rPr>
      </w:pPr>
      <w:r w:rsidRPr="009C4B2E">
        <w:rPr>
          <w:rFonts w:ascii="Calibri" w:hAnsi="Calibri"/>
          <w:sz w:val="22"/>
          <w:szCs w:val="22"/>
        </w:rPr>
        <w:t xml:space="preserve">Haddii aad doorato inaad gudbiso faallooyin qoran ama timaaddo dhagaysiga Maxkamadda, warqaddaada waa in la helo kahor </w:t>
      </w:r>
      <w:r w:rsidR="00523425">
        <w:rPr>
          <w:rFonts w:ascii="Calibri" w:hAnsi="Calibri"/>
          <w:sz w:val="22"/>
          <w:szCs w:val="22"/>
        </w:rPr>
        <w:t>04/20/</w:t>
      </w:r>
      <w:r w:rsidR="009C4B2E">
        <w:rPr>
          <w:rFonts w:ascii="Calibri" w:hAnsi="Calibri"/>
          <w:sz w:val="22"/>
          <w:szCs w:val="22"/>
        </w:rPr>
        <w:t>2016</w:t>
      </w:r>
      <w:r w:rsidRPr="009C4B2E">
        <w:rPr>
          <w:rFonts w:ascii="Calibri" w:hAnsi="Calibri"/>
          <w:sz w:val="22"/>
          <w:szCs w:val="22"/>
        </w:rPr>
        <w:t xml:space="preserve"> waana in lagu soo hagaajiyo: </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75"/>
      </w:tblGrid>
      <w:tr w:rsidR="00B304F9" w:rsidRPr="009C4B2E" w:rsidTr="00481B92">
        <w:tc>
          <w:tcPr>
            <w:tcW w:w="5400" w:type="dxa"/>
            <w:shd w:val="clear" w:color="auto" w:fill="auto"/>
          </w:tcPr>
          <w:p w:rsidR="00B304F9" w:rsidRPr="009C4B2E" w:rsidRDefault="00B304F9" w:rsidP="00B72FBB">
            <w:pPr>
              <w:pStyle w:val="KatsBody"/>
              <w:spacing w:before="0"/>
              <w:rPr>
                <w:rFonts w:ascii="Calibri" w:hAnsi="Calibri"/>
                <w:sz w:val="22"/>
              </w:rPr>
            </w:pPr>
            <w:r w:rsidRPr="009C4B2E">
              <w:rPr>
                <w:rFonts w:ascii="Calibri" w:hAnsi="Calibri"/>
                <w:sz w:val="22"/>
              </w:rPr>
              <w:t>Richard E. Spoonemore and Eleanor Hamburger, Class Counsel</w:t>
            </w:r>
            <w:r w:rsidRPr="009C4B2E">
              <w:rPr>
                <w:rFonts w:ascii="Calibri" w:hAnsi="Calibri"/>
                <w:sz w:val="22"/>
              </w:rPr>
              <w:br/>
            </w:r>
            <w:r w:rsidRPr="009C4B2E">
              <w:rPr>
                <w:rFonts w:ascii="Calibri" w:hAnsi="Calibri"/>
                <w:smallCaps/>
                <w:sz w:val="22"/>
              </w:rPr>
              <w:t>Sirianni Youtz Spoonemore Hamburger</w:t>
            </w:r>
            <w:r w:rsidRPr="009C4B2E">
              <w:rPr>
                <w:rFonts w:ascii="Calibri" w:hAnsi="Calibri"/>
                <w:smallCaps/>
                <w:sz w:val="22"/>
              </w:rPr>
              <w:br/>
            </w:r>
            <w:r w:rsidRPr="009C4B2E">
              <w:rPr>
                <w:rFonts w:ascii="Calibri" w:hAnsi="Calibri"/>
                <w:sz w:val="22"/>
              </w:rPr>
              <w:t>999 Third Avenue, Suite 3650</w:t>
            </w:r>
            <w:r w:rsidRPr="009C4B2E">
              <w:rPr>
                <w:rFonts w:ascii="Calibri" w:hAnsi="Calibri"/>
                <w:sz w:val="22"/>
              </w:rPr>
              <w:br/>
              <w:t>Seattle, WA  98104</w:t>
            </w:r>
          </w:p>
        </w:tc>
        <w:tc>
          <w:tcPr>
            <w:tcW w:w="4675" w:type="dxa"/>
            <w:shd w:val="clear" w:color="auto" w:fill="auto"/>
          </w:tcPr>
          <w:p w:rsidR="00B304F9" w:rsidRPr="009C4B2E" w:rsidRDefault="00B304F9" w:rsidP="00B72FBB">
            <w:pPr>
              <w:pStyle w:val="KatsBody"/>
              <w:spacing w:before="0"/>
              <w:rPr>
                <w:rFonts w:ascii="Calibri" w:hAnsi="Calibri"/>
                <w:sz w:val="22"/>
              </w:rPr>
            </w:pPr>
            <w:r w:rsidRPr="009C4B2E">
              <w:rPr>
                <w:rFonts w:ascii="Calibri" w:hAnsi="Calibri"/>
                <w:sz w:val="22"/>
              </w:rPr>
              <w:t xml:space="preserve">John K. McIlhenny, Jr., William McGinty and </w:t>
            </w:r>
            <w:r w:rsidRPr="009C4B2E">
              <w:rPr>
                <w:rFonts w:ascii="Calibri" w:hAnsi="Calibri"/>
                <w:sz w:val="22"/>
              </w:rPr>
              <w:br/>
              <w:t xml:space="preserve">   Martin Wyckoff</w:t>
            </w:r>
            <w:r w:rsidRPr="009C4B2E">
              <w:rPr>
                <w:rFonts w:ascii="Calibri" w:hAnsi="Calibri"/>
                <w:sz w:val="22"/>
              </w:rPr>
              <w:br/>
            </w:r>
            <w:r w:rsidRPr="009C4B2E">
              <w:rPr>
                <w:rFonts w:ascii="Calibri" w:hAnsi="Calibri"/>
                <w:smallCaps/>
                <w:sz w:val="22"/>
              </w:rPr>
              <w:t>Office of the Attorney General</w:t>
            </w:r>
            <w:r w:rsidRPr="009C4B2E">
              <w:rPr>
                <w:rFonts w:ascii="Calibri" w:hAnsi="Calibri"/>
                <w:smallCaps/>
                <w:sz w:val="22"/>
              </w:rPr>
              <w:br/>
            </w:r>
            <w:r w:rsidRPr="009C4B2E">
              <w:rPr>
                <w:rFonts w:ascii="Calibri" w:hAnsi="Calibri"/>
                <w:sz w:val="22"/>
              </w:rPr>
              <w:t>P.O. Box 40124</w:t>
            </w:r>
            <w:r w:rsidRPr="009C4B2E">
              <w:rPr>
                <w:rFonts w:ascii="Calibri" w:hAnsi="Calibri"/>
                <w:sz w:val="22"/>
              </w:rPr>
              <w:br/>
              <w:t>Olympia, WA  98504-0124</w:t>
            </w:r>
          </w:p>
        </w:tc>
      </w:tr>
    </w:tbl>
    <w:p w:rsidR="00D010F7" w:rsidRPr="009C4B2E" w:rsidRDefault="00A61B01" w:rsidP="00B07371">
      <w:pPr>
        <w:keepNext/>
        <w:spacing w:before="240"/>
        <w:rPr>
          <w:rFonts w:ascii="Calibri" w:hAnsi="Calibri"/>
          <w:b/>
          <w:sz w:val="22"/>
          <w:szCs w:val="22"/>
        </w:rPr>
      </w:pPr>
      <w:r w:rsidRPr="009C4B2E">
        <w:rPr>
          <w:rFonts w:ascii="Calibri" w:hAnsi="Calibri"/>
          <w:b/>
          <w:sz w:val="22"/>
          <w:szCs w:val="22"/>
        </w:rPr>
        <w:t>7</w:t>
      </w:r>
      <w:r w:rsidR="00B07371" w:rsidRPr="009C4B2E">
        <w:rPr>
          <w:rFonts w:ascii="Calibri" w:hAnsi="Calibri"/>
          <w:b/>
          <w:sz w:val="22"/>
          <w:szCs w:val="22"/>
        </w:rPr>
        <w:t xml:space="preserve">.  </w:t>
      </w:r>
      <w:r w:rsidR="00B72FBB" w:rsidRPr="009C4B2E">
        <w:rPr>
          <w:rFonts w:ascii="Calibri" w:hAnsi="Calibri"/>
          <w:b/>
          <w:sz w:val="22"/>
          <w:szCs w:val="22"/>
        </w:rPr>
        <w:t xml:space="preserve">Halkee ayaan ka heli karaa macluumaad dheeraad ah? </w:t>
      </w:r>
    </w:p>
    <w:p w:rsidR="00DA4A81" w:rsidRPr="009C4B2E" w:rsidRDefault="003D0081" w:rsidP="00512D0A">
      <w:pPr>
        <w:spacing w:before="80"/>
        <w:ind w:left="360"/>
        <w:rPr>
          <w:rFonts w:ascii="Calibri" w:eastAsia="Calibri" w:hAnsi="Calibri" w:cs="Times New Roman"/>
          <w:sz w:val="22"/>
          <w:szCs w:val="22"/>
        </w:rPr>
      </w:pPr>
      <w:r w:rsidRPr="009C4B2E">
        <w:rPr>
          <w:rFonts w:ascii="Calibri" w:eastAsia="Calibri" w:hAnsi="Calibri" w:cs="Times New Roman"/>
          <w:sz w:val="22"/>
          <w:szCs w:val="22"/>
        </w:rPr>
        <w:t xml:space="preserve">Macluumaad dheeraad ah, waxa aad booqan kartaa websaytka Qareenka Kooxda: </w:t>
      </w:r>
      <w:r w:rsidR="00EC3422" w:rsidRPr="009C4B2E">
        <w:rPr>
          <w:rFonts w:ascii="Calibri" w:eastAsia="Calibri" w:hAnsi="Calibri" w:cs="Times New Roman"/>
          <w:sz w:val="22"/>
          <w:szCs w:val="22"/>
        </w:rPr>
        <w:t xml:space="preserve">  </w:t>
      </w:r>
    </w:p>
    <w:p w:rsidR="00EC3422" w:rsidRPr="009C4B2E" w:rsidRDefault="00FA2EC8" w:rsidP="00DA4A81">
      <w:pPr>
        <w:ind w:left="360"/>
        <w:rPr>
          <w:rFonts w:ascii="Calibri" w:eastAsia="Calibri" w:hAnsi="Calibri" w:cs="Times New Roman"/>
          <w:sz w:val="22"/>
          <w:szCs w:val="22"/>
        </w:rPr>
      </w:pPr>
      <w:hyperlink r:id="rId11" w:history="1">
        <w:r w:rsidR="00EC3422" w:rsidRPr="009C4B2E">
          <w:rPr>
            <w:rStyle w:val="Hyperlink"/>
            <w:rFonts w:ascii="Calibri" w:eastAsia="Calibri" w:hAnsi="Calibri" w:cs="Times New Roman"/>
            <w:sz w:val="22"/>
            <w:szCs w:val="22"/>
          </w:rPr>
          <w:t>www.symslaw.com/MTEsettlement</w:t>
        </w:r>
      </w:hyperlink>
      <w:r w:rsidR="00D5448B" w:rsidRPr="009C4B2E">
        <w:rPr>
          <w:rFonts w:ascii="Calibri" w:eastAsia="Calibri" w:hAnsi="Calibri" w:cs="Times New Roman"/>
          <w:sz w:val="22"/>
          <w:szCs w:val="22"/>
        </w:rPr>
        <w:t>.</w:t>
      </w:r>
      <w:r w:rsidR="00164404" w:rsidRPr="009C4B2E">
        <w:rPr>
          <w:rFonts w:ascii="Calibri" w:eastAsia="Calibri" w:hAnsi="Calibri" w:cs="Times New Roman"/>
          <w:sz w:val="22"/>
          <w:szCs w:val="22"/>
        </w:rPr>
        <w:t xml:space="preserve">  </w:t>
      </w:r>
      <w:proofErr w:type="gramStart"/>
      <w:r w:rsidR="003D0081" w:rsidRPr="009C4B2E">
        <w:rPr>
          <w:rFonts w:ascii="Calibri" w:eastAsia="Calibri" w:hAnsi="Calibri" w:cs="Times New Roman"/>
          <w:sz w:val="22"/>
          <w:szCs w:val="22"/>
        </w:rPr>
        <w:t>Waxaad kala xidhiidhi kartaa DS</w:t>
      </w:r>
      <w:r w:rsidR="00512D0A" w:rsidRPr="009C4B2E">
        <w:rPr>
          <w:rFonts w:ascii="Calibri" w:eastAsia="Calibri" w:hAnsi="Calibri" w:cs="Times New Roman"/>
          <w:sz w:val="22"/>
          <w:szCs w:val="22"/>
        </w:rPr>
        <w:t>H</w:t>
      </w:r>
      <w:r w:rsidR="003D0081" w:rsidRPr="009C4B2E">
        <w:rPr>
          <w:rFonts w:ascii="Calibri" w:eastAsia="Calibri" w:hAnsi="Calibri" w:cs="Times New Roman"/>
          <w:sz w:val="22"/>
          <w:szCs w:val="22"/>
        </w:rPr>
        <w:t xml:space="preserve">S </w:t>
      </w:r>
      <w:r w:rsidR="00512D0A" w:rsidRPr="009C4B2E">
        <w:rPr>
          <w:rFonts w:ascii="Calibri" w:eastAsia="Calibri" w:hAnsi="Calibri" w:cs="Times New Roman"/>
          <w:sz w:val="22"/>
          <w:szCs w:val="22"/>
        </w:rPr>
        <w:t>(360) 725-3449.</w:t>
      </w:r>
      <w:proofErr w:type="gramEnd"/>
      <w:r w:rsidR="00512D0A" w:rsidRPr="009C4B2E">
        <w:rPr>
          <w:rFonts w:ascii="Calibri" w:eastAsia="Calibri" w:hAnsi="Calibri" w:cs="Times New Roman"/>
          <w:sz w:val="22"/>
          <w:szCs w:val="22"/>
        </w:rPr>
        <w:t xml:space="preserve"> </w:t>
      </w:r>
      <w:r w:rsidR="001B6A37" w:rsidRPr="009C4B2E">
        <w:rPr>
          <w:rFonts w:ascii="Calibri" w:eastAsia="Calibri" w:hAnsi="Calibri" w:cs="Times New Roman"/>
          <w:sz w:val="22"/>
          <w:szCs w:val="22"/>
        </w:rPr>
        <w:t>Haddii aad tahay adeeg-bixiye shakhsi ah, waxaad ka wici kartaa Xarunta Khayraadka Xubinta SEIU 775 lambarka 1 (866) 371 3200</w:t>
      </w:r>
      <w:r w:rsidR="00230393" w:rsidRPr="009C4B2E">
        <w:rPr>
          <w:rFonts w:ascii="Calibri" w:eastAsia="Calibri" w:hAnsi="Calibri" w:cs="Times New Roman"/>
          <w:sz w:val="22"/>
          <w:szCs w:val="22"/>
        </w:rPr>
        <w:t xml:space="preserve"> </w:t>
      </w:r>
      <w:r w:rsidR="00512D0A" w:rsidRPr="009C4B2E">
        <w:rPr>
          <w:rFonts w:ascii="Calibri" w:eastAsia="Calibri" w:hAnsi="Calibri" w:cs="Times New Roman"/>
          <w:sz w:val="22"/>
          <w:szCs w:val="22"/>
        </w:rPr>
        <w:t xml:space="preserve">Sidoo kale waxa aad wixi kartaa ama warqad u qori kartaa Qareenka Kooxda si aad uga codsato nuqullo wixii dokumentiyo khuseeyey arrinkan: </w:t>
      </w:r>
    </w:p>
    <w:p w:rsidR="00EC3422" w:rsidRPr="009C4B2E" w:rsidRDefault="00D5448B" w:rsidP="00481B92">
      <w:pPr>
        <w:pStyle w:val="KatsBody"/>
        <w:spacing w:after="0"/>
        <w:ind w:left="1440"/>
        <w:rPr>
          <w:rFonts w:ascii="Calibri" w:eastAsia="Calibri" w:hAnsi="Calibri" w:cs="Times New Roman"/>
          <w:sz w:val="22"/>
        </w:rPr>
      </w:pPr>
      <w:r w:rsidRPr="009C4B2E">
        <w:rPr>
          <w:rFonts w:ascii="Calibri" w:hAnsi="Calibri"/>
          <w:sz w:val="22"/>
        </w:rPr>
        <w:t>Richard E. Spoonemore</w:t>
      </w:r>
      <w:r w:rsidR="007E6DCB" w:rsidRPr="009C4B2E">
        <w:rPr>
          <w:rFonts w:ascii="Calibri" w:hAnsi="Calibri"/>
          <w:sz w:val="22"/>
        </w:rPr>
        <w:t xml:space="preserve"> and </w:t>
      </w:r>
      <w:r w:rsidRPr="009C4B2E">
        <w:rPr>
          <w:rFonts w:ascii="Calibri" w:hAnsi="Calibri"/>
          <w:sz w:val="22"/>
        </w:rPr>
        <w:t>E</w:t>
      </w:r>
      <w:r w:rsidR="007E6DCB" w:rsidRPr="009C4B2E">
        <w:rPr>
          <w:rFonts w:ascii="Calibri" w:hAnsi="Calibri"/>
          <w:sz w:val="22"/>
        </w:rPr>
        <w:t>leanor Hamburger, Class Counsel</w:t>
      </w:r>
      <w:r w:rsidRPr="009C4B2E">
        <w:rPr>
          <w:rFonts w:ascii="Calibri" w:hAnsi="Calibri"/>
          <w:sz w:val="22"/>
        </w:rPr>
        <w:br/>
      </w:r>
      <w:r w:rsidRPr="009C4B2E">
        <w:rPr>
          <w:rFonts w:ascii="Calibri" w:hAnsi="Calibri"/>
          <w:smallCaps/>
          <w:sz w:val="22"/>
        </w:rPr>
        <w:t>Sirianni Youtz Spoonemore Hamburger</w:t>
      </w:r>
      <w:r w:rsidRPr="009C4B2E">
        <w:rPr>
          <w:rFonts w:ascii="Calibri" w:hAnsi="Calibri"/>
          <w:smallCaps/>
          <w:sz w:val="22"/>
        </w:rPr>
        <w:br/>
      </w:r>
      <w:r w:rsidRPr="009C4B2E">
        <w:rPr>
          <w:rFonts w:ascii="Calibri" w:hAnsi="Calibri"/>
          <w:sz w:val="22"/>
        </w:rPr>
        <w:t xml:space="preserve">999 </w:t>
      </w:r>
      <w:r w:rsidR="004C76A2" w:rsidRPr="009C4B2E">
        <w:rPr>
          <w:rFonts w:ascii="Calibri" w:hAnsi="Calibri"/>
          <w:sz w:val="22"/>
        </w:rPr>
        <w:t>Third Avenue</w:t>
      </w:r>
      <w:r w:rsidRPr="009C4B2E">
        <w:rPr>
          <w:rFonts w:ascii="Calibri" w:hAnsi="Calibri"/>
          <w:sz w:val="22"/>
        </w:rPr>
        <w:t xml:space="preserve">, Suite 3650Seattle, WA </w:t>
      </w:r>
      <w:r w:rsidR="004C76A2" w:rsidRPr="009C4B2E">
        <w:rPr>
          <w:rFonts w:ascii="Calibri" w:hAnsi="Calibri"/>
          <w:sz w:val="22"/>
        </w:rPr>
        <w:t xml:space="preserve"> </w:t>
      </w:r>
      <w:r w:rsidRPr="009C4B2E">
        <w:rPr>
          <w:rFonts w:ascii="Calibri" w:hAnsi="Calibri"/>
          <w:sz w:val="22"/>
        </w:rPr>
        <w:t>98104</w:t>
      </w:r>
      <w:r w:rsidRPr="009C4B2E">
        <w:rPr>
          <w:rFonts w:ascii="Calibri" w:hAnsi="Calibri"/>
          <w:sz w:val="22"/>
        </w:rPr>
        <w:br/>
      </w:r>
      <w:r w:rsidR="00EC3422" w:rsidRPr="009C4B2E">
        <w:rPr>
          <w:rFonts w:ascii="Calibri" w:hAnsi="Calibri"/>
          <w:sz w:val="22"/>
        </w:rPr>
        <w:t xml:space="preserve">Tel. (206) </w:t>
      </w:r>
      <w:r w:rsidRPr="009C4B2E">
        <w:rPr>
          <w:rFonts w:ascii="Calibri" w:hAnsi="Calibri"/>
          <w:sz w:val="22"/>
        </w:rPr>
        <w:t>838-3210</w:t>
      </w:r>
      <w:r w:rsidRPr="009C4B2E">
        <w:rPr>
          <w:rFonts w:ascii="Calibri" w:hAnsi="Calibri"/>
          <w:sz w:val="22"/>
        </w:rPr>
        <w:br/>
      </w:r>
      <w:r w:rsidR="00512D0A" w:rsidRPr="009C4B2E">
        <w:rPr>
          <w:rFonts w:ascii="Calibri" w:hAnsi="Calibri"/>
          <w:sz w:val="22"/>
        </w:rPr>
        <w:t>Iimayl</w:t>
      </w:r>
      <w:r w:rsidR="00EC3422" w:rsidRPr="009C4B2E">
        <w:rPr>
          <w:rFonts w:ascii="Calibri" w:hAnsi="Calibri"/>
          <w:sz w:val="22"/>
        </w:rPr>
        <w:t>:</w:t>
      </w:r>
      <w:r w:rsidR="00EC3422" w:rsidRPr="009C4B2E">
        <w:rPr>
          <w:rFonts w:ascii="Calibri" w:eastAsia="Calibri" w:hAnsi="Calibri" w:cs="Times New Roman"/>
          <w:sz w:val="22"/>
        </w:rPr>
        <w:t xml:space="preserve">  </w:t>
      </w:r>
      <w:hyperlink r:id="rId12" w:history="1">
        <w:r w:rsidR="00EC3422" w:rsidRPr="009C4B2E">
          <w:rPr>
            <w:rFonts w:ascii="Calibri" w:eastAsia="Calibri" w:hAnsi="Calibri" w:cs="Times New Roman"/>
            <w:color w:val="0000FF"/>
            <w:sz w:val="22"/>
            <w:u w:val="single"/>
          </w:rPr>
          <w:t>ehamburger@sylaw.com</w:t>
        </w:r>
      </w:hyperlink>
      <w:r w:rsidR="00EC3422" w:rsidRPr="009C4B2E">
        <w:rPr>
          <w:rFonts w:ascii="Calibri" w:eastAsia="Calibri" w:hAnsi="Calibri" w:cs="Times New Roman"/>
          <w:sz w:val="22"/>
        </w:rPr>
        <w:t xml:space="preserve"> or </w:t>
      </w:r>
      <w:hyperlink r:id="rId13" w:history="1">
        <w:r w:rsidR="00EC3422" w:rsidRPr="009C4B2E">
          <w:rPr>
            <w:rFonts w:ascii="Calibri" w:eastAsia="Calibri" w:hAnsi="Calibri" w:cs="Times New Roman"/>
            <w:color w:val="0000FF"/>
            <w:sz w:val="22"/>
            <w:u w:val="single"/>
          </w:rPr>
          <w:t>rspoonemore@sylaw.com</w:t>
        </w:r>
      </w:hyperlink>
    </w:p>
    <w:p w:rsidR="00D17F40" w:rsidRPr="009C4B2E" w:rsidRDefault="00D17F40" w:rsidP="00D17F40">
      <w:pPr>
        <w:jc w:val="center"/>
        <w:rPr>
          <w:bCs/>
          <w:sz w:val="22"/>
          <w:szCs w:val="22"/>
          <w:lang w:val="ru-RU"/>
        </w:rPr>
      </w:pPr>
    </w:p>
    <w:p w:rsidR="00D17F40" w:rsidRPr="009C4B2E" w:rsidRDefault="00D17F40" w:rsidP="00D17F40">
      <w:pPr>
        <w:jc w:val="center"/>
        <w:rPr>
          <w:sz w:val="22"/>
          <w:szCs w:val="22"/>
          <w:lang w:val="ru-RU"/>
        </w:rPr>
      </w:pPr>
      <w:r w:rsidRPr="009C4B2E">
        <w:rPr>
          <w:bCs/>
          <w:sz w:val="22"/>
          <w:szCs w:val="22"/>
          <w:lang w:val="ru-RU"/>
        </w:rPr>
        <w:t xml:space="preserve">Если Вы желаете прочитать это извещение на русском языке, пожалуйста, посетите </w:t>
      </w:r>
      <w:r w:rsidRPr="009C4B2E">
        <w:rPr>
          <w:sz w:val="22"/>
          <w:szCs w:val="22"/>
          <w:lang w:val="ru-RU"/>
        </w:rPr>
        <w:t>[</w:t>
      </w:r>
      <w:r w:rsidR="002E5276" w:rsidRPr="009C4B2E">
        <w:rPr>
          <w:smallCaps/>
          <w:sz w:val="22"/>
          <w:szCs w:val="22"/>
        </w:rPr>
        <w:t>website</w:t>
      </w:r>
      <w:r w:rsidRPr="009C4B2E">
        <w:rPr>
          <w:sz w:val="22"/>
          <w:szCs w:val="22"/>
          <w:lang w:val="ru-RU"/>
        </w:rPr>
        <w:t>].</w:t>
      </w:r>
    </w:p>
    <w:p w:rsidR="00D17F40" w:rsidRPr="009C4B2E" w:rsidRDefault="00D17F40" w:rsidP="00D17F40">
      <w:pPr>
        <w:jc w:val="center"/>
        <w:rPr>
          <w:sz w:val="22"/>
          <w:szCs w:val="22"/>
          <w:lang w:val="ru-RU"/>
        </w:rPr>
      </w:pPr>
      <w:proofErr w:type="gramStart"/>
      <w:r w:rsidRPr="009C4B2E">
        <w:rPr>
          <w:rFonts w:ascii="MS Gothic" w:eastAsia="MS Gothic" w:hAnsi="MS Gothic" w:cs="MS Gothic" w:hint="eastAsia"/>
          <w:sz w:val="22"/>
          <w:szCs w:val="22"/>
        </w:rPr>
        <w:t>如果您想</w:t>
      </w:r>
      <w:r w:rsidRPr="009C4B2E">
        <w:rPr>
          <w:rFonts w:ascii="Gulim" w:eastAsia="Gulim" w:hAnsi="Gulim" w:cs="Gulim" w:hint="eastAsia"/>
          <w:sz w:val="22"/>
          <w:szCs w:val="22"/>
        </w:rPr>
        <w:t>閱讀中文的本通知書</w:t>
      </w:r>
      <w:r w:rsidRPr="009C4B2E">
        <w:rPr>
          <w:sz w:val="22"/>
          <w:szCs w:val="22"/>
          <w:lang w:val="ru-RU"/>
        </w:rPr>
        <w:t xml:space="preserve">, </w:t>
      </w:r>
      <w:r w:rsidRPr="009C4B2E">
        <w:rPr>
          <w:rFonts w:ascii="MS Gothic" w:eastAsia="MS Gothic" w:hAnsi="MS Gothic" w:cs="MS Gothic" w:hint="eastAsia"/>
          <w:sz w:val="22"/>
          <w:szCs w:val="22"/>
        </w:rPr>
        <w:t>請前往網站</w:t>
      </w:r>
      <w:r w:rsidRPr="009C4B2E">
        <w:rPr>
          <w:sz w:val="22"/>
          <w:szCs w:val="22"/>
          <w:lang w:val="ru-RU"/>
        </w:rPr>
        <w:t xml:space="preserve"> [</w:t>
      </w:r>
      <w:r w:rsidR="002E5276" w:rsidRPr="009C4B2E">
        <w:rPr>
          <w:smallCaps/>
          <w:sz w:val="22"/>
          <w:szCs w:val="22"/>
        </w:rPr>
        <w:t>website</w:t>
      </w:r>
      <w:r w:rsidRPr="009C4B2E">
        <w:rPr>
          <w:sz w:val="22"/>
          <w:szCs w:val="22"/>
          <w:lang w:val="ru-RU"/>
        </w:rPr>
        <w:t>].</w:t>
      </w:r>
      <w:proofErr w:type="gramEnd"/>
    </w:p>
    <w:p w:rsidR="00D17F40" w:rsidRPr="009C4B2E" w:rsidRDefault="00D17F40" w:rsidP="00D17F40">
      <w:pPr>
        <w:jc w:val="center"/>
        <w:rPr>
          <w:sz w:val="22"/>
          <w:szCs w:val="22"/>
          <w:lang w:val="ru-RU"/>
        </w:rPr>
      </w:pPr>
      <w:proofErr w:type="gramStart"/>
      <w:r w:rsidRPr="009C4B2E">
        <w:rPr>
          <w:rFonts w:eastAsia="Times New Roman" w:cs="Times New Roman"/>
          <w:bCs/>
          <w:sz w:val="22"/>
          <w:szCs w:val="22"/>
        </w:rPr>
        <w:t>Nếu</w:t>
      </w:r>
      <w:r w:rsidRPr="009C4B2E">
        <w:rPr>
          <w:rFonts w:eastAsia="Times New Roman" w:cs="Times New Roman"/>
          <w:bCs/>
          <w:sz w:val="22"/>
          <w:szCs w:val="22"/>
          <w:lang w:val="ru-RU"/>
        </w:rPr>
        <w:t xml:space="preserve"> </w:t>
      </w:r>
      <w:r w:rsidRPr="009C4B2E">
        <w:rPr>
          <w:rFonts w:eastAsia="Times New Roman" w:cs="Times New Roman"/>
          <w:bCs/>
          <w:sz w:val="22"/>
          <w:szCs w:val="22"/>
        </w:rPr>
        <w:t>qu</w:t>
      </w:r>
      <w:r w:rsidRPr="009C4B2E">
        <w:rPr>
          <w:rFonts w:eastAsia="Times New Roman" w:cs="Times New Roman"/>
          <w:bCs/>
          <w:sz w:val="22"/>
          <w:szCs w:val="22"/>
          <w:lang w:val="ru-RU"/>
        </w:rPr>
        <w:t xml:space="preserve">ý </w:t>
      </w:r>
      <w:r w:rsidRPr="009C4B2E">
        <w:rPr>
          <w:rFonts w:eastAsia="Times New Roman" w:cs="Times New Roman"/>
          <w:bCs/>
          <w:sz w:val="22"/>
          <w:szCs w:val="22"/>
        </w:rPr>
        <w:t>vị</w:t>
      </w:r>
      <w:r w:rsidRPr="009C4B2E">
        <w:rPr>
          <w:rFonts w:eastAsia="Times New Roman" w:cs="Times New Roman"/>
          <w:bCs/>
          <w:sz w:val="22"/>
          <w:szCs w:val="22"/>
          <w:lang w:val="ru-RU"/>
        </w:rPr>
        <w:t xml:space="preserve"> </w:t>
      </w:r>
      <w:r w:rsidRPr="009C4B2E">
        <w:rPr>
          <w:rFonts w:eastAsia="Times New Roman" w:cs="Times New Roman"/>
          <w:bCs/>
          <w:sz w:val="22"/>
          <w:szCs w:val="22"/>
        </w:rPr>
        <w:t>muốn</w:t>
      </w:r>
      <w:r w:rsidRPr="009C4B2E">
        <w:rPr>
          <w:rFonts w:eastAsia="Times New Roman" w:cs="Times New Roman"/>
          <w:bCs/>
          <w:sz w:val="22"/>
          <w:szCs w:val="22"/>
          <w:lang w:val="ru-RU"/>
        </w:rPr>
        <w:t xml:space="preserve"> đ</w:t>
      </w:r>
      <w:r w:rsidRPr="009C4B2E">
        <w:rPr>
          <w:rFonts w:eastAsia="Times New Roman" w:cs="Times New Roman"/>
          <w:bCs/>
          <w:sz w:val="22"/>
          <w:szCs w:val="22"/>
        </w:rPr>
        <w:t>ọc</w:t>
      </w:r>
      <w:r w:rsidRPr="009C4B2E">
        <w:rPr>
          <w:rFonts w:eastAsia="Times New Roman" w:cs="Times New Roman"/>
          <w:bCs/>
          <w:sz w:val="22"/>
          <w:szCs w:val="22"/>
          <w:lang w:val="ru-RU"/>
        </w:rPr>
        <w:t xml:space="preserve"> </w:t>
      </w:r>
      <w:r w:rsidRPr="009C4B2E">
        <w:rPr>
          <w:rFonts w:eastAsia="Times New Roman" w:cs="Times New Roman"/>
          <w:bCs/>
          <w:sz w:val="22"/>
          <w:szCs w:val="22"/>
        </w:rPr>
        <w:t>th</w:t>
      </w:r>
      <w:r w:rsidRPr="009C4B2E">
        <w:rPr>
          <w:rFonts w:eastAsia="Times New Roman" w:cs="Times New Roman"/>
          <w:bCs/>
          <w:sz w:val="22"/>
          <w:szCs w:val="22"/>
          <w:lang w:val="ru-RU"/>
        </w:rPr>
        <w:t>ô</w:t>
      </w:r>
      <w:r w:rsidRPr="009C4B2E">
        <w:rPr>
          <w:rFonts w:eastAsia="Times New Roman" w:cs="Times New Roman"/>
          <w:bCs/>
          <w:sz w:val="22"/>
          <w:szCs w:val="22"/>
        </w:rPr>
        <w:t>ng</w:t>
      </w:r>
      <w:r w:rsidRPr="009C4B2E">
        <w:rPr>
          <w:rFonts w:eastAsia="Times New Roman" w:cs="Times New Roman"/>
          <w:bCs/>
          <w:sz w:val="22"/>
          <w:szCs w:val="22"/>
          <w:lang w:val="ru-RU"/>
        </w:rPr>
        <w:t xml:space="preserve"> </w:t>
      </w:r>
      <w:r w:rsidRPr="009C4B2E">
        <w:rPr>
          <w:rFonts w:eastAsia="Times New Roman" w:cs="Times New Roman"/>
          <w:bCs/>
          <w:sz w:val="22"/>
          <w:szCs w:val="22"/>
        </w:rPr>
        <w:t>b</w:t>
      </w:r>
      <w:r w:rsidRPr="009C4B2E">
        <w:rPr>
          <w:rFonts w:eastAsia="Times New Roman" w:cs="Times New Roman"/>
          <w:bCs/>
          <w:sz w:val="22"/>
          <w:szCs w:val="22"/>
          <w:lang w:val="ru-RU"/>
        </w:rPr>
        <w:t>á</w:t>
      </w:r>
      <w:r w:rsidRPr="009C4B2E">
        <w:rPr>
          <w:rFonts w:eastAsia="Times New Roman" w:cs="Times New Roman"/>
          <w:bCs/>
          <w:sz w:val="22"/>
          <w:szCs w:val="22"/>
        </w:rPr>
        <w:t>o</w:t>
      </w:r>
      <w:r w:rsidRPr="009C4B2E">
        <w:rPr>
          <w:rFonts w:eastAsia="Times New Roman" w:cs="Times New Roman"/>
          <w:bCs/>
          <w:sz w:val="22"/>
          <w:szCs w:val="22"/>
          <w:lang w:val="ru-RU"/>
        </w:rPr>
        <w:t xml:space="preserve"> </w:t>
      </w:r>
      <w:r w:rsidRPr="009C4B2E">
        <w:rPr>
          <w:rFonts w:eastAsia="Times New Roman" w:cs="Times New Roman"/>
          <w:bCs/>
          <w:sz w:val="22"/>
          <w:szCs w:val="22"/>
        </w:rPr>
        <w:t>n</w:t>
      </w:r>
      <w:r w:rsidRPr="009C4B2E">
        <w:rPr>
          <w:rFonts w:eastAsia="Times New Roman" w:cs="Times New Roman"/>
          <w:bCs/>
          <w:sz w:val="22"/>
          <w:szCs w:val="22"/>
          <w:lang w:val="ru-RU"/>
        </w:rPr>
        <w:t>à</w:t>
      </w:r>
      <w:r w:rsidRPr="009C4B2E">
        <w:rPr>
          <w:rFonts w:eastAsia="Times New Roman" w:cs="Times New Roman"/>
          <w:bCs/>
          <w:sz w:val="22"/>
          <w:szCs w:val="22"/>
        </w:rPr>
        <w:t>y</w:t>
      </w:r>
      <w:r w:rsidRPr="009C4B2E">
        <w:rPr>
          <w:rFonts w:eastAsia="Times New Roman" w:cs="Times New Roman"/>
          <w:bCs/>
          <w:sz w:val="22"/>
          <w:szCs w:val="22"/>
          <w:lang w:val="ru-RU"/>
        </w:rPr>
        <w:t xml:space="preserve"> </w:t>
      </w:r>
      <w:r w:rsidRPr="009C4B2E">
        <w:rPr>
          <w:rFonts w:eastAsia="Times New Roman" w:cs="Times New Roman"/>
          <w:bCs/>
          <w:sz w:val="22"/>
          <w:szCs w:val="22"/>
        </w:rPr>
        <w:t>bằng</w:t>
      </w:r>
      <w:r w:rsidRPr="009C4B2E">
        <w:rPr>
          <w:rFonts w:eastAsia="Times New Roman" w:cs="Times New Roman"/>
          <w:bCs/>
          <w:sz w:val="22"/>
          <w:szCs w:val="22"/>
          <w:lang w:val="ru-RU"/>
        </w:rPr>
        <w:t xml:space="preserve"> </w:t>
      </w:r>
      <w:r w:rsidRPr="009C4B2E">
        <w:rPr>
          <w:rFonts w:eastAsia="Times New Roman" w:cs="Times New Roman"/>
          <w:bCs/>
          <w:sz w:val="22"/>
          <w:szCs w:val="22"/>
        </w:rPr>
        <w:t>tiếng</w:t>
      </w:r>
      <w:r w:rsidRPr="009C4B2E">
        <w:rPr>
          <w:rFonts w:eastAsia="Times New Roman" w:cs="Times New Roman"/>
          <w:bCs/>
          <w:sz w:val="22"/>
          <w:szCs w:val="22"/>
          <w:lang w:val="ru-RU"/>
        </w:rPr>
        <w:t xml:space="preserve"> </w:t>
      </w:r>
      <w:r w:rsidRPr="009C4B2E">
        <w:rPr>
          <w:rFonts w:eastAsia="Times New Roman" w:cs="Times New Roman"/>
          <w:bCs/>
          <w:sz w:val="22"/>
          <w:szCs w:val="22"/>
        </w:rPr>
        <w:t>Việt</w:t>
      </w:r>
      <w:r w:rsidRPr="009C4B2E">
        <w:rPr>
          <w:rFonts w:eastAsia="Times New Roman" w:cs="Times New Roman"/>
          <w:bCs/>
          <w:sz w:val="22"/>
          <w:szCs w:val="22"/>
          <w:lang w:val="ru-RU"/>
        </w:rPr>
        <w:t xml:space="preserve"> </w:t>
      </w:r>
      <w:r w:rsidRPr="009C4B2E">
        <w:rPr>
          <w:rFonts w:eastAsia="Times New Roman" w:cs="Times New Roman"/>
          <w:bCs/>
          <w:sz w:val="22"/>
          <w:szCs w:val="22"/>
        </w:rPr>
        <w:t>Nam</w:t>
      </w:r>
      <w:r w:rsidRPr="009C4B2E">
        <w:rPr>
          <w:rFonts w:eastAsia="Times New Roman" w:cs="Times New Roman"/>
          <w:bCs/>
          <w:sz w:val="22"/>
          <w:szCs w:val="22"/>
          <w:lang w:val="ru-RU"/>
        </w:rPr>
        <w:t xml:space="preserve">, </w:t>
      </w:r>
      <w:r w:rsidRPr="009C4B2E">
        <w:rPr>
          <w:rFonts w:eastAsia="Times New Roman" w:cs="Times New Roman"/>
          <w:bCs/>
          <w:sz w:val="22"/>
          <w:szCs w:val="22"/>
        </w:rPr>
        <w:t>xin</w:t>
      </w:r>
      <w:r w:rsidRPr="009C4B2E">
        <w:rPr>
          <w:rFonts w:eastAsia="Times New Roman" w:cs="Times New Roman"/>
          <w:bCs/>
          <w:sz w:val="22"/>
          <w:szCs w:val="22"/>
          <w:lang w:val="ru-RU"/>
        </w:rPr>
        <w:t xml:space="preserve"> đ</w:t>
      </w:r>
      <w:r w:rsidRPr="009C4B2E">
        <w:rPr>
          <w:rFonts w:eastAsia="Times New Roman" w:cs="Times New Roman"/>
          <w:bCs/>
          <w:sz w:val="22"/>
          <w:szCs w:val="22"/>
        </w:rPr>
        <w:t>ến</w:t>
      </w:r>
      <w:r w:rsidRPr="009C4B2E">
        <w:rPr>
          <w:rFonts w:eastAsia="Times New Roman" w:cs="Times New Roman"/>
          <w:bCs/>
          <w:sz w:val="22"/>
          <w:szCs w:val="22"/>
          <w:lang w:val="ru-RU"/>
        </w:rPr>
        <w:t xml:space="preserve"> [</w:t>
      </w:r>
      <w:r w:rsidR="002E5276" w:rsidRPr="009C4B2E">
        <w:rPr>
          <w:smallCaps/>
          <w:sz w:val="22"/>
          <w:szCs w:val="22"/>
        </w:rPr>
        <w:t>website</w:t>
      </w:r>
      <w:r w:rsidRPr="009C4B2E">
        <w:rPr>
          <w:rFonts w:eastAsia="Times New Roman" w:cs="Times New Roman"/>
          <w:bCs/>
          <w:sz w:val="22"/>
          <w:szCs w:val="22"/>
          <w:lang w:val="ru-RU"/>
        </w:rPr>
        <w:t>].</w:t>
      </w:r>
      <w:proofErr w:type="gramEnd"/>
    </w:p>
    <w:p w:rsidR="00D17F40" w:rsidRPr="009C4B2E" w:rsidRDefault="00D17F40" w:rsidP="00D17F40">
      <w:pPr>
        <w:jc w:val="center"/>
        <w:rPr>
          <w:sz w:val="22"/>
          <w:szCs w:val="22"/>
          <w:lang w:val="ru-RU"/>
        </w:rPr>
      </w:pPr>
      <w:r w:rsidRPr="009C4B2E">
        <w:rPr>
          <w:rFonts w:ascii="Batang" w:eastAsia="Batang" w:hAnsi="Batang" w:cs="Times New Roman" w:hint="eastAsia"/>
          <w:sz w:val="22"/>
          <w:szCs w:val="22"/>
        </w:rPr>
        <w:t>이</w:t>
      </w:r>
      <w:r w:rsidRPr="009C4B2E">
        <w:rPr>
          <w:rFonts w:ascii="Batang" w:eastAsia="Batang" w:hAnsi="Batang" w:cs="Times New Roman" w:hint="eastAsia"/>
          <w:sz w:val="22"/>
          <w:szCs w:val="22"/>
          <w:lang w:val="ru-RU"/>
        </w:rPr>
        <w:t xml:space="preserve"> </w:t>
      </w:r>
      <w:r w:rsidRPr="009C4B2E">
        <w:rPr>
          <w:rFonts w:ascii="Batang" w:eastAsia="Batang" w:hAnsi="Batang" w:cs="Times New Roman" w:hint="eastAsia"/>
          <w:sz w:val="22"/>
          <w:szCs w:val="22"/>
        </w:rPr>
        <w:t>통지서를</w:t>
      </w:r>
      <w:r w:rsidRPr="009C4B2E">
        <w:rPr>
          <w:rFonts w:ascii="Batang" w:eastAsia="Batang" w:hAnsi="Batang" w:cs="Times New Roman" w:hint="eastAsia"/>
          <w:sz w:val="22"/>
          <w:szCs w:val="22"/>
          <w:lang w:val="ru-RU"/>
        </w:rPr>
        <w:t xml:space="preserve"> </w:t>
      </w:r>
      <w:r w:rsidRPr="009C4B2E">
        <w:rPr>
          <w:rFonts w:ascii="Batang" w:eastAsia="Batang" w:hAnsi="Batang" w:cs="Times New Roman" w:hint="eastAsia"/>
          <w:sz w:val="22"/>
          <w:szCs w:val="22"/>
        </w:rPr>
        <w:t>한국어로</w:t>
      </w:r>
      <w:r w:rsidRPr="009C4B2E">
        <w:rPr>
          <w:rFonts w:ascii="Batang" w:eastAsia="Batang" w:hAnsi="Batang" w:cs="Times New Roman" w:hint="eastAsia"/>
          <w:sz w:val="22"/>
          <w:szCs w:val="22"/>
          <w:lang w:val="ru-RU"/>
        </w:rPr>
        <w:t xml:space="preserve"> </w:t>
      </w:r>
      <w:r w:rsidRPr="009C4B2E">
        <w:rPr>
          <w:rFonts w:ascii="Batang" w:eastAsia="Batang" w:hAnsi="Batang" w:cs="Times New Roman" w:hint="eastAsia"/>
          <w:sz w:val="22"/>
          <w:szCs w:val="22"/>
        </w:rPr>
        <w:t>읽으시기</w:t>
      </w:r>
      <w:r w:rsidRPr="009C4B2E">
        <w:rPr>
          <w:rFonts w:ascii="Batang" w:eastAsia="Batang" w:hAnsi="Batang" w:cs="Times New Roman" w:hint="eastAsia"/>
          <w:sz w:val="22"/>
          <w:szCs w:val="22"/>
          <w:lang w:val="ru-RU"/>
        </w:rPr>
        <w:t xml:space="preserve"> </w:t>
      </w:r>
      <w:r w:rsidRPr="009C4B2E">
        <w:rPr>
          <w:rFonts w:ascii="Batang" w:eastAsia="Batang" w:hAnsi="Batang" w:cs="Times New Roman" w:hint="eastAsia"/>
          <w:sz w:val="22"/>
          <w:szCs w:val="22"/>
        </w:rPr>
        <w:t>원할</w:t>
      </w:r>
      <w:r w:rsidRPr="009C4B2E">
        <w:rPr>
          <w:rFonts w:ascii="Batang" w:eastAsia="Batang" w:hAnsi="Batang" w:cs="Times New Roman" w:hint="eastAsia"/>
          <w:sz w:val="22"/>
          <w:szCs w:val="22"/>
          <w:lang w:val="ru-RU"/>
        </w:rPr>
        <w:t xml:space="preserve"> </w:t>
      </w:r>
      <w:r w:rsidRPr="009C4B2E">
        <w:rPr>
          <w:rFonts w:ascii="Batang" w:eastAsia="Batang" w:hAnsi="Batang" w:cs="Times New Roman" w:hint="eastAsia"/>
          <w:sz w:val="22"/>
          <w:szCs w:val="22"/>
        </w:rPr>
        <w:t>경우는</w:t>
      </w:r>
      <w:r w:rsidRPr="009C4B2E">
        <w:rPr>
          <w:rFonts w:ascii="Batang" w:eastAsia="Batang" w:hAnsi="Batang" w:cs="Times New Roman" w:hint="eastAsia"/>
          <w:sz w:val="22"/>
          <w:szCs w:val="22"/>
          <w:lang w:val="ru-RU"/>
        </w:rPr>
        <w:t xml:space="preserve"> </w:t>
      </w:r>
      <w:r w:rsidRPr="009C4B2E">
        <w:rPr>
          <w:rFonts w:eastAsia="Batang" w:cs="Times New Roman"/>
          <w:sz w:val="22"/>
          <w:szCs w:val="22"/>
          <w:lang w:val="ru-RU"/>
        </w:rPr>
        <w:t>[</w:t>
      </w:r>
      <w:r w:rsidR="002E5276" w:rsidRPr="009C4B2E">
        <w:rPr>
          <w:smallCaps/>
          <w:sz w:val="22"/>
          <w:szCs w:val="22"/>
        </w:rPr>
        <w:t>website</w:t>
      </w:r>
      <w:proofErr w:type="gramStart"/>
      <w:r w:rsidRPr="009C4B2E">
        <w:rPr>
          <w:rFonts w:eastAsia="Batang" w:cs="Times New Roman"/>
          <w:sz w:val="22"/>
          <w:szCs w:val="22"/>
          <w:lang w:val="ru-RU"/>
        </w:rPr>
        <w:t>]</w:t>
      </w:r>
      <w:r w:rsidRPr="009C4B2E">
        <w:rPr>
          <w:rFonts w:ascii="Batang" w:eastAsia="Batang" w:hAnsi="Batang" w:cs="Times New Roman" w:hint="eastAsia"/>
          <w:sz w:val="22"/>
          <w:szCs w:val="22"/>
        </w:rPr>
        <w:t>을</w:t>
      </w:r>
      <w:proofErr w:type="gramEnd"/>
      <w:r w:rsidRPr="009C4B2E">
        <w:rPr>
          <w:rFonts w:ascii="Batang" w:eastAsia="Batang" w:hAnsi="Batang" w:cs="Times New Roman" w:hint="eastAsia"/>
          <w:sz w:val="22"/>
          <w:szCs w:val="22"/>
          <w:lang w:val="ru-RU"/>
        </w:rPr>
        <w:t xml:space="preserve"> </w:t>
      </w:r>
      <w:r w:rsidRPr="009C4B2E">
        <w:rPr>
          <w:rFonts w:ascii="Batang" w:eastAsia="Batang" w:hAnsi="Batang" w:cs="Times New Roman" w:hint="eastAsia"/>
          <w:sz w:val="22"/>
          <w:szCs w:val="22"/>
        </w:rPr>
        <w:t>방문하십시오</w:t>
      </w:r>
      <w:r w:rsidRPr="009C4B2E">
        <w:rPr>
          <w:rFonts w:ascii="Batang" w:eastAsia="Batang" w:hAnsi="Batang" w:cs="Times New Roman" w:hint="eastAsia"/>
          <w:sz w:val="22"/>
          <w:szCs w:val="22"/>
          <w:lang w:val="ru-RU"/>
        </w:rPr>
        <w:t>.</w:t>
      </w:r>
    </w:p>
    <w:p w:rsidR="00D17F40" w:rsidRPr="009C4B2E" w:rsidRDefault="00D17F40" w:rsidP="00D17F40">
      <w:pPr>
        <w:jc w:val="center"/>
        <w:rPr>
          <w:sz w:val="22"/>
          <w:szCs w:val="22"/>
          <w:lang w:val="ru-RU"/>
        </w:rPr>
      </w:pPr>
      <w:r w:rsidRPr="009C4B2E">
        <w:rPr>
          <w:rFonts w:eastAsia="Calibri" w:cs="Times New Roman"/>
          <w:sz w:val="22"/>
          <w:szCs w:val="22"/>
        </w:rPr>
        <w:t>Haddii</w:t>
      </w:r>
      <w:r w:rsidRPr="009C4B2E">
        <w:rPr>
          <w:rFonts w:eastAsia="Calibri" w:cs="Times New Roman"/>
          <w:sz w:val="22"/>
          <w:szCs w:val="22"/>
          <w:lang w:val="ru-RU"/>
        </w:rPr>
        <w:t xml:space="preserve"> </w:t>
      </w:r>
      <w:r w:rsidRPr="009C4B2E">
        <w:rPr>
          <w:rFonts w:eastAsia="Calibri" w:cs="Times New Roman"/>
          <w:sz w:val="22"/>
          <w:szCs w:val="22"/>
        </w:rPr>
        <w:t>aad</w:t>
      </w:r>
      <w:r w:rsidRPr="009C4B2E">
        <w:rPr>
          <w:rFonts w:eastAsia="Calibri" w:cs="Times New Roman"/>
          <w:sz w:val="22"/>
          <w:szCs w:val="22"/>
          <w:lang w:val="ru-RU"/>
        </w:rPr>
        <w:t xml:space="preserve"> </w:t>
      </w:r>
      <w:r w:rsidRPr="009C4B2E">
        <w:rPr>
          <w:rFonts w:eastAsia="Calibri" w:cs="Times New Roman"/>
          <w:sz w:val="22"/>
          <w:szCs w:val="22"/>
        </w:rPr>
        <w:t>jeclaan</w:t>
      </w:r>
      <w:r w:rsidRPr="009C4B2E">
        <w:rPr>
          <w:rFonts w:eastAsia="Calibri" w:cs="Times New Roman"/>
          <w:sz w:val="22"/>
          <w:szCs w:val="22"/>
          <w:lang w:val="ru-RU"/>
        </w:rPr>
        <w:t xml:space="preserve"> </w:t>
      </w:r>
      <w:r w:rsidRPr="009C4B2E">
        <w:rPr>
          <w:rFonts w:eastAsia="Calibri" w:cs="Times New Roman"/>
          <w:sz w:val="22"/>
          <w:szCs w:val="22"/>
        </w:rPr>
        <w:t>lahayd</w:t>
      </w:r>
      <w:r w:rsidRPr="009C4B2E">
        <w:rPr>
          <w:rFonts w:eastAsia="Calibri" w:cs="Times New Roman"/>
          <w:sz w:val="22"/>
          <w:szCs w:val="22"/>
          <w:lang w:val="ru-RU"/>
        </w:rPr>
        <w:t xml:space="preserve"> </w:t>
      </w:r>
      <w:r w:rsidRPr="009C4B2E">
        <w:rPr>
          <w:rFonts w:eastAsia="Calibri" w:cs="Times New Roman"/>
          <w:sz w:val="22"/>
          <w:szCs w:val="22"/>
        </w:rPr>
        <w:t>inaad</w:t>
      </w:r>
      <w:r w:rsidRPr="009C4B2E">
        <w:rPr>
          <w:rFonts w:eastAsia="Calibri" w:cs="Times New Roman"/>
          <w:sz w:val="22"/>
          <w:szCs w:val="22"/>
          <w:lang w:val="ru-RU"/>
        </w:rPr>
        <w:t xml:space="preserve"> </w:t>
      </w:r>
      <w:r w:rsidRPr="009C4B2E">
        <w:rPr>
          <w:rFonts w:eastAsia="Calibri" w:cs="Times New Roman"/>
          <w:sz w:val="22"/>
          <w:szCs w:val="22"/>
        </w:rPr>
        <w:t>akhrido</w:t>
      </w:r>
      <w:r w:rsidRPr="009C4B2E">
        <w:rPr>
          <w:rFonts w:eastAsia="Calibri" w:cs="Times New Roman"/>
          <w:sz w:val="22"/>
          <w:szCs w:val="22"/>
          <w:lang w:val="ru-RU"/>
        </w:rPr>
        <w:t xml:space="preserve"> </w:t>
      </w:r>
      <w:r w:rsidRPr="009C4B2E">
        <w:rPr>
          <w:rFonts w:eastAsia="Calibri" w:cs="Times New Roman"/>
          <w:sz w:val="22"/>
          <w:szCs w:val="22"/>
        </w:rPr>
        <w:t>ogeysiiskan</w:t>
      </w:r>
      <w:r w:rsidRPr="009C4B2E">
        <w:rPr>
          <w:rFonts w:eastAsia="Calibri" w:cs="Times New Roman"/>
          <w:sz w:val="22"/>
          <w:szCs w:val="22"/>
          <w:lang w:val="ru-RU"/>
        </w:rPr>
        <w:t xml:space="preserve"> </w:t>
      </w:r>
      <w:r w:rsidRPr="009C4B2E">
        <w:rPr>
          <w:rFonts w:eastAsia="Calibri" w:cs="Times New Roman"/>
          <w:sz w:val="22"/>
          <w:szCs w:val="22"/>
        </w:rPr>
        <w:t>oo</w:t>
      </w:r>
      <w:r w:rsidRPr="009C4B2E">
        <w:rPr>
          <w:rFonts w:eastAsia="Calibri" w:cs="Times New Roman"/>
          <w:sz w:val="22"/>
          <w:szCs w:val="22"/>
          <w:lang w:val="ru-RU"/>
        </w:rPr>
        <w:t xml:space="preserve"> </w:t>
      </w:r>
      <w:r w:rsidRPr="009C4B2E">
        <w:rPr>
          <w:rFonts w:eastAsia="Calibri" w:cs="Times New Roman"/>
          <w:sz w:val="22"/>
          <w:szCs w:val="22"/>
        </w:rPr>
        <w:t>Somali</w:t>
      </w:r>
      <w:r w:rsidRPr="009C4B2E">
        <w:rPr>
          <w:rFonts w:eastAsia="Calibri" w:cs="Times New Roman"/>
          <w:sz w:val="22"/>
          <w:szCs w:val="22"/>
          <w:lang w:val="ru-RU"/>
        </w:rPr>
        <w:t xml:space="preserve"> </w:t>
      </w:r>
      <w:r w:rsidRPr="009C4B2E">
        <w:rPr>
          <w:rFonts w:eastAsia="Calibri" w:cs="Times New Roman"/>
          <w:sz w:val="22"/>
          <w:szCs w:val="22"/>
        </w:rPr>
        <w:t>ah</w:t>
      </w:r>
      <w:r w:rsidRPr="009C4B2E">
        <w:rPr>
          <w:rFonts w:eastAsia="Calibri" w:cs="Times New Roman"/>
          <w:sz w:val="22"/>
          <w:szCs w:val="22"/>
          <w:lang w:val="ru-RU"/>
        </w:rPr>
        <w:t xml:space="preserve">, </w:t>
      </w:r>
      <w:r w:rsidRPr="009C4B2E">
        <w:rPr>
          <w:rFonts w:eastAsia="Calibri" w:cs="Times New Roman"/>
          <w:sz w:val="22"/>
          <w:szCs w:val="22"/>
        </w:rPr>
        <w:t>fadlan</w:t>
      </w:r>
      <w:r w:rsidRPr="009C4B2E">
        <w:rPr>
          <w:rFonts w:eastAsia="Calibri" w:cs="Times New Roman"/>
          <w:sz w:val="22"/>
          <w:szCs w:val="22"/>
          <w:lang w:val="ru-RU"/>
        </w:rPr>
        <w:t xml:space="preserve"> </w:t>
      </w:r>
      <w:r w:rsidRPr="009C4B2E">
        <w:rPr>
          <w:rFonts w:eastAsia="Calibri" w:cs="Times New Roman"/>
          <w:sz w:val="22"/>
          <w:szCs w:val="22"/>
        </w:rPr>
        <w:t>tag</w:t>
      </w:r>
      <w:r w:rsidRPr="009C4B2E">
        <w:rPr>
          <w:rFonts w:eastAsia="Calibri" w:cs="Times New Roman"/>
          <w:sz w:val="22"/>
          <w:szCs w:val="22"/>
          <w:lang w:val="ru-RU"/>
        </w:rPr>
        <w:t xml:space="preserve"> [</w:t>
      </w:r>
      <w:r w:rsidR="002E5276" w:rsidRPr="009C4B2E">
        <w:rPr>
          <w:smallCaps/>
          <w:sz w:val="22"/>
          <w:szCs w:val="22"/>
        </w:rPr>
        <w:t>website</w:t>
      </w:r>
      <w:r w:rsidRPr="009C4B2E">
        <w:rPr>
          <w:rFonts w:eastAsia="Calibri" w:cs="Times New Roman"/>
          <w:sz w:val="22"/>
          <w:szCs w:val="22"/>
          <w:lang w:val="ru-RU"/>
        </w:rPr>
        <w:t>].</w:t>
      </w:r>
    </w:p>
    <w:p w:rsidR="00D17F40" w:rsidRPr="009C4B2E" w:rsidRDefault="00D17F40" w:rsidP="00D17F40">
      <w:pPr>
        <w:jc w:val="center"/>
        <w:rPr>
          <w:rFonts w:ascii="Calibri" w:hAnsi="Calibri"/>
          <w:sz w:val="22"/>
          <w:szCs w:val="22"/>
          <w:lang w:val="ru-RU"/>
        </w:rPr>
      </w:pPr>
      <w:r w:rsidRPr="009C4B2E">
        <w:rPr>
          <w:rFonts w:ascii="Khmer UI" w:eastAsia="Calibri" w:hAnsi="Khmer UI" w:cs="Khmer UI" w:hint="cs"/>
          <w:sz w:val="22"/>
          <w:szCs w:val="22"/>
          <w:cs/>
          <w:lang w:bidi="km-KH"/>
        </w:rPr>
        <w:t>ប្រសិនបើអ្នកចង់អានសេចក្តីជូនដំណឹងនេះជាភាសាខ្មែរ</w:t>
      </w:r>
      <w:r w:rsidRPr="009C4B2E">
        <w:rPr>
          <w:rFonts w:ascii="Khmer OS Battambang" w:eastAsia="Calibri" w:hAnsi="Khmer OS Battambang" w:cs="Khmer OS Battambang"/>
          <w:sz w:val="22"/>
          <w:szCs w:val="22"/>
          <w:cs/>
          <w:lang w:bidi="km-KH"/>
        </w:rPr>
        <w:t xml:space="preserve"> </w:t>
      </w:r>
      <w:r w:rsidRPr="009C4B2E">
        <w:rPr>
          <w:rFonts w:ascii="Khmer UI" w:eastAsia="Calibri" w:hAnsi="Khmer UI" w:cs="Khmer UI" w:hint="cs"/>
          <w:sz w:val="22"/>
          <w:szCs w:val="22"/>
          <w:cs/>
          <w:lang w:bidi="km-KH"/>
        </w:rPr>
        <w:t>សូមទៅកាន់</w:t>
      </w:r>
      <w:r w:rsidRPr="009C4B2E">
        <w:rPr>
          <w:rFonts w:ascii="Khmer OS Battambang" w:eastAsia="Calibri" w:hAnsi="Khmer OS Battambang" w:cs="Khmer OS Battambang"/>
          <w:sz w:val="22"/>
          <w:szCs w:val="22"/>
          <w:cs/>
          <w:lang w:bidi="km-KH"/>
        </w:rPr>
        <w:t xml:space="preserve"> </w:t>
      </w:r>
      <w:r w:rsidRPr="009C4B2E">
        <w:rPr>
          <w:sz w:val="22"/>
          <w:szCs w:val="22"/>
          <w:lang w:val="ru-RU"/>
        </w:rPr>
        <w:t>[</w:t>
      </w:r>
      <w:r w:rsidR="002E5276" w:rsidRPr="009C4B2E">
        <w:rPr>
          <w:smallCaps/>
          <w:sz w:val="22"/>
          <w:szCs w:val="22"/>
        </w:rPr>
        <w:t>website</w:t>
      </w:r>
      <w:r w:rsidRPr="009C4B2E">
        <w:rPr>
          <w:sz w:val="22"/>
          <w:szCs w:val="22"/>
          <w:lang w:val="ru-RU"/>
        </w:rPr>
        <w:t>]</w:t>
      </w:r>
      <w:r w:rsidRPr="009C4B2E">
        <w:rPr>
          <w:rFonts w:ascii="Khmer UI" w:eastAsia="Calibri" w:hAnsi="Khmer UI" w:cs="Khmer UI" w:hint="cs"/>
          <w:sz w:val="22"/>
          <w:szCs w:val="22"/>
          <w:cs/>
          <w:lang w:bidi="km-KH"/>
        </w:rPr>
        <w:t>។</w:t>
      </w:r>
    </w:p>
    <w:p w:rsidR="00D17F40" w:rsidRPr="009C4B2E" w:rsidRDefault="00D17F40" w:rsidP="00D17F40">
      <w:pPr>
        <w:jc w:val="center"/>
        <w:rPr>
          <w:sz w:val="22"/>
          <w:szCs w:val="22"/>
        </w:rPr>
      </w:pPr>
      <w:r w:rsidRPr="009C4B2E">
        <w:rPr>
          <w:rFonts w:eastAsia="Calibri" w:cs="Times New Roman"/>
          <w:sz w:val="22"/>
          <w:szCs w:val="22"/>
        </w:rPr>
        <w:t>Si desea leer esta notificación en español, por favor diríjase a [</w:t>
      </w:r>
      <w:r w:rsidR="002E5276" w:rsidRPr="009C4B2E">
        <w:rPr>
          <w:smallCaps/>
          <w:sz w:val="22"/>
          <w:szCs w:val="22"/>
        </w:rPr>
        <w:t>website</w:t>
      </w:r>
      <w:r w:rsidRPr="009C4B2E">
        <w:rPr>
          <w:rFonts w:eastAsia="Calibri" w:cs="Times New Roman"/>
          <w:sz w:val="22"/>
          <w:szCs w:val="22"/>
        </w:rPr>
        <w:t>].</w:t>
      </w:r>
    </w:p>
    <w:p w:rsidR="00D17F40" w:rsidRPr="009C4B2E" w:rsidRDefault="00D17F40" w:rsidP="00D17F40">
      <w:pPr>
        <w:jc w:val="center"/>
        <w:rPr>
          <w:sz w:val="22"/>
          <w:szCs w:val="22"/>
        </w:rPr>
      </w:pPr>
      <w:proofErr w:type="gramStart"/>
      <w:r w:rsidRPr="009C4B2E">
        <w:rPr>
          <w:rFonts w:eastAsia="Times New Roman" w:cs="Times New Roman"/>
          <w:bCs/>
          <w:sz w:val="22"/>
          <w:szCs w:val="22"/>
        </w:rPr>
        <w:t>Nếu quý vị muốn đọc thông báo này bằng tiếng Việt Nam, xin đến [</w:t>
      </w:r>
      <w:r w:rsidR="002E5276" w:rsidRPr="009C4B2E">
        <w:rPr>
          <w:smallCaps/>
          <w:sz w:val="22"/>
          <w:szCs w:val="22"/>
        </w:rPr>
        <w:t>website</w:t>
      </w:r>
      <w:r w:rsidRPr="009C4B2E">
        <w:rPr>
          <w:rFonts w:eastAsia="Times New Roman" w:cs="Times New Roman"/>
          <w:bCs/>
          <w:sz w:val="22"/>
          <w:szCs w:val="22"/>
        </w:rPr>
        <w:t>].</w:t>
      </w:r>
      <w:proofErr w:type="gramEnd"/>
    </w:p>
    <w:p w:rsidR="00B304F9" w:rsidRPr="009C4B2E" w:rsidRDefault="00B304F9" w:rsidP="00481B92">
      <w:pPr>
        <w:pStyle w:val="ListParagraph"/>
        <w:kinsoku w:val="0"/>
        <w:overflowPunct w:val="0"/>
        <w:spacing w:line="200" w:lineRule="atLeast"/>
        <w:ind w:left="115"/>
        <w:jc w:val="center"/>
        <w:rPr>
          <w:sz w:val="22"/>
          <w:szCs w:val="22"/>
        </w:rPr>
      </w:pPr>
      <w:r w:rsidRPr="009C4B2E">
        <w:rPr>
          <w:noProof/>
          <w:sz w:val="22"/>
          <w:szCs w:val="22"/>
        </w:rPr>
        <w:drawing>
          <wp:inline distT="0" distB="0" distL="0" distR="0" wp14:anchorId="2C75CFB7" wp14:editId="3EAE7BF1">
            <wp:extent cx="4106545" cy="203200"/>
            <wp:effectExtent l="0" t="0" r="825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6545" cy="203200"/>
                    </a:xfrm>
                    <a:prstGeom prst="rect">
                      <a:avLst/>
                    </a:prstGeom>
                    <a:noFill/>
                    <a:ln>
                      <a:noFill/>
                    </a:ln>
                  </pic:spPr>
                </pic:pic>
              </a:graphicData>
            </a:graphic>
          </wp:inline>
        </w:drawing>
      </w:r>
    </w:p>
    <w:p w:rsidR="00D010F7" w:rsidRPr="009C4B2E" w:rsidRDefault="002E552A" w:rsidP="001E352E">
      <w:pPr>
        <w:spacing w:after="120"/>
        <w:rPr>
          <w:rFonts w:ascii="Calibri" w:hAnsi="Calibri"/>
          <w:sz w:val="22"/>
          <w:szCs w:val="22"/>
        </w:rPr>
      </w:pPr>
      <w:r w:rsidRPr="009C4B2E">
        <w:rPr>
          <w:rFonts w:ascii="Calibri" w:hAnsi="Calibri"/>
          <w:sz w:val="22"/>
          <w:szCs w:val="22"/>
        </w:rPr>
        <w:br w:type="page"/>
      </w:r>
    </w:p>
    <w:p w:rsidR="00D5448B" w:rsidRPr="009C4B2E" w:rsidRDefault="00512D0A" w:rsidP="00D5448B">
      <w:pPr>
        <w:spacing w:after="120"/>
        <w:jc w:val="center"/>
        <w:rPr>
          <w:rFonts w:asciiTheme="majorHAnsi" w:hAnsiTheme="majorHAnsi" w:cstheme="majorHAnsi"/>
          <w:smallCaps/>
          <w:sz w:val="22"/>
          <w:szCs w:val="22"/>
          <w:u w:val="single"/>
        </w:rPr>
      </w:pPr>
      <w:r w:rsidRPr="009C4B2E">
        <w:rPr>
          <w:rFonts w:asciiTheme="majorHAnsi" w:hAnsiTheme="majorHAnsi" w:cstheme="majorHAnsi"/>
          <w:smallCaps/>
          <w:sz w:val="22"/>
          <w:szCs w:val="22"/>
          <w:u w:val="single"/>
        </w:rPr>
        <w:lastRenderedPageBreak/>
        <w:t xml:space="preserve">Maxkamadda Sare ee Degmada </w:t>
      </w:r>
      <w:r w:rsidR="00D5448B" w:rsidRPr="009C4B2E">
        <w:rPr>
          <w:rFonts w:asciiTheme="majorHAnsi" w:hAnsiTheme="majorHAnsi" w:cstheme="majorHAnsi"/>
          <w:smallCaps/>
          <w:sz w:val="22"/>
          <w:szCs w:val="22"/>
          <w:u w:val="single"/>
        </w:rPr>
        <w:t xml:space="preserve">Thurston, </w:t>
      </w:r>
      <w:r w:rsidRPr="009C4B2E">
        <w:rPr>
          <w:rFonts w:asciiTheme="majorHAnsi" w:hAnsiTheme="majorHAnsi" w:cstheme="majorHAnsi"/>
          <w:smallCaps/>
          <w:sz w:val="22"/>
          <w:szCs w:val="22"/>
          <w:u w:val="single"/>
        </w:rPr>
        <w:t>Gobolka Washington</w:t>
      </w:r>
      <w:r w:rsidR="00D5448B" w:rsidRPr="009C4B2E">
        <w:rPr>
          <w:rFonts w:asciiTheme="majorHAnsi" w:hAnsiTheme="majorHAnsi" w:cstheme="majorHAnsi"/>
          <w:smallCaps/>
          <w:sz w:val="22"/>
          <w:szCs w:val="22"/>
          <w:u w:val="single"/>
        </w:rPr>
        <w:br/>
      </w:r>
      <w:r w:rsidRPr="009C4B2E">
        <w:rPr>
          <w:rFonts w:asciiTheme="majorHAnsi" w:hAnsiTheme="majorHAnsi" w:cstheme="majorHAnsi"/>
          <w:smallCaps/>
          <w:sz w:val="22"/>
          <w:szCs w:val="22"/>
          <w:u w:val="single"/>
        </w:rPr>
        <w:t>Lambarka Sababta</w:t>
      </w:r>
      <w:r w:rsidR="00D5448B" w:rsidRPr="009C4B2E">
        <w:rPr>
          <w:rFonts w:asciiTheme="majorHAnsi" w:hAnsiTheme="majorHAnsi" w:cstheme="majorHAnsi"/>
          <w:smallCaps/>
          <w:sz w:val="22"/>
          <w:szCs w:val="22"/>
          <w:u w:val="single"/>
        </w:rPr>
        <w:t>. 11-2-01209-1</w:t>
      </w:r>
    </w:p>
    <w:p w:rsidR="00D010F7" w:rsidRPr="009C4B2E" w:rsidRDefault="00512D0A" w:rsidP="0013705A">
      <w:pPr>
        <w:spacing w:before="480" w:after="120"/>
        <w:jc w:val="center"/>
        <w:rPr>
          <w:rFonts w:asciiTheme="majorHAnsi" w:hAnsiTheme="majorHAnsi" w:cstheme="majorHAnsi"/>
          <w:b/>
          <w:sz w:val="22"/>
          <w:szCs w:val="22"/>
          <w:u w:val="single"/>
        </w:rPr>
      </w:pPr>
      <w:r w:rsidRPr="009C4B2E">
        <w:rPr>
          <w:rFonts w:asciiTheme="majorHAnsi" w:hAnsiTheme="majorHAnsi" w:cstheme="majorHAnsi"/>
          <w:b/>
          <w:sz w:val="22"/>
          <w:szCs w:val="22"/>
          <w:u w:val="single"/>
        </w:rPr>
        <w:t xml:space="preserve">FOOMKA KA BIXISTA </w:t>
      </w:r>
    </w:p>
    <w:p w:rsidR="00D010F7" w:rsidRPr="009C4B2E" w:rsidRDefault="00237908" w:rsidP="00237908">
      <w:pPr>
        <w:spacing w:before="480"/>
        <w:ind w:left="547" w:right="547"/>
        <w:jc w:val="center"/>
        <w:rPr>
          <w:rFonts w:asciiTheme="majorHAnsi" w:hAnsiTheme="majorHAnsi" w:cstheme="majorHAnsi"/>
          <w:b/>
          <w:sz w:val="22"/>
          <w:szCs w:val="22"/>
        </w:rPr>
      </w:pPr>
      <w:r w:rsidRPr="009C4B2E">
        <w:rPr>
          <w:rFonts w:asciiTheme="majorHAnsi" w:hAnsiTheme="majorHAnsi" w:cstheme="majorHAnsi"/>
          <w:b/>
          <w:sz w:val="22"/>
          <w:szCs w:val="22"/>
        </w:rPr>
        <w:t xml:space="preserve">Foomkan waxa buuxinaya kaliya dadka ah Xubnaha Kooxda laakiin </w:t>
      </w:r>
      <w:r w:rsidRPr="009C4B2E">
        <w:rPr>
          <w:rFonts w:asciiTheme="majorHAnsi" w:hAnsiTheme="majorHAnsi" w:cstheme="majorHAnsi"/>
          <w:b/>
          <w:sz w:val="22"/>
          <w:szCs w:val="22"/>
          <w:u w:val="single"/>
        </w:rPr>
        <w:t>AAN</w:t>
      </w:r>
      <w:r w:rsidRPr="009C4B2E">
        <w:rPr>
          <w:rFonts w:asciiTheme="majorHAnsi" w:hAnsiTheme="majorHAnsi" w:cstheme="majorHAnsi"/>
          <w:b/>
          <w:sz w:val="22"/>
          <w:szCs w:val="22"/>
        </w:rPr>
        <w:t xml:space="preserve"> </w:t>
      </w:r>
      <w:proofErr w:type="gramStart"/>
      <w:r w:rsidRPr="009C4B2E">
        <w:rPr>
          <w:rFonts w:asciiTheme="majorHAnsi" w:hAnsiTheme="majorHAnsi" w:cstheme="majorHAnsi"/>
          <w:b/>
          <w:sz w:val="22"/>
          <w:szCs w:val="22"/>
        </w:rPr>
        <w:t>rabin</w:t>
      </w:r>
      <w:proofErr w:type="gramEnd"/>
      <w:r w:rsidRPr="009C4B2E">
        <w:rPr>
          <w:rFonts w:asciiTheme="majorHAnsi" w:hAnsiTheme="majorHAnsi" w:cstheme="majorHAnsi"/>
          <w:b/>
          <w:sz w:val="22"/>
          <w:szCs w:val="22"/>
        </w:rPr>
        <w:t xml:space="preserve"> inay ku sii jiraan Xubnaha Kooxda kuwaasi </w:t>
      </w:r>
      <w:r w:rsidRPr="009C4B2E">
        <w:rPr>
          <w:rFonts w:asciiTheme="majorHAnsi" w:hAnsiTheme="majorHAnsi" w:cstheme="majorHAnsi"/>
          <w:b/>
          <w:sz w:val="22"/>
          <w:szCs w:val="22"/>
          <w:u w:val="single"/>
        </w:rPr>
        <w:t>OON</w:t>
      </w:r>
      <w:r w:rsidRPr="009C4B2E">
        <w:rPr>
          <w:rFonts w:asciiTheme="majorHAnsi" w:hAnsiTheme="majorHAnsi" w:cstheme="majorHAnsi"/>
          <w:b/>
          <w:sz w:val="22"/>
          <w:szCs w:val="22"/>
        </w:rPr>
        <w:t xml:space="preserve"> sidoo kale rabin abaalmarin lacageed oo ka dhalan karta dacwaddan. </w:t>
      </w:r>
    </w:p>
    <w:p w:rsidR="00D010F7" w:rsidRPr="009C4B2E" w:rsidRDefault="00D010F7">
      <w:pPr>
        <w:tabs>
          <w:tab w:val="right" w:pos="10080"/>
        </w:tabs>
        <w:rPr>
          <w:rFonts w:asciiTheme="majorHAnsi" w:hAnsiTheme="majorHAnsi" w:cstheme="majorHAnsi"/>
          <w:sz w:val="22"/>
          <w:szCs w:val="22"/>
        </w:rPr>
      </w:pPr>
    </w:p>
    <w:p w:rsidR="00A601C3" w:rsidRPr="009C4B2E" w:rsidRDefault="00A601C3">
      <w:pPr>
        <w:tabs>
          <w:tab w:val="right" w:pos="10080"/>
        </w:tabs>
        <w:rPr>
          <w:rFonts w:asciiTheme="majorHAnsi" w:hAnsiTheme="majorHAnsi" w:cstheme="majorHAnsi"/>
          <w:sz w:val="22"/>
          <w:szCs w:val="22"/>
        </w:rPr>
      </w:pPr>
    </w:p>
    <w:p w:rsidR="00A601C3" w:rsidRPr="009C4B2E" w:rsidRDefault="00A601C3">
      <w:pPr>
        <w:tabs>
          <w:tab w:val="right" w:pos="10080"/>
        </w:tabs>
        <w:rPr>
          <w:rFonts w:asciiTheme="majorHAnsi" w:hAnsiTheme="majorHAnsi" w:cstheme="majorHAnsi"/>
          <w:sz w:val="22"/>
          <w:szCs w:val="22"/>
        </w:rPr>
      </w:pPr>
    </w:p>
    <w:p w:rsidR="00D010F7" w:rsidRPr="009C4B2E" w:rsidRDefault="00237908">
      <w:pPr>
        <w:tabs>
          <w:tab w:val="right" w:pos="10080"/>
        </w:tabs>
        <w:rPr>
          <w:rFonts w:asciiTheme="majorHAnsi" w:hAnsiTheme="majorHAnsi" w:cstheme="majorHAnsi"/>
          <w:sz w:val="22"/>
          <w:szCs w:val="22"/>
          <w:u w:val="single"/>
        </w:rPr>
      </w:pPr>
      <w:r w:rsidRPr="009C4B2E">
        <w:rPr>
          <w:rFonts w:asciiTheme="majorHAnsi" w:hAnsiTheme="majorHAnsi" w:cstheme="majorHAnsi"/>
          <w:sz w:val="22"/>
          <w:szCs w:val="22"/>
        </w:rPr>
        <w:t>Magaca</w:t>
      </w:r>
      <w:r w:rsidR="002E552A" w:rsidRPr="009C4B2E">
        <w:rPr>
          <w:rFonts w:asciiTheme="majorHAnsi" w:hAnsiTheme="majorHAnsi" w:cstheme="majorHAnsi"/>
          <w:sz w:val="22"/>
          <w:szCs w:val="22"/>
        </w:rPr>
        <w:t xml:space="preserve">: </w:t>
      </w:r>
      <w:r w:rsidR="002E552A" w:rsidRPr="009C4B2E">
        <w:rPr>
          <w:rFonts w:asciiTheme="majorHAnsi" w:hAnsiTheme="majorHAnsi" w:cstheme="majorHAnsi"/>
          <w:sz w:val="22"/>
          <w:szCs w:val="22"/>
          <w:u w:val="single"/>
        </w:rPr>
        <w:tab/>
      </w:r>
    </w:p>
    <w:p w:rsidR="00D010F7" w:rsidRPr="009C4B2E" w:rsidRDefault="002E552A">
      <w:pPr>
        <w:tabs>
          <w:tab w:val="left" w:pos="2160"/>
          <w:tab w:val="left" w:pos="4320"/>
          <w:tab w:val="left" w:pos="7200"/>
          <w:tab w:val="right" w:pos="10080"/>
        </w:tabs>
        <w:rPr>
          <w:rFonts w:asciiTheme="majorHAnsi" w:hAnsiTheme="majorHAnsi" w:cstheme="majorHAnsi"/>
          <w:sz w:val="22"/>
          <w:szCs w:val="22"/>
        </w:rPr>
      </w:pPr>
      <w:r w:rsidRPr="009C4B2E">
        <w:rPr>
          <w:rFonts w:asciiTheme="majorHAnsi" w:hAnsiTheme="majorHAnsi" w:cstheme="majorHAnsi"/>
          <w:sz w:val="22"/>
          <w:szCs w:val="22"/>
        </w:rPr>
        <w:tab/>
      </w:r>
      <w:r w:rsidR="00237908" w:rsidRPr="009C4B2E">
        <w:rPr>
          <w:rFonts w:asciiTheme="majorHAnsi" w:hAnsiTheme="majorHAnsi" w:cstheme="majorHAnsi"/>
          <w:sz w:val="22"/>
          <w:szCs w:val="22"/>
        </w:rPr>
        <w:t>Hore</w:t>
      </w:r>
      <w:r w:rsidR="00237908" w:rsidRPr="009C4B2E">
        <w:rPr>
          <w:rFonts w:asciiTheme="majorHAnsi" w:hAnsiTheme="majorHAnsi" w:cstheme="majorHAnsi"/>
          <w:sz w:val="22"/>
          <w:szCs w:val="22"/>
        </w:rPr>
        <w:tab/>
        <w:t xml:space="preserve">Dhexe </w:t>
      </w:r>
      <w:r w:rsidR="00237908" w:rsidRPr="009C4B2E">
        <w:rPr>
          <w:rFonts w:asciiTheme="majorHAnsi" w:hAnsiTheme="majorHAnsi" w:cstheme="majorHAnsi"/>
          <w:sz w:val="22"/>
          <w:szCs w:val="22"/>
        </w:rPr>
        <w:tab/>
        <w:t xml:space="preserve">Ugu Dambeeya </w:t>
      </w:r>
    </w:p>
    <w:p w:rsidR="00D010F7" w:rsidRPr="009C4B2E" w:rsidRDefault="00D010F7">
      <w:pPr>
        <w:tabs>
          <w:tab w:val="right" w:pos="10080"/>
        </w:tabs>
        <w:rPr>
          <w:rFonts w:asciiTheme="majorHAnsi" w:hAnsiTheme="majorHAnsi" w:cstheme="majorHAnsi"/>
          <w:sz w:val="22"/>
          <w:szCs w:val="22"/>
        </w:rPr>
      </w:pPr>
    </w:p>
    <w:p w:rsidR="00A601C3" w:rsidRPr="009C4B2E" w:rsidRDefault="00A601C3">
      <w:pPr>
        <w:tabs>
          <w:tab w:val="right" w:pos="10080"/>
        </w:tabs>
        <w:rPr>
          <w:rFonts w:asciiTheme="majorHAnsi" w:hAnsiTheme="majorHAnsi" w:cstheme="majorHAnsi"/>
          <w:sz w:val="22"/>
          <w:szCs w:val="22"/>
        </w:rPr>
      </w:pPr>
    </w:p>
    <w:p w:rsidR="00D010F7" w:rsidRPr="009C4B2E" w:rsidRDefault="00237908">
      <w:pPr>
        <w:tabs>
          <w:tab w:val="right" w:pos="10080"/>
        </w:tabs>
        <w:rPr>
          <w:rFonts w:asciiTheme="majorHAnsi" w:hAnsiTheme="majorHAnsi" w:cstheme="majorHAnsi"/>
          <w:sz w:val="22"/>
          <w:szCs w:val="22"/>
          <w:u w:val="single"/>
        </w:rPr>
      </w:pPr>
      <w:r w:rsidRPr="009C4B2E">
        <w:rPr>
          <w:rFonts w:asciiTheme="majorHAnsi" w:hAnsiTheme="majorHAnsi" w:cstheme="majorHAnsi"/>
          <w:sz w:val="22"/>
          <w:szCs w:val="22"/>
        </w:rPr>
        <w:t>Cinwaanka</w:t>
      </w:r>
      <w:r w:rsidR="002E552A" w:rsidRPr="009C4B2E">
        <w:rPr>
          <w:rFonts w:asciiTheme="majorHAnsi" w:hAnsiTheme="majorHAnsi" w:cstheme="majorHAnsi"/>
          <w:sz w:val="22"/>
          <w:szCs w:val="22"/>
        </w:rPr>
        <w:t xml:space="preserve">: </w:t>
      </w:r>
      <w:r w:rsidR="002E552A" w:rsidRPr="009C4B2E">
        <w:rPr>
          <w:rFonts w:asciiTheme="majorHAnsi" w:hAnsiTheme="majorHAnsi" w:cstheme="majorHAnsi"/>
          <w:sz w:val="22"/>
          <w:szCs w:val="22"/>
          <w:u w:val="single"/>
        </w:rPr>
        <w:tab/>
      </w:r>
    </w:p>
    <w:p w:rsidR="00D010F7" w:rsidRPr="009C4B2E" w:rsidRDefault="002E552A">
      <w:pPr>
        <w:tabs>
          <w:tab w:val="left" w:pos="2160"/>
          <w:tab w:val="right" w:pos="10080"/>
        </w:tabs>
        <w:rPr>
          <w:rFonts w:asciiTheme="majorHAnsi" w:hAnsiTheme="majorHAnsi" w:cstheme="majorHAnsi"/>
          <w:sz w:val="22"/>
          <w:szCs w:val="22"/>
        </w:rPr>
      </w:pPr>
      <w:r w:rsidRPr="009C4B2E">
        <w:rPr>
          <w:rFonts w:asciiTheme="majorHAnsi" w:hAnsiTheme="majorHAnsi" w:cstheme="majorHAnsi"/>
          <w:sz w:val="22"/>
          <w:szCs w:val="22"/>
        </w:rPr>
        <w:tab/>
      </w:r>
      <w:r w:rsidR="00237908" w:rsidRPr="009C4B2E">
        <w:rPr>
          <w:rFonts w:asciiTheme="majorHAnsi" w:hAnsiTheme="majorHAnsi" w:cstheme="majorHAnsi"/>
          <w:sz w:val="22"/>
          <w:szCs w:val="22"/>
        </w:rPr>
        <w:t xml:space="preserve">Lambarka iyo Jidka  </w:t>
      </w:r>
    </w:p>
    <w:p w:rsidR="00D010F7" w:rsidRPr="009C4B2E" w:rsidRDefault="00D010F7">
      <w:pPr>
        <w:tabs>
          <w:tab w:val="left" w:pos="2160"/>
          <w:tab w:val="right" w:pos="10080"/>
        </w:tabs>
        <w:rPr>
          <w:rFonts w:asciiTheme="majorHAnsi" w:hAnsiTheme="majorHAnsi" w:cstheme="majorHAnsi"/>
          <w:sz w:val="22"/>
          <w:szCs w:val="22"/>
        </w:rPr>
      </w:pPr>
    </w:p>
    <w:p w:rsidR="00D010F7" w:rsidRPr="009C4B2E" w:rsidRDefault="002E552A">
      <w:pPr>
        <w:tabs>
          <w:tab w:val="right" w:pos="10080"/>
        </w:tabs>
        <w:rPr>
          <w:rFonts w:asciiTheme="majorHAnsi" w:hAnsiTheme="majorHAnsi" w:cstheme="majorHAnsi"/>
          <w:sz w:val="22"/>
          <w:szCs w:val="22"/>
          <w:u w:val="single"/>
        </w:rPr>
      </w:pPr>
      <w:r w:rsidRPr="009C4B2E">
        <w:rPr>
          <w:rFonts w:asciiTheme="majorHAnsi" w:hAnsiTheme="majorHAnsi" w:cstheme="majorHAnsi"/>
          <w:sz w:val="22"/>
          <w:szCs w:val="22"/>
          <w:u w:val="single"/>
        </w:rPr>
        <w:tab/>
      </w:r>
    </w:p>
    <w:p w:rsidR="00D010F7" w:rsidRPr="009C4B2E" w:rsidRDefault="002E552A">
      <w:pPr>
        <w:tabs>
          <w:tab w:val="left" w:pos="2160"/>
          <w:tab w:val="left" w:pos="4320"/>
          <w:tab w:val="left" w:pos="7200"/>
          <w:tab w:val="right" w:pos="10080"/>
        </w:tabs>
        <w:rPr>
          <w:rFonts w:asciiTheme="majorHAnsi" w:hAnsiTheme="majorHAnsi" w:cstheme="majorHAnsi"/>
          <w:sz w:val="22"/>
          <w:szCs w:val="22"/>
        </w:rPr>
      </w:pPr>
      <w:r w:rsidRPr="009C4B2E">
        <w:rPr>
          <w:rFonts w:asciiTheme="majorHAnsi" w:hAnsiTheme="majorHAnsi" w:cstheme="majorHAnsi"/>
          <w:sz w:val="22"/>
          <w:szCs w:val="22"/>
        </w:rPr>
        <w:tab/>
      </w:r>
      <w:r w:rsidR="00237908" w:rsidRPr="009C4B2E">
        <w:rPr>
          <w:rFonts w:asciiTheme="majorHAnsi" w:hAnsiTheme="majorHAnsi" w:cstheme="majorHAnsi"/>
          <w:sz w:val="22"/>
          <w:szCs w:val="22"/>
        </w:rPr>
        <w:t>Magaalada</w:t>
      </w:r>
      <w:r w:rsidRPr="009C4B2E">
        <w:rPr>
          <w:rFonts w:asciiTheme="majorHAnsi" w:hAnsiTheme="majorHAnsi" w:cstheme="majorHAnsi"/>
          <w:sz w:val="22"/>
          <w:szCs w:val="22"/>
        </w:rPr>
        <w:tab/>
      </w:r>
      <w:r w:rsidR="00237908" w:rsidRPr="009C4B2E">
        <w:rPr>
          <w:rFonts w:asciiTheme="majorHAnsi" w:hAnsiTheme="majorHAnsi" w:cstheme="majorHAnsi"/>
          <w:sz w:val="22"/>
          <w:szCs w:val="22"/>
        </w:rPr>
        <w:t>Gobolka</w:t>
      </w:r>
      <w:r w:rsidRPr="009C4B2E">
        <w:rPr>
          <w:rFonts w:asciiTheme="majorHAnsi" w:hAnsiTheme="majorHAnsi" w:cstheme="majorHAnsi"/>
          <w:sz w:val="22"/>
          <w:szCs w:val="22"/>
        </w:rPr>
        <w:tab/>
      </w:r>
      <w:r w:rsidR="00237908" w:rsidRPr="009C4B2E">
        <w:rPr>
          <w:rFonts w:asciiTheme="majorHAnsi" w:hAnsiTheme="majorHAnsi" w:cstheme="majorHAnsi"/>
          <w:sz w:val="22"/>
          <w:szCs w:val="22"/>
        </w:rPr>
        <w:t>Sibkoodhka</w:t>
      </w:r>
    </w:p>
    <w:p w:rsidR="00D010F7" w:rsidRPr="009C4B2E" w:rsidRDefault="00D010F7">
      <w:pPr>
        <w:rPr>
          <w:rFonts w:asciiTheme="majorHAnsi" w:hAnsiTheme="majorHAnsi" w:cstheme="majorHAnsi"/>
          <w:sz w:val="22"/>
          <w:szCs w:val="22"/>
        </w:rPr>
      </w:pPr>
    </w:p>
    <w:p w:rsidR="00A601C3" w:rsidRPr="009C4B2E" w:rsidRDefault="00A601C3">
      <w:pPr>
        <w:rPr>
          <w:rFonts w:asciiTheme="majorHAnsi" w:hAnsiTheme="majorHAnsi" w:cstheme="majorHAnsi"/>
          <w:sz w:val="22"/>
          <w:szCs w:val="22"/>
        </w:rPr>
      </w:pPr>
    </w:p>
    <w:p w:rsidR="00D010F7" w:rsidRPr="009C4B2E" w:rsidRDefault="00237908" w:rsidP="00EA0388">
      <w:pPr>
        <w:rPr>
          <w:rFonts w:asciiTheme="majorHAnsi" w:hAnsiTheme="majorHAnsi" w:cstheme="majorHAnsi"/>
          <w:sz w:val="22"/>
          <w:szCs w:val="22"/>
          <w:u w:val="single"/>
        </w:rPr>
      </w:pPr>
      <w:r w:rsidRPr="009C4B2E">
        <w:rPr>
          <w:rFonts w:asciiTheme="majorHAnsi" w:hAnsiTheme="majorHAnsi" w:cstheme="majorHAnsi"/>
          <w:sz w:val="22"/>
          <w:szCs w:val="22"/>
        </w:rPr>
        <w:t>Taariikhda Dhalashada</w:t>
      </w:r>
      <w:r w:rsidR="002E552A" w:rsidRPr="009C4B2E">
        <w:rPr>
          <w:rFonts w:asciiTheme="majorHAnsi" w:hAnsiTheme="majorHAnsi" w:cstheme="majorHAnsi"/>
          <w:sz w:val="22"/>
          <w:szCs w:val="22"/>
        </w:rPr>
        <w:t xml:space="preserve">:  </w:t>
      </w:r>
      <w:r w:rsidR="00EA0388" w:rsidRPr="009C4B2E">
        <w:rPr>
          <w:rFonts w:asciiTheme="majorHAnsi" w:hAnsiTheme="majorHAnsi" w:cstheme="majorHAnsi"/>
          <w:sz w:val="22"/>
          <w:szCs w:val="22"/>
          <w:u w:val="single"/>
        </w:rPr>
        <w:tab/>
      </w:r>
      <w:r w:rsidR="00EA0388" w:rsidRPr="009C4B2E">
        <w:rPr>
          <w:rFonts w:asciiTheme="majorHAnsi" w:hAnsiTheme="majorHAnsi" w:cstheme="majorHAnsi"/>
          <w:sz w:val="22"/>
          <w:szCs w:val="22"/>
          <w:u w:val="single"/>
        </w:rPr>
        <w:tab/>
      </w:r>
      <w:r w:rsidR="00EA0388" w:rsidRPr="009C4B2E">
        <w:rPr>
          <w:rFonts w:asciiTheme="majorHAnsi" w:hAnsiTheme="majorHAnsi" w:cstheme="majorHAnsi"/>
          <w:sz w:val="22"/>
          <w:szCs w:val="22"/>
          <w:u w:val="single"/>
        </w:rPr>
        <w:tab/>
      </w:r>
      <w:r w:rsidR="00EA0388" w:rsidRPr="009C4B2E">
        <w:rPr>
          <w:rFonts w:asciiTheme="majorHAnsi" w:hAnsiTheme="majorHAnsi" w:cstheme="majorHAnsi"/>
          <w:sz w:val="22"/>
          <w:szCs w:val="22"/>
          <w:u w:val="single"/>
        </w:rPr>
        <w:tab/>
      </w:r>
      <w:r w:rsidR="00EA0388" w:rsidRPr="009C4B2E">
        <w:rPr>
          <w:rFonts w:asciiTheme="majorHAnsi" w:hAnsiTheme="majorHAnsi" w:cstheme="majorHAnsi"/>
          <w:sz w:val="22"/>
          <w:szCs w:val="22"/>
          <w:u w:val="single"/>
        </w:rPr>
        <w:tab/>
      </w:r>
      <w:r w:rsidR="002E552A" w:rsidRPr="009C4B2E">
        <w:rPr>
          <w:rFonts w:asciiTheme="majorHAnsi" w:hAnsiTheme="majorHAnsi" w:cstheme="majorHAnsi"/>
          <w:sz w:val="22"/>
          <w:szCs w:val="22"/>
        </w:rPr>
        <w:t xml:space="preserve">   T</w:t>
      </w:r>
      <w:r w:rsidRPr="009C4B2E">
        <w:rPr>
          <w:rFonts w:asciiTheme="majorHAnsi" w:hAnsiTheme="majorHAnsi" w:cstheme="majorHAnsi"/>
          <w:sz w:val="22"/>
          <w:szCs w:val="22"/>
        </w:rPr>
        <w:t>aleefanka</w:t>
      </w:r>
      <w:r w:rsidR="002E552A" w:rsidRPr="009C4B2E">
        <w:rPr>
          <w:rFonts w:asciiTheme="majorHAnsi" w:hAnsiTheme="majorHAnsi" w:cstheme="majorHAnsi"/>
          <w:sz w:val="22"/>
          <w:szCs w:val="22"/>
        </w:rPr>
        <w:t xml:space="preserve">: </w:t>
      </w:r>
      <w:r w:rsidR="0013705A" w:rsidRPr="009C4B2E">
        <w:rPr>
          <w:rFonts w:asciiTheme="majorHAnsi" w:hAnsiTheme="majorHAnsi" w:cstheme="majorHAnsi"/>
          <w:sz w:val="22"/>
          <w:szCs w:val="22"/>
        </w:rPr>
        <w:t xml:space="preserve"> </w:t>
      </w:r>
      <w:r w:rsidR="002E552A" w:rsidRPr="009C4B2E">
        <w:rPr>
          <w:rFonts w:asciiTheme="majorHAnsi" w:hAnsiTheme="majorHAnsi" w:cstheme="majorHAnsi"/>
          <w:sz w:val="22"/>
          <w:szCs w:val="22"/>
          <w:u w:val="single"/>
        </w:rPr>
        <w:tab/>
      </w:r>
      <w:r w:rsidR="00EA0388" w:rsidRPr="009C4B2E">
        <w:rPr>
          <w:rFonts w:asciiTheme="majorHAnsi" w:hAnsiTheme="majorHAnsi" w:cstheme="majorHAnsi"/>
          <w:sz w:val="22"/>
          <w:szCs w:val="22"/>
          <w:u w:val="single"/>
        </w:rPr>
        <w:tab/>
      </w:r>
      <w:r w:rsidR="00EA0388" w:rsidRPr="009C4B2E">
        <w:rPr>
          <w:rFonts w:asciiTheme="majorHAnsi" w:hAnsiTheme="majorHAnsi" w:cstheme="majorHAnsi"/>
          <w:sz w:val="22"/>
          <w:szCs w:val="22"/>
          <w:u w:val="single"/>
        </w:rPr>
        <w:tab/>
      </w:r>
      <w:r w:rsidR="00EA0388" w:rsidRPr="009C4B2E">
        <w:rPr>
          <w:rFonts w:asciiTheme="majorHAnsi" w:hAnsiTheme="majorHAnsi" w:cstheme="majorHAnsi"/>
          <w:sz w:val="22"/>
          <w:szCs w:val="22"/>
          <w:u w:val="single"/>
        </w:rPr>
        <w:tab/>
      </w:r>
      <w:r w:rsidR="00EA0388" w:rsidRPr="009C4B2E">
        <w:rPr>
          <w:rFonts w:asciiTheme="majorHAnsi" w:hAnsiTheme="majorHAnsi" w:cstheme="majorHAnsi"/>
          <w:sz w:val="22"/>
          <w:szCs w:val="22"/>
          <w:u w:val="single"/>
        </w:rPr>
        <w:tab/>
      </w:r>
    </w:p>
    <w:p w:rsidR="00D010F7" w:rsidRPr="009C4B2E" w:rsidRDefault="00D010F7">
      <w:pPr>
        <w:rPr>
          <w:rFonts w:asciiTheme="majorHAnsi" w:hAnsiTheme="majorHAnsi" w:cstheme="majorHAnsi"/>
          <w:sz w:val="22"/>
          <w:szCs w:val="22"/>
        </w:rPr>
      </w:pPr>
    </w:p>
    <w:p w:rsidR="00D010F7" w:rsidRPr="009C4B2E" w:rsidRDefault="001145F3">
      <w:pPr>
        <w:rPr>
          <w:rFonts w:asciiTheme="majorHAnsi" w:hAnsiTheme="majorHAnsi" w:cstheme="majorHAnsi"/>
          <w:sz w:val="22"/>
          <w:szCs w:val="22"/>
        </w:rPr>
      </w:pPr>
      <w:r w:rsidRPr="009C4B2E">
        <w:rPr>
          <w:rFonts w:asciiTheme="majorHAnsi" w:hAnsiTheme="majorHAnsi" w:cstheme="majorHAnsi"/>
          <w:sz w:val="22"/>
          <w:szCs w:val="22"/>
        </w:rPr>
        <w:t xml:space="preserve">Saxeexista foomkan, waxaan caddaynayaa inaan akhriyey Ogaysiiska ku socda Xubnaha Kooxda waanan fahamsanahay in: </w:t>
      </w:r>
    </w:p>
    <w:p w:rsidR="00D010F7" w:rsidRPr="009C4B2E" w:rsidRDefault="00D010F7">
      <w:pPr>
        <w:rPr>
          <w:rFonts w:asciiTheme="majorHAnsi" w:hAnsiTheme="majorHAnsi" w:cstheme="majorHAnsi"/>
          <w:sz w:val="22"/>
          <w:szCs w:val="22"/>
        </w:rPr>
      </w:pPr>
    </w:p>
    <w:p w:rsidR="00D010F7" w:rsidRPr="009C4B2E" w:rsidRDefault="002E552A" w:rsidP="003A726A">
      <w:pPr>
        <w:spacing w:after="120"/>
        <w:ind w:left="720" w:right="720"/>
        <w:rPr>
          <w:rFonts w:asciiTheme="majorHAnsi" w:hAnsiTheme="majorHAnsi" w:cstheme="majorHAnsi"/>
          <w:sz w:val="22"/>
          <w:szCs w:val="22"/>
        </w:rPr>
      </w:pPr>
      <w:r w:rsidRPr="009C4B2E">
        <w:rPr>
          <w:rFonts w:asciiTheme="majorHAnsi" w:hAnsiTheme="majorHAnsi" w:cstheme="majorHAnsi"/>
          <w:sz w:val="22"/>
          <w:szCs w:val="22"/>
        </w:rPr>
        <w:t>1.</w:t>
      </w:r>
      <w:r w:rsidRPr="009C4B2E">
        <w:rPr>
          <w:rFonts w:asciiTheme="majorHAnsi" w:hAnsiTheme="majorHAnsi" w:cstheme="majorHAnsi"/>
          <w:sz w:val="22"/>
          <w:szCs w:val="22"/>
        </w:rPr>
        <w:tab/>
      </w:r>
      <w:r w:rsidR="003A726A" w:rsidRPr="009C4B2E">
        <w:rPr>
          <w:rFonts w:asciiTheme="majorHAnsi" w:hAnsiTheme="majorHAnsi" w:cstheme="majorHAnsi"/>
          <w:sz w:val="22"/>
          <w:szCs w:val="22"/>
        </w:rPr>
        <w:t>Waxaan ka baxayaa xubinnmada Kooxda;</w:t>
      </w:r>
    </w:p>
    <w:p w:rsidR="00D010F7" w:rsidRPr="009C4B2E" w:rsidRDefault="002E552A" w:rsidP="00423F59">
      <w:pPr>
        <w:spacing w:after="120"/>
        <w:ind w:left="720" w:right="720"/>
        <w:rPr>
          <w:rFonts w:asciiTheme="majorHAnsi" w:hAnsiTheme="majorHAnsi" w:cstheme="majorHAnsi"/>
          <w:sz w:val="22"/>
          <w:szCs w:val="22"/>
        </w:rPr>
      </w:pPr>
      <w:r w:rsidRPr="009C4B2E">
        <w:rPr>
          <w:rFonts w:asciiTheme="majorHAnsi" w:hAnsiTheme="majorHAnsi" w:cstheme="majorHAnsi"/>
          <w:sz w:val="22"/>
          <w:szCs w:val="22"/>
        </w:rPr>
        <w:t>2.</w:t>
      </w:r>
      <w:r w:rsidRPr="009C4B2E">
        <w:rPr>
          <w:rFonts w:asciiTheme="majorHAnsi" w:hAnsiTheme="majorHAnsi" w:cstheme="majorHAnsi"/>
          <w:sz w:val="22"/>
          <w:szCs w:val="22"/>
        </w:rPr>
        <w:tab/>
      </w:r>
      <w:r w:rsidR="00423F59" w:rsidRPr="009C4B2E">
        <w:rPr>
          <w:rFonts w:asciiTheme="majorHAnsi" w:hAnsiTheme="majorHAnsi" w:cstheme="majorHAnsi"/>
          <w:sz w:val="22"/>
          <w:szCs w:val="22"/>
        </w:rPr>
        <w:t xml:space="preserve">Ka heli maayo wax faa’ido dhaqaale ah dacwadda; </w:t>
      </w:r>
    </w:p>
    <w:p w:rsidR="00D010F7" w:rsidRPr="009C4B2E" w:rsidRDefault="002E552A" w:rsidP="00EA0388">
      <w:pPr>
        <w:spacing w:after="120"/>
        <w:ind w:left="1440" w:right="720" w:hanging="720"/>
        <w:rPr>
          <w:rFonts w:asciiTheme="majorHAnsi" w:hAnsiTheme="majorHAnsi" w:cstheme="majorHAnsi"/>
          <w:sz w:val="22"/>
          <w:szCs w:val="22"/>
        </w:rPr>
      </w:pPr>
      <w:r w:rsidRPr="009C4B2E">
        <w:rPr>
          <w:rFonts w:asciiTheme="majorHAnsi" w:hAnsiTheme="majorHAnsi" w:cstheme="majorHAnsi"/>
          <w:sz w:val="22"/>
          <w:szCs w:val="22"/>
        </w:rPr>
        <w:t>3.</w:t>
      </w:r>
      <w:r w:rsidRPr="009C4B2E">
        <w:rPr>
          <w:rFonts w:asciiTheme="majorHAnsi" w:hAnsiTheme="majorHAnsi" w:cstheme="majorHAnsi"/>
          <w:sz w:val="22"/>
          <w:szCs w:val="22"/>
        </w:rPr>
        <w:tab/>
      </w:r>
      <w:r w:rsidR="00173056" w:rsidRPr="009C4B2E">
        <w:rPr>
          <w:rFonts w:asciiTheme="majorHAnsi" w:hAnsiTheme="majorHAnsi" w:cstheme="majorHAnsi"/>
          <w:sz w:val="22"/>
          <w:szCs w:val="22"/>
        </w:rPr>
        <w:t xml:space="preserve">Waxaan xaq u leeyahay </w:t>
      </w:r>
      <w:r w:rsidR="005915A1" w:rsidRPr="009C4B2E">
        <w:rPr>
          <w:rFonts w:asciiTheme="majorHAnsi" w:hAnsiTheme="majorHAnsi" w:cstheme="majorHAnsi"/>
          <w:sz w:val="22"/>
          <w:szCs w:val="22"/>
        </w:rPr>
        <w:t xml:space="preserve">gaarkayga u caydhsado sheegashadayda, isaga oo jooga ama aan joogin qareenkaygu; iyo </w:t>
      </w:r>
    </w:p>
    <w:p w:rsidR="00D010F7" w:rsidRPr="009C4B2E" w:rsidRDefault="002E552A" w:rsidP="0007323B">
      <w:pPr>
        <w:spacing w:after="120"/>
        <w:ind w:left="1440" w:right="720" w:hanging="720"/>
        <w:rPr>
          <w:rFonts w:asciiTheme="majorHAnsi" w:hAnsiTheme="majorHAnsi" w:cstheme="majorHAnsi"/>
          <w:sz w:val="22"/>
          <w:szCs w:val="22"/>
        </w:rPr>
      </w:pPr>
      <w:r w:rsidRPr="009C4B2E">
        <w:rPr>
          <w:rFonts w:asciiTheme="majorHAnsi" w:hAnsiTheme="majorHAnsi" w:cstheme="majorHAnsi"/>
          <w:sz w:val="22"/>
          <w:szCs w:val="22"/>
        </w:rPr>
        <w:t>4.</w:t>
      </w:r>
      <w:r w:rsidRPr="009C4B2E">
        <w:rPr>
          <w:rFonts w:asciiTheme="majorHAnsi" w:hAnsiTheme="majorHAnsi" w:cstheme="majorHAnsi"/>
          <w:sz w:val="22"/>
          <w:szCs w:val="22"/>
        </w:rPr>
        <w:tab/>
      </w:r>
      <w:r w:rsidR="00F23A35" w:rsidRPr="009C4B2E">
        <w:rPr>
          <w:rFonts w:asciiTheme="majorHAnsi" w:hAnsiTheme="majorHAnsi" w:cstheme="majorHAnsi"/>
          <w:sz w:val="22"/>
          <w:szCs w:val="22"/>
        </w:rPr>
        <w:t>Waan fahamsanahay in sheegashooyinkayga uu saamayn karo xaddidaadaha sharciga ku tacaluqaa oo ay tahay inaan kala-xaajoodo xaddidaadaha</w:t>
      </w:r>
      <w:r w:rsidR="0007323B" w:rsidRPr="009C4B2E">
        <w:rPr>
          <w:rFonts w:asciiTheme="majorHAnsi" w:hAnsiTheme="majorHAnsi" w:cstheme="majorHAnsi"/>
          <w:sz w:val="22"/>
          <w:szCs w:val="22"/>
        </w:rPr>
        <w:t xml:space="preserve"> qareenka aan rabo inaan la tashado. </w:t>
      </w:r>
    </w:p>
    <w:p w:rsidR="007061FD" w:rsidRPr="009C4B2E" w:rsidRDefault="007061FD">
      <w:pPr>
        <w:rPr>
          <w:rFonts w:asciiTheme="majorHAnsi" w:hAnsiTheme="majorHAnsi" w:cstheme="majorHAnsi"/>
          <w:sz w:val="22"/>
          <w:szCs w:val="22"/>
        </w:rPr>
      </w:pPr>
    </w:p>
    <w:p w:rsidR="00D010F7" w:rsidRPr="009C4B2E" w:rsidRDefault="002E552A" w:rsidP="00EA0388">
      <w:pPr>
        <w:rPr>
          <w:rFonts w:asciiTheme="majorHAnsi" w:hAnsiTheme="majorHAnsi" w:cstheme="majorHAnsi"/>
          <w:sz w:val="22"/>
          <w:szCs w:val="22"/>
          <w:u w:val="single"/>
        </w:rPr>
      </w:pPr>
      <w:r w:rsidRPr="009C4B2E">
        <w:rPr>
          <w:rFonts w:asciiTheme="majorHAnsi" w:hAnsiTheme="majorHAnsi" w:cstheme="majorHAnsi"/>
          <w:sz w:val="22"/>
          <w:szCs w:val="22"/>
        </w:rPr>
        <w:t>S</w:t>
      </w:r>
      <w:r w:rsidR="00E131E5" w:rsidRPr="009C4B2E">
        <w:rPr>
          <w:rFonts w:asciiTheme="majorHAnsi" w:hAnsiTheme="majorHAnsi" w:cstheme="majorHAnsi"/>
          <w:sz w:val="22"/>
          <w:szCs w:val="22"/>
        </w:rPr>
        <w:t>axeexa</w:t>
      </w:r>
      <w:r w:rsidRPr="009C4B2E">
        <w:rPr>
          <w:rFonts w:asciiTheme="majorHAnsi" w:hAnsiTheme="majorHAnsi" w:cstheme="majorHAnsi"/>
          <w:sz w:val="22"/>
          <w:szCs w:val="22"/>
        </w:rPr>
        <w:t>:</w:t>
      </w:r>
      <w:r w:rsidR="007061FD" w:rsidRPr="009C4B2E">
        <w:rPr>
          <w:rFonts w:asciiTheme="majorHAnsi" w:hAnsiTheme="majorHAnsi" w:cstheme="majorHAnsi"/>
          <w:sz w:val="22"/>
          <w:szCs w:val="22"/>
        </w:rPr>
        <w:t xml:space="preserve">  </w:t>
      </w:r>
      <w:r w:rsidR="00EA0388" w:rsidRPr="009C4B2E">
        <w:rPr>
          <w:rFonts w:asciiTheme="majorHAnsi" w:hAnsiTheme="majorHAnsi" w:cstheme="majorHAnsi"/>
          <w:sz w:val="22"/>
          <w:szCs w:val="22"/>
          <w:u w:val="single"/>
        </w:rPr>
        <w:tab/>
      </w:r>
      <w:r w:rsidR="00EA0388" w:rsidRPr="009C4B2E">
        <w:rPr>
          <w:rFonts w:asciiTheme="majorHAnsi" w:hAnsiTheme="majorHAnsi" w:cstheme="majorHAnsi"/>
          <w:sz w:val="22"/>
          <w:szCs w:val="22"/>
          <w:u w:val="single"/>
        </w:rPr>
        <w:tab/>
      </w:r>
      <w:r w:rsidR="00EA0388" w:rsidRPr="009C4B2E">
        <w:rPr>
          <w:rFonts w:asciiTheme="majorHAnsi" w:hAnsiTheme="majorHAnsi" w:cstheme="majorHAnsi"/>
          <w:sz w:val="22"/>
          <w:szCs w:val="22"/>
          <w:u w:val="single"/>
        </w:rPr>
        <w:tab/>
      </w:r>
      <w:r w:rsidR="00EA0388" w:rsidRPr="009C4B2E">
        <w:rPr>
          <w:rFonts w:asciiTheme="majorHAnsi" w:hAnsiTheme="majorHAnsi" w:cstheme="majorHAnsi"/>
          <w:sz w:val="22"/>
          <w:szCs w:val="22"/>
          <w:u w:val="single"/>
        </w:rPr>
        <w:tab/>
      </w:r>
      <w:r w:rsidR="00EA0388" w:rsidRPr="009C4B2E">
        <w:rPr>
          <w:rFonts w:asciiTheme="majorHAnsi" w:hAnsiTheme="majorHAnsi" w:cstheme="majorHAnsi"/>
          <w:sz w:val="22"/>
          <w:szCs w:val="22"/>
          <w:u w:val="single"/>
        </w:rPr>
        <w:tab/>
      </w:r>
      <w:r w:rsidR="00EA0388" w:rsidRPr="009C4B2E">
        <w:rPr>
          <w:rFonts w:asciiTheme="majorHAnsi" w:hAnsiTheme="majorHAnsi" w:cstheme="majorHAnsi"/>
          <w:sz w:val="22"/>
          <w:szCs w:val="22"/>
          <w:u w:val="single"/>
        </w:rPr>
        <w:tab/>
      </w:r>
      <w:r w:rsidR="00EA0388" w:rsidRPr="009C4B2E">
        <w:rPr>
          <w:rFonts w:asciiTheme="majorHAnsi" w:hAnsiTheme="majorHAnsi" w:cstheme="majorHAnsi"/>
          <w:sz w:val="22"/>
          <w:szCs w:val="22"/>
          <w:u w:val="single"/>
        </w:rPr>
        <w:tab/>
      </w:r>
      <w:r w:rsidRPr="009C4B2E">
        <w:rPr>
          <w:rFonts w:asciiTheme="majorHAnsi" w:hAnsiTheme="majorHAnsi" w:cstheme="majorHAnsi"/>
          <w:sz w:val="22"/>
          <w:szCs w:val="22"/>
        </w:rPr>
        <w:t xml:space="preserve">    </w:t>
      </w:r>
      <w:r w:rsidR="00E131E5" w:rsidRPr="009C4B2E">
        <w:rPr>
          <w:rFonts w:asciiTheme="majorHAnsi" w:hAnsiTheme="majorHAnsi" w:cstheme="majorHAnsi"/>
          <w:sz w:val="22"/>
          <w:szCs w:val="22"/>
        </w:rPr>
        <w:t>Taariikhda</w:t>
      </w:r>
      <w:r w:rsidRPr="009C4B2E">
        <w:rPr>
          <w:rFonts w:asciiTheme="majorHAnsi" w:hAnsiTheme="majorHAnsi" w:cstheme="majorHAnsi"/>
          <w:sz w:val="22"/>
          <w:szCs w:val="22"/>
        </w:rPr>
        <w:t>:</w:t>
      </w:r>
      <w:r w:rsidR="007061FD" w:rsidRPr="009C4B2E">
        <w:rPr>
          <w:rFonts w:asciiTheme="majorHAnsi" w:hAnsiTheme="majorHAnsi" w:cstheme="majorHAnsi"/>
          <w:sz w:val="22"/>
          <w:szCs w:val="22"/>
        </w:rPr>
        <w:t xml:space="preserve">  </w:t>
      </w:r>
      <w:r w:rsidRPr="009C4B2E">
        <w:rPr>
          <w:rFonts w:asciiTheme="majorHAnsi" w:hAnsiTheme="majorHAnsi" w:cstheme="majorHAnsi"/>
          <w:sz w:val="22"/>
          <w:szCs w:val="22"/>
          <w:u w:val="single"/>
        </w:rPr>
        <w:tab/>
      </w:r>
      <w:r w:rsidR="00EA0388" w:rsidRPr="009C4B2E">
        <w:rPr>
          <w:rFonts w:asciiTheme="majorHAnsi" w:hAnsiTheme="majorHAnsi" w:cstheme="majorHAnsi"/>
          <w:sz w:val="22"/>
          <w:szCs w:val="22"/>
          <w:u w:val="single"/>
        </w:rPr>
        <w:tab/>
      </w:r>
      <w:r w:rsidR="00EA0388" w:rsidRPr="009C4B2E">
        <w:rPr>
          <w:rFonts w:asciiTheme="majorHAnsi" w:hAnsiTheme="majorHAnsi" w:cstheme="majorHAnsi"/>
          <w:sz w:val="22"/>
          <w:szCs w:val="22"/>
          <w:u w:val="single"/>
        </w:rPr>
        <w:tab/>
      </w:r>
      <w:r w:rsidR="00EA0388" w:rsidRPr="009C4B2E">
        <w:rPr>
          <w:rFonts w:asciiTheme="majorHAnsi" w:hAnsiTheme="majorHAnsi" w:cstheme="majorHAnsi"/>
          <w:sz w:val="22"/>
          <w:szCs w:val="22"/>
          <w:u w:val="single"/>
        </w:rPr>
        <w:tab/>
      </w:r>
    </w:p>
    <w:p w:rsidR="00D010F7" w:rsidRPr="009C4B2E" w:rsidRDefault="00D010F7">
      <w:pPr>
        <w:rPr>
          <w:rFonts w:asciiTheme="majorHAnsi" w:hAnsiTheme="majorHAnsi" w:cstheme="majorHAnsi"/>
          <w:sz w:val="22"/>
          <w:szCs w:val="22"/>
        </w:rPr>
      </w:pPr>
    </w:p>
    <w:p w:rsidR="007061FD" w:rsidRPr="009C4B2E" w:rsidRDefault="007061FD">
      <w:pPr>
        <w:rPr>
          <w:rFonts w:asciiTheme="majorHAnsi" w:hAnsiTheme="majorHAnsi" w:cstheme="majorHAnsi"/>
          <w:sz w:val="22"/>
          <w:szCs w:val="22"/>
        </w:rPr>
      </w:pPr>
    </w:p>
    <w:p w:rsidR="00D010F7" w:rsidRPr="009C4B2E" w:rsidRDefault="00482868">
      <w:pPr>
        <w:tabs>
          <w:tab w:val="right" w:pos="10080"/>
        </w:tabs>
        <w:rPr>
          <w:rFonts w:asciiTheme="majorHAnsi" w:hAnsiTheme="majorHAnsi" w:cstheme="majorHAnsi"/>
          <w:sz w:val="22"/>
          <w:szCs w:val="22"/>
        </w:rPr>
      </w:pPr>
      <w:r w:rsidRPr="009C4B2E">
        <w:rPr>
          <w:rFonts w:asciiTheme="majorHAnsi" w:hAnsiTheme="majorHAnsi" w:cstheme="majorHAnsi"/>
          <w:sz w:val="22"/>
          <w:szCs w:val="22"/>
        </w:rPr>
        <w:t>Magaalada iyo Gobolka saxeexay</w:t>
      </w:r>
      <w:r w:rsidR="002E552A" w:rsidRPr="009C4B2E">
        <w:rPr>
          <w:rFonts w:asciiTheme="majorHAnsi" w:hAnsiTheme="majorHAnsi" w:cstheme="majorHAnsi"/>
          <w:sz w:val="22"/>
          <w:szCs w:val="22"/>
        </w:rPr>
        <w:t>:</w:t>
      </w:r>
      <w:r w:rsidR="007061FD" w:rsidRPr="009C4B2E">
        <w:rPr>
          <w:rFonts w:asciiTheme="majorHAnsi" w:hAnsiTheme="majorHAnsi" w:cstheme="majorHAnsi"/>
          <w:sz w:val="22"/>
          <w:szCs w:val="22"/>
        </w:rPr>
        <w:t xml:space="preserve">  </w:t>
      </w:r>
      <w:r w:rsidR="002E552A" w:rsidRPr="009C4B2E">
        <w:rPr>
          <w:rFonts w:asciiTheme="majorHAnsi" w:hAnsiTheme="majorHAnsi" w:cstheme="majorHAnsi"/>
          <w:sz w:val="22"/>
          <w:szCs w:val="22"/>
          <w:u w:val="single"/>
        </w:rPr>
        <w:tab/>
      </w:r>
    </w:p>
    <w:p w:rsidR="00D010F7" w:rsidRPr="009C4B2E" w:rsidRDefault="00D010F7">
      <w:pPr>
        <w:rPr>
          <w:rFonts w:asciiTheme="majorHAnsi" w:hAnsiTheme="majorHAnsi" w:cstheme="majorHAnsi"/>
          <w:sz w:val="22"/>
          <w:szCs w:val="22"/>
        </w:rPr>
      </w:pPr>
    </w:p>
    <w:p w:rsidR="007061FD" w:rsidRPr="009C4B2E" w:rsidRDefault="007061FD">
      <w:pPr>
        <w:rPr>
          <w:rFonts w:asciiTheme="majorHAnsi" w:hAnsiTheme="majorHAnsi" w:cstheme="majorHAnsi"/>
          <w:sz w:val="22"/>
          <w:szCs w:val="22"/>
        </w:rPr>
      </w:pPr>
    </w:p>
    <w:p w:rsidR="00D010F7" w:rsidRPr="009C4B2E" w:rsidRDefault="00BA66D2">
      <w:pPr>
        <w:rPr>
          <w:rFonts w:asciiTheme="majorHAnsi" w:hAnsiTheme="majorHAnsi" w:cstheme="majorHAnsi"/>
          <w:b/>
          <w:sz w:val="22"/>
          <w:szCs w:val="22"/>
        </w:rPr>
      </w:pPr>
      <w:r w:rsidRPr="009C4B2E">
        <w:rPr>
          <w:rFonts w:asciiTheme="majorHAnsi" w:hAnsiTheme="majorHAnsi" w:cstheme="majorHAnsi"/>
          <w:b/>
          <w:sz w:val="22"/>
          <w:szCs w:val="22"/>
        </w:rPr>
        <w:t xml:space="preserve">Fadlan </w:t>
      </w:r>
      <w:r w:rsidR="00D47D23" w:rsidRPr="009C4B2E">
        <w:rPr>
          <w:rFonts w:asciiTheme="majorHAnsi" w:hAnsiTheme="majorHAnsi" w:cstheme="majorHAnsi"/>
          <w:b/>
          <w:sz w:val="22"/>
          <w:szCs w:val="22"/>
        </w:rPr>
        <w:t xml:space="preserve">ku </w:t>
      </w:r>
      <w:r w:rsidRPr="009C4B2E">
        <w:rPr>
          <w:rFonts w:asciiTheme="majorHAnsi" w:hAnsiTheme="majorHAnsi" w:cstheme="majorHAnsi"/>
          <w:b/>
          <w:sz w:val="22"/>
          <w:szCs w:val="22"/>
        </w:rPr>
        <w:t xml:space="preserve">soo celi foomka dhammaystiran ee </w:t>
      </w:r>
      <w:r w:rsidRPr="009C4B2E">
        <w:rPr>
          <w:rFonts w:asciiTheme="majorHAnsi" w:hAnsiTheme="majorHAnsi" w:cstheme="majorHAnsi"/>
          <w:b/>
          <w:sz w:val="22"/>
          <w:szCs w:val="22"/>
          <w:u w:val="single"/>
        </w:rPr>
        <w:t>calaamadaysan</w:t>
      </w:r>
      <w:r w:rsidR="009C4B2E" w:rsidRPr="009C4B2E">
        <w:rPr>
          <w:rFonts w:asciiTheme="majorHAnsi" w:hAnsiTheme="majorHAnsi" w:cstheme="majorHAnsi"/>
          <w:b/>
          <w:sz w:val="22"/>
          <w:szCs w:val="22"/>
          <w:u w:val="single"/>
        </w:rPr>
        <w:t xml:space="preserve"> </w:t>
      </w:r>
      <w:r w:rsidR="00A476BA">
        <w:rPr>
          <w:rFonts w:asciiTheme="majorHAnsi" w:hAnsiTheme="majorHAnsi" w:cstheme="majorHAnsi"/>
          <w:b/>
          <w:sz w:val="22"/>
          <w:szCs w:val="22"/>
          <w:u w:val="single"/>
        </w:rPr>
        <w:t>04/20/2016</w:t>
      </w:r>
      <w:r w:rsidR="002E552A" w:rsidRPr="009C4B2E">
        <w:rPr>
          <w:rFonts w:asciiTheme="majorHAnsi" w:hAnsiTheme="majorHAnsi" w:cstheme="majorHAnsi"/>
          <w:b/>
          <w:sz w:val="22"/>
          <w:szCs w:val="22"/>
        </w:rPr>
        <w:t>:</w:t>
      </w:r>
    </w:p>
    <w:p w:rsidR="00D010F7" w:rsidRPr="009C4B2E" w:rsidRDefault="00D010F7">
      <w:pPr>
        <w:jc w:val="center"/>
        <w:rPr>
          <w:rFonts w:asciiTheme="majorHAnsi" w:hAnsiTheme="majorHAnsi" w:cstheme="majorHAnsi"/>
          <w:sz w:val="22"/>
          <w:szCs w:val="22"/>
        </w:rPr>
      </w:pPr>
    </w:p>
    <w:p w:rsidR="00F0587A" w:rsidRDefault="00F0587A" w:rsidP="00F0587A">
      <w:pPr>
        <w:pStyle w:val="ListParagraph"/>
        <w:spacing w:after="120"/>
        <w:ind w:left="3600"/>
        <w:contextualSpacing w:val="0"/>
        <w:jc w:val="left"/>
        <w:rPr>
          <w:rFonts w:asciiTheme="majorHAnsi" w:hAnsiTheme="majorHAnsi" w:cstheme="majorHAnsi"/>
          <w:sz w:val="22"/>
          <w:szCs w:val="22"/>
        </w:rPr>
      </w:pPr>
      <w:r w:rsidRPr="009C4B2E">
        <w:rPr>
          <w:rFonts w:asciiTheme="majorHAnsi" w:hAnsiTheme="majorHAnsi" w:cstheme="majorHAnsi"/>
          <w:sz w:val="22"/>
          <w:szCs w:val="22"/>
        </w:rPr>
        <w:t xml:space="preserve">M.T.E. v. DSHS Claims </w:t>
      </w:r>
      <w:proofErr w:type="gramStart"/>
      <w:r w:rsidRPr="009C4B2E">
        <w:rPr>
          <w:rFonts w:asciiTheme="majorHAnsi" w:hAnsiTheme="majorHAnsi" w:cstheme="majorHAnsi"/>
          <w:sz w:val="22"/>
          <w:szCs w:val="22"/>
        </w:rPr>
        <w:t>Processing</w:t>
      </w:r>
      <w:proofErr w:type="gramEnd"/>
      <w:r w:rsidRPr="009C4B2E">
        <w:rPr>
          <w:rFonts w:asciiTheme="majorHAnsi" w:hAnsiTheme="majorHAnsi" w:cstheme="majorHAnsi"/>
          <w:sz w:val="22"/>
          <w:szCs w:val="22"/>
        </w:rPr>
        <w:br/>
      </w:r>
      <w:r w:rsidR="000A5E87" w:rsidRPr="009C4B2E">
        <w:rPr>
          <w:rFonts w:asciiTheme="majorHAnsi" w:hAnsiTheme="majorHAnsi" w:cstheme="majorHAnsi"/>
          <w:sz w:val="22"/>
          <w:szCs w:val="22"/>
        </w:rPr>
        <w:t>[cinwaanka uu bixiyo Maamulaha Sheegashooyinku]</w:t>
      </w:r>
      <w:r w:rsidRPr="009C4B2E">
        <w:rPr>
          <w:rFonts w:asciiTheme="majorHAnsi" w:hAnsiTheme="majorHAnsi" w:cstheme="majorHAnsi"/>
          <w:sz w:val="22"/>
          <w:szCs w:val="22"/>
        </w:rPr>
        <w:br/>
      </w:r>
    </w:p>
    <w:p w:rsidR="00FA2EC8" w:rsidRDefault="00FA2EC8" w:rsidP="00FA2EC8">
      <w:pPr>
        <w:pStyle w:val="ListParagraph"/>
        <w:spacing w:before="120" w:after="120"/>
        <w:ind w:left="1440"/>
        <w:jc w:val="left"/>
        <w:rPr>
          <w:rFonts w:ascii="Calibri" w:hAnsi="Calibri" w:cs="Khmer OS Battambang"/>
          <w:w w:val="115"/>
          <w:lang w:bidi="km-KH"/>
        </w:rPr>
      </w:pPr>
      <w:r>
        <w:rPr>
          <w:rFonts w:ascii="Calibri" w:hAnsi="Calibri" w:cs="Khmer OS Battambang"/>
          <w:w w:val="115"/>
          <w:lang w:bidi="km-KH"/>
        </w:rPr>
        <w:t>MTE v. Washington DSHS Settlement Administrator</w:t>
      </w:r>
    </w:p>
    <w:p w:rsidR="00FA2EC8" w:rsidRDefault="00FA2EC8" w:rsidP="00FA2EC8">
      <w:pPr>
        <w:pStyle w:val="ListParagraph"/>
        <w:spacing w:before="120" w:after="120"/>
        <w:ind w:left="1440"/>
        <w:jc w:val="left"/>
        <w:rPr>
          <w:rFonts w:ascii="Calibri" w:hAnsi="Calibri" w:cs="Khmer OS Battambang"/>
          <w:w w:val="115"/>
          <w:lang w:bidi="km-KH"/>
        </w:rPr>
      </w:pPr>
      <w:r>
        <w:rPr>
          <w:rFonts w:ascii="Calibri" w:hAnsi="Calibri" w:cs="Khmer OS Battambang"/>
          <w:w w:val="115"/>
          <w:lang w:bidi="km-KH"/>
        </w:rPr>
        <w:t>P.O. Box 3266</w:t>
      </w:r>
    </w:p>
    <w:p w:rsidR="00FA2EC8" w:rsidRDefault="00FA2EC8" w:rsidP="00FA2EC8">
      <w:pPr>
        <w:pStyle w:val="ListParagraph"/>
        <w:spacing w:before="120" w:after="120"/>
        <w:ind w:left="1440"/>
        <w:jc w:val="left"/>
        <w:rPr>
          <w:rFonts w:ascii="Calibri" w:hAnsi="Calibri" w:cs="Khmer OS Battambang"/>
          <w:w w:val="115"/>
          <w:lang w:bidi="km-KH"/>
        </w:rPr>
      </w:pPr>
      <w:r>
        <w:rPr>
          <w:rFonts w:ascii="Calibri" w:hAnsi="Calibri" w:cs="Khmer OS Battambang"/>
          <w:w w:val="115"/>
          <w:lang w:bidi="km-KH"/>
        </w:rPr>
        <w:t>Portland, OR 97208 - 3266</w:t>
      </w:r>
    </w:p>
    <w:p w:rsidR="00FA2EC8" w:rsidRPr="009C4B2E" w:rsidRDefault="00FA2EC8" w:rsidP="00F0587A">
      <w:pPr>
        <w:pStyle w:val="ListParagraph"/>
        <w:spacing w:after="120"/>
        <w:ind w:left="3600"/>
        <w:contextualSpacing w:val="0"/>
        <w:jc w:val="left"/>
        <w:rPr>
          <w:rFonts w:asciiTheme="majorHAnsi" w:hAnsiTheme="majorHAnsi" w:cstheme="majorHAnsi"/>
          <w:sz w:val="22"/>
          <w:szCs w:val="22"/>
        </w:rPr>
      </w:pPr>
      <w:bookmarkStart w:id="0" w:name="_GoBack"/>
      <w:bookmarkEnd w:id="0"/>
    </w:p>
    <w:sectPr w:rsidR="00FA2EC8" w:rsidRPr="009C4B2E" w:rsidSect="00481B92">
      <w:footerReference w:type="default" r:id="rId14"/>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19F" w:rsidRDefault="00D8319F">
      <w:r>
        <w:separator/>
      </w:r>
    </w:p>
  </w:endnote>
  <w:endnote w:type="continuationSeparator" w:id="0">
    <w:p w:rsidR="00D8319F" w:rsidRDefault="00D83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Khmer UI">
    <w:panose1 w:val="020B0502040204020203"/>
    <w:charset w:val="00"/>
    <w:family w:val="swiss"/>
    <w:pitch w:val="variable"/>
    <w:sig w:usb0="8000002F" w:usb1="0000204A" w:usb2="00010000" w:usb3="00000000" w:csb0="00000001" w:csb1="00000000"/>
  </w:font>
  <w:font w:name="Khmer OS Battambang">
    <w:altName w:val="Meiryo"/>
    <w:charset w:val="00"/>
    <w:family w:val="auto"/>
    <w:pitch w:val="variable"/>
    <w:sig w:usb0="00000001" w:usb1="5000204A" w:usb2="0001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EFE" w:rsidRPr="00481B92" w:rsidRDefault="00F103E5" w:rsidP="00F103E5">
    <w:pPr>
      <w:pStyle w:val="Footer"/>
      <w:tabs>
        <w:tab w:val="clear" w:pos="4680"/>
        <w:tab w:val="center" w:pos="5400"/>
      </w:tabs>
      <w:rPr>
        <w:rFonts w:ascii="Calibri" w:hAnsi="Calibri"/>
        <w:noProof/>
        <w:sz w:val="20"/>
      </w:rPr>
    </w:pPr>
    <w:r>
      <w:rPr>
        <w:rFonts w:ascii="Calibri" w:hAnsi="Calibri"/>
        <w:noProof/>
        <w:sz w:val="20"/>
      </w:rPr>
      <w:t>SOMALI</w:t>
    </w:r>
    <w:r>
      <w:rPr>
        <w:rFonts w:ascii="Calibri" w:hAnsi="Calibri"/>
        <w:noProof/>
        <w:sz w:val="20"/>
      </w:rPr>
      <w:tab/>
    </w:r>
    <w:r w:rsidR="00624A60">
      <w:rPr>
        <w:rFonts w:ascii="Calibri" w:hAnsi="Calibri"/>
        <w:noProof/>
        <w:sz w:val="20"/>
      </w:rPr>
      <w:t>Bogga</w:t>
    </w:r>
    <w:r w:rsidR="00CB2EFE" w:rsidRPr="00481B92">
      <w:rPr>
        <w:rFonts w:ascii="Calibri" w:hAnsi="Calibri"/>
        <w:noProof/>
        <w:sz w:val="20"/>
      </w:rPr>
      <w:t xml:space="preserve"> </w:t>
    </w:r>
    <w:r w:rsidR="00FD4A1C" w:rsidRPr="00481B92">
      <w:rPr>
        <w:rFonts w:ascii="Calibri" w:hAnsi="Calibri"/>
        <w:bCs/>
        <w:noProof/>
        <w:sz w:val="20"/>
      </w:rPr>
      <w:fldChar w:fldCharType="begin"/>
    </w:r>
    <w:r w:rsidR="00CB2EFE" w:rsidRPr="00481B92">
      <w:rPr>
        <w:rFonts w:ascii="Calibri" w:hAnsi="Calibri"/>
        <w:bCs/>
        <w:noProof/>
        <w:sz w:val="20"/>
      </w:rPr>
      <w:instrText xml:space="preserve"> PAGE  \* Arabic  \* MERGEFORMAT </w:instrText>
    </w:r>
    <w:r w:rsidR="00FD4A1C" w:rsidRPr="00481B92">
      <w:rPr>
        <w:rFonts w:ascii="Calibri" w:hAnsi="Calibri"/>
        <w:bCs/>
        <w:noProof/>
        <w:sz w:val="20"/>
      </w:rPr>
      <w:fldChar w:fldCharType="separate"/>
    </w:r>
    <w:r w:rsidR="00FA2EC8">
      <w:rPr>
        <w:rFonts w:ascii="Calibri" w:hAnsi="Calibri"/>
        <w:bCs/>
        <w:noProof/>
        <w:sz w:val="20"/>
      </w:rPr>
      <w:t>6</w:t>
    </w:r>
    <w:r w:rsidR="00FD4A1C" w:rsidRPr="00481B92">
      <w:rPr>
        <w:rFonts w:ascii="Calibri" w:hAnsi="Calibri"/>
        <w:bCs/>
        <w:noProof/>
        <w:sz w:val="20"/>
      </w:rPr>
      <w:fldChar w:fldCharType="end"/>
    </w:r>
    <w:r w:rsidR="00CB2EFE" w:rsidRPr="00481B92">
      <w:rPr>
        <w:rFonts w:ascii="Calibri" w:hAnsi="Calibri"/>
        <w:noProof/>
        <w:sz w:val="20"/>
      </w:rPr>
      <w:t xml:space="preserve"> </w:t>
    </w:r>
    <w:r w:rsidR="00624A60">
      <w:rPr>
        <w:rFonts w:ascii="Calibri" w:hAnsi="Calibri"/>
        <w:noProof/>
        <w:sz w:val="20"/>
      </w:rPr>
      <w:t>ee</w:t>
    </w:r>
    <w:r w:rsidR="00CB2EFE" w:rsidRPr="00481B92">
      <w:rPr>
        <w:rFonts w:ascii="Calibri" w:hAnsi="Calibri"/>
        <w:noProof/>
        <w:sz w:val="20"/>
      </w:rPr>
      <w:t xml:space="preserve"> </w:t>
    </w:r>
    <w:r w:rsidR="00FA2EC8">
      <w:fldChar w:fldCharType="begin"/>
    </w:r>
    <w:r w:rsidR="00FA2EC8">
      <w:instrText xml:space="preserve"> NUMPAGES  \* Arabic  \* MERGEFORMAT </w:instrText>
    </w:r>
    <w:r w:rsidR="00FA2EC8">
      <w:fldChar w:fldCharType="separate"/>
    </w:r>
    <w:r w:rsidR="00FA2EC8" w:rsidRPr="00FA2EC8">
      <w:rPr>
        <w:rFonts w:ascii="Calibri" w:hAnsi="Calibri"/>
        <w:bCs/>
        <w:noProof/>
        <w:sz w:val="20"/>
      </w:rPr>
      <w:t>6</w:t>
    </w:r>
    <w:r w:rsidR="00FA2EC8">
      <w:rPr>
        <w:rFonts w:ascii="Calibri" w:hAnsi="Calibri"/>
        <w:bCs/>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19F" w:rsidRDefault="00D8319F">
      <w:r>
        <w:separator/>
      </w:r>
    </w:p>
  </w:footnote>
  <w:footnote w:type="continuationSeparator" w:id="0">
    <w:p w:rsidR="00D8319F" w:rsidRDefault="00D831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CF2E712"/>
    <w:lvl w:ilvl="0">
      <w:start w:val="1"/>
      <w:numFmt w:val="decimal"/>
      <w:lvlText w:val="%1."/>
      <w:lvlJc w:val="left"/>
      <w:pPr>
        <w:tabs>
          <w:tab w:val="num" w:pos="1800"/>
        </w:tabs>
        <w:ind w:left="1800" w:hanging="360"/>
      </w:pPr>
    </w:lvl>
  </w:abstractNum>
  <w:abstractNum w:abstractNumId="1">
    <w:nsid w:val="FFFFFF7D"/>
    <w:multiLevelType w:val="singleLevel"/>
    <w:tmpl w:val="932A5EAE"/>
    <w:lvl w:ilvl="0">
      <w:start w:val="1"/>
      <w:numFmt w:val="decimal"/>
      <w:lvlText w:val="%1."/>
      <w:lvlJc w:val="left"/>
      <w:pPr>
        <w:tabs>
          <w:tab w:val="num" w:pos="1440"/>
        </w:tabs>
        <w:ind w:left="1440" w:hanging="360"/>
      </w:pPr>
    </w:lvl>
  </w:abstractNum>
  <w:abstractNum w:abstractNumId="2">
    <w:nsid w:val="FFFFFF7E"/>
    <w:multiLevelType w:val="singleLevel"/>
    <w:tmpl w:val="6FB03D58"/>
    <w:lvl w:ilvl="0">
      <w:start w:val="1"/>
      <w:numFmt w:val="decimal"/>
      <w:lvlText w:val="%1."/>
      <w:lvlJc w:val="left"/>
      <w:pPr>
        <w:tabs>
          <w:tab w:val="num" w:pos="1080"/>
        </w:tabs>
        <w:ind w:left="1080" w:hanging="360"/>
      </w:pPr>
    </w:lvl>
  </w:abstractNum>
  <w:abstractNum w:abstractNumId="3">
    <w:nsid w:val="FFFFFF7F"/>
    <w:multiLevelType w:val="singleLevel"/>
    <w:tmpl w:val="293AE3CC"/>
    <w:lvl w:ilvl="0">
      <w:start w:val="1"/>
      <w:numFmt w:val="decimal"/>
      <w:lvlText w:val="%1."/>
      <w:lvlJc w:val="left"/>
      <w:pPr>
        <w:tabs>
          <w:tab w:val="num" w:pos="720"/>
        </w:tabs>
        <w:ind w:left="720" w:hanging="360"/>
      </w:pPr>
    </w:lvl>
  </w:abstractNum>
  <w:abstractNum w:abstractNumId="4">
    <w:nsid w:val="FFFFFF80"/>
    <w:multiLevelType w:val="singleLevel"/>
    <w:tmpl w:val="839676F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F609D8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D008F2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E3E251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1427796"/>
    <w:lvl w:ilvl="0">
      <w:start w:val="1"/>
      <w:numFmt w:val="decimal"/>
      <w:lvlText w:val="%1."/>
      <w:lvlJc w:val="left"/>
      <w:pPr>
        <w:tabs>
          <w:tab w:val="num" w:pos="360"/>
        </w:tabs>
        <w:ind w:left="360" w:hanging="360"/>
      </w:pPr>
    </w:lvl>
  </w:abstractNum>
  <w:abstractNum w:abstractNumId="9">
    <w:nsid w:val="FFFFFF89"/>
    <w:multiLevelType w:val="singleLevel"/>
    <w:tmpl w:val="EE58378C"/>
    <w:lvl w:ilvl="0">
      <w:start w:val="1"/>
      <w:numFmt w:val="bullet"/>
      <w:lvlText w:val=""/>
      <w:lvlJc w:val="left"/>
      <w:pPr>
        <w:tabs>
          <w:tab w:val="num" w:pos="360"/>
        </w:tabs>
        <w:ind w:left="360" w:hanging="360"/>
      </w:pPr>
      <w:rPr>
        <w:rFonts w:ascii="Symbol" w:hAnsi="Symbol" w:hint="default"/>
      </w:rPr>
    </w:lvl>
  </w:abstractNum>
  <w:abstractNum w:abstractNumId="10">
    <w:nsid w:val="11790869"/>
    <w:multiLevelType w:val="hybridMultilevel"/>
    <w:tmpl w:val="1AE4F7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82B68C6"/>
    <w:multiLevelType w:val="hybridMultilevel"/>
    <w:tmpl w:val="F34AE2E8"/>
    <w:lvl w:ilvl="0" w:tplc="60DE7880">
      <w:start w:val="1"/>
      <w:numFmt w:val="bullet"/>
      <w:pStyle w:val="hanginginde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E715E7"/>
    <w:multiLevelType w:val="hybridMultilevel"/>
    <w:tmpl w:val="C5E4427C"/>
    <w:lvl w:ilvl="0" w:tplc="C3181E6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35912D67"/>
    <w:multiLevelType w:val="hybridMultilevel"/>
    <w:tmpl w:val="E07CA5F4"/>
    <w:lvl w:ilvl="0" w:tplc="979837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47C3880"/>
    <w:multiLevelType w:val="multilevel"/>
    <w:tmpl w:val="C97ADFD6"/>
    <w:lvl w:ilvl="0">
      <w:start w:val="1"/>
      <w:numFmt w:val="decimal"/>
      <w:lvlText w:val="%1."/>
      <w:lvlJc w:val="left"/>
      <w:pPr>
        <w:tabs>
          <w:tab w:val="num" w:pos="1800"/>
        </w:tabs>
        <w:ind w:left="0" w:firstLine="1440"/>
      </w:pPr>
      <w:rPr>
        <w:rFonts w:ascii="Book Antiqua" w:hAnsi="Book Antiqua" w:hint="default"/>
        <w:b/>
        <w:i/>
        <w:position w:val="0"/>
        <w:sz w:val="24"/>
      </w:rPr>
    </w:lvl>
    <w:lvl w:ilvl="1">
      <w:start w:val="2"/>
      <w:numFmt w:val="decimal"/>
      <w:isLgl/>
      <w:lvlText w:val="%1.%2"/>
      <w:lvlJc w:val="left"/>
      <w:pPr>
        <w:ind w:left="2160" w:hanging="720"/>
      </w:pPr>
      <w:rPr>
        <w:rFonts w:hint="default"/>
        <w:b w:val="0"/>
        <w:i w:val="0"/>
      </w:rPr>
    </w:lvl>
    <w:lvl w:ilvl="2">
      <w:start w:val="1"/>
      <w:numFmt w:val="decimal"/>
      <w:isLgl/>
      <w:lvlText w:val="%1.%2.%3"/>
      <w:lvlJc w:val="left"/>
      <w:pPr>
        <w:ind w:left="2160" w:hanging="720"/>
      </w:pPr>
      <w:rPr>
        <w:rFonts w:hint="default"/>
        <w:b w:val="0"/>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5">
    <w:nsid w:val="7BAA6AA3"/>
    <w:multiLevelType w:val="hybridMultilevel"/>
    <w:tmpl w:val="B9629686"/>
    <w:lvl w:ilvl="0" w:tplc="D97024F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0"/>
  </w:num>
  <w:num w:numId="14">
    <w:abstractNumId w:val="13"/>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hideSpellingErrors/>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Category1" w:val="999999"/>
    <w:docVar w:name="DocCategory2" w:val="0040"/>
    <w:docVar w:name="DocIDAuthor" w:val="False"/>
    <w:docVar w:name="DocIDClientMatter" w:val="True"/>
    <w:docVar w:name="DocIDLibrary" w:val="False"/>
    <w:docVar w:name="DocIDType" w:val="AllPages"/>
    <w:docVar w:name="DocIDTypist" w:val="False"/>
  </w:docVars>
  <w:rsids>
    <w:rsidRoot w:val="00D010F7"/>
    <w:rsid w:val="00000A7C"/>
    <w:rsid w:val="00010A24"/>
    <w:rsid w:val="000141AD"/>
    <w:rsid w:val="00025346"/>
    <w:rsid w:val="00035C39"/>
    <w:rsid w:val="00051DA6"/>
    <w:rsid w:val="00064FDB"/>
    <w:rsid w:val="0007323B"/>
    <w:rsid w:val="000744AB"/>
    <w:rsid w:val="000867F7"/>
    <w:rsid w:val="00091925"/>
    <w:rsid w:val="00095541"/>
    <w:rsid w:val="000A5E87"/>
    <w:rsid w:val="000B0ACA"/>
    <w:rsid w:val="000C4C3A"/>
    <w:rsid w:val="000D2CAF"/>
    <w:rsid w:val="000E7E0D"/>
    <w:rsid w:val="000F00E2"/>
    <w:rsid w:val="000F124C"/>
    <w:rsid w:val="0010095F"/>
    <w:rsid w:val="001011F9"/>
    <w:rsid w:val="001112FB"/>
    <w:rsid w:val="0011325C"/>
    <w:rsid w:val="001145F3"/>
    <w:rsid w:val="00115FB0"/>
    <w:rsid w:val="001352F2"/>
    <w:rsid w:val="001359C2"/>
    <w:rsid w:val="0013705A"/>
    <w:rsid w:val="001372FB"/>
    <w:rsid w:val="00141074"/>
    <w:rsid w:val="00146AF9"/>
    <w:rsid w:val="001627B2"/>
    <w:rsid w:val="00164404"/>
    <w:rsid w:val="00173056"/>
    <w:rsid w:val="001B223E"/>
    <w:rsid w:val="001B4FE5"/>
    <w:rsid w:val="001B6A37"/>
    <w:rsid w:val="001D7478"/>
    <w:rsid w:val="001E352E"/>
    <w:rsid w:val="001E40FF"/>
    <w:rsid w:val="001F5E9A"/>
    <w:rsid w:val="002002D5"/>
    <w:rsid w:val="00227F8B"/>
    <w:rsid w:val="00230393"/>
    <w:rsid w:val="00237908"/>
    <w:rsid w:val="002772D1"/>
    <w:rsid w:val="002E5276"/>
    <w:rsid w:val="002E552A"/>
    <w:rsid w:val="003244FE"/>
    <w:rsid w:val="003608B2"/>
    <w:rsid w:val="00372565"/>
    <w:rsid w:val="0037306D"/>
    <w:rsid w:val="00387425"/>
    <w:rsid w:val="00391074"/>
    <w:rsid w:val="0039133F"/>
    <w:rsid w:val="00392CFE"/>
    <w:rsid w:val="003A10F2"/>
    <w:rsid w:val="003A726A"/>
    <w:rsid w:val="003C0E90"/>
    <w:rsid w:val="003D0081"/>
    <w:rsid w:val="003D1E69"/>
    <w:rsid w:val="003E4F03"/>
    <w:rsid w:val="004013EE"/>
    <w:rsid w:val="00413877"/>
    <w:rsid w:val="00423F59"/>
    <w:rsid w:val="004246BA"/>
    <w:rsid w:val="00441A6B"/>
    <w:rsid w:val="00473D59"/>
    <w:rsid w:val="00481B92"/>
    <w:rsid w:val="00482868"/>
    <w:rsid w:val="004924BC"/>
    <w:rsid w:val="004A0785"/>
    <w:rsid w:val="004A4BB2"/>
    <w:rsid w:val="004A527B"/>
    <w:rsid w:val="004C6EC8"/>
    <w:rsid w:val="004C76A2"/>
    <w:rsid w:val="00510167"/>
    <w:rsid w:val="00512D0A"/>
    <w:rsid w:val="00522DEA"/>
    <w:rsid w:val="00523425"/>
    <w:rsid w:val="00554263"/>
    <w:rsid w:val="00561464"/>
    <w:rsid w:val="00565A8F"/>
    <w:rsid w:val="005800C5"/>
    <w:rsid w:val="005915A1"/>
    <w:rsid w:val="005A0E2B"/>
    <w:rsid w:val="005A3556"/>
    <w:rsid w:val="005A5651"/>
    <w:rsid w:val="005B2FD2"/>
    <w:rsid w:val="005D2262"/>
    <w:rsid w:val="005E7D86"/>
    <w:rsid w:val="00607122"/>
    <w:rsid w:val="00612C3A"/>
    <w:rsid w:val="00624A60"/>
    <w:rsid w:val="00677D36"/>
    <w:rsid w:val="00677FB4"/>
    <w:rsid w:val="00680BCE"/>
    <w:rsid w:val="00682503"/>
    <w:rsid w:val="006861A0"/>
    <w:rsid w:val="00690394"/>
    <w:rsid w:val="006A0CCC"/>
    <w:rsid w:val="006A2F31"/>
    <w:rsid w:val="006D7642"/>
    <w:rsid w:val="006F643A"/>
    <w:rsid w:val="007061FD"/>
    <w:rsid w:val="0073597F"/>
    <w:rsid w:val="00737279"/>
    <w:rsid w:val="00752312"/>
    <w:rsid w:val="0076772A"/>
    <w:rsid w:val="00793700"/>
    <w:rsid w:val="007C0082"/>
    <w:rsid w:val="007C366B"/>
    <w:rsid w:val="007C67BA"/>
    <w:rsid w:val="007E6DCB"/>
    <w:rsid w:val="008047C6"/>
    <w:rsid w:val="00815293"/>
    <w:rsid w:val="008178C3"/>
    <w:rsid w:val="0082425F"/>
    <w:rsid w:val="00831B6C"/>
    <w:rsid w:val="008327D4"/>
    <w:rsid w:val="0084149B"/>
    <w:rsid w:val="008649AE"/>
    <w:rsid w:val="00865CEA"/>
    <w:rsid w:val="00881304"/>
    <w:rsid w:val="008A6F18"/>
    <w:rsid w:val="008C2748"/>
    <w:rsid w:val="008D1ED8"/>
    <w:rsid w:val="008D3DDB"/>
    <w:rsid w:val="008D5FE5"/>
    <w:rsid w:val="008D6CE0"/>
    <w:rsid w:val="009033FC"/>
    <w:rsid w:val="00932869"/>
    <w:rsid w:val="009355F8"/>
    <w:rsid w:val="00941427"/>
    <w:rsid w:val="009460BB"/>
    <w:rsid w:val="00946B76"/>
    <w:rsid w:val="00951169"/>
    <w:rsid w:val="009722A2"/>
    <w:rsid w:val="009954CE"/>
    <w:rsid w:val="00995C55"/>
    <w:rsid w:val="00997068"/>
    <w:rsid w:val="009A20E3"/>
    <w:rsid w:val="009A6BB8"/>
    <w:rsid w:val="009C4B2E"/>
    <w:rsid w:val="009E70AE"/>
    <w:rsid w:val="009E744E"/>
    <w:rsid w:val="009F5559"/>
    <w:rsid w:val="00A00B83"/>
    <w:rsid w:val="00A00E4C"/>
    <w:rsid w:val="00A032C1"/>
    <w:rsid w:val="00A476BA"/>
    <w:rsid w:val="00A541DB"/>
    <w:rsid w:val="00A56F66"/>
    <w:rsid w:val="00A601C3"/>
    <w:rsid w:val="00A61B01"/>
    <w:rsid w:val="00A6478C"/>
    <w:rsid w:val="00AA6982"/>
    <w:rsid w:val="00AC0D1D"/>
    <w:rsid w:val="00AD3145"/>
    <w:rsid w:val="00AE0F2C"/>
    <w:rsid w:val="00B07371"/>
    <w:rsid w:val="00B21700"/>
    <w:rsid w:val="00B23F29"/>
    <w:rsid w:val="00B252FA"/>
    <w:rsid w:val="00B304F9"/>
    <w:rsid w:val="00B40228"/>
    <w:rsid w:val="00B42D19"/>
    <w:rsid w:val="00B475BB"/>
    <w:rsid w:val="00B510A5"/>
    <w:rsid w:val="00B561EE"/>
    <w:rsid w:val="00B649FE"/>
    <w:rsid w:val="00B72FBB"/>
    <w:rsid w:val="00BA66D2"/>
    <w:rsid w:val="00BA6E66"/>
    <w:rsid w:val="00BB709B"/>
    <w:rsid w:val="00BC1A20"/>
    <w:rsid w:val="00BC4BAC"/>
    <w:rsid w:val="00BC52C2"/>
    <w:rsid w:val="00BD0FBA"/>
    <w:rsid w:val="00BE1EB2"/>
    <w:rsid w:val="00BE7443"/>
    <w:rsid w:val="00BF188E"/>
    <w:rsid w:val="00C024FC"/>
    <w:rsid w:val="00C268EF"/>
    <w:rsid w:val="00C3018A"/>
    <w:rsid w:val="00C36190"/>
    <w:rsid w:val="00C47047"/>
    <w:rsid w:val="00C514BF"/>
    <w:rsid w:val="00C82118"/>
    <w:rsid w:val="00C91B8D"/>
    <w:rsid w:val="00CB2EFE"/>
    <w:rsid w:val="00CB5262"/>
    <w:rsid w:val="00CB5FF2"/>
    <w:rsid w:val="00CF5FC4"/>
    <w:rsid w:val="00D010F7"/>
    <w:rsid w:val="00D17F40"/>
    <w:rsid w:val="00D2242D"/>
    <w:rsid w:val="00D23552"/>
    <w:rsid w:val="00D442E3"/>
    <w:rsid w:val="00D47D23"/>
    <w:rsid w:val="00D5448B"/>
    <w:rsid w:val="00D67D35"/>
    <w:rsid w:val="00D8319F"/>
    <w:rsid w:val="00DA1E5B"/>
    <w:rsid w:val="00DA4A81"/>
    <w:rsid w:val="00DC0C6D"/>
    <w:rsid w:val="00DD70DF"/>
    <w:rsid w:val="00DE29C0"/>
    <w:rsid w:val="00E10883"/>
    <w:rsid w:val="00E131E5"/>
    <w:rsid w:val="00E21663"/>
    <w:rsid w:val="00E45B78"/>
    <w:rsid w:val="00E54381"/>
    <w:rsid w:val="00E672EE"/>
    <w:rsid w:val="00E9543A"/>
    <w:rsid w:val="00E95DA1"/>
    <w:rsid w:val="00EA0388"/>
    <w:rsid w:val="00EA4DCA"/>
    <w:rsid w:val="00EB366D"/>
    <w:rsid w:val="00EC3422"/>
    <w:rsid w:val="00ED286F"/>
    <w:rsid w:val="00ED3302"/>
    <w:rsid w:val="00ED53D2"/>
    <w:rsid w:val="00ED7364"/>
    <w:rsid w:val="00ED7716"/>
    <w:rsid w:val="00EF2BAE"/>
    <w:rsid w:val="00EF4209"/>
    <w:rsid w:val="00F0587A"/>
    <w:rsid w:val="00F103E5"/>
    <w:rsid w:val="00F23A35"/>
    <w:rsid w:val="00F3597B"/>
    <w:rsid w:val="00F6124E"/>
    <w:rsid w:val="00F64B90"/>
    <w:rsid w:val="00F7154B"/>
    <w:rsid w:val="00F82AB1"/>
    <w:rsid w:val="00F84FE5"/>
    <w:rsid w:val="00FA2EC8"/>
    <w:rsid w:val="00FC6BA6"/>
    <w:rsid w:val="00FD4A1C"/>
    <w:rsid w:val="00FD7153"/>
    <w:rsid w:val="00FF0EC0"/>
    <w:rsid w:val="00FF3E69"/>
    <w:rsid w:val="00FF45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semiHidden="0"/>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Body Text" w:qFormat="1"/>
    <w:lsdException w:name="Subtitle" w:uiPriority="11" w:unhideWhenUsed="0" w:qFormat="1"/>
    <w:lsdException w:name="Salutation" w:unhideWhenUsed="0"/>
    <w:lsdException w:name="Date" w:unhideWhenUsed="0"/>
    <w:lsdException w:name="Body Text First Indent" w:unhideWhenUsed="0"/>
    <w:lsdException w:name="Body Tex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D19"/>
    <w:pPr>
      <w:jc w:val="both"/>
    </w:pPr>
  </w:style>
  <w:style w:type="paragraph" w:styleId="Heading1">
    <w:name w:val="heading 1"/>
    <w:basedOn w:val="Normal"/>
    <w:next w:val="Normal"/>
    <w:link w:val="Heading1Char"/>
    <w:qFormat/>
    <w:rsid w:val="00B42D19"/>
    <w:pPr>
      <w:keepNext/>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nhideWhenUsed/>
    <w:qFormat/>
    <w:rsid w:val="00B42D19"/>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semiHidden/>
    <w:unhideWhenUsed/>
    <w:qFormat/>
    <w:rsid w:val="00B42D19"/>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semiHidden/>
    <w:unhideWhenUsed/>
    <w:qFormat/>
    <w:rsid w:val="00B42D19"/>
    <w:pPr>
      <w:keepNext/>
      <w:spacing w:before="240" w:after="60"/>
      <w:outlineLvl w:val="3"/>
    </w:pPr>
    <w:rPr>
      <w:rFonts w:eastAsiaTheme="majorEastAsia" w:cstheme="majorBidi"/>
      <w:b/>
      <w:bCs/>
      <w:iCs/>
      <w:sz w:val="28"/>
    </w:rPr>
  </w:style>
  <w:style w:type="paragraph" w:styleId="Heading5">
    <w:name w:val="heading 5"/>
    <w:basedOn w:val="Normal"/>
    <w:next w:val="Normal"/>
    <w:link w:val="Heading5Char"/>
    <w:semiHidden/>
    <w:unhideWhenUsed/>
    <w:qFormat/>
    <w:rsid w:val="00B42D19"/>
    <w:pPr>
      <w:spacing w:before="240" w:after="60"/>
      <w:outlineLvl w:val="4"/>
    </w:pPr>
    <w:rPr>
      <w:rFonts w:eastAsiaTheme="majorEastAsia" w:cstheme="majorBidi"/>
      <w:b/>
      <w:i/>
      <w:color w:val="243F60" w:themeColor="accent1" w:themeShade="7F"/>
      <w:sz w:val="26"/>
    </w:rPr>
  </w:style>
  <w:style w:type="paragraph" w:styleId="Heading6">
    <w:name w:val="heading 6"/>
    <w:basedOn w:val="Normal"/>
    <w:next w:val="Normal"/>
    <w:link w:val="Heading6Char"/>
    <w:semiHidden/>
    <w:unhideWhenUsed/>
    <w:qFormat/>
    <w:rsid w:val="00B42D19"/>
    <w:pPr>
      <w:spacing w:before="240" w:after="60"/>
      <w:outlineLvl w:val="5"/>
    </w:pPr>
    <w:rPr>
      <w:rFonts w:eastAsiaTheme="majorEastAsia" w:cstheme="majorBidi"/>
      <w:b/>
      <w:iCs/>
      <w:color w:val="243F60" w:themeColor="accent1" w:themeShade="7F"/>
      <w:sz w:val="22"/>
    </w:rPr>
  </w:style>
  <w:style w:type="paragraph" w:styleId="Heading7">
    <w:name w:val="heading 7"/>
    <w:basedOn w:val="Normal"/>
    <w:next w:val="Normal"/>
    <w:link w:val="Heading7Char"/>
    <w:semiHidden/>
    <w:unhideWhenUsed/>
    <w:qFormat/>
    <w:rsid w:val="00B42D19"/>
    <w:pPr>
      <w:spacing w:before="240" w:after="60"/>
      <w:outlineLvl w:val="6"/>
    </w:pPr>
    <w:rPr>
      <w:rFonts w:eastAsiaTheme="majorEastAsia" w:cstheme="majorBidi"/>
      <w:iCs/>
    </w:rPr>
  </w:style>
  <w:style w:type="paragraph" w:styleId="Heading8">
    <w:name w:val="heading 8"/>
    <w:basedOn w:val="Normal"/>
    <w:next w:val="Normal"/>
    <w:link w:val="Heading8Char"/>
    <w:semiHidden/>
    <w:unhideWhenUsed/>
    <w:qFormat/>
    <w:rsid w:val="00B42D19"/>
    <w:pPr>
      <w:spacing w:before="200"/>
      <w:outlineLvl w:val="7"/>
    </w:pPr>
    <w:rPr>
      <w:rFonts w:eastAsiaTheme="majorEastAsia" w:cstheme="majorBidi"/>
      <w:i/>
      <w:szCs w:val="20"/>
    </w:rPr>
  </w:style>
  <w:style w:type="paragraph" w:styleId="Heading9">
    <w:name w:val="heading 9"/>
    <w:basedOn w:val="Normal"/>
    <w:next w:val="Normal"/>
    <w:link w:val="Heading9Char"/>
    <w:semiHidden/>
    <w:unhideWhenUsed/>
    <w:qFormat/>
    <w:rsid w:val="00B42D19"/>
    <w:pPr>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2D19"/>
    <w:pPr>
      <w:tabs>
        <w:tab w:val="center" w:pos="4680"/>
        <w:tab w:val="right" w:pos="9360"/>
      </w:tabs>
    </w:pPr>
  </w:style>
  <w:style w:type="character" w:customStyle="1" w:styleId="HeaderChar">
    <w:name w:val="Header Char"/>
    <w:basedOn w:val="DefaultParagraphFont"/>
    <w:link w:val="Header"/>
    <w:uiPriority w:val="99"/>
    <w:rsid w:val="00B42D19"/>
  </w:style>
  <w:style w:type="paragraph" w:styleId="Footer">
    <w:name w:val="footer"/>
    <w:basedOn w:val="Normal"/>
    <w:link w:val="FooterChar"/>
    <w:uiPriority w:val="99"/>
    <w:rsid w:val="00B42D19"/>
    <w:pPr>
      <w:tabs>
        <w:tab w:val="center" w:pos="4680"/>
        <w:tab w:val="right" w:pos="9360"/>
      </w:tabs>
    </w:pPr>
  </w:style>
  <w:style w:type="character" w:customStyle="1" w:styleId="FooterChar">
    <w:name w:val="Footer Char"/>
    <w:basedOn w:val="DefaultParagraphFont"/>
    <w:link w:val="Footer"/>
    <w:uiPriority w:val="99"/>
    <w:rsid w:val="00B42D19"/>
  </w:style>
  <w:style w:type="paragraph" w:styleId="BodyText">
    <w:name w:val="Body Text"/>
    <w:basedOn w:val="Normal"/>
    <w:link w:val="BodyTextChar"/>
    <w:qFormat/>
    <w:rsid w:val="00B42D19"/>
    <w:pPr>
      <w:spacing w:after="120"/>
    </w:pPr>
  </w:style>
  <w:style w:type="character" w:customStyle="1" w:styleId="BodyTextChar">
    <w:name w:val="Body Text Char"/>
    <w:basedOn w:val="DefaultParagraphFont"/>
    <w:link w:val="BodyText"/>
    <w:rsid w:val="00B42D19"/>
  </w:style>
  <w:style w:type="paragraph" w:styleId="Signature">
    <w:name w:val="Signature"/>
    <w:basedOn w:val="Normal"/>
    <w:link w:val="SignatureChar"/>
    <w:unhideWhenUsed/>
    <w:rsid w:val="00B42D19"/>
    <w:pPr>
      <w:ind w:left="4320"/>
      <w:jc w:val="left"/>
    </w:pPr>
  </w:style>
  <w:style w:type="character" w:customStyle="1" w:styleId="SignatureChar">
    <w:name w:val="Signature Char"/>
    <w:basedOn w:val="DefaultParagraphFont"/>
    <w:link w:val="Signature"/>
    <w:rsid w:val="00B42D19"/>
  </w:style>
  <w:style w:type="character" w:customStyle="1" w:styleId="DocID">
    <w:name w:val="DocID"/>
    <w:basedOn w:val="DefaultParagraphFont"/>
    <w:uiPriority w:val="1"/>
    <w:semiHidden/>
    <w:rsid w:val="00B42D19"/>
    <w:rPr>
      <w:sz w:val="16"/>
    </w:rPr>
  </w:style>
  <w:style w:type="character" w:customStyle="1" w:styleId="Heading1Char">
    <w:name w:val="Heading 1 Char"/>
    <w:basedOn w:val="DefaultParagraphFont"/>
    <w:link w:val="Heading1"/>
    <w:rsid w:val="00B42D19"/>
    <w:rPr>
      <w:rFonts w:ascii="Arial" w:eastAsiaTheme="majorEastAsia" w:hAnsi="Arial" w:cstheme="majorBidi"/>
      <w:b/>
      <w:bCs/>
      <w:kern w:val="32"/>
      <w:sz w:val="32"/>
      <w:szCs w:val="28"/>
    </w:rPr>
  </w:style>
  <w:style w:type="character" w:customStyle="1" w:styleId="Heading2Char">
    <w:name w:val="Heading 2 Char"/>
    <w:basedOn w:val="DefaultParagraphFont"/>
    <w:link w:val="Heading2"/>
    <w:rsid w:val="00B42D19"/>
    <w:rPr>
      <w:rFonts w:ascii="Arial" w:eastAsiaTheme="majorEastAsia" w:hAnsi="Arial" w:cstheme="majorBidi"/>
      <w:b/>
      <w:bCs/>
      <w:i/>
      <w:sz w:val="28"/>
      <w:szCs w:val="26"/>
    </w:rPr>
  </w:style>
  <w:style w:type="character" w:customStyle="1" w:styleId="Heading3Char">
    <w:name w:val="Heading 3 Char"/>
    <w:basedOn w:val="DefaultParagraphFont"/>
    <w:link w:val="Heading3"/>
    <w:semiHidden/>
    <w:rsid w:val="00B42D19"/>
    <w:rPr>
      <w:rFonts w:ascii="Arial" w:eastAsiaTheme="majorEastAsia" w:hAnsi="Arial" w:cstheme="majorBidi"/>
      <w:b/>
      <w:bCs/>
      <w:sz w:val="26"/>
    </w:rPr>
  </w:style>
  <w:style w:type="character" w:customStyle="1" w:styleId="Heading4Char">
    <w:name w:val="Heading 4 Char"/>
    <w:basedOn w:val="DefaultParagraphFont"/>
    <w:link w:val="Heading4"/>
    <w:semiHidden/>
    <w:rsid w:val="00B42D19"/>
    <w:rPr>
      <w:rFonts w:eastAsiaTheme="majorEastAsia" w:cstheme="majorBidi"/>
      <w:b/>
      <w:bCs/>
      <w:iCs/>
      <w:sz w:val="28"/>
    </w:rPr>
  </w:style>
  <w:style w:type="character" w:customStyle="1" w:styleId="Heading5Char">
    <w:name w:val="Heading 5 Char"/>
    <w:basedOn w:val="DefaultParagraphFont"/>
    <w:link w:val="Heading5"/>
    <w:semiHidden/>
    <w:rsid w:val="00B42D19"/>
    <w:rPr>
      <w:rFonts w:eastAsiaTheme="majorEastAsia" w:cstheme="majorBidi"/>
      <w:b/>
      <w:i/>
      <w:color w:val="243F60" w:themeColor="accent1" w:themeShade="7F"/>
      <w:sz w:val="26"/>
    </w:rPr>
  </w:style>
  <w:style w:type="character" w:customStyle="1" w:styleId="Heading6Char">
    <w:name w:val="Heading 6 Char"/>
    <w:basedOn w:val="DefaultParagraphFont"/>
    <w:link w:val="Heading6"/>
    <w:semiHidden/>
    <w:rsid w:val="00B42D19"/>
    <w:rPr>
      <w:rFonts w:eastAsiaTheme="majorEastAsia" w:cstheme="majorBidi"/>
      <w:b/>
      <w:iCs/>
      <w:color w:val="243F60" w:themeColor="accent1" w:themeShade="7F"/>
      <w:sz w:val="22"/>
    </w:rPr>
  </w:style>
  <w:style w:type="character" w:customStyle="1" w:styleId="Heading7Char">
    <w:name w:val="Heading 7 Char"/>
    <w:basedOn w:val="DefaultParagraphFont"/>
    <w:link w:val="Heading7"/>
    <w:semiHidden/>
    <w:rsid w:val="00B42D19"/>
    <w:rPr>
      <w:rFonts w:eastAsiaTheme="majorEastAsia" w:cstheme="majorBidi"/>
      <w:iCs/>
    </w:rPr>
  </w:style>
  <w:style w:type="character" w:customStyle="1" w:styleId="Heading8Char">
    <w:name w:val="Heading 8 Char"/>
    <w:basedOn w:val="DefaultParagraphFont"/>
    <w:link w:val="Heading8"/>
    <w:semiHidden/>
    <w:rsid w:val="00B42D19"/>
    <w:rPr>
      <w:rFonts w:eastAsiaTheme="majorEastAsia" w:cstheme="majorBidi"/>
      <w:i/>
      <w:szCs w:val="20"/>
    </w:rPr>
  </w:style>
  <w:style w:type="character" w:customStyle="1" w:styleId="Heading9Char">
    <w:name w:val="Heading 9 Char"/>
    <w:basedOn w:val="DefaultParagraphFont"/>
    <w:link w:val="Heading9"/>
    <w:semiHidden/>
    <w:rsid w:val="00B42D19"/>
    <w:rPr>
      <w:rFonts w:ascii="Arial" w:eastAsiaTheme="majorEastAsia" w:hAnsi="Arial" w:cstheme="majorBidi"/>
      <w:iCs/>
      <w:sz w:val="22"/>
      <w:szCs w:val="20"/>
    </w:rPr>
  </w:style>
  <w:style w:type="paragraph" w:styleId="TOCHeading">
    <w:name w:val="TOC Heading"/>
    <w:basedOn w:val="Normal"/>
    <w:next w:val="Normal"/>
    <w:uiPriority w:val="39"/>
    <w:semiHidden/>
    <w:qFormat/>
    <w:rsid w:val="00B42D19"/>
    <w:pPr>
      <w:keepLines/>
      <w:spacing w:before="480"/>
    </w:pPr>
    <w:rPr>
      <w:sz w:val="28"/>
    </w:rPr>
  </w:style>
  <w:style w:type="paragraph" w:styleId="BlockText">
    <w:name w:val="Block Text"/>
    <w:basedOn w:val="Normal"/>
    <w:uiPriority w:val="99"/>
    <w:semiHidden/>
    <w:rsid w:val="00B42D1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rPr>
  </w:style>
  <w:style w:type="paragraph" w:styleId="EnvelopeAddress">
    <w:name w:val="envelope address"/>
    <w:basedOn w:val="Normal"/>
    <w:uiPriority w:val="99"/>
    <w:semiHidden/>
    <w:rsid w:val="00B42D19"/>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rsid w:val="00B42D19"/>
    <w:rPr>
      <w:rFonts w:eastAsiaTheme="majorEastAsia" w:cstheme="majorBidi"/>
      <w:sz w:val="20"/>
      <w:szCs w:val="20"/>
    </w:rPr>
  </w:style>
  <w:style w:type="paragraph" w:styleId="Index1">
    <w:name w:val="index 1"/>
    <w:basedOn w:val="Normal"/>
    <w:next w:val="Normal"/>
    <w:autoRedefine/>
    <w:uiPriority w:val="99"/>
    <w:semiHidden/>
    <w:rsid w:val="00B42D19"/>
    <w:pPr>
      <w:ind w:left="240" w:hanging="240"/>
    </w:pPr>
  </w:style>
  <w:style w:type="paragraph" w:styleId="IndexHeading">
    <w:name w:val="index heading"/>
    <w:basedOn w:val="Normal"/>
    <w:next w:val="Index1"/>
    <w:uiPriority w:val="99"/>
    <w:semiHidden/>
    <w:rsid w:val="00B42D19"/>
    <w:rPr>
      <w:rFonts w:eastAsiaTheme="majorEastAsia" w:cstheme="majorBidi"/>
      <w:b/>
      <w:bCs/>
    </w:rPr>
  </w:style>
  <w:style w:type="table" w:styleId="MediumGrid2">
    <w:name w:val="Medium Grid 2"/>
    <w:basedOn w:val="TableNormal"/>
    <w:uiPriority w:val="68"/>
    <w:rsid w:val="00B42D19"/>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42D19"/>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42D19"/>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42D19"/>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42D19"/>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42D19"/>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42D19"/>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B42D19"/>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42D19"/>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42D19"/>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42D19"/>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42D19"/>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42D19"/>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42D19"/>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rsid w:val="00B42D19"/>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B42D19"/>
    <w:rPr>
      <w:rFonts w:eastAsiaTheme="majorEastAsia" w:cstheme="majorBidi"/>
      <w:shd w:val="pct20" w:color="auto" w:fill="auto"/>
    </w:rPr>
  </w:style>
  <w:style w:type="paragraph" w:styleId="Title">
    <w:name w:val="Title"/>
    <w:basedOn w:val="Normal"/>
    <w:next w:val="Normal"/>
    <w:link w:val="TitleChar"/>
    <w:uiPriority w:val="10"/>
    <w:semiHidden/>
    <w:qFormat/>
    <w:rsid w:val="00B42D19"/>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B42D19"/>
    <w:rPr>
      <w:rFonts w:eastAsiaTheme="majorEastAsia" w:cstheme="majorBidi"/>
      <w:spacing w:val="5"/>
      <w:kern w:val="28"/>
      <w:sz w:val="52"/>
      <w:szCs w:val="52"/>
    </w:rPr>
  </w:style>
  <w:style w:type="paragraph" w:styleId="TOAHeading">
    <w:name w:val="toa heading"/>
    <w:basedOn w:val="Normal"/>
    <w:next w:val="Normal"/>
    <w:uiPriority w:val="99"/>
    <w:semiHidden/>
    <w:rsid w:val="00B42D19"/>
    <w:pPr>
      <w:spacing w:before="120"/>
    </w:pPr>
    <w:rPr>
      <w:rFonts w:eastAsiaTheme="majorEastAsia" w:cstheme="majorBidi"/>
      <w:b/>
      <w:bCs/>
    </w:rPr>
  </w:style>
  <w:style w:type="character" w:styleId="PageNumber">
    <w:name w:val="page number"/>
    <w:basedOn w:val="DefaultParagraphFont"/>
    <w:uiPriority w:val="99"/>
    <w:semiHidden/>
    <w:rsid w:val="00B42D19"/>
  </w:style>
  <w:style w:type="paragraph" w:styleId="BodyText2">
    <w:name w:val="Body Text 2"/>
    <w:basedOn w:val="Normal"/>
    <w:link w:val="BodyText2Char"/>
    <w:qFormat/>
    <w:rsid w:val="00B42D19"/>
    <w:pPr>
      <w:spacing w:after="120" w:line="480" w:lineRule="auto"/>
    </w:pPr>
  </w:style>
  <w:style w:type="character" w:customStyle="1" w:styleId="BodyText2Char">
    <w:name w:val="Body Text 2 Char"/>
    <w:basedOn w:val="DefaultParagraphFont"/>
    <w:link w:val="BodyText2"/>
    <w:rsid w:val="00B42D19"/>
  </w:style>
  <w:style w:type="paragraph" w:styleId="Quote">
    <w:name w:val="Quote"/>
    <w:basedOn w:val="Normal"/>
    <w:next w:val="Normal"/>
    <w:link w:val="QuoteChar"/>
    <w:qFormat/>
    <w:rsid w:val="00B42D19"/>
    <w:rPr>
      <w:i/>
      <w:iCs/>
      <w:color w:val="000000" w:themeColor="text1"/>
    </w:rPr>
  </w:style>
  <w:style w:type="character" w:customStyle="1" w:styleId="QuoteChar">
    <w:name w:val="Quote Char"/>
    <w:basedOn w:val="DefaultParagraphFont"/>
    <w:link w:val="Quote"/>
    <w:rsid w:val="00B42D19"/>
    <w:rPr>
      <w:i/>
      <w:iCs/>
      <w:color w:val="000000" w:themeColor="text1"/>
    </w:rPr>
  </w:style>
  <w:style w:type="paragraph" w:customStyle="1" w:styleId="hangingindent">
    <w:name w:val="hanging indent"/>
    <w:basedOn w:val="Normal"/>
    <w:qFormat/>
    <w:rsid w:val="00B42D19"/>
    <w:pPr>
      <w:numPr>
        <w:numId w:val="11"/>
      </w:numPr>
      <w:spacing w:after="120"/>
      <w:ind w:left="360"/>
      <w:jc w:val="left"/>
    </w:pPr>
  </w:style>
  <w:style w:type="table" w:styleId="TableGrid">
    <w:name w:val="Table Grid"/>
    <w:basedOn w:val="TableNormal"/>
    <w:uiPriority w:val="59"/>
    <w:rsid w:val="00B42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B42D19"/>
    <w:rPr>
      <w:color w:val="0000FF" w:themeColor="hyperlink"/>
      <w:u w:val="single"/>
    </w:rPr>
  </w:style>
  <w:style w:type="paragraph" w:styleId="BalloonText">
    <w:name w:val="Balloon Text"/>
    <w:basedOn w:val="Normal"/>
    <w:link w:val="BalloonTextChar"/>
    <w:uiPriority w:val="99"/>
    <w:semiHidden/>
    <w:rsid w:val="00793700"/>
    <w:rPr>
      <w:rFonts w:ascii="Tahoma" w:hAnsi="Tahoma" w:cs="Tahoma"/>
      <w:sz w:val="16"/>
      <w:szCs w:val="16"/>
    </w:rPr>
  </w:style>
  <w:style w:type="character" w:customStyle="1" w:styleId="BalloonTextChar">
    <w:name w:val="Balloon Text Char"/>
    <w:basedOn w:val="DefaultParagraphFont"/>
    <w:link w:val="BalloonText"/>
    <w:uiPriority w:val="99"/>
    <w:semiHidden/>
    <w:rsid w:val="00793700"/>
    <w:rPr>
      <w:rFonts w:ascii="Tahoma" w:hAnsi="Tahoma" w:cs="Tahoma"/>
      <w:sz w:val="16"/>
      <w:szCs w:val="16"/>
    </w:rPr>
  </w:style>
  <w:style w:type="paragraph" w:customStyle="1" w:styleId="TEXT">
    <w:name w:val="TEXT"/>
    <w:basedOn w:val="Normal"/>
    <w:rsid w:val="00B510A5"/>
    <w:pPr>
      <w:spacing w:line="480" w:lineRule="atLeast"/>
      <w:ind w:firstLine="720"/>
    </w:pPr>
    <w:rPr>
      <w:rFonts w:ascii="Book Antiqua" w:eastAsia="Times New Roman" w:hAnsi="Book Antiqua" w:cs="Times New Roman"/>
      <w:szCs w:val="20"/>
    </w:rPr>
  </w:style>
  <w:style w:type="paragraph" w:styleId="ListParagraph">
    <w:name w:val="List Paragraph"/>
    <w:basedOn w:val="Normal"/>
    <w:uiPriority w:val="1"/>
    <w:qFormat/>
    <w:rsid w:val="00881304"/>
    <w:pPr>
      <w:ind w:left="720"/>
      <w:contextualSpacing/>
    </w:pPr>
  </w:style>
  <w:style w:type="paragraph" w:customStyle="1" w:styleId="Bodyindented">
    <w:name w:val="Body indented"/>
    <w:basedOn w:val="Normal"/>
    <w:qFormat/>
    <w:rsid w:val="001011F9"/>
    <w:pPr>
      <w:spacing w:before="120" w:after="120"/>
      <w:ind w:left="360"/>
      <w:jc w:val="left"/>
    </w:pPr>
    <w:rPr>
      <w:rFonts w:ascii="Cambria" w:hAnsi="Cambria"/>
      <w:szCs w:val="22"/>
    </w:rPr>
  </w:style>
  <w:style w:type="paragraph" w:customStyle="1" w:styleId="KatsBody">
    <w:name w:val="Kat's Body"/>
    <w:basedOn w:val="Normal"/>
    <w:qFormat/>
    <w:rsid w:val="001011F9"/>
    <w:pPr>
      <w:spacing w:before="120" w:after="120"/>
      <w:jc w:val="left"/>
    </w:pPr>
    <w:rPr>
      <w:rFonts w:ascii="Cambria" w:hAnsi="Cambria"/>
      <w:szCs w:val="22"/>
    </w:rPr>
  </w:style>
  <w:style w:type="character" w:styleId="Emphasis">
    <w:name w:val="Emphasis"/>
    <w:basedOn w:val="DefaultParagraphFont"/>
    <w:uiPriority w:val="20"/>
    <w:qFormat/>
    <w:rsid w:val="00A00E4C"/>
    <w:rPr>
      <w:i/>
      <w:iCs/>
    </w:rPr>
  </w:style>
  <w:style w:type="character" w:customStyle="1" w:styleId="apple-converted-space">
    <w:name w:val="apple-converted-space"/>
    <w:basedOn w:val="DefaultParagraphFont"/>
    <w:rsid w:val="00A00E4C"/>
  </w:style>
  <w:style w:type="character" w:styleId="CommentReference">
    <w:name w:val="annotation reference"/>
    <w:basedOn w:val="DefaultParagraphFont"/>
    <w:uiPriority w:val="99"/>
    <w:semiHidden/>
    <w:unhideWhenUsed/>
    <w:rsid w:val="00B21700"/>
    <w:rPr>
      <w:sz w:val="16"/>
      <w:szCs w:val="16"/>
    </w:rPr>
  </w:style>
  <w:style w:type="paragraph" w:styleId="CommentText">
    <w:name w:val="annotation text"/>
    <w:basedOn w:val="Normal"/>
    <w:link w:val="CommentTextChar"/>
    <w:uiPriority w:val="99"/>
    <w:semiHidden/>
    <w:unhideWhenUsed/>
    <w:rsid w:val="00B21700"/>
    <w:rPr>
      <w:sz w:val="20"/>
      <w:szCs w:val="20"/>
    </w:rPr>
  </w:style>
  <w:style w:type="character" w:customStyle="1" w:styleId="CommentTextChar">
    <w:name w:val="Comment Text Char"/>
    <w:basedOn w:val="DefaultParagraphFont"/>
    <w:link w:val="CommentText"/>
    <w:uiPriority w:val="99"/>
    <w:semiHidden/>
    <w:rsid w:val="00B21700"/>
    <w:rPr>
      <w:sz w:val="20"/>
      <w:szCs w:val="20"/>
    </w:rPr>
  </w:style>
  <w:style w:type="paragraph" w:styleId="CommentSubject">
    <w:name w:val="annotation subject"/>
    <w:basedOn w:val="CommentText"/>
    <w:next w:val="CommentText"/>
    <w:link w:val="CommentSubjectChar"/>
    <w:uiPriority w:val="99"/>
    <w:semiHidden/>
    <w:unhideWhenUsed/>
    <w:rsid w:val="00B21700"/>
    <w:rPr>
      <w:b/>
      <w:bCs/>
    </w:rPr>
  </w:style>
  <w:style w:type="character" w:customStyle="1" w:styleId="CommentSubjectChar">
    <w:name w:val="Comment Subject Char"/>
    <w:basedOn w:val="CommentTextChar"/>
    <w:link w:val="CommentSubject"/>
    <w:uiPriority w:val="99"/>
    <w:semiHidden/>
    <w:rsid w:val="00B2170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semiHidden="0"/>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Body Text" w:qFormat="1"/>
    <w:lsdException w:name="Subtitle" w:uiPriority="11" w:unhideWhenUsed="0" w:qFormat="1"/>
    <w:lsdException w:name="Salutation" w:unhideWhenUsed="0"/>
    <w:lsdException w:name="Date" w:unhideWhenUsed="0"/>
    <w:lsdException w:name="Body Text First Indent" w:unhideWhenUsed="0"/>
    <w:lsdException w:name="Body Tex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D19"/>
    <w:pPr>
      <w:jc w:val="both"/>
    </w:pPr>
  </w:style>
  <w:style w:type="paragraph" w:styleId="Heading1">
    <w:name w:val="heading 1"/>
    <w:basedOn w:val="Normal"/>
    <w:next w:val="Normal"/>
    <w:link w:val="Heading1Char"/>
    <w:qFormat/>
    <w:rsid w:val="00B42D19"/>
    <w:pPr>
      <w:keepNext/>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nhideWhenUsed/>
    <w:qFormat/>
    <w:rsid w:val="00B42D19"/>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semiHidden/>
    <w:unhideWhenUsed/>
    <w:qFormat/>
    <w:rsid w:val="00B42D19"/>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semiHidden/>
    <w:unhideWhenUsed/>
    <w:qFormat/>
    <w:rsid w:val="00B42D19"/>
    <w:pPr>
      <w:keepNext/>
      <w:spacing w:before="240" w:after="60"/>
      <w:outlineLvl w:val="3"/>
    </w:pPr>
    <w:rPr>
      <w:rFonts w:eastAsiaTheme="majorEastAsia" w:cstheme="majorBidi"/>
      <w:b/>
      <w:bCs/>
      <w:iCs/>
      <w:sz w:val="28"/>
    </w:rPr>
  </w:style>
  <w:style w:type="paragraph" w:styleId="Heading5">
    <w:name w:val="heading 5"/>
    <w:basedOn w:val="Normal"/>
    <w:next w:val="Normal"/>
    <w:link w:val="Heading5Char"/>
    <w:semiHidden/>
    <w:unhideWhenUsed/>
    <w:qFormat/>
    <w:rsid w:val="00B42D19"/>
    <w:pPr>
      <w:spacing w:before="240" w:after="60"/>
      <w:outlineLvl w:val="4"/>
    </w:pPr>
    <w:rPr>
      <w:rFonts w:eastAsiaTheme="majorEastAsia" w:cstheme="majorBidi"/>
      <w:b/>
      <w:i/>
      <w:color w:val="243F60" w:themeColor="accent1" w:themeShade="7F"/>
      <w:sz w:val="26"/>
    </w:rPr>
  </w:style>
  <w:style w:type="paragraph" w:styleId="Heading6">
    <w:name w:val="heading 6"/>
    <w:basedOn w:val="Normal"/>
    <w:next w:val="Normal"/>
    <w:link w:val="Heading6Char"/>
    <w:semiHidden/>
    <w:unhideWhenUsed/>
    <w:qFormat/>
    <w:rsid w:val="00B42D19"/>
    <w:pPr>
      <w:spacing w:before="240" w:after="60"/>
      <w:outlineLvl w:val="5"/>
    </w:pPr>
    <w:rPr>
      <w:rFonts w:eastAsiaTheme="majorEastAsia" w:cstheme="majorBidi"/>
      <w:b/>
      <w:iCs/>
      <w:color w:val="243F60" w:themeColor="accent1" w:themeShade="7F"/>
      <w:sz w:val="22"/>
    </w:rPr>
  </w:style>
  <w:style w:type="paragraph" w:styleId="Heading7">
    <w:name w:val="heading 7"/>
    <w:basedOn w:val="Normal"/>
    <w:next w:val="Normal"/>
    <w:link w:val="Heading7Char"/>
    <w:semiHidden/>
    <w:unhideWhenUsed/>
    <w:qFormat/>
    <w:rsid w:val="00B42D19"/>
    <w:pPr>
      <w:spacing w:before="240" w:after="60"/>
      <w:outlineLvl w:val="6"/>
    </w:pPr>
    <w:rPr>
      <w:rFonts w:eastAsiaTheme="majorEastAsia" w:cstheme="majorBidi"/>
      <w:iCs/>
    </w:rPr>
  </w:style>
  <w:style w:type="paragraph" w:styleId="Heading8">
    <w:name w:val="heading 8"/>
    <w:basedOn w:val="Normal"/>
    <w:next w:val="Normal"/>
    <w:link w:val="Heading8Char"/>
    <w:semiHidden/>
    <w:unhideWhenUsed/>
    <w:qFormat/>
    <w:rsid w:val="00B42D19"/>
    <w:pPr>
      <w:spacing w:before="200"/>
      <w:outlineLvl w:val="7"/>
    </w:pPr>
    <w:rPr>
      <w:rFonts w:eastAsiaTheme="majorEastAsia" w:cstheme="majorBidi"/>
      <w:i/>
      <w:szCs w:val="20"/>
    </w:rPr>
  </w:style>
  <w:style w:type="paragraph" w:styleId="Heading9">
    <w:name w:val="heading 9"/>
    <w:basedOn w:val="Normal"/>
    <w:next w:val="Normal"/>
    <w:link w:val="Heading9Char"/>
    <w:semiHidden/>
    <w:unhideWhenUsed/>
    <w:qFormat/>
    <w:rsid w:val="00B42D19"/>
    <w:pPr>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2D19"/>
    <w:pPr>
      <w:tabs>
        <w:tab w:val="center" w:pos="4680"/>
        <w:tab w:val="right" w:pos="9360"/>
      </w:tabs>
    </w:pPr>
  </w:style>
  <w:style w:type="character" w:customStyle="1" w:styleId="HeaderChar">
    <w:name w:val="Header Char"/>
    <w:basedOn w:val="DefaultParagraphFont"/>
    <w:link w:val="Header"/>
    <w:uiPriority w:val="99"/>
    <w:rsid w:val="00B42D19"/>
  </w:style>
  <w:style w:type="paragraph" w:styleId="Footer">
    <w:name w:val="footer"/>
    <w:basedOn w:val="Normal"/>
    <w:link w:val="FooterChar"/>
    <w:uiPriority w:val="99"/>
    <w:rsid w:val="00B42D19"/>
    <w:pPr>
      <w:tabs>
        <w:tab w:val="center" w:pos="4680"/>
        <w:tab w:val="right" w:pos="9360"/>
      </w:tabs>
    </w:pPr>
  </w:style>
  <w:style w:type="character" w:customStyle="1" w:styleId="FooterChar">
    <w:name w:val="Footer Char"/>
    <w:basedOn w:val="DefaultParagraphFont"/>
    <w:link w:val="Footer"/>
    <w:uiPriority w:val="99"/>
    <w:rsid w:val="00B42D19"/>
  </w:style>
  <w:style w:type="paragraph" w:styleId="BodyText">
    <w:name w:val="Body Text"/>
    <w:basedOn w:val="Normal"/>
    <w:link w:val="BodyTextChar"/>
    <w:qFormat/>
    <w:rsid w:val="00B42D19"/>
    <w:pPr>
      <w:spacing w:after="120"/>
    </w:pPr>
  </w:style>
  <w:style w:type="character" w:customStyle="1" w:styleId="BodyTextChar">
    <w:name w:val="Body Text Char"/>
    <w:basedOn w:val="DefaultParagraphFont"/>
    <w:link w:val="BodyText"/>
    <w:rsid w:val="00B42D19"/>
  </w:style>
  <w:style w:type="paragraph" w:styleId="Signature">
    <w:name w:val="Signature"/>
    <w:basedOn w:val="Normal"/>
    <w:link w:val="SignatureChar"/>
    <w:unhideWhenUsed/>
    <w:rsid w:val="00B42D19"/>
    <w:pPr>
      <w:ind w:left="4320"/>
      <w:jc w:val="left"/>
    </w:pPr>
  </w:style>
  <w:style w:type="character" w:customStyle="1" w:styleId="SignatureChar">
    <w:name w:val="Signature Char"/>
    <w:basedOn w:val="DefaultParagraphFont"/>
    <w:link w:val="Signature"/>
    <w:rsid w:val="00B42D19"/>
  </w:style>
  <w:style w:type="character" w:customStyle="1" w:styleId="DocID">
    <w:name w:val="DocID"/>
    <w:basedOn w:val="DefaultParagraphFont"/>
    <w:uiPriority w:val="1"/>
    <w:semiHidden/>
    <w:rsid w:val="00B42D19"/>
    <w:rPr>
      <w:sz w:val="16"/>
    </w:rPr>
  </w:style>
  <w:style w:type="character" w:customStyle="1" w:styleId="Heading1Char">
    <w:name w:val="Heading 1 Char"/>
    <w:basedOn w:val="DefaultParagraphFont"/>
    <w:link w:val="Heading1"/>
    <w:rsid w:val="00B42D19"/>
    <w:rPr>
      <w:rFonts w:ascii="Arial" w:eastAsiaTheme="majorEastAsia" w:hAnsi="Arial" w:cstheme="majorBidi"/>
      <w:b/>
      <w:bCs/>
      <w:kern w:val="32"/>
      <w:sz w:val="32"/>
      <w:szCs w:val="28"/>
    </w:rPr>
  </w:style>
  <w:style w:type="character" w:customStyle="1" w:styleId="Heading2Char">
    <w:name w:val="Heading 2 Char"/>
    <w:basedOn w:val="DefaultParagraphFont"/>
    <w:link w:val="Heading2"/>
    <w:rsid w:val="00B42D19"/>
    <w:rPr>
      <w:rFonts w:ascii="Arial" w:eastAsiaTheme="majorEastAsia" w:hAnsi="Arial" w:cstheme="majorBidi"/>
      <w:b/>
      <w:bCs/>
      <w:i/>
      <w:sz w:val="28"/>
      <w:szCs w:val="26"/>
    </w:rPr>
  </w:style>
  <w:style w:type="character" w:customStyle="1" w:styleId="Heading3Char">
    <w:name w:val="Heading 3 Char"/>
    <w:basedOn w:val="DefaultParagraphFont"/>
    <w:link w:val="Heading3"/>
    <w:semiHidden/>
    <w:rsid w:val="00B42D19"/>
    <w:rPr>
      <w:rFonts w:ascii="Arial" w:eastAsiaTheme="majorEastAsia" w:hAnsi="Arial" w:cstheme="majorBidi"/>
      <w:b/>
      <w:bCs/>
      <w:sz w:val="26"/>
    </w:rPr>
  </w:style>
  <w:style w:type="character" w:customStyle="1" w:styleId="Heading4Char">
    <w:name w:val="Heading 4 Char"/>
    <w:basedOn w:val="DefaultParagraphFont"/>
    <w:link w:val="Heading4"/>
    <w:semiHidden/>
    <w:rsid w:val="00B42D19"/>
    <w:rPr>
      <w:rFonts w:eastAsiaTheme="majorEastAsia" w:cstheme="majorBidi"/>
      <w:b/>
      <w:bCs/>
      <w:iCs/>
      <w:sz w:val="28"/>
    </w:rPr>
  </w:style>
  <w:style w:type="character" w:customStyle="1" w:styleId="Heading5Char">
    <w:name w:val="Heading 5 Char"/>
    <w:basedOn w:val="DefaultParagraphFont"/>
    <w:link w:val="Heading5"/>
    <w:semiHidden/>
    <w:rsid w:val="00B42D19"/>
    <w:rPr>
      <w:rFonts w:eastAsiaTheme="majorEastAsia" w:cstheme="majorBidi"/>
      <w:b/>
      <w:i/>
      <w:color w:val="243F60" w:themeColor="accent1" w:themeShade="7F"/>
      <w:sz w:val="26"/>
    </w:rPr>
  </w:style>
  <w:style w:type="character" w:customStyle="1" w:styleId="Heading6Char">
    <w:name w:val="Heading 6 Char"/>
    <w:basedOn w:val="DefaultParagraphFont"/>
    <w:link w:val="Heading6"/>
    <w:semiHidden/>
    <w:rsid w:val="00B42D19"/>
    <w:rPr>
      <w:rFonts w:eastAsiaTheme="majorEastAsia" w:cstheme="majorBidi"/>
      <w:b/>
      <w:iCs/>
      <w:color w:val="243F60" w:themeColor="accent1" w:themeShade="7F"/>
      <w:sz w:val="22"/>
    </w:rPr>
  </w:style>
  <w:style w:type="character" w:customStyle="1" w:styleId="Heading7Char">
    <w:name w:val="Heading 7 Char"/>
    <w:basedOn w:val="DefaultParagraphFont"/>
    <w:link w:val="Heading7"/>
    <w:semiHidden/>
    <w:rsid w:val="00B42D19"/>
    <w:rPr>
      <w:rFonts w:eastAsiaTheme="majorEastAsia" w:cstheme="majorBidi"/>
      <w:iCs/>
    </w:rPr>
  </w:style>
  <w:style w:type="character" w:customStyle="1" w:styleId="Heading8Char">
    <w:name w:val="Heading 8 Char"/>
    <w:basedOn w:val="DefaultParagraphFont"/>
    <w:link w:val="Heading8"/>
    <w:semiHidden/>
    <w:rsid w:val="00B42D19"/>
    <w:rPr>
      <w:rFonts w:eastAsiaTheme="majorEastAsia" w:cstheme="majorBidi"/>
      <w:i/>
      <w:szCs w:val="20"/>
    </w:rPr>
  </w:style>
  <w:style w:type="character" w:customStyle="1" w:styleId="Heading9Char">
    <w:name w:val="Heading 9 Char"/>
    <w:basedOn w:val="DefaultParagraphFont"/>
    <w:link w:val="Heading9"/>
    <w:semiHidden/>
    <w:rsid w:val="00B42D19"/>
    <w:rPr>
      <w:rFonts w:ascii="Arial" w:eastAsiaTheme="majorEastAsia" w:hAnsi="Arial" w:cstheme="majorBidi"/>
      <w:iCs/>
      <w:sz w:val="22"/>
      <w:szCs w:val="20"/>
    </w:rPr>
  </w:style>
  <w:style w:type="paragraph" w:styleId="TOCHeading">
    <w:name w:val="TOC Heading"/>
    <w:basedOn w:val="Normal"/>
    <w:next w:val="Normal"/>
    <w:uiPriority w:val="39"/>
    <w:semiHidden/>
    <w:qFormat/>
    <w:rsid w:val="00B42D19"/>
    <w:pPr>
      <w:keepLines/>
      <w:spacing w:before="480"/>
    </w:pPr>
    <w:rPr>
      <w:sz w:val="28"/>
    </w:rPr>
  </w:style>
  <w:style w:type="paragraph" w:styleId="BlockText">
    <w:name w:val="Block Text"/>
    <w:basedOn w:val="Normal"/>
    <w:uiPriority w:val="99"/>
    <w:semiHidden/>
    <w:rsid w:val="00B42D1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rPr>
  </w:style>
  <w:style w:type="paragraph" w:styleId="EnvelopeAddress">
    <w:name w:val="envelope address"/>
    <w:basedOn w:val="Normal"/>
    <w:uiPriority w:val="99"/>
    <w:semiHidden/>
    <w:rsid w:val="00B42D19"/>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rsid w:val="00B42D19"/>
    <w:rPr>
      <w:rFonts w:eastAsiaTheme="majorEastAsia" w:cstheme="majorBidi"/>
      <w:sz w:val="20"/>
      <w:szCs w:val="20"/>
    </w:rPr>
  </w:style>
  <w:style w:type="paragraph" w:styleId="Index1">
    <w:name w:val="index 1"/>
    <w:basedOn w:val="Normal"/>
    <w:next w:val="Normal"/>
    <w:autoRedefine/>
    <w:uiPriority w:val="99"/>
    <w:semiHidden/>
    <w:rsid w:val="00B42D19"/>
    <w:pPr>
      <w:ind w:left="240" w:hanging="240"/>
    </w:pPr>
  </w:style>
  <w:style w:type="paragraph" w:styleId="IndexHeading">
    <w:name w:val="index heading"/>
    <w:basedOn w:val="Normal"/>
    <w:next w:val="Index1"/>
    <w:uiPriority w:val="99"/>
    <w:semiHidden/>
    <w:rsid w:val="00B42D19"/>
    <w:rPr>
      <w:rFonts w:eastAsiaTheme="majorEastAsia" w:cstheme="majorBidi"/>
      <w:b/>
      <w:bCs/>
    </w:rPr>
  </w:style>
  <w:style w:type="table" w:styleId="MediumGrid2">
    <w:name w:val="Medium Grid 2"/>
    <w:basedOn w:val="TableNormal"/>
    <w:uiPriority w:val="68"/>
    <w:rsid w:val="00B42D19"/>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42D19"/>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42D19"/>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42D19"/>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42D19"/>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42D19"/>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42D19"/>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B42D19"/>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42D19"/>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42D19"/>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42D19"/>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42D19"/>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42D19"/>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42D19"/>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rsid w:val="00B42D19"/>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B42D19"/>
    <w:rPr>
      <w:rFonts w:eastAsiaTheme="majorEastAsia" w:cstheme="majorBidi"/>
      <w:shd w:val="pct20" w:color="auto" w:fill="auto"/>
    </w:rPr>
  </w:style>
  <w:style w:type="paragraph" w:styleId="Title">
    <w:name w:val="Title"/>
    <w:basedOn w:val="Normal"/>
    <w:next w:val="Normal"/>
    <w:link w:val="TitleChar"/>
    <w:uiPriority w:val="10"/>
    <w:semiHidden/>
    <w:qFormat/>
    <w:rsid w:val="00B42D19"/>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B42D19"/>
    <w:rPr>
      <w:rFonts w:eastAsiaTheme="majorEastAsia" w:cstheme="majorBidi"/>
      <w:spacing w:val="5"/>
      <w:kern w:val="28"/>
      <w:sz w:val="52"/>
      <w:szCs w:val="52"/>
    </w:rPr>
  </w:style>
  <w:style w:type="paragraph" w:styleId="TOAHeading">
    <w:name w:val="toa heading"/>
    <w:basedOn w:val="Normal"/>
    <w:next w:val="Normal"/>
    <w:uiPriority w:val="99"/>
    <w:semiHidden/>
    <w:rsid w:val="00B42D19"/>
    <w:pPr>
      <w:spacing w:before="120"/>
    </w:pPr>
    <w:rPr>
      <w:rFonts w:eastAsiaTheme="majorEastAsia" w:cstheme="majorBidi"/>
      <w:b/>
      <w:bCs/>
    </w:rPr>
  </w:style>
  <w:style w:type="character" w:styleId="PageNumber">
    <w:name w:val="page number"/>
    <w:basedOn w:val="DefaultParagraphFont"/>
    <w:uiPriority w:val="99"/>
    <w:semiHidden/>
    <w:rsid w:val="00B42D19"/>
  </w:style>
  <w:style w:type="paragraph" w:styleId="BodyText2">
    <w:name w:val="Body Text 2"/>
    <w:basedOn w:val="Normal"/>
    <w:link w:val="BodyText2Char"/>
    <w:qFormat/>
    <w:rsid w:val="00B42D19"/>
    <w:pPr>
      <w:spacing w:after="120" w:line="480" w:lineRule="auto"/>
    </w:pPr>
  </w:style>
  <w:style w:type="character" w:customStyle="1" w:styleId="BodyText2Char">
    <w:name w:val="Body Text 2 Char"/>
    <w:basedOn w:val="DefaultParagraphFont"/>
    <w:link w:val="BodyText2"/>
    <w:rsid w:val="00B42D19"/>
  </w:style>
  <w:style w:type="paragraph" w:styleId="Quote">
    <w:name w:val="Quote"/>
    <w:basedOn w:val="Normal"/>
    <w:next w:val="Normal"/>
    <w:link w:val="QuoteChar"/>
    <w:qFormat/>
    <w:rsid w:val="00B42D19"/>
    <w:rPr>
      <w:i/>
      <w:iCs/>
      <w:color w:val="000000" w:themeColor="text1"/>
    </w:rPr>
  </w:style>
  <w:style w:type="character" w:customStyle="1" w:styleId="QuoteChar">
    <w:name w:val="Quote Char"/>
    <w:basedOn w:val="DefaultParagraphFont"/>
    <w:link w:val="Quote"/>
    <w:rsid w:val="00B42D19"/>
    <w:rPr>
      <w:i/>
      <w:iCs/>
      <w:color w:val="000000" w:themeColor="text1"/>
    </w:rPr>
  </w:style>
  <w:style w:type="paragraph" w:customStyle="1" w:styleId="hangingindent">
    <w:name w:val="hanging indent"/>
    <w:basedOn w:val="Normal"/>
    <w:qFormat/>
    <w:rsid w:val="00B42D19"/>
    <w:pPr>
      <w:numPr>
        <w:numId w:val="11"/>
      </w:numPr>
      <w:spacing w:after="120"/>
      <w:ind w:left="360"/>
      <w:jc w:val="left"/>
    </w:pPr>
  </w:style>
  <w:style w:type="table" w:styleId="TableGrid">
    <w:name w:val="Table Grid"/>
    <w:basedOn w:val="TableNormal"/>
    <w:uiPriority w:val="59"/>
    <w:rsid w:val="00B42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B42D19"/>
    <w:rPr>
      <w:color w:val="0000FF" w:themeColor="hyperlink"/>
      <w:u w:val="single"/>
    </w:rPr>
  </w:style>
  <w:style w:type="paragraph" w:styleId="BalloonText">
    <w:name w:val="Balloon Text"/>
    <w:basedOn w:val="Normal"/>
    <w:link w:val="BalloonTextChar"/>
    <w:uiPriority w:val="99"/>
    <w:semiHidden/>
    <w:rsid w:val="00793700"/>
    <w:rPr>
      <w:rFonts w:ascii="Tahoma" w:hAnsi="Tahoma" w:cs="Tahoma"/>
      <w:sz w:val="16"/>
      <w:szCs w:val="16"/>
    </w:rPr>
  </w:style>
  <w:style w:type="character" w:customStyle="1" w:styleId="BalloonTextChar">
    <w:name w:val="Balloon Text Char"/>
    <w:basedOn w:val="DefaultParagraphFont"/>
    <w:link w:val="BalloonText"/>
    <w:uiPriority w:val="99"/>
    <w:semiHidden/>
    <w:rsid w:val="00793700"/>
    <w:rPr>
      <w:rFonts w:ascii="Tahoma" w:hAnsi="Tahoma" w:cs="Tahoma"/>
      <w:sz w:val="16"/>
      <w:szCs w:val="16"/>
    </w:rPr>
  </w:style>
  <w:style w:type="paragraph" w:customStyle="1" w:styleId="TEXT">
    <w:name w:val="TEXT"/>
    <w:basedOn w:val="Normal"/>
    <w:rsid w:val="00B510A5"/>
    <w:pPr>
      <w:spacing w:line="480" w:lineRule="atLeast"/>
      <w:ind w:firstLine="720"/>
    </w:pPr>
    <w:rPr>
      <w:rFonts w:ascii="Book Antiqua" w:eastAsia="Times New Roman" w:hAnsi="Book Antiqua" w:cs="Times New Roman"/>
      <w:szCs w:val="20"/>
    </w:rPr>
  </w:style>
  <w:style w:type="paragraph" w:styleId="ListParagraph">
    <w:name w:val="List Paragraph"/>
    <w:basedOn w:val="Normal"/>
    <w:uiPriority w:val="1"/>
    <w:qFormat/>
    <w:rsid w:val="00881304"/>
    <w:pPr>
      <w:ind w:left="720"/>
      <w:contextualSpacing/>
    </w:pPr>
  </w:style>
  <w:style w:type="paragraph" w:customStyle="1" w:styleId="Bodyindented">
    <w:name w:val="Body indented"/>
    <w:basedOn w:val="Normal"/>
    <w:qFormat/>
    <w:rsid w:val="001011F9"/>
    <w:pPr>
      <w:spacing w:before="120" w:after="120"/>
      <w:ind w:left="360"/>
      <w:jc w:val="left"/>
    </w:pPr>
    <w:rPr>
      <w:rFonts w:ascii="Cambria" w:hAnsi="Cambria"/>
      <w:szCs w:val="22"/>
    </w:rPr>
  </w:style>
  <w:style w:type="paragraph" w:customStyle="1" w:styleId="KatsBody">
    <w:name w:val="Kat's Body"/>
    <w:basedOn w:val="Normal"/>
    <w:qFormat/>
    <w:rsid w:val="001011F9"/>
    <w:pPr>
      <w:spacing w:before="120" w:after="120"/>
      <w:jc w:val="left"/>
    </w:pPr>
    <w:rPr>
      <w:rFonts w:ascii="Cambria" w:hAnsi="Cambria"/>
      <w:szCs w:val="22"/>
    </w:rPr>
  </w:style>
  <w:style w:type="character" w:styleId="Emphasis">
    <w:name w:val="Emphasis"/>
    <w:basedOn w:val="DefaultParagraphFont"/>
    <w:uiPriority w:val="20"/>
    <w:qFormat/>
    <w:rsid w:val="00A00E4C"/>
    <w:rPr>
      <w:i/>
      <w:iCs/>
    </w:rPr>
  </w:style>
  <w:style w:type="character" w:customStyle="1" w:styleId="apple-converted-space">
    <w:name w:val="apple-converted-space"/>
    <w:basedOn w:val="DefaultParagraphFont"/>
    <w:rsid w:val="00A00E4C"/>
  </w:style>
  <w:style w:type="character" w:styleId="CommentReference">
    <w:name w:val="annotation reference"/>
    <w:basedOn w:val="DefaultParagraphFont"/>
    <w:uiPriority w:val="99"/>
    <w:semiHidden/>
    <w:unhideWhenUsed/>
    <w:rsid w:val="00B21700"/>
    <w:rPr>
      <w:sz w:val="16"/>
      <w:szCs w:val="16"/>
    </w:rPr>
  </w:style>
  <w:style w:type="paragraph" w:styleId="CommentText">
    <w:name w:val="annotation text"/>
    <w:basedOn w:val="Normal"/>
    <w:link w:val="CommentTextChar"/>
    <w:uiPriority w:val="99"/>
    <w:semiHidden/>
    <w:unhideWhenUsed/>
    <w:rsid w:val="00B21700"/>
    <w:rPr>
      <w:sz w:val="20"/>
      <w:szCs w:val="20"/>
    </w:rPr>
  </w:style>
  <w:style w:type="character" w:customStyle="1" w:styleId="CommentTextChar">
    <w:name w:val="Comment Text Char"/>
    <w:basedOn w:val="DefaultParagraphFont"/>
    <w:link w:val="CommentText"/>
    <w:uiPriority w:val="99"/>
    <w:semiHidden/>
    <w:rsid w:val="00B21700"/>
    <w:rPr>
      <w:sz w:val="20"/>
      <w:szCs w:val="20"/>
    </w:rPr>
  </w:style>
  <w:style w:type="paragraph" w:styleId="CommentSubject">
    <w:name w:val="annotation subject"/>
    <w:basedOn w:val="CommentText"/>
    <w:next w:val="CommentText"/>
    <w:link w:val="CommentSubjectChar"/>
    <w:uiPriority w:val="99"/>
    <w:semiHidden/>
    <w:unhideWhenUsed/>
    <w:rsid w:val="00B21700"/>
    <w:rPr>
      <w:b/>
      <w:bCs/>
    </w:rPr>
  </w:style>
  <w:style w:type="character" w:customStyle="1" w:styleId="CommentSubjectChar">
    <w:name w:val="Comment Subject Char"/>
    <w:basedOn w:val="CommentTextChar"/>
    <w:link w:val="CommentSubject"/>
    <w:uiPriority w:val="99"/>
    <w:semiHidden/>
    <w:rsid w:val="00B217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86940">
      <w:bodyDiv w:val="1"/>
      <w:marLeft w:val="0"/>
      <w:marRight w:val="0"/>
      <w:marTop w:val="0"/>
      <w:marBottom w:val="0"/>
      <w:divBdr>
        <w:top w:val="none" w:sz="0" w:space="0" w:color="auto"/>
        <w:left w:val="none" w:sz="0" w:space="0" w:color="auto"/>
        <w:bottom w:val="none" w:sz="0" w:space="0" w:color="auto"/>
        <w:right w:val="none" w:sz="0" w:space="0" w:color="auto"/>
      </w:divBdr>
    </w:div>
    <w:div w:id="212155259">
      <w:bodyDiv w:val="1"/>
      <w:marLeft w:val="0"/>
      <w:marRight w:val="0"/>
      <w:marTop w:val="0"/>
      <w:marBottom w:val="0"/>
      <w:divBdr>
        <w:top w:val="none" w:sz="0" w:space="0" w:color="auto"/>
        <w:left w:val="none" w:sz="0" w:space="0" w:color="auto"/>
        <w:bottom w:val="none" w:sz="0" w:space="0" w:color="auto"/>
        <w:right w:val="none" w:sz="0" w:space="0" w:color="auto"/>
      </w:divBdr>
    </w:div>
    <w:div w:id="496069951">
      <w:bodyDiv w:val="1"/>
      <w:marLeft w:val="0"/>
      <w:marRight w:val="0"/>
      <w:marTop w:val="0"/>
      <w:marBottom w:val="0"/>
      <w:divBdr>
        <w:top w:val="none" w:sz="0" w:space="0" w:color="auto"/>
        <w:left w:val="none" w:sz="0" w:space="0" w:color="auto"/>
        <w:bottom w:val="none" w:sz="0" w:space="0" w:color="auto"/>
        <w:right w:val="none" w:sz="0" w:space="0" w:color="auto"/>
      </w:divBdr>
    </w:div>
    <w:div w:id="498430523">
      <w:bodyDiv w:val="1"/>
      <w:marLeft w:val="0"/>
      <w:marRight w:val="0"/>
      <w:marTop w:val="0"/>
      <w:marBottom w:val="0"/>
      <w:divBdr>
        <w:top w:val="none" w:sz="0" w:space="0" w:color="auto"/>
        <w:left w:val="none" w:sz="0" w:space="0" w:color="auto"/>
        <w:bottom w:val="none" w:sz="0" w:space="0" w:color="auto"/>
        <w:right w:val="none" w:sz="0" w:space="0" w:color="auto"/>
      </w:divBdr>
    </w:div>
    <w:div w:id="538512168">
      <w:bodyDiv w:val="1"/>
      <w:marLeft w:val="0"/>
      <w:marRight w:val="0"/>
      <w:marTop w:val="0"/>
      <w:marBottom w:val="0"/>
      <w:divBdr>
        <w:top w:val="none" w:sz="0" w:space="0" w:color="auto"/>
        <w:left w:val="none" w:sz="0" w:space="0" w:color="auto"/>
        <w:bottom w:val="none" w:sz="0" w:space="0" w:color="auto"/>
        <w:right w:val="none" w:sz="0" w:space="0" w:color="auto"/>
      </w:divBdr>
    </w:div>
    <w:div w:id="622883568">
      <w:bodyDiv w:val="1"/>
      <w:marLeft w:val="0"/>
      <w:marRight w:val="0"/>
      <w:marTop w:val="0"/>
      <w:marBottom w:val="0"/>
      <w:divBdr>
        <w:top w:val="none" w:sz="0" w:space="0" w:color="auto"/>
        <w:left w:val="none" w:sz="0" w:space="0" w:color="auto"/>
        <w:bottom w:val="none" w:sz="0" w:space="0" w:color="auto"/>
        <w:right w:val="none" w:sz="0" w:space="0" w:color="auto"/>
      </w:divBdr>
    </w:div>
    <w:div w:id="1349866788">
      <w:bodyDiv w:val="1"/>
      <w:marLeft w:val="0"/>
      <w:marRight w:val="0"/>
      <w:marTop w:val="0"/>
      <w:marBottom w:val="0"/>
      <w:divBdr>
        <w:top w:val="none" w:sz="0" w:space="0" w:color="auto"/>
        <w:left w:val="none" w:sz="0" w:space="0" w:color="auto"/>
        <w:bottom w:val="none" w:sz="0" w:space="0" w:color="auto"/>
        <w:right w:val="none" w:sz="0" w:space="0" w:color="auto"/>
      </w:divBdr>
    </w:div>
    <w:div w:id="1390307243">
      <w:bodyDiv w:val="1"/>
      <w:marLeft w:val="0"/>
      <w:marRight w:val="0"/>
      <w:marTop w:val="0"/>
      <w:marBottom w:val="0"/>
      <w:divBdr>
        <w:top w:val="none" w:sz="0" w:space="0" w:color="auto"/>
        <w:left w:val="none" w:sz="0" w:space="0" w:color="auto"/>
        <w:bottom w:val="none" w:sz="0" w:space="0" w:color="auto"/>
        <w:right w:val="none" w:sz="0" w:space="0" w:color="auto"/>
      </w:divBdr>
    </w:div>
    <w:div w:id="1393308268">
      <w:bodyDiv w:val="1"/>
      <w:marLeft w:val="0"/>
      <w:marRight w:val="0"/>
      <w:marTop w:val="0"/>
      <w:marBottom w:val="0"/>
      <w:divBdr>
        <w:top w:val="none" w:sz="0" w:space="0" w:color="auto"/>
        <w:left w:val="none" w:sz="0" w:space="0" w:color="auto"/>
        <w:bottom w:val="none" w:sz="0" w:space="0" w:color="auto"/>
        <w:right w:val="none" w:sz="0" w:space="0" w:color="auto"/>
      </w:divBdr>
    </w:div>
    <w:div w:id="1915434737">
      <w:bodyDiv w:val="1"/>
      <w:marLeft w:val="0"/>
      <w:marRight w:val="0"/>
      <w:marTop w:val="0"/>
      <w:marBottom w:val="0"/>
      <w:divBdr>
        <w:top w:val="none" w:sz="0" w:space="0" w:color="auto"/>
        <w:left w:val="none" w:sz="0" w:space="0" w:color="auto"/>
        <w:bottom w:val="none" w:sz="0" w:space="0" w:color="auto"/>
        <w:right w:val="none" w:sz="0" w:space="0" w:color="auto"/>
      </w:divBdr>
    </w:div>
    <w:div w:id="194618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spoonemore@sylaw.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hamburger@sylaw.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ymslaw.com/MTEsettlemen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ylaw.com/MTEsettlemen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Lane%20Powell\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8269C-2FF7-4DB4-82D0-CBF556787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11</TotalTime>
  <Pages>6</Pages>
  <Words>2864</Words>
  <Characters>16327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19153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Sandahl</dc:creator>
  <cp:lastModifiedBy>Wyckoff, Martin (ATG)</cp:lastModifiedBy>
  <cp:revision>6</cp:revision>
  <cp:lastPrinted>2015-12-10T16:11:00Z</cp:lastPrinted>
  <dcterms:created xsi:type="dcterms:W3CDTF">2015-12-21T16:50:00Z</dcterms:created>
  <dcterms:modified xsi:type="dcterms:W3CDTF">2015-12-22T18:47:00Z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pcgBlank</vt:lpwstr>
  </property>
  <property fmtid="{D5CDD505-2E9C-101B-9397-08002B2CF9AE}" pid="3" name="DocID">
    <vt:lpwstr>999999.0040/5825714.1</vt:lpwstr>
  </property>
  <property fmtid="{D5CDD505-2E9C-101B-9397-08002B2CF9AE}" pid="4" name="LexisNexisWordID">
    <vt:lpwstr>3effc9a9-5aca-47bc-8f81-8dce734c55c2</vt:lpwstr>
  </property>
  <property fmtid="{D5CDD505-2E9C-101B-9397-08002B2CF9AE}" pid="5" name="_NewReviewCycle">
    <vt:lpwstr/>
  </property>
  <property fmtid="{D5CDD505-2E9C-101B-9397-08002B2CF9AE}" pid="6" name="_AdHocReviewCycleID">
    <vt:i4>138092350</vt:i4>
  </property>
  <property fmtid="{D5CDD505-2E9C-101B-9397-08002B2CF9AE}" pid="7" name="_EmailSubject">
    <vt:lpwstr>Somali translations MTE forms</vt:lpwstr>
  </property>
  <property fmtid="{D5CDD505-2E9C-101B-9397-08002B2CF9AE}" pid="8" name="_AuthorEmail">
    <vt:lpwstr>MartinW@ATG.WA.GOV</vt:lpwstr>
  </property>
  <property fmtid="{D5CDD505-2E9C-101B-9397-08002B2CF9AE}" pid="9" name="_AuthorEmailDisplayName">
    <vt:lpwstr>Wyckoff, Martin (ATG)</vt:lpwstr>
  </property>
</Properties>
</file>