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288"/>
        <w:gridCol w:w="4837"/>
        <w:gridCol w:w="1930"/>
        <w:gridCol w:w="1882"/>
        <w:gridCol w:w="3463"/>
      </w:tblGrid>
      <w:tr w:rsidR="00863AEF" w:rsidRPr="006B1ADA" w:rsidTr="00790FB0">
        <w:trPr>
          <w:tblHeader/>
        </w:trPr>
        <w:tc>
          <w:tcPr>
            <w:tcW w:w="14400" w:type="dxa"/>
            <w:gridSpan w:val="5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:rsidR="00863AEF" w:rsidRDefault="00863AEF" w:rsidP="00790FB0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B1ADA">
              <w:rPr>
                <w:b/>
                <w:sz w:val="22"/>
                <w:szCs w:val="22"/>
              </w:rPr>
              <w:t>Policy 7.01 Plan</w:t>
            </w:r>
          </w:p>
          <w:p w:rsidR="00863AEF" w:rsidRDefault="00863AEF" w:rsidP="00790FB0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Region 3 Developmental Disabilities Administration (DDA) and Quinault Tribe</w:t>
            </w:r>
          </w:p>
          <w:p w:rsidR="00863AEF" w:rsidRPr="006B1ADA" w:rsidRDefault="00863AEF" w:rsidP="00790FB0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2014-2015 Update</w:t>
            </w:r>
          </w:p>
          <w:p w:rsidR="00863AEF" w:rsidRPr="006B1ADA" w:rsidRDefault="00863AEF" w:rsidP="00790FB0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rPr>
                <w:sz w:val="22"/>
                <w:szCs w:val="22"/>
              </w:rPr>
            </w:pPr>
          </w:p>
          <w:p w:rsidR="00863AEF" w:rsidRPr="006B1ADA" w:rsidRDefault="00863AEF" w:rsidP="00790FB0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rPr>
                <w:sz w:val="22"/>
                <w:szCs w:val="22"/>
              </w:rPr>
            </w:pPr>
          </w:p>
        </w:tc>
      </w:tr>
      <w:tr w:rsidR="00863AEF" w:rsidRPr="006B1ADA" w:rsidTr="00790FB0">
        <w:trPr>
          <w:tblHeader/>
        </w:trPr>
        <w:tc>
          <w:tcPr>
            <w:tcW w:w="10937" w:type="dxa"/>
            <w:gridSpan w:val="4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E6E6E6"/>
          </w:tcPr>
          <w:p w:rsidR="00863AEF" w:rsidRPr="006B1ADA" w:rsidRDefault="00863AEF" w:rsidP="00790FB0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B1ADA">
              <w:rPr>
                <w:b/>
                <w:sz w:val="22"/>
                <w:szCs w:val="22"/>
              </w:rPr>
              <w:t>Implementation Plan</w:t>
            </w:r>
          </w:p>
        </w:tc>
        <w:tc>
          <w:tcPr>
            <w:tcW w:w="34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:rsidR="00863AEF" w:rsidRPr="006B1ADA" w:rsidRDefault="00863AEF" w:rsidP="00790FB0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6B1ADA">
              <w:rPr>
                <w:b/>
                <w:sz w:val="22"/>
                <w:szCs w:val="22"/>
              </w:rPr>
              <w:t>Progress Report</w:t>
            </w:r>
          </w:p>
        </w:tc>
      </w:tr>
      <w:tr w:rsidR="00863AEF" w:rsidRPr="006B1ADA" w:rsidTr="00790FB0">
        <w:trPr>
          <w:trHeight w:val="485"/>
          <w:tblHeader/>
        </w:trPr>
        <w:tc>
          <w:tcPr>
            <w:tcW w:w="22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3AEF" w:rsidRPr="003B2234" w:rsidRDefault="00863AEF" w:rsidP="00790FB0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>(1) Goals/Objectives</w:t>
            </w:r>
          </w:p>
        </w:tc>
        <w:tc>
          <w:tcPr>
            <w:tcW w:w="4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3AEF" w:rsidRPr="003B2234" w:rsidRDefault="00863AEF" w:rsidP="00790FB0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>(2) Activities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63AEF" w:rsidRPr="003B2234" w:rsidRDefault="00863AEF" w:rsidP="00790FB0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>(3) Expected Outcome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63AEF" w:rsidRPr="003B2234" w:rsidRDefault="00863AEF" w:rsidP="00790FB0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>(4) Lead Staff and Target Date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63AEF" w:rsidRPr="003B2234" w:rsidRDefault="00863AEF" w:rsidP="00790FB0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 w:after="6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3B2234">
              <w:rPr>
                <w:b/>
                <w:sz w:val="22"/>
                <w:szCs w:val="22"/>
              </w:rPr>
              <w:t xml:space="preserve">(5) Status Update for the Fiscal Year </w:t>
            </w:r>
            <w:r w:rsidRPr="003B2234">
              <w:rPr>
                <w:b/>
                <w:sz w:val="22"/>
                <w:szCs w:val="22"/>
              </w:rPr>
              <w:br/>
              <w:t>Starting Last July 1</w:t>
            </w:r>
          </w:p>
        </w:tc>
      </w:tr>
      <w:tr w:rsidR="00863AEF" w:rsidRPr="006B1ADA" w:rsidTr="00790FB0">
        <w:trPr>
          <w:trHeight w:val="530"/>
        </w:trPr>
        <w:tc>
          <w:tcPr>
            <w:tcW w:w="22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63AEF" w:rsidRDefault="00863AEF" w:rsidP="003F7800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 Ensure the </w:t>
            </w:r>
            <w:proofErr w:type="gramStart"/>
            <w:r>
              <w:rPr>
                <w:sz w:val="22"/>
                <w:szCs w:val="22"/>
              </w:rPr>
              <w:t>Quinault  Tribe</w:t>
            </w:r>
            <w:proofErr w:type="gramEnd"/>
            <w:r>
              <w:rPr>
                <w:sz w:val="22"/>
                <w:szCs w:val="22"/>
              </w:rPr>
              <w:t xml:space="preserve"> has information available for services and support</w:t>
            </w:r>
            <w:r w:rsidR="003F7800">
              <w:rPr>
                <w:sz w:val="22"/>
                <w:szCs w:val="22"/>
              </w:rPr>
              <w:t>.</w:t>
            </w:r>
          </w:p>
        </w:tc>
        <w:tc>
          <w:tcPr>
            <w:tcW w:w="4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AEF" w:rsidRDefault="00863AEF" w:rsidP="003F7800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DDA will meet </w:t>
            </w:r>
            <w:r w:rsidRPr="006A4ED1">
              <w:rPr>
                <w:sz w:val="22"/>
                <w:szCs w:val="22"/>
              </w:rPr>
              <w:t>annually</w:t>
            </w:r>
            <w:r>
              <w:rPr>
                <w:sz w:val="22"/>
                <w:szCs w:val="22"/>
              </w:rPr>
              <w:t xml:space="preserve"> with the Quinault Tribe to schedule a review of the 7.01 Plan.</w:t>
            </w:r>
          </w:p>
          <w:p w:rsidR="00863AEF" w:rsidRDefault="00863AEF" w:rsidP="003F7800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</w:p>
          <w:p w:rsidR="00215896" w:rsidRDefault="00863AEF" w:rsidP="003F7800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designated local </w:t>
            </w:r>
            <w:r w:rsidRPr="002E4FED">
              <w:rPr>
                <w:sz w:val="22"/>
                <w:szCs w:val="22"/>
              </w:rPr>
              <w:t>DD</w:t>
            </w:r>
            <w:r>
              <w:rPr>
                <w:sz w:val="22"/>
                <w:szCs w:val="22"/>
              </w:rPr>
              <w:t>A</w:t>
            </w:r>
            <w:r w:rsidRPr="002E4FED">
              <w:rPr>
                <w:sz w:val="22"/>
                <w:szCs w:val="22"/>
              </w:rPr>
              <w:t xml:space="preserve"> liaison </w:t>
            </w:r>
            <w:r>
              <w:rPr>
                <w:sz w:val="22"/>
                <w:szCs w:val="22"/>
              </w:rPr>
              <w:t xml:space="preserve">will participate in </w:t>
            </w:r>
            <w:r w:rsidRPr="002E4FED">
              <w:rPr>
                <w:sz w:val="22"/>
                <w:szCs w:val="22"/>
              </w:rPr>
              <w:t xml:space="preserve">meetings </w:t>
            </w:r>
            <w:r>
              <w:rPr>
                <w:sz w:val="22"/>
                <w:szCs w:val="22"/>
              </w:rPr>
              <w:t>as requested by the Quinault Tribe.</w:t>
            </w:r>
          </w:p>
          <w:p w:rsidR="00215896" w:rsidRDefault="00863AEF" w:rsidP="003F7800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This may include</w:t>
            </w:r>
            <w:r w:rsidR="00215896">
              <w:rPr>
                <w:sz w:val="22"/>
                <w:szCs w:val="22"/>
              </w:rPr>
              <w:t>:</w:t>
            </w:r>
          </w:p>
          <w:p w:rsidR="00215896" w:rsidRDefault="00863AEF" w:rsidP="003F7800">
            <w:pPr>
              <w:pStyle w:val="BodyTextIndent2"/>
              <w:keepLines w:val="0"/>
              <w:widowControl/>
              <w:numPr>
                <w:ilvl w:val="0"/>
                <w:numId w:val="2"/>
              </w:numPr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Quinault</w:t>
            </w:r>
            <w:r w:rsidR="00215896">
              <w:rPr>
                <w:sz w:val="22"/>
                <w:szCs w:val="22"/>
              </w:rPr>
              <w:t xml:space="preserve"> Tribe’s Child Welfare Program</w:t>
            </w:r>
          </w:p>
          <w:p w:rsidR="00215896" w:rsidRDefault="00863AEF" w:rsidP="003F7800">
            <w:pPr>
              <w:pStyle w:val="BodyTextIndent2"/>
              <w:keepLines w:val="0"/>
              <w:widowControl/>
              <w:numPr>
                <w:ilvl w:val="0"/>
                <w:numId w:val="2"/>
              </w:numPr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Elders Program</w:t>
            </w:r>
          </w:p>
          <w:p w:rsidR="00863AEF" w:rsidRDefault="00215896" w:rsidP="003F7800">
            <w:pPr>
              <w:pStyle w:val="BodyTextIndent2"/>
              <w:keepLines w:val="0"/>
              <w:widowControl/>
              <w:numPr>
                <w:ilvl w:val="0"/>
                <w:numId w:val="2"/>
              </w:numPr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Family Services Program</w:t>
            </w:r>
          </w:p>
          <w:p w:rsidR="00863AEF" w:rsidRDefault="00863AEF" w:rsidP="003F7800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</w:p>
          <w:p w:rsidR="00863AEF" w:rsidRPr="002E4FED" w:rsidRDefault="00863AEF" w:rsidP="003F7800">
            <w:pPr>
              <w:pStyle w:val="BodyTextIndent2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 requested by the Quinault Tribe, DDA staff will provide training and education regarding DDA programs and services; this will include I</w:t>
            </w:r>
            <w:r w:rsidR="00215896">
              <w:rPr>
                <w:sz w:val="22"/>
                <w:szCs w:val="22"/>
              </w:rPr>
              <w:t>ntake &amp; Eligibility information</w:t>
            </w:r>
            <w:r w:rsidR="003F7800">
              <w:rPr>
                <w:sz w:val="22"/>
                <w:szCs w:val="22"/>
              </w:rPr>
              <w:t>.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AEF" w:rsidRPr="002E4FED" w:rsidRDefault="00863AEF" w:rsidP="003F7800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5E6C00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>Quinault Tribal</w:t>
            </w:r>
            <w:r w:rsidRPr="005E6C00">
              <w:rPr>
                <w:sz w:val="22"/>
                <w:szCs w:val="22"/>
              </w:rPr>
              <w:t xml:space="preserve"> members will have the opportunity to apply and receive services as </w:t>
            </w:r>
            <w:r>
              <w:rPr>
                <w:sz w:val="22"/>
                <w:szCs w:val="22"/>
              </w:rPr>
              <w:t>Quinault Tribal member DDA eligibility is identified</w:t>
            </w:r>
            <w:r w:rsidR="003F7800">
              <w:rPr>
                <w:sz w:val="22"/>
                <w:szCs w:val="22"/>
              </w:rPr>
              <w:t>.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63AEF" w:rsidRDefault="00863AEF" w:rsidP="003F7800">
            <w:pPr>
              <w:pStyle w:val="BodyTextIndent2"/>
              <w:tabs>
                <w:tab w:val="clear" w:pos="0"/>
                <w:tab w:val="clear" w:pos="720"/>
                <w:tab w:val="left" w:pos="-111"/>
              </w:tabs>
              <w:ind w:left="0" w:firstLine="0"/>
              <w:rPr>
                <w:sz w:val="22"/>
                <w:szCs w:val="22"/>
              </w:rPr>
            </w:pPr>
            <w:r w:rsidRPr="007E78D0">
              <w:rPr>
                <w:sz w:val="22"/>
                <w:szCs w:val="22"/>
              </w:rPr>
              <w:t>DDA R</w:t>
            </w:r>
            <w:r>
              <w:rPr>
                <w:sz w:val="22"/>
                <w:szCs w:val="22"/>
              </w:rPr>
              <w:t>egional</w:t>
            </w:r>
            <w:r w:rsidR="003F78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Administrator</w:t>
            </w:r>
            <w:r w:rsidR="003F78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(RA) and DDA </w:t>
            </w:r>
            <w:r w:rsidRPr="007E78D0">
              <w:rPr>
                <w:sz w:val="22"/>
                <w:szCs w:val="22"/>
              </w:rPr>
              <w:t>Q</w:t>
            </w:r>
            <w:r>
              <w:rPr>
                <w:sz w:val="22"/>
                <w:szCs w:val="22"/>
              </w:rPr>
              <w:t>uality</w:t>
            </w:r>
            <w:r w:rsidR="003F7800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 w:rsidRPr="007E78D0">
              <w:rPr>
                <w:sz w:val="22"/>
                <w:szCs w:val="22"/>
              </w:rPr>
              <w:t>ssurance (QA)</w:t>
            </w:r>
            <w:r w:rsidR="003F7800">
              <w:rPr>
                <w:sz w:val="22"/>
                <w:szCs w:val="22"/>
              </w:rPr>
              <w:t xml:space="preserve"> </w:t>
            </w:r>
            <w:r w:rsidRPr="007E78D0">
              <w:rPr>
                <w:sz w:val="22"/>
                <w:szCs w:val="22"/>
              </w:rPr>
              <w:t>Manager</w:t>
            </w:r>
          </w:p>
          <w:p w:rsidR="00863AEF" w:rsidRDefault="00863AEF" w:rsidP="00445CD4">
            <w:pPr>
              <w:pStyle w:val="BodyTextIndent2"/>
              <w:keepLines w:val="0"/>
              <w:widowControl/>
              <w:tabs>
                <w:tab w:val="clear" w:pos="0"/>
              </w:tabs>
              <w:ind w:left="0" w:firstLine="0"/>
              <w:rPr>
                <w:sz w:val="22"/>
                <w:szCs w:val="22"/>
              </w:rPr>
            </w:pPr>
          </w:p>
          <w:p w:rsidR="00863AEF" w:rsidRDefault="00863AEF" w:rsidP="00445CD4">
            <w:pPr>
              <w:pStyle w:val="BodyTextIndent2"/>
              <w:keepLines w:val="0"/>
              <w:widowControl/>
              <w:tabs>
                <w:tab w:val="clear" w:pos="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Office of Indian Policy (OIP)</w:t>
            </w:r>
          </w:p>
          <w:p w:rsidR="00863AEF" w:rsidRDefault="00863AEF" w:rsidP="003F7800">
            <w:pPr>
              <w:pStyle w:val="BodyTextIndent2"/>
              <w:tabs>
                <w:tab w:val="clear" w:pos="720"/>
                <w:tab w:val="left" w:pos="35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Loni Greninger</w:t>
            </w:r>
          </w:p>
          <w:p w:rsidR="00863AEF" w:rsidRDefault="00863AEF" w:rsidP="00445CD4">
            <w:pPr>
              <w:pStyle w:val="BodyTextIndent2"/>
              <w:tabs>
                <w:tab w:val="clear" w:pos="720"/>
                <w:tab w:val="left" w:pos="35"/>
              </w:tabs>
              <w:ind w:left="0" w:firstLine="0"/>
              <w:rPr>
                <w:sz w:val="22"/>
                <w:szCs w:val="22"/>
              </w:rPr>
            </w:pPr>
          </w:p>
          <w:p w:rsidR="00863AEF" w:rsidRDefault="00863AEF" w:rsidP="00445CD4">
            <w:pPr>
              <w:pStyle w:val="BodyTextIndent2"/>
              <w:ind w:left="0" w:firstLine="0"/>
              <w:rPr>
                <w:sz w:val="22"/>
                <w:szCs w:val="22"/>
              </w:rPr>
            </w:pPr>
            <w:r w:rsidRPr="007E78D0">
              <w:rPr>
                <w:sz w:val="22"/>
                <w:szCs w:val="22"/>
              </w:rPr>
              <w:t xml:space="preserve">DDA local </w:t>
            </w:r>
            <w:r>
              <w:rPr>
                <w:sz w:val="22"/>
                <w:szCs w:val="22"/>
              </w:rPr>
              <w:t>Tribal</w:t>
            </w:r>
            <w:r w:rsidR="003F7800">
              <w:rPr>
                <w:sz w:val="22"/>
                <w:szCs w:val="22"/>
              </w:rPr>
              <w:t xml:space="preserve"> </w:t>
            </w:r>
            <w:r w:rsidRPr="007E78D0">
              <w:rPr>
                <w:sz w:val="22"/>
                <w:szCs w:val="22"/>
              </w:rPr>
              <w:t>Liaison</w:t>
            </w:r>
            <w:r>
              <w:rPr>
                <w:sz w:val="22"/>
                <w:szCs w:val="22"/>
              </w:rPr>
              <w:t xml:space="preserve"> and Tribal Representatives</w:t>
            </w:r>
          </w:p>
          <w:p w:rsidR="00863AEF" w:rsidRDefault="00863AEF" w:rsidP="00445CD4">
            <w:pPr>
              <w:pStyle w:val="BodyTextIndent2"/>
              <w:tabs>
                <w:tab w:val="clear" w:pos="720"/>
                <w:tab w:val="left" w:pos="69"/>
              </w:tabs>
              <w:ind w:left="0" w:firstLine="0"/>
              <w:rPr>
                <w:sz w:val="22"/>
                <w:szCs w:val="22"/>
              </w:rPr>
            </w:pPr>
          </w:p>
          <w:p w:rsidR="00863AEF" w:rsidRDefault="00863AEF" w:rsidP="00445CD4">
            <w:pPr>
              <w:pStyle w:val="BodyTextIndent2"/>
              <w:tabs>
                <w:tab w:val="clear" w:pos="720"/>
                <w:tab w:val="left" w:pos="69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Will meet in:</w:t>
            </w:r>
          </w:p>
          <w:p w:rsidR="00215896" w:rsidRPr="002E4FED" w:rsidRDefault="00863AEF" w:rsidP="003F7800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6A4ED1">
              <w:rPr>
                <w:sz w:val="22"/>
                <w:szCs w:val="22"/>
              </w:rPr>
              <w:t>January 2015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63AEF" w:rsidRDefault="00863AEF" w:rsidP="003F7800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DDA and the Quinault Tribe met on:</w:t>
            </w:r>
          </w:p>
          <w:p w:rsidR="00863AEF" w:rsidRDefault="00863AEF" w:rsidP="003F7800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 2013</w:t>
            </w:r>
          </w:p>
          <w:p w:rsidR="00863AEF" w:rsidRDefault="00863AEF" w:rsidP="00445CD4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February 2014</w:t>
            </w:r>
          </w:p>
          <w:p w:rsidR="00863AEF" w:rsidRDefault="00863AEF" w:rsidP="003F7800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</w:p>
          <w:p w:rsidR="00863AEF" w:rsidRPr="004473BE" w:rsidRDefault="00863AEF" w:rsidP="003F7800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DDA local liaison did make contact and offer information, support and services to the Quinault Tribe during this reporting period.  The liaison and a Quinault Tribal representative are in the process of scheduling a DDA training consisting of a general overview of DDA services.</w:t>
            </w:r>
          </w:p>
        </w:tc>
      </w:tr>
      <w:tr w:rsidR="00863AEF" w:rsidRPr="006B1ADA" w:rsidTr="00790FB0">
        <w:trPr>
          <w:trHeight w:val="530"/>
        </w:trPr>
        <w:tc>
          <w:tcPr>
            <w:tcW w:w="22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63AEF" w:rsidRPr="002E4FED" w:rsidRDefault="00863AEF" w:rsidP="003F7800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Provide written information about DDA services to the Quinault Tribe at least annually</w:t>
            </w:r>
            <w:r w:rsidR="003F7800">
              <w:rPr>
                <w:sz w:val="22"/>
                <w:szCs w:val="22"/>
              </w:rPr>
              <w:t>.</w:t>
            </w:r>
          </w:p>
        </w:tc>
        <w:tc>
          <w:tcPr>
            <w:tcW w:w="4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AEF" w:rsidRDefault="00863AEF" w:rsidP="003F7800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conjunction with Office of Indian Policy, Region 3 DDA will send a formal letter to the Quinault Tribal Chair with copies to the Quinault Tribal representative including:</w:t>
            </w:r>
          </w:p>
          <w:p w:rsidR="00863AEF" w:rsidRDefault="00863AEF" w:rsidP="003F7800">
            <w:pPr>
              <w:pStyle w:val="BodyTextIndent2"/>
              <w:keepLines w:val="0"/>
              <w:widowControl/>
              <w:numPr>
                <w:ilvl w:val="0"/>
                <w:numId w:val="1"/>
              </w:numPr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brochures describing DDA services;</w:t>
            </w:r>
          </w:p>
          <w:p w:rsidR="00863AEF" w:rsidRPr="005D04D5" w:rsidRDefault="00863AEF" w:rsidP="00445CD4">
            <w:pPr>
              <w:pStyle w:val="BodyTextIndent2"/>
              <w:keepLines w:val="0"/>
              <w:widowControl/>
              <w:numPr>
                <w:ilvl w:val="0"/>
                <w:numId w:val="1"/>
              </w:numPr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current list of Region 3 DDA staff designated as Tribal liaisons, including staff telephone numbers and email addresses.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AEF" w:rsidRPr="002E4FED" w:rsidRDefault="00863AEF" w:rsidP="003F7800">
            <w:pPr>
              <w:pStyle w:val="BodyTextIndent2"/>
              <w:keepLines w:val="0"/>
              <w:widowControl/>
              <w:tabs>
                <w:tab w:val="clear" w:pos="-1440"/>
                <w:tab w:val="clear" w:pos="-720"/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2E4FED">
              <w:rPr>
                <w:sz w:val="22"/>
                <w:szCs w:val="22"/>
              </w:rPr>
              <w:t>Information about DD</w:t>
            </w:r>
            <w:r>
              <w:rPr>
                <w:sz w:val="22"/>
                <w:szCs w:val="22"/>
              </w:rPr>
              <w:t>A</w:t>
            </w:r>
            <w:r w:rsidRPr="002E4FED">
              <w:rPr>
                <w:sz w:val="22"/>
                <w:szCs w:val="22"/>
              </w:rPr>
              <w:t xml:space="preserve"> services </w:t>
            </w:r>
            <w:r>
              <w:rPr>
                <w:sz w:val="22"/>
                <w:szCs w:val="22"/>
              </w:rPr>
              <w:t xml:space="preserve">and local contacts </w:t>
            </w:r>
            <w:r w:rsidRPr="002E4FED">
              <w:rPr>
                <w:sz w:val="22"/>
                <w:szCs w:val="22"/>
              </w:rPr>
              <w:t xml:space="preserve">will be available to </w:t>
            </w:r>
            <w:r>
              <w:rPr>
                <w:sz w:val="22"/>
                <w:szCs w:val="22"/>
              </w:rPr>
              <w:t>the</w:t>
            </w:r>
            <w:r w:rsidRPr="002E4FE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Quinault Tribe on an ongoing basis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63AEF" w:rsidRPr="002E4FED" w:rsidRDefault="00863AEF" w:rsidP="003F7800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DDA Regional QA Manager will provide on an annual basis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63AEF" w:rsidRPr="002E4FED" w:rsidRDefault="00863AEF" w:rsidP="003F7800">
            <w:pPr>
              <w:keepLines/>
              <w:widowControl w:val="0"/>
              <w:suppressAutoHyphens/>
              <w:snapToGrid w:val="0"/>
              <w:spacing w:before="60"/>
              <w:rPr>
                <w:sz w:val="22"/>
                <w:szCs w:val="22"/>
              </w:rPr>
            </w:pPr>
            <w:r w:rsidRPr="00C047BE">
              <w:rPr>
                <w:sz w:val="22"/>
                <w:szCs w:val="22"/>
              </w:rPr>
              <w:t>The information identified in section 2 wa</w:t>
            </w:r>
            <w:r>
              <w:rPr>
                <w:sz w:val="22"/>
                <w:szCs w:val="22"/>
              </w:rPr>
              <w:t>s provided in the 7.01 meeting in June 2013 and i</w:t>
            </w:r>
            <w:r w:rsidRPr="00C047BE">
              <w:rPr>
                <w:sz w:val="22"/>
                <w:szCs w:val="22"/>
              </w:rPr>
              <w:t xml:space="preserve">n </w:t>
            </w:r>
            <w:r>
              <w:rPr>
                <w:sz w:val="22"/>
                <w:szCs w:val="22"/>
              </w:rPr>
              <w:t>February 2014</w:t>
            </w:r>
            <w:r w:rsidRPr="00C047BE">
              <w:rPr>
                <w:sz w:val="22"/>
                <w:szCs w:val="22"/>
              </w:rPr>
              <w:t xml:space="preserve"> to the designated </w:t>
            </w:r>
            <w:r>
              <w:rPr>
                <w:sz w:val="22"/>
                <w:szCs w:val="22"/>
              </w:rPr>
              <w:t>Quinault</w:t>
            </w:r>
            <w:r w:rsidRPr="00C047BE">
              <w:rPr>
                <w:sz w:val="22"/>
                <w:szCs w:val="22"/>
              </w:rPr>
              <w:t xml:space="preserve"> Tribal members, as well as Office of Indian Policy</w:t>
            </w:r>
          </w:p>
        </w:tc>
      </w:tr>
      <w:tr w:rsidR="00863AEF" w:rsidRPr="006B1ADA" w:rsidTr="00790FB0">
        <w:trPr>
          <w:trHeight w:val="530"/>
        </w:trPr>
        <w:tc>
          <w:tcPr>
            <w:tcW w:w="22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63AEF" w:rsidRPr="000D6747" w:rsidRDefault="00863AEF" w:rsidP="003F7800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Facilitate employment opportunities within DDA for Quinault </w:t>
            </w:r>
            <w:r>
              <w:rPr>
                <w:sz w:val="22"/>
                <w:szCs w:val="22"/>
              </w:rPr>
              <w:lastRenderedPageBreak/>
              <w:t xml:space="preserve">Tribal members </w:t>
            </w:r>
          </w:p>
        </w:tc>
        <w:tc>
          <w:tcPr>
            <w:tcW w:w="4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AEF" w:rsidRPr="00E60E0E" w:rsidRDefault="00863AEF" w:rsidP="003F7800">
            <w:pPr>
              <w:pStyle w:val="BodyTextIndent2"/>
              <w:keepLines w:val="0"/>
              <w:widowControl/>
              <w:tabs>
                <w:tab w:val="clear" w:pos="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Send ongoing emails to Quinault Tribal designated representatives concerning job announcements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AEF" w:rsidRPr="000D6747" w:rsidRDefault="00863AEF" w:rsidP="003F7800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Ongoing</w:t>
            </w:r>
            <w:r w:rsidRPr="000D6747">
              <w:rPr>
                <w:sz w:val="22"/>
                <w:szCs w:val="22"/>
              </w:rPr>
              <w:t xml:space="preserve"> opportunity for </w:t>
            </w:r>
            <w:r>
              <w:rPr>
                <w:sz w:val="22"/>
                <w:szCs w:val="22"/>
              </w:rPr>
              <w:t>Quinault Tribal</w:t>
            </w:r>
            <w:r w:rsidRPr="000D6747">
              <w:rPr>
                <w:sz w:val="22"/>
                <w:szCs w:val="22"/>
              </w:rPr>
              <w:t xml:space="preserve"> members to apply </w:t>
            </w:r>
            <w:r w:rsidRPr="000D6747">
              <w:rPr>
                <w:sz w:val="22"/>
                <w:szCs w:val="22"/>
              </w:rPr>
              <w:lastRenderedPageBreak/>
              <w:t>for D</w:t>
            </w:r>
            <w:r>
              <w:rPr>
                <w:sz w:val="22"/>
                <w:szCs w:val="22"/>
              </w:rPr>
              <w:t>DA</w:t>
            </w:r>
            <w:r w:rsidRPr="000D6747">
              <w:rPr>
                <w:sz w:val="22"/>
                <w:szCs w:val="22"/>
              </w:rPr>
              <w:t xml:space="preserve"> positions.</w:t>
            </w:r>
          </w:p>
          <w:p w:rsidR="00863AEF" w:rsidRPr="000D6747" w:rsidRDefault="00863AEF" w:rsidP="003F7800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0D6747">
              <w:rPr>
                <w:sz w:val="22"/>
                <w:szCs w:val="22"/>
              </w:rPr>
              <w:t xml:space="preserve">Increased diversity </w:t>
            </w:r>
            <w:r>
              <w:rPr>
                <w:sz w:val="22"/>
                <w:szCs w:val="22"/>
              </w:rPr>
              <w:t>within the</w:t>
            </w:r>
            <w:r w:rsidRPr="000D6747">
              <w:rPr>
                <w:sz w:val="22"/>
                <w:szCs w:val="22"/>
              </w:rPr>
              <w:t xml:space="preserve"> D</w:t>
            </w:r>
            <w:r>
              <w:rPr>
                <w:sz w:val="22"/>
                <w:szCs w:val="22"/>
              </w:rPr>
              <w:t xml:space="preserve">DA </w:t>
            </w:r>
            <w:r w:rsidRPr="000D6747">
              <w:rPr>
                <w:sz w:val="22"/>
                <w:szCs w:val="22"/>
              </w:rPr>
              <w:t>workforce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63AEF" w:rsidRPr="000D6747" w:rsidRDefault="00863AEF" w:rsidP="003F7800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 w:rsidRPr="00BC0D50">
              <w:rPr>
                <w:sz w:val="22"/>
                <w:szCs w:val="22"/>
              </w:rPr>
              <w:lastRenderedPageBreak/>
              <w:t xml:space="preserve">DDA Regional </w:t>
            </w:r>
            <w:r>
              <w:rPr>
                <w:sz w:val="22"/>
                <w:szCs w:val="22"/>
              </w:rPr>
              <w:t>Administrative Assistant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63AEF" w:rsidRDefault="00863AEF" w:rsidP="003F7800">
            <w:pPr>
              <w:pStyle w:val="BodyTextIndent2"/>
              <w:keepLines w:val="0"/>
              <w:widowControl/>
              <w:tabs>
                <w:tab w:val="clear" w:pos="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DDA will check the status during annual  meetings tentatively scheduled for:</w:t>
            </w:r>
          </w:p>
          <w:p w:rsidR="00863AEF" w:rsidRPr="00BC0D50" w:rsidRDefault="00863AEF" w:rsidP="003F7800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t>January 2015</w:t>
            </w:r>
          </w:p>
        </w:tc>
      </w:tr>
      <w:tr w:rsidR="00863AEF" w:rsidRPr="006B1ADA" w:rsidTr="00790FB0">
        <w:trPr>
          <w:trHeight w:val="530"/>
        </w:trPr>
        <w:tc>
          <w:tcPr>
            <w:tcW w:w="22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63AEF" w:rsidRPr="000D6747" w:rsidRDefault="00863AEF" w:rsidP="003F7800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4. Promote cultural awareness and sensitivity by all DDA staff</w:t>
            </w:r>
          </w:p>
        </w:tc>
        <w:tc>
          <w:tcPr>
            <w:tcW w:w="4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AEF" w:rsidRDefault="00863AEF" w:rsidP="003F7800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Ensure DDA staff attends 7.01, Government-to-Government and Centennial Accord training as appropriate</w:t>
            </w:r>
          </w:p>
          <w:p w:rsidR="00863AEF" w:rsidRDefault="00863AEF" w:rsidP="003F7800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</w:p>
          <w:p w:rsidR="00863AEF" w:rsidRDefault="00863AEF" w:rsidP="003F7800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Participate in Quinault Tribal cultural events such as the Tribe’s annual Health Fair and Elders Program.</w:t>
            </w:r>
          </w:p>
          <w:p w:rsidR="00863AEF" w:rsidRDefault="00863AEF" w:rsidP="003F7800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</w:p>
          <w:p w:rsidR="00863AEF" w:rsidRDefault="00863AEF" w:rsidP="003F7800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DDA staff may have the opportunity to receive Quinault Tribal history from Quinault historians/elders such as Larry Workman.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AEF" w:rsidRPr="000D6747" w:rsidRDefault="00863AEF" w:rsidP="003F7800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DDA staff will be available to the Quinault Tribe to learn their history as opportunity and training is provided by the Quinault Tribe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63AEF" w:rsidRPr="000D6747" w:rsidRDefault="00863AEF" w:rsidP="003F7800">
            <w:pPr>
              <w:pStyle w:val="BodyTextIndent2"/>
              <w:tabs>
                <w:tab w:val="clear" w:pos="720"/>
                <w:tab w:val="left" w:pos="-55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Designated Quinault Tribal representatives, local Tribal liaisons, regional DDA staff</w:t>
            </w:r>
            <w:r w:rsidR="003F7800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and Loni Greninger, OIP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63AEF" w:rsidRDefault="00863AEF" w:rsidP="003F7800">
            <w:pPr>
              <w:pStyle w:val="BodyTextIndent2"/>
              <w:keepLines w:val="0"/>
              <w:widowControl/>
              <w:tabs>
                <w:tab w:val="clear" w:pos="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DDA Region</w:t>
            </w:r>
            <w:r w:rsidR="00445CD4">
              <w:rPr>
                <w:sz w:val="22"/>
                <w:szCs w:val="22"/>
              </w:rPr>
              <w:t>al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Administrator has formally communicated the priority of all supervisors and applicable staff to attend Government to Government training by June 30, 2014</w:t>
            </w:r>
          </w:p>
          <w:p w:rsidR="00863AEF" w:rsidRDefault="00863AEF" w:rsidP="00445CD4">
            <w:pPr>
              <w:pStyle w:val="BodyTextIndent2"/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</w:p>
          <w:p w:rsidR="00863AEF" w:rsidRPr="000D6747" w:rsidRDefault="00863AEF" w:rsidP="00445CD4">
            <w:pPr>
              <w:pStyle w:val="BodyTextIndent2"/>
              <w:tabs>
                <w:tab w:val="clear" w:pos="720"/>
              </w:tabs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DDA staff attended 7.01 training during this reporting period</w:t>
            </w:r>
          </w:p>
        </w:tc>
      </w:tr>
      <w:tr w:rsidR="00863AEF" w:rsidRPr="006B1ADA" w:rsidTr="00790FB0">
        <w:trPr>
          <w:trHeight w:val="530"/>
        </w:trPr>
        <w:tc>
          <w:tcPr>
            <w:tcW w:w="228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863AEF" w:rsidRPr="000D6747" w:rsidRDefault="00863AEF" w:rsidP="00790FB0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21589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0D6747">
              <w:rPr>
                <w:sz w:val="22"/>
                <w:szCs w:val="22"/>
              </w:rPr>
              <w:t xml:space="preserve">Ensure that </w:t>
            </w:r>
            <w:r>
              <w:rPr>
                <w:sz w:val="22"/>
                <w:szCs w:val="22"/>
              </w:rPr>
              <w:t xml:space="preserve">the Quinault Tribe is made </w:t>
            </w:r>
            <w:r w:rsidRPr="000D6747">
              <w:rPr>
                <w:sz w:val="22"/>
                <w:szCs w:val="22"/>
              </w:rPr>
              <w:t>aware of trainings</w:t>
            </w:r>
            <w:r>
              <w:rPr>
                <w:sz w:val="22"/>
                <w:szCs w:val="22"/>
              </w:rPr>
              <w:t xml:space="preserve"> available through DDA</w:t>
            </w:r>
          </w:p>
        </w:tc>
        <w:tc>
          <w:tcPr>
            <w:tcW w:w="48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AEF" w:rsidRPr="000D6747" w:rsidRDefault="00863AEF" w:rsidP="003F7800">
            <w:pPr>
              <w:pStyle w:val="BodyTextIndent2"/>
              <w:keepLines w:val="0"/>
              <w:widowControl/>
              <w:tabs>
                <w:tab w:val="clear" w:pos="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Send a quarterly email to Quinault Tribal designated representatives concerning DDA trainings</w:t>
            </w:r>
            <w:r w:rsidR="003F7800">
              <w:rPr>
                <w:sz w:val="22"/>
                <w:szCs w:val="22"/>
              </w:rPr>
              <w:t>.</w:t>
            </w:r>
          </w:p>
        </w:tc>
        <w:tc>
          <w:tcPr>
            <w:tcW w:w="19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3AEF" w:rsidRPr="000D6747" w:rsidRDefault="00863AEF" w:rsidP="003F7800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</w:t>
            </w:r>
            <w:r w:rsidRPr="000D6747">
              <w:rPr>
                <w:sz w:val="22"/>
                <w:szCs w:val="22"/>
              </w:rPr>
              <w:t xml:space="preserve">pportunities for </w:t>
            </w:r>
            <w:r>
              <w:rPr>
                <w:sz w:val="22"/>
                <w:szCs w:val="22"/>
              </w:rPr>
              <w:t>Quinault Tribal</w:t>
            </w:r>
            <w:r w:rsidRPr="000D6747">
              <w:rPr>
                <w:sz w:val="22"/>
                <w:szCs w:val="22"/>
              </w:rPr>
              <w:t xml:space="preserve"> members to </w:t>
            </w:r>
            <w:r>
              <w:rPr>
                <w:sz w:val="22"/>
                <w:szCs w:val="22"/>
              </w:rPr>
              <w:t xml:space="preserve">be aware of and participate in </w:t>
            </w:r>
            <w:r w:rsidRPr="000D6747">
              <w:rPr>
                <w:sz w:val="22"/>
                <w:szCs w:val="22"/>
              </w:rPr>
              <w:t>DD</w:t>
            </w:r>
            <w:r>
              <w:rPr>
                <w:sz w:val="22"/>
                <w:szCs w:val="22"/>
              </w:rPr>
              <w:t>A</w:t>
            </w:r>
            <w:r w:rsidRPr="000D6747">
              <w:rPr>
                <w:sz w:val="22"/>
                <w:szCs w:val="22"/>
              </w:rPr>
              <w:t xml:space="preserve"> trainings</w:t>
            </w:r>
          </w:p>
        </w:tc>
        <w:tc>
          <w:tcPr>
            <w:tcW w:w="1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863AEF" w:rsidRPr="000D6747" w:rsidRDefault="00863AEF" w:rsidP="003F7800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QA manager or designee</w:t>
            </w:r>
          </w:p>
        </w:tc>
        <w:tc>
          <w:tcPr>
            <w:tcW w:w="3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63AEF" w:rsidRDefault="00863AEF" w:rsidP="00790FB0">
            <w:pPr>
              <w:pStyle w:val="BodyTextIndent2"/>
              <w:keepLines w:val="0"/>
              <w:widowControl/>
              <w:tabs>
                <w:tab w:val="clear" w:pos="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DDA will check the status during annual  meetings tentatively scheduled for:</w:t>
            </w:r>
          </w:p>
          <w:p w:rsidR="00863AEF" w:rsidRPr="000D6747" w:rsidRDefault="00863AEF" w:rsidP="003F7800">
            <w:pPr>
              <w:pStyle w:val="BodyTextIndent2"/>
              <w:keepLines w:val="0"/>
              <w:widowControl/>
              <w:tabs>
                <w:tab w:val="clear" w:pos="0"/>
                <w:tab w:val="clear" w:pos="720"/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clear" w:pos="9360"/>
                <w:tab w:val="clear" w:pos="10080"/>
              </w:tabs>
              <w:spacing w:before="60"/>
              <w:ind w:left="0" w:firstLine="0"/>
              <w:rPr>
                <w:sz w:val="22"/>
                <w:szCs w:val="22"/>
              </w:rPr>
            </w:pPr>
            <w:r>
              <w:t>January 2015</w:t>
            </w:r>
          </w:p>
        </w:tc>
      </w:tr>
    </w:tbl>
    <w:p w:rsidR="00863AEF" w:rsidRDefault="00863AEF" w:rsidP="00863AEF"/>
    <w:sectPr w:rsidR="00863AEF" w:rsidSect="00863AE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C4B47"/>
    <w:multiLevelType w:val="hybridMultilevel"/>
    <w:tmpl w:val="4B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62054B"/>
    <w:multiLevelType w:val="hybridMultilevel"/>
    <w:tmpl w:val="41246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AEF"/>
    <w:rsid w:val="001904B3"/>
    <w:rsid w:val="00215896"/>
    <w:rsid w:val="003F7800"/>
    <w:rsid w:val="00445CD4"/>
    <w:rsid w:val="005B43EA"/>
    <w:rsid w:val="006F5C00"/>
    <w:rsid w:val="007F3EEB"/>
    <w:rsid w:val="00802A4F"/>
    <w:rsid w:val="00863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863AEF"/>
    <w:pPr>
      <w:keepLines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napToGrid w:val="0"/>
      <w:ind w:left="720" w:hanging="72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63AEF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863AEF"/>
    <w:pPr>
      <w:keepLines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napToGrid w:val="0"/>
      <w:ind w:left="720" w:hanging="72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863AEF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Woolstrum, Samantha M.</dc:creator>
  <cp:lastModifiedBy>Jennings, Debbie (DSHS/DDD)</cp:lastModifiedBy>
  <cp:revision>4</cp:revision>
  <dcterms:created xsi:type="dcterms:W3CDTF">2014-05-30T23:46:00Z</dcterms:created>
  <dcterms:modified xsi:type="dcterms:W3CDTF">2014-06-04T21:00:00Z</dcterms:modified>
</cp:coreProperties>
</file>