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16B38" w14:textId="77777777" w:rsidR="00C235E9" w:rsidRDefault="00C235E9" w:rsidP="0065255C">
      <w:pPr>
        <w:spacing w:after="120" w:line="240" w:lineRule="auto"/>
      </w:pPr>
    </w:p>
    <w:p w14:paraId="2E648B5C" w14:textId="27495CE6" w:rsidR="00DF4B20" w:rsidRPr="00862CA2" w:rsidRDefault="00DF4B20" w:rsidP="0065255C">
      <w:pPr>
        <w:pStyle w:val="ListParagraph"/>
        <w:numPr>
          <w:ilvl w:val="0"/>
          <w:numId w:val="1"/>
        </w:numPr>
        <w:spacing w:after="120" w:line="240" w:lineRule="auto"/>
        <w:rPr>
          <w:b/>
          <w:bCs/>
        </w:rPr>
      </w:pPr>
      <w:r w:rsidRPr="00862CA2">
        <w:rPr>
          <w:b/>
          <w:bCs/>
        </w:rPr>
        <w:t>Identifying Information</w:t>
      </w:r>
    </w:p>
    <w:p w14:paraId="441EBAAB" w14:textId="77777777" w:rsidR="00DF4B20" w:rsidRDefault="00DF4B20" w:rsidP="0065255C">
      <w:pPr>
        <w:spacing w:after="120" w:line="240" w:lineRule="auto"/>
      </w:pPr>
    </w:p>
    <w:p w14:paraId="4D588182" w14:textId="77777777" w:rsidR="00F931BB" w:rsidRDefault="00DF4B20" w:rsidP="0065255C">
      <w:pPr>
        <w:spacing w:after="120" w:line="240" w:lineRule="auto"/>
        <w:jc w:val="center"/>
        <w:rPr>
          <w:b/>
          <w:bCs/>
          <w:sz w:val="32"/>
          <w:szCs w:val="32"/>
        </w:rPr>
      </w:pPr>
      <w:r w:rsidRPr="00F80E61">
        <w:rPr>
          <w:b/>
          <w:bCs/>
          <w:sz w:val="32"/>
          <w:szCs w:val="32"/>
        </w:rPr>
        <w:t>Functional Assessment</w:t>
      </w:r>
      <w:r w:rsidR="00A16852">
        <w:rPr>
          <w:b/>
          <w:bCs/>
          <w:sz w:val="32"/>
          <w:szCs w:val="32"/>
        </w:rPr>
        <w:t xml:space="preserve"> and</w:t>
      </w:r>
      <w:r w:rsidR="00F931BB">
        <w:rPr>
          <w:b/>
          <w:bCs/>
          <w:sz w:val="32"/>
          <w:szCs w:val="32"/>
        </w:rPr>
        <w:t xml:space="preserve"> </w:t>
      </w:r>
    </w:p>
    <w:p w14:paraId="748AEB49" w14:textId="37F36927" w:rsidR="00DF4B20" w:rsidRDefault="00D36029" w:rsidP="0065255C">
      <w:pPr>
        <w:spacing w:after="120" w:line="240" w:lineRule="auto"/>
        <w:jc w:val="center"/>
        <w:rPr>
          <w:b/>
          <w:bCs/>
          <w:sz w:val="32"/>
          <w:szCs w:val="32"/>
        </w:rPr>
      </w:pPr>
      <w:r w:rsidRPr="00752A18">
        <w:rPr>
          <w:b/>
          <w:bCs/>
          <w:noProof/>
          <w:sz w:val="24"/>
          <w:szCs w:val="24"/>
        </w:rPr>
        <mc:AlternateContent>
          <mc:Choice Requires="wps">
            <w:drawing>
              <wp:anchor distT="45720" distB="45720" distL="114300" distR="114300" simplePos="0" relativeHeight="251659264" behindDoc="0" locked="0" layoutInCell="1" allowOverlap="1" wp14:anchorId="01DBC3A7" wp14:editId="1015D729">
                <wp:simplePos x="0" y="0"/>
                <wp:positionH relativeFrom="margin">
                  <wp:align>right</wp:align>
                </wp:positionH>
                <wp:positionV relativeFrom="paragraph">
                  <wp:posOffset>375285</wp:posOffset>
                </wp:positionV>
                <wp:extent cx="5842000" cy="1404620"/>
                <wp:effectExtent l="0" t="0" r="254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404620"/>
                        </a:xfrm>
                        <a:prstGeom prst="rect">
                          <a:avLst/>
                        </a:prstGeom>
                        <a:solidFill>
                          <a:srgbClr val="FFFFFF"/>
                        </a:solidFill>
                        <a:ln w="9525">
                          <a:solidFill>
                            <a:srgbClr val="000000"/>
                          </a:solidFill>
                          <a:miter lim="800000"/>
                          <a:headEnd/>
                          <a:tailEnd/>
                        </a:ln>
                      </wps:spPr>
                      <wps:txbx>
                        <w:txbxContent>
                          <w:p w14:paraId="6F745B1F" w14:textId="2EA23B07" w:rsidR="00752A18" w:rsidRPr="00D36029" w:rsidRDefault="00FE78F3">
                            <w:pPr>
                              <w:rPr>
                                <w:i/>
                                <w:iCs/>
                              </w:rPr>
                            </w:pPr>
                            <w:r w:rsidRPr="00D36029">
                              <w:rPr>
                                <w:i/>
                                <w:iCs/>
                              </w:rPr>
                              <w:t xml:space="preserve">*Note that this is an open document which allows </w:t>
                            </w:r>
                            <w:r w:rsidR="00A45896">
                              <w:rPr>
                                <w:i/>
                                <w:iCs/>
                              </w:rPr>
                              <w:t>you</w:t>
                            </w:r>
                            <w:r w:rsidR="00F439E8">
                              <w:rPr>
                                <w:i/>
                                <w:iCs/>
                              </w:rPr>
                              <w:t xml:space="preserve"> to make</w:t>
                            </w:r>
                            <w:r w:rsidR="005A6728">
                              <w:rPr>
                                <w:i/>
                                <w:iCs/>
                              </w:rPr>
                              <w:t xml:space="preserve"> changes</w:t>
                            </w:r>
                            <w:r w:rsidRPr="00D36029">
                              <w:rPr>
                                <w:i/>
                                <w:iCs/>
                              </w:rPr>
                              <w:t xml:space="preserve"> in any area, including </w:t>
                            </w:r>
                            <w:r w:rsidR="00D36029" w:rsidRPr="00D36029">
                              <w:rPr>
                                <w:i/>
                                <w:iCs/>
                              </w:rPr>
                              <w:t xml:space="preserve">colors and fonts.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BC3A7" id="_x0000_t202" coordsize="21600,21600" o:spt="202" path="m,l,21600r21600,l21600,xe">
                <v:stroke joinstyle="miter"/>
                <v:path gradientshapeok="t" o:connecttype="rect"/>
              </v:shapetype>
              <v:shape id="Text Box 2" o:spid="_x0000_s1026" type="#_x0000_t202" style="position:absolute;left:0;text-align:left;margin-left:408.8pt;margin-top:29.55pt;width:46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">
                <v:textbox style="mso-fit-shape-to-text:t">
                  <w:txbxContent>
                    <w:p w14:paraId="6F745B1F" w14:textId="2EA23B07" w:rsidR="00752A18" w:rsidRPr="00D36029" w:rsidRDefault="00FE78F3">
                      <w:pPr>
                        <w:rPr>
                          <w:i/>
                          <w:iCs/>
                        </w:rPr>
                      </w:pPr>
                      <w:r w:rsidRPr="00D36029">
                        <w:rPr>
                          <w:i/>
                          <w:iCs/>
                        </w:rPr>
                        <w:t xml:space="preserve">*Note that this is an open document which allows </w:t>
                      </w:r>
                      <w:r w:rsidR="00A45896">
                        <w:rPr>
                          <w:i/>
                          <w:iCs/>
                        </w:rPr>
                        <w:t>you</w:t>
                      </w:r>
                      <w:r w:rsidR="00F439E8">
                        <w:rPr>
                          <w:i/>
                          <w:iCs/>
                        </w:rPr>
                        <w:t xml:space="preserve"> to make</w:t>
                      </w:r>
                      <w:r w:rsidR="005A6728">
                        <w:rPr>
                          <w:i/>
                          <w:iCs/>
                        </w:rPr>
                        <w:t xml:space="preserve"> changes</w:t>
                      </w:r>
                      <w:r w:rsidRPr="00D36029">
                        <w:rPr>
                          <w:i/>
                          <w:iCs/>
                        </w:rPr>
                        <w:t xml:space="preserve"> in any area, including </w:t>
                      </w:r>
                      <w:r w:rsidR="00D36029" w:rsidRPr="00D36029">
                        <w:rPr>
                          <w:i/>
                          <w:iCs/>
                        </w:rPr>
                        <w:t xml:space="preserve">colors and fonts. </w:t>
                      </w:r>
                    </w:p>
                  </w:txbxContent>
                </v:textbox>
                <w10:wrap type="square" anchorx="margin"/>
              </v:shape>
            </w:pict>
          </mc:Fallback>
        </mc:AlternateContent>
      </w:r>
      <w:r w:rsidR="00B4285E" w:rsidRPr="00F80E61">
        <w:rPr>
          <w:b/>
          <w:bCs/>
          <w:sz w:val="32"/>
          <w:szCs w:val="32"/>
        </w:rPr>
        <w:t>Positive Behavior Support Plan</w:t>
      </w:r>
      <w:r w:rsidR="002D5472">
        <w:rPr>
          <w:b/>
          <w:bCs/>
          <w:sz w:val="32"/>
          <w:szCs w:val="32"/>
        </w:rPr>
        <w:t xml:space="preserve"> Instructions</w:t>
      </w:r>
    </w:p>
    <w:p w14:paraId="03EE1AE6" w14:textId="40B4B540" w:rsidR="00B4285E" w:rsidRPr="00862CA2" w:rsidRDefault="00B4285E" w:rsidP="0065255C">
      <w:pPr>
        <w:spacing w:after="120" w:line="240" w:lineRule="auto"/>
        <w:rPr>
          <w:b/>
          <w:bCs/>
          <w:sz w:val="28"/>
          <w:szCs w:val="28"/>
        </w:rPr>
      </w:pPr>
      <w:r>
        <w:rPr>
          <w:b/>
          <w:bCs/>
          <w:sz w:val="28"/>
          <w:szCs w:val="28"/>
        </w:rPr>
        <w:t>HISTORY</w:t>
      </w:r>
    </w:p>
    <w:p w14:paraId="2453BA56" w14:textId="1BEA9020" w:rsidR="00DF4B20" w:rsidRPr="00DF4B20" w:rsidRDefault="00DF4B20" w:rsidP="0065255C">
      <w:pPr>
        <w:pStyle w:val="ListParagraph"/>
        <w:numPr>
          <w:ilvl w:val="0"/>
          <w:numId w:val="2"/>
        </w:numPr>
        <w:spacing w:after="120" w:line="240" w:lineRule="auto"/>
        <w:rPr>
          <w:sz w:val="24"/>
          <w:szCs w:val="24"/>
        </w:rPr>
      </w:pPr>
      <w:r w:rsidRPr="00862CA2">
        <w:rPr>
          <w:b/>
          <w:bCs/>
          <w:sz w:val="24"/>
          <w:szCs w:val="24"/>
        </w:rPr>
        <w:t xml:space="preserve">Description of the </w:t>
      </w:r>
      <w:r w:rsidR="00B87FBB">
        <w:rPr>
          <w:b/>
          <w:bCs/>
          <w:sz w:val="24"/>
          <w:szCs w:val="24"/>
        </w:rPr>
        <w:t>p</w:t>
      </w:r>
      <w:r w:rsidRPr="00862CA2">
        <w:rPr>
          <w:b/>
          <w:bCs/>
          <w:sz w:val="24"/>
          <w:szCs w:val="24"/>
        </w:rPr>
        <w:t>erson</w:t>
      </w:r>
      <w:r>
        <w:rPr>
          <w:sz w:val="24"/>
          <w:szCs w:val="24"/>
        </w:rPr>
        <w:t xml:space="preserve">: </w:t>
      </w:r>
      <w:r w:rsidRPr="00DF4B20">
        <w:rPr>
          <w:rFonts w:cs="Times New Roman"/>
          <w:sz w:val="24"/>
          <w:szCs w:val="24"/>
        </w:rPr>
        <w:t xml:space="preserve">Share information providing a snapshot of the </w:t>
      </w:r>
      <w:r w:rsidR="00302D1F">
        <w:rPr>
          <w:rFonts w:cs="Times New Roman"/>
          <w:sz w:val="24"/>
          <w:szCs w:val="24"/>
        </w:rPr>
        <w:t>person</w:t>
      </w:r>
      <w:r w:rsidR="00302D1F" w:rsidRPr="00DF4B20">
        <w:rPr>
          <w:rFonts w:cs="Times New Roman"/>
          <w:sz w:val="24"/>
          <w:szCs w:val="24"/>
        </w:rPr>
        <w:t xml:space="preserve"> </w:t>
      </w:r>
      <w:r w:rsidRPr="00DF4B20">
        <w:rPr>
          <w:rFonts w:cs="Times New Roman"/>
          <w:sz w:val="24"/>
          <w:szCs w:val="24"/>
        </w:rPr>
        <w:t>receiving services.</w:t>
      </w:r>
      <w:r w:rsidR="00A4146A">
        <w:rPr>
          <w:rFonts w:cs="Times New Roman"/>
          <w:sz w:val="24"/>
          <w:szCs w:val="24"/>
        </w:rPr>
        <w:t xml:space="preserve"> </w:t>
      </w:r>
      <w:r w:rsidR="003359F6">
        <w:rPr>
          <w:rFonts w:cs="Times New Roman"/>
          <w:sz w:val="24"/>
          <w:szCs w:val="24"/>
        </w:rPr>
        <w:t xml:space="preserve">Cite </w:t>
      </w:r>
      <w:r w:rsidR="006378C9">
        <w:rPr>
          <w:rFonts w:cs="Times New Roman"/>
          <w:sz w:val="24"/>
          <w:szCs w:val="24"/>
        </w:rPr>
        <w:t>i</w:t>
      </w:r>
      <w:r w:rsidR="006041B3">
        <w:rPr>
          <w:rFonts w:cs="Times New Roman"/>
          <w:sz w:val="24"/>
          <w:szCs w:val="24"/>
        </w:rPr>
        <w:t xml:space="preserve">nformation </w:t>
      </w:r>
      <w:r w:rsidR="00237C45">
        <w:rPr>
          <w:rFonts w:cs="Times New Roman"/>
          <w:sz w:val="24"/>
          <w:szCs w:val="24"/>
        </w:rPr>
        <w:t xml:space="preserve">from </w:t>
      </w:r>
      <w:r w:rsidR="00565AA9">
        <w:rPr>
          <w:rFonts w:cs="Times New Roman"/>
          <w:sz w:val="24"/>
          <w:szCs w:val="24"/>
        </w:rPr>
        <w:t>previous reports</w:t>
      </w:r>
      <w:r w:rsidR="00900C55">
        <w:rPr>
          <w:rFonts w:cs="Times New Roman"/>
          <w:sz w:val="24"/>
          <w:szCs w:val="24"/>
        </w:rPr>
        <w:t xml:space="preserve">. </w:t>
      </w:r>
      <w:r w:rsidR="001016B4">
        <w:rPr>
          <w:rFonts w:cs="Times New Roman"/>
          <w:sz w:val="24"/>
          <w:szCs w:val="24"/>
        </w:rPr>
        <w:t>T</w:t>
      </w:r>
      <w:r w:rsidR="0010494E">
        <w:rPr>
          <w:rFonts w:cs="Times New Roman"/>
          <w:sz w:val="24"/>
          <w:szCs w:val="24"/>
        </w:rPr>
        <w:t xml:space="preserve">he </w:t>
      </w:r>
      <w:r w:rsidR="001016B4">
        <w:rPr>
          <w:rFonts w:cs="Times New Roman"/>
          <w:sz w:val="24"/>
          <w:szCs w:val="24"/>
        </w:rPr>
        <w:t xml:space="preserve">person </w:t>
      </w:r>
      <w:r w:rsidR="007943D5">
        <w:rPr>
          <w:rFonts w:cs="Times New Roman"/>
          <w:sz w:val="24"/>
          <w:szCs w:val="24"/>
        </w:rPr>
        <w:t xml:space="preserve">should be a primary source </w:t>
      </w:r>
      <w:r w:rsidR="001016B4">
        <w:rPr>
          <w:rFonts w:cs="Times New Roman"/>
          <w:sz w:val="24"/>
          <w:szCs w:val="24"/>
        </w:rPr>
        <w:t>as much as</w:t>
      </w:r>
      <w:r w:rsidR="007943D5">
        <w:rPr>
          <w:rFonts w:cs="Times New Roman"/>
          <w:sz w:val="24"/>
          <w:szCs w:val="24"/>
        </w:rPr>
        <w:t xml:space="preserve"> possible. </w:t>
      </w:r>
      <w:r w:rsidR="00B92E5A">
        <w:rPr>
          <w:rFonts w:cs="Times New Roman"/>
          <w:sz w:val="24"/>
          <w:szCs w:val="24"/>
        </w:rPr>
        <w:t>Be sure to include preferred pronouns and gender identification</w:t>
      </w:r>
      <w:r w:rsidR="00FA2E88">
        <w:rPr>
          <w:rFonts w:cs="Times New Roman"/>
          <w:sz w:val="24"/>
          <w:szCs w:val="24"/>
        </w:rPr>
        <w:t xml:space="preserve"> information. </w:t>
      </w:r>
    </w:p>
    <w:p w14:paraId="2DBC4E98" w14:textId="77777777" w:rsidR="00271C3A" w:rsidRDefault="00DF4B20" w:rsidP="0065255C">
      <w:pPr>
        <w:pStyle w:val="ListParagraph"/>
        <w:spacing w:after="120" w:line="240" w:lineRule="auto"/>
        <w:rPr>
          <w:rFonts w:cs="Times New Roman"/>
          <w:sz w:val="24"/>
          <w:szCs w:val="24"/>
        </w:rPr>
      </w:pPr>
      <w:r>
        <w:rPr>
          <w:rFonts w:cs="Times New Roman"/>
          <w:sz w:val="24"/>
          <w:szCs w:val="24"/>
        </w:rPr>
        <w:t>Information should include relevant history and recent changes (</w:t>
      </w:r>
      <w:r w:rsidR="007A3665">
        <w:rPr>
          <w:rFonts w:cs="Times New Roman"/>
          <w:sz w:val="24"/>
          <w:szCs w:val="24"/>
        </w:rPr>
        <w:t>like</w:t>
      </w:r>
      <w:r>
        <w:rPr>
          <w:rFonts w:cs="Times New Roman"/>
          <w:sz w:val="24"/>
          <w:szCs w:val="24"/>
        </w:rPr>
        <w:t xml:space="preserve"> moving, losses, accomplishments). </w:t>
      </w:r>
    </w:p>
    <w:p w14:paraId="23896412" w14:textId="41351D92" w:rsidR="00063C19" w:rsidRPr="00271C3A" w:rsidRDefault="00E400DE" w:rsidP="0065255C">
      <w:pPr>
        <w:pStyle w:val="ListParagraph"/>
        <w:numPr>
          <w:ilvl w:val="0"/>
          <w:numId w:val="2"/>
        </w:numPr>
        <w:spacing w:after="120" w:line="240" w:lineRule="auto"/>
        <w:rPr>
          <w:rFonts w:cs="Times New Roman"/>
          <w:sz w:val="24"/>
          <w:szCs w:val="24"/>
        </w:rPr>
      </w:pPr>
      <w:r w:rsidRPr="00271C3A">
        <w:rPr>
          <w:rFonts w:cs="Times New Roman"/>
          <w:b/>
          <w:bCs/>
          <w:sz w:val="24"/>
          <w:szCs w:val="24"/>
        </w:rPr>
        <w:t xml:space="preserve">Behaviors </w:t>
      </w:r>
      <w:r w:rsidR="00517AD3" w:rsidRPr="00271C3A">
        <w:rPr>
          <w:rFonts w:cs="Times New Roman"/>
          <w:b/>
          <w:bCs/>
          <w:sz w:val="24"/>
          <w:szCs w:val="24"/>
        </w:rPr>
        <w:t>a</w:t>
      </w:r>
      <w:r w:rsidRPr="00271C3A">
        <w:rPr>
          <w:rFonts w:cs="Times New Roman"/>
          <w:b/>
          <w:bCs/>
          <w:sz w:val="24"/>
          <w:szCs w:val="24"/>
        </w:rPr>
        <w:t xml:space="preserve">ssessed: </w:t>
      </w:r>
      <w:r w:rsidR="00AF1516" w:rsidRPr="00271C3A">
        <w:rPr>
          <w:rFonts w:cs="Times New Roman"/>
          <w:sz w:val="24"/>
          <w:szCs w:val="24"/>
        </w:rPr>
        <w:t xml:space="preserve">List all behaviors being evaluated in the </w:t>
      </w:r>
      <w:r w:rsidR="0023298E" w:rsidRPr="00271C3A">
        <w:rPr>
          <w:rFonts w:cs="Times New Roman"/>
          <w:sz w:val="24"/>
          <w:szCs w:val="24"/>
        </w:rPr>
        <w:t>assessment</w:t>
      </w:r>
      <w:r w:rsidR="00AF1516" w:rsidRPr="00271C3A">
        <w:rPr>
          <w:rFonts w:cs="Times New Roman"/>
          <w:sz w:val="24"/>
          <w:szCs w:val="24"/>
        </w:rPr>
        <w:t>. Include what type of data collection</w:t>
      </w:r>
      <w:r w:rsidR="008952B2" w:rsidRPr="00271C3A">
        <w:rPr>
          <w:rFonts w:cs="Times New Roman"/>
          <w:sz w:val="24"/>
          <w:szCs w:val="24"/>
        </w:rPr>
        <w:t xml:space="preserve"> was used. </w:t>
      </w:r>
      <w:r w:rsidR="00034E7D" w:rsidRPr="00271C3A">
        <w:rPr>
          <w:rFonts w:cs="Times New Roman"/>
          <w:sz w:val="24"/>
          <w:szCs w:val="24"/>
        </w:rPr>
        <w:t xml:space="preserve">State which behaviors </w:t>
      </w:r>
      <w:r w:rsidR="00981F89" w:rsidRPr="00271C3A">
        <w:rPr>
          <w:rFonts w:cs="Times New Roman"/>
          <w:sz w:val="24"/>
          <w:szCs w:val="24"/>
        </w:rPr>
        <w:t>you will focus on.</w:t>
      </w:r>
      <w:r w:rsidR="00CA77A1" w:rsidRPr="00271C3A">
        <w:rPr>
          <w:rFonts w:cs="Times New Roman"/>
          <w:sz w:val="24"/>
          <w:szCs w:val="24"/>
        </w:rPr>
        <w:t xml:space="preserve"> Rank order the others and place them in the box at the end of the document. </w:t>
      </w:r>
      <w:r w:rsidR="00AF1516" w:rsidRPr="00271C3A">
        <w:rPr>
          <w:rFonts w:cs="Times New Roman"/>
          <w:sz w:val="24"/>
          <w:szCs w:val="24"/>
        </w:rPr>
        <w:t xml:space="preserve"> </w:t>
      </w:r>
    </w:p>
    <w:p w14:paraId="131925D3" w14:textId="7B726EE3" w:rsidR="00FB4ED2" w:rsidRDefault="00DF4B20" w:rsidP="0065255C">
      <w:pPr>
        <w:pStyle w:val="ListParagraph"/>
        <w:numPr>
          <w:ilvl w:val="0"/>
          <w:numId w:val="2"/>
        </w:numPr>
        <w:spacing w:after="120" w:line="240" w:lineRule="auto"/>
        <w:rPr>
          <w:sz w:val="24"/>
          <w:szCs w:val="24"/>
        </w:rPr>
      </w:pPr>
      <w:r w:rsidRPr="00862CA2">
        <w:rPr>
          <w:b/>
          <w:bCs/>
          <w:sz w:val="24"/>
          <w:szCs w:val="24"/>
        </w:rPr>
        <w:t xml:space="preserve">Likes and </w:t>
      </w:r>
      <w:r w:rsidR="00981F89">
        <w:rPr>
          <w:b/>
          <w:bCs/>
          <w:sz w:val="24"/>
          <w:szCs w:val="24"/>
        </w:rPr>
        <w:t>d</w:t>
      </w:r>
      <w:r w:rsidRPr="00862CA2">
        <w:rPr>
          <w:b/>
          <w:bCs/>
          <w:sz w:val="24"/>
          <w:szCs w:val="24"/>
        </w:rPr>
        <w:t>islikes</w:t>
      </w:r>
      <w:r>
        <w:rPr>
          <w:sz w:val="24"/>
          <w:szCs w:val="24"/>
        </w:rPr>
        <w:t xml:space="preserve">: Be </w:t>
      </w:r>
      <w:r w:rsidR="00FB4ED2">
        <w:rPr>
          <w:sz w:val="24"/>
          <w:szCs w:val="24"/>
        </w:rPr>
        <w:t xml:space="preserve">specific. Include the how, when </w:t>
      </w:r>
      <w:r w:rsidR="00A312BF">
        <w:rPr>
          <w:sz w:val="24"/>
          <w:szCs w:val="24"/>
        </w:rPr>
        <w:t xml:space="preserve">and </w:t>
      </w:r>
      <w:r w:rsidR="00FB4ED2">
        <w:rPr>
          <w:sz w:val="24"/>
          <w:szCs w:val="24"/>
        </w:rPr>
        <w:t>why</w:t>
      </w:r>
      <w:r w:rsidR="00AB5365">
        <w:rPr>
          <w:sz w:val="24"/>
          <w:szCs w:val="24"/>
        </w:rPr>
        <w:t>.</w:t>
      </w:r>
      <w:r w:rsidR="00FB4ED2">
        <w:rPr>
          <w:sz w:val="24"/>
          <w:szCs w:val="24"/>
        </w:rPr>
        <w:t xml:space="preserve">  Providing context for the like</w:t>
      </w:r>
      <w:r w:rsidR="007C1A6C">
        <w:rPr>
          <w:sz w:val="24"/>
          <w:szCs w:val="24"/>
        </w:rPr>
        <w:t xml:space="preserve"> and </w:t>
      </w:r>
      <w:r w:rsidR="00FB4ED2">
        <w:rPr>
          <w:sz w:val="24"/>
          <w:szCs w:val="24"/>
        </w:rPr>
        <w:t xml:space="preserve">dislike helps staff anticipate and plan. </w:t>
      </w:r>
      <w:r w:rsidR="00FA2E88">
        <w:rPr>
          <w:sz w:val="24"/>
          <w:szCs w:val="24"/>
        </w:rPr>
        <w:t>Also consider</w:t>
      </w:r>
      <w:r w:rsidR="0043077F">
        <w:rPr>
          <w:sz w:val="24"/>
          <w:szCs w:val="24"/>
        </w:rPr>
        <w:t xml:space="preserve"> any</w:t>
      </w:r>
      <w:r w:rsidR="00FA2E88">
        <w:rPr>
          <w:sz w:val="24"/>
          <w:szCs w:val="24"/>
        </w:rPr>
        <w:t xml:space="preserve"> cultural </w:t>
      </w:r>
      <w:r w:rsidR="0043077F">
        <w:rPr>
          <w:sz w:val="24"/>
          <w:szCs w:val="24"/>
        </w:rPr>
        <w:t>or</w:t>
      </w:r>
      <w:r w:rsidR="00FA2E88">
        <w:rPr>
          <w:sz w:val="24"/>
          <w:szCs w:val="24"/>
        </w:rPr>
        <w:t xml:space="preserve"> traditions</w:t>
      </w:r>
      <w:r w:rsidR="0043077F">
        <w:rPr>
          <w:sz w:val="24"/>
          <w:szCs w:val="24"/>
        </w:rPr>
        <w:t xml:space="preserve"> the person celebrates or values. </w:t>
      </w:r>
    </w:p>
    <w:tbl>
      <w:tblPr>
        <w:tblStyle w:val="TableGrid"/>
        <w:tblW w:w="9575" w:type="dxa"/>
        <w:tblLook w:val="04A0" w:firstRow="1" w:lastRow="0" w:firstColumn="1" w:lastColumn="0" w:noHBand="0" w:noVBand="1"/>
      </w:tblPr>
      <w:tblGrid>
        <w:gridCol w:w="4787"/>
        <w:gridCol w:w="4788"/>
      </w:tblGrid>
      <w:tr w:rsidR="006E5469" w:rsidRPr="00845FD2" w14:paraId="7518B0EF" w14:textId="77777777" w:rsidTr="003977B6">
        <w:trPr>
          <w:trHeight w:val="266"/>
        </w:trPr>
        <w:tc>
          <w:tcPr>
            <w:tcW w:w="4787" w:type="dxa"/>
            <w:shd w:val="clear" w:color="auto" w:fill="D9E2F3" w:themeFill="accent1" w:themeFillTint="33"/>
          </w:tcPr>
          <w:p w14:paraId="76878D7B" w14:textId="6822FD82" w:rsidR="006E5469" w:rsidRPr="00845FD2" w:rsidRDefault="006E5469" w:rsidP="0065255C">
            <w:pPr>
              <w:spacing w:after="120"/>
              <w:jc w:val="center"/>
              <w:rPr>
                <w:rFonts w:cs="Times New Roman"/>
                <w:b/>
                <w:sz w:val="18"/>
                <w:szCs w:val="18"/>
              </w:rPr>
            </w:pPr>
            <w:r w:rsidRPr="00845FD2">
              <w:rPr>
                <w:rFonts w:cs="Times New Roman"/>
                <w:b/>
                <w:sz w:val="18"/>
                <w:szCs w:val="18"/>
              </w:rPr>
              <w:t xml:space="preserve">What does the </w:t>
            </w:r>
            <w:r w:rsidR="007C1A6C">
              <w:rPr>
                <w:rFonts w:cs="Times New Roman"/>
                <w:b/>
                <w:sz w:val="18"/>
                <w:szCs w:val="18"/>
              </w:rPr>
              <w:t>person</w:t>
            </w:r>
            <w:r w:rsidR="007C1A6C" w:rsidRPr="00845FD2">
              <w:rPr>
                <w:rFonts w:cs="Times New Roman"/>
                <w:b/>
                <w:sz w:val="18"/>
                <w:szCs w:val="18"/>
              </w:rPr>
              <w:t xml:space="preserve"> </w:t>
            </w:r>
            <w:r w:rsidR="00E63BCF">
              <w:rPr>
                <w:rFonts w:cs="Times New Roman"/>
                <w:b/>
                <w:sz w:val="18"/>
                <w:szCs w:val="18"/>
              </w:rPr>
              <w:t>like</w:t>
            </w:r>
            <w:r w:rsidRPr="00845FD2">
              <w:rPr>
                <w:rFonts w:cs="Times New Roman"/>
                <w:b/>
                <w:sz w:val="18"/>
                <w:szCs w:val="18"/>
              </w:rPr>
              <w:t xml:space="preserve">? </w:t>
            </w:r>
            <w:r w:rsidRPr="00845FD2">
              <w:rPr>
                <w:rFonts w:cs="Times New Roman"/>
                <w:bCs/>
                <w:i/>
                <w:iCs/>
                <w:sz w:val="18"/>
                <w:szCs w:val="18"/>
              </w:rPr>
              <w:t>Please be specific.</w:t>
            </w:r>
          </w:p>
        </w:tc>
        <w:tc>
          <w:tcPr>
            <w:tcW w:w="4788" w:type="dxa"/>
            <w:shd w:val="clear" w:color="auto" w:fill="D9E2F3" w:themeFill="accent1" w:themeFillTint="33"/>
          </w:tcPr>
          <w:p w14:paraId="494B9ED2" w14:textId="216458E4" w:rsidR="006E5469" w:rsidRPr="00845FD2" w:rsidRDefault="006E5469" w:rsidP="0065255C">
            <w:pPr>
              <w:spacing w:after="120"/>
              <w:jc w:val="center"/>
              <w:rPr>
                <w:rFonts w:cs="Times New Roman"/>
                <w:b/>
                <w:sz w:val="18"/>
                <w:szCs w:val="18"/>
              </w:rPr>
            </w:pPr>
            <w:r w:rsidRPr="00845FD2">
              <w:rPr>
                <w:rFonts w:cs="Times New Roman"/>
                <w:b/>
                <w:sz w:val="18"/>
                <w:szCs w:val="18"/>
              </w:rPr>
              <w:t xml:space="preserve">What does the </w:t>
            </w:r>
            <w:r w:rsidR="00E63BCF">
              <w:rPr>
                <w:rFonts w:cs="Times New Roman"/>
                <w:b/>
                <w:sz w:val="18"/>
                <w:szCs w:val="18"/>
              </w:rPr>
              <w:t>person dislike</w:t>
            </w:r>
            <w:r w:rsidRPr="00845FD2">
              <w:rPr>
                <w:rFonts w:cs="Times New Roman"/>
                <w:b/>
                <w:sz w:val="18"/>
                <w:szCs w:val="18"/>
              </w:rPr>
              <w:t xml:space="preserve">? </w:t>
            </w:r>
            <w:r w:rsidRPr="00845FD2">
              <w:rPr>
                <w:rFonts w:cs="Times New Roman"/>
                <w:bCs/>
                <w:i/>
                <w:iCs/>
                <w:sz w:val="18"/>
                <w:szCs w:val="18"/>
              </w:rPr>
              <w:t>Please be specific.</w:t>
            </w:r>
          </w:p>
        </w:tc>
      </w:tr>
      <w:tr w:rsidR="006E5469" w:rsidRPr="00845FD2" w14:paraId="021D4886" w14:textId="77777777" w:rsidTr="003977B6">
        <w:trPr>
          <w:trHeight w:val="266"/>
        </w:trPr>
        <w:tc>
          <w:tcPr>
            <w:tcW w:w="4787" w:type="dxa"/>
            <w:shd w:val="clear" w:color="auto" w:fill="auto"/>
          </w:tcPr>
          <w:p w14:paraId="4F48A813" w14:textId="286138F1" w:rsidR="006E5469" w:rsidRPr="00F1179D" w:rsidRDefault="00F1179D" w:rsidP="0065255C">
            <w:pPr>
              <w:pStyle w:val="ListParagraph"/>
              <w:numPr>
                <w:ilvl w:val="0"/>
                <w:numId w:val="3"/>
              </w:numPr>
              <w:spacing w:after="120"/>
              <w:rPr>
                <w:rFonts w:cs="Times New Roman"/>
                <w:sz w:val="18"/>
                <w:szCs w:val="18"/>
              </w:rPr>
            </w:pPr>
            <w:r w:rsidRPr="00F1179D">
              <w:rPr>
                <w:rFonts w:cs="Times New Roman"/>
                <w:sz w:val="18"/>
                <w:szCs w:val="18"/>
              </w:rPr>
              <w:t>Pizza.</w:t>
            </w:r>
            <w:r w:rsidR="00970C93">
              <w:rPr>
                <w:rFonts w:cs="Times New Roman"/>
                <w:sz w:val="18"/>
                <w:szCs w:val="18"/>
              </w:rPr>
              <w:t xml:space="preserve"> (</w:t>
            </w:r>
            <w:r w:rsidR="00970C93" w:rsidRPr="00E57CEF">
              <w:rPr>
                <w:rFonts w:cs="Times New Roman"/>
                <w:i/>
                <w:iCs/>
                <w:sz w:val="18"/>
                <w:szCs w:val="18"/>
              </w:rPr>
              <w:t>insufficient</w:t>
            </w:r>
            <w:r w:rsidR="0073006C">
              <w:rPr>
                <w:rFonts w:cs="Times New Roman"/>
                <w:sz w:val="18"/>
                <w:szCs w:val="18"/>
              </w:rPr>
              <w:t>)</w:t>
            </w:r>
            <w:r w:rsidRPr="00F1179D">
              <w:rPr>
                <w:rFonts w:cs="Times New Roman"/>
                <w:sz w:val="18"/>
                <w:szCs w:val="18"/>
              </w:rPr>
              <w:t xml:space="preserve"> </w:t>
            </w:r>
          </w:p>
        </w:tc>
        <w:tc>
          <w:tcPr>
            <w:tcW w:w="4788" w:type="dxa"/>
            <w:shd w:val="clear" w:color="auto" w:fill="auto"/>
          </w:tcPr>
          <w:p w14:paraId="3164C66E" w14:textId="3C7D3D63" w:rsidR="006E5469" w:rsidRPr="00F1179D" w:rsidRDefault="00F1179D" w:rsidP="0065255C">
            <w:pPr>
              <w:pStyle w:val="ListParagraph"/>
              <w:numPr>
                <w:ilvl w:val="0"/>
                <w:numId w:val="3"/>
              </w:numPr>
              <w:spacing w:after="120"/>
              <w:ind w:left="250" w:hanging="180"/>
              <w:rPr>
                <w:rFonts w:cs="Times New Roman"/>
                <w:sz w:val="18"/>
                <w:szCs w:val="18"/>
              </w:rPr>
            </w:pPr>
            <w:r w:rsidRPr="00F1179D">
              <w:rPr>
                <w:rFonts w:cs="Times New Roman"/>
                <w:sz w:val="18"/>
                <w:szCs w:val="18"/>
              </w:rPr>
              <w:t>Being told “no”</w:t>
            </w:r>
            <w:r w:rsidR="0073006C">
              <w:rPr>
                <w:rFonts w:cs="Times New Roman"/>
                <w:sz w:val="18"/>
                <w:szCs w:val="18"/>
              </w:rPr>
              <w:t xml:space="preserve"> (</w:t>
            </w:r>
            <w:r w:rsidR="0073006C" w:rsidRPr="00E57CEF">
              <w:rPr>
                <w:rFonts w:cs="Times New Roman"/>
                <w:i/>
                <w:iCs/>
                <w:sz w:val="18"/>
                <w:szCs w:val="18"/>
              </w:rPr>
              <w:t>insufficient</w:t>
            </w:r>
            <w:r w:rsidR="0073006C">
              <w:rPr>
                <w:rFonts w:cs="Times New Roman"/>
                <w:sz w:val="18"/>
                <w:szCs w:val="18"/>
              </w:rPr>
              <w:t>)</w:t>
            </w:r>
          </w:p>
        </w:tc>
      </w:tr>
      <w:tr w:rsidR="006E5469" w:rsidRPr="00845FD2" w14:paraId="0B768A63" w14:textId="77777777" w:rsidTr="003977B6">
        <w:trPr>
          <w:trHeight w:val="266"/>
        </w:trPr>
        <w:tc>
          <w:tcPr>
            <w:tcW w:w="4787" w:type="dxa"/>
            <w:shd w:val="clear" w:color="auto" w:fill="auto"/>
          </w:tcPr>
          <w:p w14:paraId="3873F8FF" w14:textId="188599DB" w:rsidR="006E5469" w:rsidRPr="00F1179D" w:rsidRDefault="00F1179D" w:rsidP="0065255C">
            <w:pPr>
              <w:pStyle w:val="ListParagraph"/>
              <w:numPr>
                <w:ilvl w:val="0"/>
                <w:numId w:val="3"/>
              </w:numPr>
              <w:spacing w:after="120"/>
              <w:rPr>
                <w:rFonts w:cs="Times New Roman"/>
                <w:sz w:val="18"/>
                <w:szCs w:val="18"/>
              </w:rPr>
            </w:pPr>
            <w:r w:rsidRPr="00F1179D">
              <w:rPr>
                <w:rFonts w:cs="Times New Roman"/>
                <w:sz w:val="18"/>
                <w:szCs w:val="18"/>
              </w:rPr>
              <w:t>Pizza-Joe enjoys going to the Pizza Hut with his roommates on Thursday nights</w:t>
            </w:r>
            <w:r w:rsidR="002D7D8A">
              <w:rPr>
                <w:rFonts w:cs="Times New Roman"/>
                <w:sz w:val="18"/>
                <w:szCs w:val="18"/>
              </w:rPr>
              <w:t xml:space="preserve"> </w:t>
            </w:r>
            <w:r w:rsidR="000868AC" w:rsidRPr="00E57CEF">
              <w:rPr>
                <w:rFonts w:cs="Times New Roman"/>
                <w:b/>
                <w:bCs/>
                <w:sz w:val="18"/>
                <w:szCs w:val="18"/>
              </w:rPr>
              <w:t>(provides more context</w:t>
            </w:r>
            <w:r w:rsidR="00B455FA" w:rsidRPr="00E57CEF">
              <w:rPr>
                <w:rFonts w:cs="Times New Roman"/>
                <w:b/>
                <w:bCs/>
                <w:sz w:val="18"/>
                <w:szCs w:val="18"/>
              </w:rPr>
              <w:t>)</w:t>
            </w:r>
          </w:p>
        </w:tc>
        <w:tc>
          <w:tcPr>
            <w:tcW w:w="4788" w:type="dxa"/>
            <w:shd w:val="clear" w:color="auto" w:fill="auto"/>
          </w:tcPr>
          <w:p w14:paraId="542430F2" w14:textId="08F768DB" w:rsidR="006E5469" w:rsidRPr="00F1179D" w:rsidRDefault="00F1179D" w:rsidP="0065255C">
            <w:pPr>
              <w:pStyle w:val="ListParagraph"/>
              <w:numPr>
                <w:ilvl w:val="0"/>
                <w:numId w:val="3"/>
              </w:numPr>
              <w:spacing w:after="120"/>
              <w:ind w:left="430"/>
              <w:rPr>
                <w:rFonts w:cs="Times New Roman"/>
                <w:sz w:val="18"/>
                <w:szCs w:val="18"/>
              </w:rPr>
            </w:pPr>
            <w:r w:rsidRPr="00F1179D">
              <w:rPr>
                <w:rFonts w:cs="Times New Roman"/>
                <w:sz w:val="18"/>
                <w:szCs w:val="18"/>
              </w:rPr>
              <w:t xml:space="preserve">Being told “no” makes Joe feel like he is being treated like a child. </w:t>
            </w:r>
            <w:r w:rsidR="00921E67" w:rsidRPr="00E57CEF">
              <w:rPr>
                <w:rFonts w:cs="Times New Roman"/>
                <w:b/>
                <w:bCs/>
                <w:sz w:val="18"/>
                <w:szCs w:val="18"/>
              </w:rPr>
              <w:t>(provides more context)</w:t>
            </w:r>
          </w:p>
        </w:tc>
      </w:tr>
      <w:tr w:rsidR="006E5469" w:rsidRPr="00845FD2" w14:paraId="7BE5AF3E" w14:textId="77777777" w:rsidTr="003977B6">
        <w:trPr>
          <w:trHeight w:val="266"/>
        </w:trPr>
        <w:tc>
          <w:tcPr>
            <w:tcW w:w="4787" w:type="dxa"/>
            <w:shd w:val="clear" w:color="auto" w:fill="auto"/>
          </w:tcPr>
          <w:p w14:paraId="5DA79C9A" w14:textId="77777777" w:rsidR="006E5469" w:rsidRPr="006E5469" w:rsidRDefault="006E5469" w:rsidP="0065255C">
            <w:pPr>
              <w:pStyle w:val="ListParagraph"/>
              <w:numPr>
                <w:ilvl w:val="0"/>
                <w:numId w:val="3"/>
              </w:numPr>
              <w:spacing w:after="120"/>
              <w:rPr>
                <w:rFonts w:cs="Times New Roman"/>
                <w:sz w:val="18"/>
                <w:szCs w:val="18"/>
              </w:rPr>
            </w:pPr>
          </w:p>
        </w:tc>
        <w:tc>
          <w:tcPr>
            <w:tcW w:w="4788" w:type="dxa"/>
            <w:shd w:val="clear" w:color="auto" w:fill="auto"/>
          </w:tcPr>
          <w:p w14:paraId="022FB955" w14:textId="77777777" w:rsidR="006E5469" w:rsidRPr="00845FD2" w:rsidRDefault="006E5469" w:rsidP="0065255C">
            <w:pPr>
              <w:pStyle w:val="ListParagraph"/>
              <w:numPr>
                <w:ilvl w:val="0"/>
                <w:numId w:val="3"/>
              </w:numPr>
              <w:spacing w:after="120"/>
              <w:ind w:left="430"/>
              <w:rPr>
                <w:rFonts w:cs="Times New Roman"/>
                <w:sz w:val="18"/>
                <w:szCs w:val="18"/>
              </w:rPr>
            </w:pPr>
          </w:p>
        </w:tc>
      </w:tr>
      <w:tr w:rsidR="006E5469" w:rsidRPr="00845FD2" w14:paraId="6FA8414F" w14:textId="77777777" w:rsidTr="003977B6">
        <w:trPr>
          <w:trHeight w:val="137"/>
        </w:trPr>
        <w:tc>
          <w:tcPr>
            <w:tcW w:w="4787" w:type="dxa"/>
            <w:shd w:val="clear" w:color="auto" w:fill="auto"/>
          </w:tcPr>
          <w:p w14:paraId="3580D4AA" w14:textId="77777777" w:rsidR="006E5469" w:rsidRPr="006E5469" w:rsidRDefault="006E5469" w:rsidP="0065255C">
            <w:pPr>
              <w:pStyle w:val="ListParagraph"/>
              <w:numPr>
                <w:ilvl w:val="0"/>
                <w:numId w:val="3"/>
              </w:numPr>
              <w:spacing w:after="120"/>
              <w:rPr>
                <w:rFonts w:cs="Times New Roman"/>
                <w:sz w:val="18"/>
                <w:szCs w:val="18"/>
              </w:rPr>
            </w:pPr>
          </w:p>
        </w:tc>
        <w:tc>
          <w:tcPr>
            <w:tcW w:w="4788" w:type="dxa"/>
            <w:shd w:val="clear" w:color="auto" w:fill="auto"/>
          </w:tcPr>
          <w:p w14:paraId="2A6B40F8" w14:textId="77777777" w:rsidR="006E5469" w:rsidRPr="00845FD2" w:rsidRDefault="006E5469" w:rsidP="0065255C">
            <w:pPr>
              <w:pStyle w:val="ListParagraph"/>
              <w:numPr>
                <w:ilvl w:val="0"/>
                <w:numId w:val="3"/>
              </w:numPr>
              <w:spacing w:after="120"/>
              <w:ind w:left="430"/>
              <w:rPr>
                <w:rFonts w:cs="Times New Roman"/>
                <w:sz w:val="18"/>
                <w:szCs w:val="18"/>
              </w:rPr>
            </w:pPr>
          </w:p>
        </w:tc>
      </w:tr>
    </w:tbl>
    <w:p w14:paraId="0F7A4E09" w14:textId="369F29F3" w:rsidR="00DF4B20" w:rsidRPr="00FB4ED2" w:rsidRDefault="00FB4ED2" w:rsidP="0065255C">
      <w:pPr>
        <w:pStyle w:val="ListParagraph"/>
        <w:spacing w:after="120" w:line="240" w:lineRule="auto"/>
        <w:rPr>
          <w:sz w:val="24"/>
          <w:szCs w:val="24"/>
        </w:rPr>
      </w:pPr>
      <w:r w:rsidRPr="00FB4ED2">
        <w:rPr>
          <w:sz w:val="24"/>
          <w:szCs w:val="24"/>
        </w:rPr>
        <w:t xml:space="preserve"> </w:t>
      </w:r>
    </w:p>
    <w:p w14:paraId="2D885A92" w14:textId="7ACFFA7A" w:rsidR="00DF4B20" w:rsidRDefault="00F1179D" w:rsidP="0065255C">
      <w:pPr>
        <w:pStyle w:val="ListParagraph"/>
        <w:numPr>
          <w:ilvl w:val="0"/>
          <w:numId w:val="2"/>
        </w:numPr>
        <w:spacing w:after="120" w:line="240" w:lineRule="auto"/>
        <w:rPr>
          <w:sz w:val="24"/>
          <w:szCs w:val="24"/>
        </w:rPr>
      </w:pPr>
      <w:r w:rsidRPr="00862CA2">
        <w:rPr>
          <w:b/>
          <w:bCs/>
          <w:sz w:val="24"/>
          <w:szCs w:val="24"/>
        </w:rPr>
        <w:t xml:space="preserve">History </w:t>
      </w:r>
      <w:r w:rsidR="007B0EBA">
        <w:rPr>
          <w:b/>
          <w:bCs/>
          <w:sz w:val="24"/>
          <w:szCs w:val="24"/>
        </w:rPr>
        <w:t>of</w:t>
      </w:r>
      <w:r w:rsidRPr="00862CA2">
        <w:rPr>
          <w:b/>
          <w:bCs/>
          <w:sz w:val="24"/>
          <w:szCs w:val="24"/>
        </w:rPr>
        <w:t xml:space="preserve"> the </w:t>
      </w:r>
      <w:r w:rsidR="007B0EBA">
        <w:rPr>
          <w:b/>
          <w:bCs/>
          <w:sz w:val="24"/>
          <w:szCs w:val="24"/>
        </w:rPr>
        <w:t>f</w:t>
      </w:r>
      <w:r w:rsidRPr="00862CA2">
        <w:rPr>
          <w:b/>
          <w:bCs/>
          <w:sz w:val="24"/>
          <w:szCs w:val="24"/>
        </w:rPr>
        <w:t xml:space="preserve">ormation </w:t>
      </w:r>
      <w:r w:rsidR="007B0EBA">
        <w:rPr>
          <w:b/>
          <w:bCs/>
          <w:sz w:val="24"/>
          <w:szCs w:val="24"/>
        </w:rPr>
        <w:t>and</w:t>
      </w:r>
      <w:r w:rsidRPr="00862CA2">
        <w:rPr>
          <w:b/>
          <w:bCs/>
          <w:sz w:val="24"/>
          <w:szCs w:val="24"/>
        </w:rPr>
        <w:t xml:space="preserve"> </w:t>
      </w:r>
      <w:r w:rsidR="00543E35">
        <w:rPr>
          <w:b/>
          <w:bCs/>
          <w:sz w:val="24"/>
          <w:szCs w:val="24"/>
        </w:rPr>
        <w:t>m</w:t>
      </w:r>
      <w:r w:rsidRPr="007C39CA">
        <w:rPr>
          <w:b/>
          <w:bCs/>
          <w:sz w:val="24"/>
          <w:szCs w:val="24"/>
        </w:rPr>
        <w:t>aintenance</w:t>
      </w:r>
      <w:r w:rsidRPr="00862CA2">
        <w:rPr>
          <w:b/>
          <w:bCs/>
          <w:sz w:val="24"/>
          <w:szCs w:val="24"/>
        </w:rPr>
        <w:t xml:space="preserve"> of </w:t>
      </w:r>
      <w:r w:rsidR="007B0EBA">
        <w:rPr>
          <w:b/>
          <w:bCs/>
          <w:sz w:val="24"/>
          <w:szCs w:val="24"/>
        </w:rPr>
        <w:t>b</w:t>
      </w:r>
      <w:r w:rsidRPr="00862CA2">
        <w:rPr>
          <w:b/>
          <w:bCs/>
          <w:sz w:val="24"/>
          <w:szCs w:val="24"/>
        </w:rPr>
        <w:t xml:space="preserve">ehaviors of </w:t>
      </w:r>
      <w:r w:rsidR="007B0EBA">
        <w:rPr>
          <w:b/>
          <w:bCs/>
          <w:sz w:val="24"/>
          <w:szCs w:val="24"/>
        </w:rPr>
        <w:t>c</w:t>
      </w:r>
      <w:r w:rsidRPr="00862CA2">
        <w:rPr>
          <w:b/>
          <w:bCs/>
          <w:sz w:val="24"/>
          <w:szCs w:val="24"/>
        </w:rPr>
        <w:t>oncern</w:t>
      </w:r>
      <w:r w:rsidR="00862CA2">
        <w:rPr>
          <w:sz w:val="24"/>
          <w:szCs w:val="24"/>
        </w:rPr>
        <w:t xml:space="preserve">: </w:t>
      </w:r>
    </w:p>
    <w:p w14:paraId="3C59C1C9" w14:textId="26C5AD2D" w:rsidR="00F1179D" w:rsidRDefault="00F1179D" w:rsidP="0065255C">
      <w:pPr>
        <w:pStyle w:val="ListParagraph"/>
        <w:spacing w:after="120" w:line="240" w:lineRule="auto"/>
        <w:rPr>
          <w:sz w:val="24"/>
          <w:szCs w:val="24"/>
        </w:rPr>
      </w:pPr>
      <w:r w:rsidRPr="1B3DCCAC">
        <w:rPr>
          <w:sz w:val="24"/>
          <w:szCs w:val="24"/>
        </w:rPr>
        <w:t>Information in each section should be related to the behaviors of concern to help staff</w:t>
      </w:r>
      <w:r w:rsidR="21CB3953" w:rsidRPr="1B3DCCAC">
        <w:rPr>
          <w:sz w:val="24"/>
          <w:szCs w:val="24"/>
        </w:rPr>
        <w:t xml:space="preserve"> understand what behaviors they may see and why these behaviors may happen</w:t>
      </w:r>
      <w:r w:rsidRPr="1B3DCCAC">
        <w:rPr>
          <w:sz w:val="24"/>
          <w:szCs w:val="24"/>
        </w:rPr>
        <w:t xml:space="preserve">. </w:t>
      </w:r>
    </w:p>
    <w:p w14:paraId="56EA9089" w14:textId="1B86F37D" w:rsidR="00F1179D" w:rsidRDefault="009E6B63" w:rsidP="0065255C">
      <w:pPr>
        <w:pStyle w:val="ListParagraph"/>
        <w:spacing w:after="120" w:line="240" w:lineRule="auto"/>
        <w:rPr>
          <w:sz w:val="24"/>
          <w:szCs w:val="24"/>
        </w:rPr>
      </w:pPr>
      <w:r w:rsidRPr="1B3DCCAC">
        <w:rPr>
          <w:sz w:val="24"/>
          <w:szCs w:val="24"/>
          <w:u w:val="single"/>
        </w:rPr>
        <w:t>An example</w:t>
      </w:r>
      <w:r w:rsidR="00862CA2" w:rsidRPr="1B3DCCAC">
        <w:rPr>
          <w:sz w:val="24"/>
          <w:szCs w:val="24"/>
          <w:u w:val="single"/>
        </w:rPr>
        <w:t xml:space="preserve"> in the medical condition field</w:t>
      </w:r>
      <w:r w:rsidRPr="1B3DCCAC">
        <w:rPr>
          <w:sz w:val="24"/>
          <w:szCs w:val="24"/>
          <w:u w:val="single"/>
        </w:rPr>
        <w:t>:</w:t>
      </w:r>
      <w:r w:rsidRPr="1B3DCCAC">
        <w:rPr>
          <w:sz w:val="24"/>
          <w:szCs w:val="24"/>
        </w:rPr>
        <w:t xml:space="preserve"> </w:t>
      </w:r>
      <w:r w:rsidR="0072662D">
        <w:rPr>
          <w:sz w:val="24"/>
          <w:szCs w:val="24"/>
        </w:rPr>
        <w:t>I</w:t>
      </w:r>
      <w:r w:rsidR="00F1179D" w:rsidRPr="1B3DCCAC">
        <w:rPr>
          <w:sz w:val="24"/>
          <w:szCs w:val="24"/>
        </w:rPr>
        <w:t xml:space="preserve">f an individual has diabetes and often refuses </w:t>
      </w:r>
      <w:r w:rsidR="67EFFEBD" w:rsidRPr="1B3DCCAC">
        <w:rPr>
          <w:sz w:val="24"/>
          <w:szCs w:val="24"/>
        </w:rPr>
        <w:t>their</w:t>
      </w:r>
      <w:r w:rsidR="00F1179D" w:rsidRPr="1B3DCCAC">
        <w:rPr>
          <w:sz w:val="24"/>
          <w:szCs w:val="24"/>
        </w:rPr>
        <w:t xml:space="preserve"> medication, th</w:t>
      </w:r>
      <w:r w:rsidR="00862CA2" w:rsidRPr="1B3DCCAC">
        <w:rPr>
          <w:sz w:val="24"/>
          <w:szCs w:val="24"/>
        </w:rPr>
        <w:t xml:space="preserve">e behavioral implication </w:t>
      </w:r>
      <w:r w:rsidR="00D8593F" w:rsidRPr="1B3DCCAC">
        <w:rPr>
          <w:sz w:val="24"/>
          <w:szCs w:val="24"/>
        </w:rPr>
        <w:t>may</w:t>
      </w:r>
      <w:r w:rsidR="00862CA2" w:rsidRPr="1B3DCCAC">
        <w:rPr>
          <w:sz w:val="24"/>
          <w:szCs w:val="24"/>
        </w:rPr>
        <w:t xml:space="preserve"> be that the </w:t>
      </w:r>
      <w:r w:rsidR="00F931BB" w:rsidRPr="1B3DCCAC">
        <w:rPr>
          <w:sz w:val="24"/>
          <w:szCs w:val="24"/>
        </w:rPr>
        <w:t>individual presents</w:t>
      </w:r>
      <w:r w:rsidR="00862CA2" w:rsidRPr="1B3DCCAC">
        <w:rPr>
          <w:sz w:val="24"/>
          <w:szCs w:val="24"/>
        </w:rPr>
        <w:t xml:space="preserve"> as constantly thirsty or </w:t>
      </w:r>
      <w:r w:rsidR="00E60931">
        <w:rPr>
          <w:sz w:val="24"/>
          <w:szCs w:val="24"/>
        </w:rPr>
        <w:t>must</w:t>
      </w:r>
      <w:r w:rsidR="00862CA2" w:rsidRPr="1B3DCCAC">
        <w:rPr>
          <w:sz w:val="24"/>
          <w:szCs w:val="24"/>
        </w:rPr>
        <w:t xml:space="preserve"> use the restroom frequently.  </w:t>
      </w:r>
      <w:r w:rsidR="00720E04">
        <w:rPr>
          <w:sz w:val="24"/>
          <w:szCs w:val="24"/>
        </w:rPr>
        <w:t xml:space="preserve">Someone </w:t>
      </w:r>
      <w:r w:rsidR="0F57C409" w:rsidRPr="1B3DCCAC">
        <w:rPr>
          <w:sz w:val="24"/>
          <w:szCs w:val="24"/>
        </w:rPr>
        <w:t>who</w:t>
      </w:r>
      <w:r w:rsidR="00862CA2" w:rsidRPr="1B3DCCAC">
        <w:rPr>
          <w:sz w:val="24"/>
          <w:szCs w:val="24"/>
        </w:rPr>
        <w:t xml:space="preserve"> controls</w:t>
      </w:r>
      <w:r w:rsidR="6E978FED" w:rsidRPr="1B3DCCAC">
        <w:rPr>
          <w:sz w:val="24"/>
          <w:szCs w:val="24"/>
        </w:rPr>
        <w:t xml:space="preserve"> their diabetes</w:t>
      </w:r>
      <w:r w:rsidR="00862CA2" w:rsidRPr="1B3DCCAC">
        <w:rPr>
          <w:sz w:val="24"/>
          <w:szCs w:val="24"/>
        </w:rPr>
        <w:t xml:space="preserve"> through diet may not need to be listed here. </w:t>
      </w:r>
    </w:p>
    <w:p w14:paraId="299065EA" w14:textId="524A2344" w:rsidR="009E6B63" w:rsidRDefault="009E6B63" w:rsidP="0065255C">
      <w:pPr>
        <w:pStyle w:val="ListParagraph"/>
        <w:spacing w:after="120" w:line="240" w:lineRule="auto"/>
        <w:rPr>
          <w:sz w:val="24"/>
          <w:szCs w:val="24"/>
        </w:rPr>
      </w:pPr>
      <w:r w:rsidRPr="1B3DCCAC">
        <w:rPr>
          <w:sz w:val="24"/>
          <w:szCs w:val="24"/>
          <w:u w:val="single"/>
        </w:rPr>
        <w:t>An example in the mental health field:</w:t>
      </w:r>
      <w:r w:rsidRPr="1B3DCCAC">
        <w:rPr>
          <w:sz w:val="24"/>
          <w:szCs w:val="24"/>
        </w:rPr>
        <w:t xml:space="preserve"> </w:t>
      </w:r>
      <w:r w:rsidR="008120A2">
        <w:rPr>
          <w:sz w:val="24"/>
          <w:szCs w:val="24"/>
        </w:rPr>
        <w:t>I</w:t>
      </w:r>
      <w:r w:rsidRPr="1B3DCCAC">
        <w:rPr>
          <w:sz w:val="24"/>
          <w:szCs w:val="24"/>
        </w:rPr>
        <w:t xml:space="preserve">f </w:t>
      </w:r>
      <w:r w:rsidR="008120A2">
        <w:rPr>
          <w:sz w:val="24"/>
          <w:szCs w:val="24"/>
        </w:rPr>
        <w:t xml:space="preserve">someone </w:t>
      </w:r>
      <w:r w:rsidRPr="1B3DCCAC">
        <w:rPr>
          <w:sz w:val="24"/>
          <w:szCs w:val="24"/>
        </w:rPr>
        <w:t xml:space="preserve">has anxiety and has not developed skills to regulate </w:t>
      </w:r>
      <w:r w:rsidR="09755FC7" w:rsidRPr="1B3DCCAC">
        <w:rPr>
          <w:sz w:val="24"/>
          <w:szCs w:val="24"/>
        </w:rPr>
        <w:t>it</w:t>
      </w:r>
      <w:r w:rsidRPr="1B3DCCAC">
        <w:rPr>
          <w:sz w:val="24"/>
          <w:szCs w:val="24"/>
        </w:rPr>
        <w:t xml:space="preserve">, the behavior implication may be that the </w:t>
      </w:r>
      <w:r w:rsidR="008120A2">
        <w:rPr>
          <w:sz w:val="24"/>
          <w:szCs w:val="24"/>
        </w:rPr>
        <w:t>person</w:t>
      </w:r>
      <w:r w:rsidR="008120A2" w:rsidRPr="1B3DCCAC">
        <w:rPr>
          <w:sz w:val="24"/>
          <w:szCs w:val="24"/>
        </w:rPr>
        <w:t xml:space="preserve"> </w:t>
      </w:r>
      <w:r w:rsidRPr="1B3DCCAC">
        <w:rPr>
          <w:sz w:val="24"/>
          <w:szCs w:val="24"/>
        </w:rPr>
        <w:t xml:space="preserve">has a </w:t>
      </w:r>
      <w:r w:rsidR="00357168">
        <w:rPr>
          <w:sz w:val="24"/>
          <w:szCs w:val="24"/>
        </w:rPr>
        <w:t>hard</w:t>
      </w:r>
      <w:r w:rsidR="00357168" w:rsidRPr="1B3DCCAC">
        <w:rPr>
          <w:sz w:val="24"/>
          <w:szCs w:val="24"/>
        </w:rPr>
        <w:t xml:space="preserve"> </w:t>
      </w:r>
      <w:r w:rsidRPr="1B3DCCAC">
        <w:rPr>
          <w:sz w:val="24"/>
          <w:szCs w:val="24"/>
        </w:rPr>
        <w:t xml:space="preserve">time </w:t>
      </w:r>
      <w:r w:rsidRPr="1B3DCCAC">
        <w:rPr>
          <w:sz w:val="24"/>
          <w:szCs w:val="24"/>
        </w:rPr>
        <w:lastRenderedPageBreak/>
        <w:t>making choices</w:t>
      </w:r>
      <w:r w:rsidR="00357168">
        <w:rPr>
          <w:sz w:val="24"/>
          <w:szCs w:val="24"/>
        </w:rPr>
        <w:t>.</w:t>
      </w:r>
      <w:r w:rsidRPr="1B3DCCAC">
        <w:rPr>
          <w:sz w:val="24"/>
          <w:szCs w:val="24"/>
        </w:rPr>
        <w:t xml:space="preserve"> </w:t>
      </w:r>
      <w:r w:rsidR="00357168">
        <w:rPr>
          <w:sz w:val="24"/>
          <w:szCs w:val="24"/>
        </w:rPr>
        <w:t xml:space="preserve">This </w:t>
      </w:r>
      <w:r w:rsidRPr="1B3DCCAC">
        <w:rPr>
          <w:sz w:val="24"/>
          <w:szCs w:val="24"/>
        </w:rPr>
        <w:t xml:space="preserve">can lead to an escalation of behavior. </w:t>
      </w:r>
      <w:r w:rsidR="00357168">
        <w:rPr>
          <w:sz w:val="24"/>
          <w:szCs w:val="24"/>
        </w:rPr>
        <w:t>Some</w:t>
      </w:r>
      <w:r w:rsidR="00DD7B81">
        <w:rPr>
          <w:sz w:val="24"/>
          <w:szCs w:val="24"/>
        </w:rPr>
        <w:t xml:space="preserve">one who </w:t>
      </w:r>
      <w:r w:rsidRPr="1B3DCCAC">
        <w:rPr>
          <w:sz w:val="24"/>
          <w:szCs w:val="24"/>
        </w:rPr>
        <w:t xml:space="preserve">uses breathing techniques </w:t>
      </w:r>
      <w:r w:rsidR="007677DA" w:rsidRPr="1B3DCCAC">
        <w:rPr>
          <w:sz w:val="24"/>
          <w:szCs w:val="24"/>
        </w:rPr>
        <w:t xml:space="preserve">to regulate their anxiety may not need to be listed here. </w:t>
      </w:r>
    </w:p>
    <w:p w14:paraId="2630A69E" w14:textId="07B06672" w:rsidR="00D8593F" w:rsidRDefault="007677DA" w:rsidP="0065255C">
      <w:pPr>
        <w:pStyle w:val="ListParagraph"/>
        <w:spacing w:after="120" w:line="240" w:lineRule="auto"/>
        <w:rPr>
          <w:rFonts w:cs="Times New Roman"/>
          <w:sz w:val="24"/>
          <w:szCs w:val="24"/>
        </w:rPr>
      </w:pPr>
      <w:r w:rsidRPr="3C1FC8E6">
        <w:rPr>
          <w:rFonts w:cs="Times New Roman"/>
          <w:sz w:val="24"/>
          <w:szCs w:val="24"/>
          <w:u w:val="single"/>
        </w:rPr>
        <w:t>An example in the significant life events field</w:t>
      </w:r>
      <w:r w:rsidR="0FF55A0F" w:rsidRPr="3C1FC8E6">
        <w:rPr>
          <w:rFonts w:cs="Times New Roman"/>
          <w:sz w:val="24"/>
          <w:szCs w:val="24"/>
          <w:u w:val="single"/>
        </w:rPr>
        <w:t xml:space="preserve"> (negative impact)</w:t>
      </w:r>
      <w:r w:rsidRPr="3C1FC8E6">
        <w:rPr>
          <w:rFonts w:cs="Times New Roman"/>
          <w:sz w:val="24"/>
          <w:szCs w:val="24"/>
          <w:u w:val="single"/>
        </w:rPr>
        <w:t>:</w:t>
      </w:r>
      <w:r w:rsidRPr="3C1FC8E6">
        <w:rPr>
          <w:rFonts w:cs="Times New Roman"/>
          <w:sz w:val="24"/>
          <w:szCs w:val="24"/>
        </w:rPr>
        <w:t xml:space="preserve"> </w:t>
      </w:r>
      <w:r w:rsidR="00DD7B81">
        <w:rPr>
          <w:rFonts w:cs="Times New Roman"/>
          <w:sz w:val="24"/>
          <w:szCs w:val="24"/>
        </w:rPr>
        <w:t>I</w:t>
      </w:r>
      <w:r w:rsidRPr="3C1FC8E6">
        <w:rPr>
          <w:rFonts w:cs="Times New Roman"/>
          <w:sz w:val="24"/>
          <w:szCs w:val="24"/>
        </w:rPr>
        <w:t xml:space="preserve">f </w:t>
      </w:r>
      <w:r w:rsidR="00C2783C" w:rsidRPr="3C1FC8E6">
        <w:rPr>
          <w:rFonts w:cs="Times New Roman"/>
          <w:sz w:val="24"/>
          <w:szCs w:val="24"/>
        </w:rPr>
        <w:t>a</w:t>
      </w:r>
      <w:r w:rsidRPr="3C1FC8E6">
        <w:rPr>
          <w:rFonts w:cs="Times New Roman"/>
          <w:sz w:val="24"/>
          <w:szCs w:val="24"/>
        </w:rPr>
        <w:t xml:space="preserve"> </w:t>
      </w:r>
      <w:r w:rsidR="00DD7B81">
        <w:rPr>
          <w:rFonts w:cs="Times New Roman"/>
          <w:sz w:val="24"/>
          <w:szCs w:val="24"/>
        </w:rPr>
        <w:t xml:space="preserve">person </w:t>
      </w:r>
      <w:r w:rsidR="00D8593F" w:rsidRPr="3C1FC8E6">
        <w:rPr>
          <w:rFonts w:cs="Times New Roman"/>
          <w:sz w:val="24"/>
          <w:szCs w:val="24"/>
        </w:rPr>
        <w:t>recently experienced a loss of a loved one, the behavioral implication may be that the person is often found crying in their room. Whereas a person’s loss of a loved one several years ago may not need to be listed here.</w:t>
      </w:r>
    </w:p>
    <w:p w14:paraId="5F6F62F6" w14:textId="77777777" w:rsidR="00ED1456" w:rsidRPr="00227DBA" w:rsidRDefault="00D8593F" w:rsidP="0065255C">
      <w:pPr>
        <w:pStyle w:val="ListParagraph"/>
        <w:spacing w:after="120" w:line="240" w:lineRule="auto"/>
        <w:rPr>
          <w:rFonts w:eastAsia="Calibri" w:cs="Times New Roman"/>
          <w:color w:val="808080" w:themeColor="background1" w:themeShade="80"/>
          <w:sz w:val="18"/>
          <w:szCs w:val="18"/>
          <w:u w:val="single"/>
        </w:rPr>
      </w:pPr>
      <w:r w:rsidRPr="00227DBA">
        <w:rPr>
          <w:rFonts w:cs="Times New Roman"/>
          <w:sz w:val="24"/>
          <w:szCs w:val="24"/>
          <w:u w:val="single"/>
        </w:rPr>
        <w:t>A little bit about trauma-informed care:</w:t>
      </w:r>
      <w:r w:rsidRPr="00227DBA">
        <w:rPr>
          <w:rFonts w:eastAsia="Calibri" w:cs="Times New Roman"/>
          <w:color w:val="808080" w:themeColor="background1" w:themeShade="80"/>
          <w:sz w:val="18"/>
          <w:szCs w:val="18"/>
          <w:u w:val="single"/>
        </w:rPr>
        <w:t xml:space="preserve">  </w:t>
      </w:r>
    </w:p>
    <w:p w14:paraId="72613B54" w14:textId="77777777" w:rsidR="00E57CEF" w:rsidRDefault="00D8593F" w:rsidP="00E57CEF">
      <w:pPr>
        <w:pStyle w:val="ListParagraph"/>
        <w:spacing w:after="120" w:line="240" w:lineRule="auto"/>
        <w:rPr>
          <w:rFonts w:eastAsia="Calibri" w:cs="Times New Roman"/>
          <w:sz w:val="24"/>
          <w:szCs w:val="24"/>
        </w:rPr>
      </w:pPr>
      <w:r w:rsidRPr="1B3DCCAC">
        <w:rPr>
          <w:rFonts w:eastAsia="Calibri" w:cs="Times New Roman"/>
          <w:sz w:val="24"/>
          <w:szCs w:val="24"/>
        </w:rPr>
        <w:t>What events are we aware of (bullying in school, multiple housing changes</w:t>
      </w:r>
      <w:r w:rsidR="00684E52">
        <w:rPr>
          <w:rFonts w:eastAsia="Calibri" w:cs="Times New Roman"/>
          <w:sz w:val="24"/>
          <w:szCs w:val="24"/>
        </w:rPr>
        <w:t xml:space="preserve"> or similar</w:t>
      </w:r>
      <w:r w:rsidRPr="1B3DCCAC">
        <w:rPr>
          <w:rFonts w:eastAsia="Calibri" w:cs="Times New Roman"/>
          <w:sz w:val="24"/>
          <w:szCs w:val="24"/>
        </w:rPr>
        <w:t>)</w:t>
      </w:r>
      <w:r w:rsidR="009C7F28">
        <w:rPr>
          <w:rFonts w:eastAsia="Calibri" w:cs="Times New Roman"/>
          <w:sz w:val="24"/>
          <w:szCs w:val="24"/>
        </w:rPr>
        <w:t>?</w:t>
      </w:r>
      <w:r w:rsidRPr="1B3DCCAC">
        <w:rPr>
          <w:rFonts w:eastAsia="Calibri" w:cs="Times New Roman"/>
          <w:sz w:val="24"/>
          <w:szCs w:val="24"/>
        </w:rPr>
        <w:t xml:space="preserve">  </w:t>
      </w:r>
    </w:p>
    <w:p w14:paraId="6151AB88" w14:textId="77777777" w:rsidR="00E57CEF" w:rsidRDefault="00D8593F" w:rsidP="00E57CEF">
      <w:pPr>
        <w:pStyle w:val="ListParagraph"/>
        <w:spacing w:after="120" w:line="240" w:lineRule="auto"/>
        <w:rPr>
          <w:rFonts w:eastAsia="Calibri" w:cs="Times New Roman"/>
          <w:sz w:val="24"/>
          <w:szCs w:val="24"/>
        </w:rPr>
      </w:pPr>
      <w:r w:rsidRPr="1B3DCCAC">
        <w:rPr>
          <w:rFonts w:eastAsia="Calibri" w:cs="Times New Roman"/>
          <w:sz w:val="24"/>
          <w:szCs w:val="24"/>
        </w:rPr>
        <w:t>How may</w:t>
      </w:r>
      <w:r w:rsidR="00480124">
        <w:rPr>
          <w:rFonts w:eastAsia="Calibri" w:cs="Times New Roman"/>
          <w:sz w:val="24"/>
          <w:szCs w:val="24"/>
        </w:rPr>
        <w:t xml:space="preserve"> </w:t>
      </w:r>
      <w:r w:rsidRPr="1B3DCCAC">
        <w:rPr>
          <w:rFonts w:eastAsia="Calibri" w:cs="Times New Roman"/>
          <w:sz w:val="24"/>
          <w:szCs w:val="24"/>
        </w:rPr>
        <w:t xml:space="preserve">these events </w:t>
      </w:r>
      <w:r w:rsidR="00CF1411" w:rsidRPr="1B3DCCAC">
        <w:rPr>
          <w:rFonts w:eastAsia="Calibri" w:cs="Times New Roman"/>
          <w:sz w:val="24"/>
          <w:szCs w:val="24"/>
        </w:rPr>
        <w:t>currently affect</w:t>
      </w:r>
      <w:r w:rsidRPr="1B3DCCAC">
        <w:rPr>
          <w:rFonts w:eastAsia="Calibri" w:cs="Times New Roman"/>
          <w:sz w:val="24"/>
          <w:szCs w:val="24"/>
        </w:rPr>
        <w:t xml:space="preserve"> the </w:t>
      </w:r>
      <w:r w:rsidR="00684E52">
        <w:rPr>
          <w:rFonts w:eastAsia="Calibri" w:cs="Times New Roman"/>
          <w:sz w:val="24"/>
          <w:szCs w:val="24"/>
        </w:rPr>
        <w:t>person</w:t>
      </w:r>
      <w:r w:rsidRPr="1B3DCCAC">
        <w:rPr>
          <w:rFonts w:eastAsia="Calibri" w:cs="Times New Roman"/>
          <w:sz w:val="24"/>
          <w:szCs w:val="24"/>
        </w:rPr>
        <w:t xml:space="preserve">? </w:t>
      </w:r>
      <w:r w:rsidR="00227DBA" w:rsidRPr="1B3DCCAC">
        <w:rPr>
          <w:rFonts w:eastAsia="Calibri" w:cs="Times New Roman"/>
          <w:sz w:val="24"/>
          <w:szCs w:val="24"/>
        </w:rPr>
        <w:t xml:space="preserve">What would be important for staff to know? </w:t>
      </w:r>
      <w:r w:rsidR="0CA18E6C" w:rsidRPr="1B3DCCAC">
        <w:rPr>
          <w:rFonts w:eastAsia="Calibri" w:cs="Times New Roman"/>
          <w:sz w:val="24"/>
          <w:szCs w:val="24"/>
        </w:rPr>
        <w:t>What are</w:t>
      </w:r>
      <w:r w:rsidR="00227DBA" w:rsidRPr="1B3DCCAC">
        <w:rPr>
          <w:rFonts w:eastAsia="Calibri" w:cs="Times New Roman"/>
          <w:sz w:val="24"/>
          <w:szCs w:val="24"/>
        </w:rPr>
        <w:t xml:space="preserve"> </w:t>
      </w:r>
      <w:r w:rsidR="78A313CB" w:rsidRPr="1B3DCCAC">
        <w:rPr>
          <w:rFonts w:eastAsia="Calibri" w:cs="Times New Roman"/>
          <w:sz w:val="24"/>
          <w:szCs w:val="24"/>
        </w:rPr>
        <w:t>d</w:t>
      </w:r>
      <w:r w:rsidR="00227DBA" w:rsidRPr="1B3DCCAC">
        <w:rPr>
          <w:rFonts w:eastAsia="Calibri" w:cs="Times New Roman"/>
          <w:sz w:val="24"/>
          <w:szCs w:val="24"/>
        </w:rPr>
        <w:t>irect triggers or link</w:t>
      </w:r>
      <w:r w:rsidR="1DCBB96E" w:rsidRPr="1B3DCCAC">
        <w:rPr>
          <w:rFonts w:eastAsia="Calibri" w:cs="Times New Roman"/>
          <w:sz w:val="24"/>
          <w:szCs w:val="24"/>
        </w:rPr>
        <w:t>s</w:t>
      </w:r>
      <w:r w:rsidR="00227DBA" w:rsidRPr="1B3DCCAC">
        <w:rPr>
          <w:rFonts w:eastAsia="Calibri" w:cs="Times New Roman"/>
          <w:sz w:val="24"/>
          <w:szCs w:val="24"/>
        </w:rPr>
        <w:t xml:space="preserve"> to trauma?  How does their trauma</w:t>
      </w:r>
      <w:r w:rsidR="36EEE34C" w:rsidRPr="1B3DCCAC">
        <w:rPr>
          <w:rFonts w:eastAsia="Calibri" w:cs="Times New Roman"/>
          <w:sz w:val="24"/>
          <w:szCs w:val="24"/>
        </w:rPr>
        <w:t xml:space="preserve"> experience</w:t>
      </w:r>
      <w:r w:rsidR="00227DBA" w:rsidRPr="1B3DCCAC">
        <w:rPr>
          <w:rFonts w:eastAsia="Calibri" w:cs="Times New Roman"/>
          <w:sz w:val="24"/>
          <w:szCs w:val="24"/>
        </w:rPr>
        <w:t xml:space="preserve"> change or impact their behavior?</w:t>
      </w:r>
      <w:r w:rsidR="003B0C3C">
        <w:rPr>
          <w:rFonts w:eastAsia="Calibri" w:cs="Times New Roman"/>
          <w:sz w:val="24"/>
          <w:szCs w:val="24"/>
        </w:rPr>
        <w:t xml:space="preserve"> For example, </w:t>
      </w:r>
      <w:r w:rsidR="004719BA">
        <w:rPr>
          <w:rFonts w:eastAsia="Calibri" w:cs="Times New Roman"/>
          <w:sz w:val="24"/>
          <w:szCs w:val="24"/>
        </w:rPr>
        <w:t xml:space="preserve">they </w:t>
      </w:r>
      <w:r w:rsidR="003B0C3C">
        <w:rPr>
          <w:rFonts w:eastAsia="Calibri" w:cs="Times New Roman"/>
          <w:sz w:val="24"/>
          <w:szCs w:val="24"/>
        </w:rPr>
        <w:t xml:space="preserve">might </w:t>
      </w:r>
      <w:r w:rsidRPr="1B3DCCAC">
        <w:rPr>
          <w:rFonts w:eastAsia="Calibri" w:cs="Times New Roman"/>
          <w:sz w:val="24"/>
          <w:szCs w:val="24"/>
        </w:rPr>
        <w:t>react with outbursts when feeling they are not being listened to</w:t>
      </w:r>
      <w:r w:rsidR="00532190">
        <w:rPr>
          <w:rFonts w:eastAsia="Calibri" w:cs="Times New Roman"/>
          <w:sz w:val="24"/>
          <w:szCs w:val="24"/>
        </w:rPr>
        <w:t xml:space="preserve"> or </w:t>
      </w:r>
      <w:r w:rsidR="00F931BB">
        <w:rPr>
          <w:rFonts w:eastAsia="Calibri" w:cs="Times New Roman"/>
          <w:sz w:val="24"/>
          <w:szCs w:val="24"/>
        </w:rPr>
        <w:t xml:space="preserve">they </w:t>
      </w:r>
      <w:r w:rsidR="00F931BB" w:rsidRPr="1B3DCCAC">
        <w:rPr>
          <w:rFonts w:eastAsia="Calibri" w:cs="Times New Roman"/>
          <w:sz w:val="24"/>
          <w:szCs w:val="24"/>
        </w:rPr>
        <w:t>disregard</w:t>
      </w:r>
      <w:r w:rsidR="008E110B">
        <w:rPr>
          <w:rFonts w:eastAsia="Calibri" w:cs="Times New Roman"/>
          <w:sz w:val="24"/>
          <w:szCs w:val="24"/>
        </w:rPr>
        <w:t xml:space="preserve"> or </w:t>
      </w:r>
      <w:r w:rsidR="00ED1456" w:rsidRPr="1B3DCCAC">
        <w:rPr>
          <w:rFonts w:eastAsia="Calibri" w:cs="Times New Roman"/>
          <w:sz w:val="24"/>
          <w:szCs w:val="24"/>
        </w:rPr>
        <w:t>won’t interact with new staff</w:t>
      </w:r>
      <w:r w:rsidR="00532190">
        <w:rPr>
          <w:rFonts w:eastAsia="Calibri" w:cs="Times New Roman"/>
          <w:sz w:val="24"/>
          <w:szCs w:val="24"/>
        </w:rPr>
        <w:t>.</w:t>
      </w:r>
    </w:p>
    <w:p w14:paraId="0953C187" w14:textId="5AE36976" w:rsidR="00E57CEF" w:rsidRDefault="00ED1456" w:rsidP="00E57CEF">
      <w:pPr>
        <w:pStyle w:val="ListParagraph"/>
        <w:spacing w:after="0" w:line="240" w:lineRule="auto"/>
        <w:rPr>
          <w:rFonts w:eastAsia="Calibri" w:cs="Times New Roman"/>
          <w:sz w:val="24"/>
          <w:szCs w:val="24"/>
        </w:rPr>
      </w:pPr>
      <w:r w:rsidRPr="00E57CEF">
        <w:rPr>
          <w:rFonts w:eastAsia="Calibri" w:cs="Times New Roman"/>
          <w:sz w:val="24"/>
          <w:szCs w:val="24"/>
          <w:u w:val="single"/>
        </w:rPr>
        <w:t>Also consider events</w:t>
      </w:r>
      <w:r w:rsidR="00300D4A" w:rsidRPr="00E57CEF">
        <w:rPr>
          <w:rFonts w:eastAsia="Calibri" w:cs="Times New Roman"/>
          <w:sz w:val="24"/>
          <w:szCs w:val="24"/>
          <w:u w:val="single"/>
        </w:rPr>
        <w:t xml:space="preserve"> and </w:t>
      </w:r>
      <w:r w:rsidRPr="00E57CEF">
        <w:rPr>
          <w:rFonts w:eastAsia="Calibri" w:cs="Times New Roman"/>
          <w:sz w:val="24"/>
          <w:szCs w:val="24"/>
          <w:u w:val="single"/>
        </w:rPr>
        <w:t xml:space="preserve">behavior impacts that could support the </w:t>
      </w:r>
      <w:r w:rsidR="00457281" w:rsidRPr="00E57CEF">
        <w:rPr>
          <w:rFonts w:eastAsia="Calibri" w:cs="Times New Roman"/>
          <w:sz w:val="24"/>
          <w:szCs w:val="24"/>
          <w:u w:val="single"/>
        </w:rPr>
        <w:t xml:space="preserve">person’s </w:t>
      </w:r>
      <w:r w:rsidRPr="00E57CEF">
        <w:rPr>
          <w:rFonts w:eastAsia="Calibri" w:cs="Times New Roman"/>
          <w:sz w:val="24"/>
          <w:szCs w:val="24"/>
          <w:u w:val="single"/>
        </w:rPr>
        <w:t xml:space="preserve">current goals. </w:t>
      </w:r>
    </w:p>
    <w:p w14:paraId="66402C8F" w14:textId="6C51631A" w:rsidR="00ED1456" w:rsidRPr="00E57CEF" w:rsidRDefault="00ED1456" w:rsidP="00E57CEF">
      <w:pPr>
        <w:spacing w:after="120" w:line="240" w:lineRule="auto"/>
        <w:ind w:left="720"/>
        <w:contextualSpacing/>
        <w:rPr>
          <w:rFonts w:eastAsia="Calibri" w:cs="Times New Roman"/>
          <w:sz w:val="24"/>
          <w:szCs w:val="24"/>
        </w:rPr>
      </w:pPr>
      <w:r w:rsidRPr="00E57CEF">
        <w:rPr>
          <w:rFonts w:eastAsia="Calibri" w:cs="Times New Roman"/>
          <w:sz w:val="24"/>
          <w:szCs w:val="24"/>
          <w:u w:val="single"/>
        </w:rPr>
        <w:t xml:space="preserve">An example </w:t>
      </w:r>
      <w:r w:rsidR="37F17913" w:rsidRPr="00E57CEF">
        <w:rPr>
          <w:rFonts w:cs="Times New Roman"/>
          <w:sz w:val="24"/>
          <w:szCs w:val="24"/>
          <w:u w:val="single"/>
        </w:rPr>
        <w:t>in the significant life events field (positive impact):</w:t>
      </w:r>
      <w:r w:rsidRPr="00E57CEF">
        <w:rPr>
          <w:rFonts w:eastAsia="Calibri" w:cs="Times New Roman"/>
          <w:sz w:val="24"/>
          <w:szCs w:val="24"/>
        </w:rPr>
        <w:t xml:space="preserve"> </w:t>
      </w:r>
      <w:r w:rsidR="0002351A" w:rsidRPr="00E57CEF">
        <w:rPr>
          <w:rFonts w:eastAsia="Calibri" w:cs="Times New Roman"/>
          <w:sz w:val="24"/>
          <w:szCs w:val="24"/>
        </w:rPr>
        <w:t>I</w:t>
      </w:r>
      <w:r w:rsidRPr="00E57CEF">
        <w:rPr>
          <w:rFonts w:eastAsia="Calibri" w:cs="Times New Roman"/>
          <w:sz w:val="24"/>
          <w:szCs w:val="24"/>
        </w:rPr>
        <w:t xml:space="preserve">f </w:t>
      </w:r>
      <w:r w:rsidR="0002351A" w:rsidRPr="00E57CEF">
        <w:rPr>
          <w:rFonts w:eastAsia="Calibri" w:cs="Times New Roman"/>
          <w:sz w:val="24"/>
          <w:szCs w:val="24"/>
        </w:rPr>
        <w:t xml:space="preserve">someone </w:t>
      </w:r>
      <w:r w:rsidRPr="00E57CEF">
        <w:rPr>
          <w:rFonts w:eastAsia="Calibri" w:cs="Times New Roman"/>
          <w:sz w:val="24"/>
          <w:szCs w:val="24"/>
        </w:rPr>
        <w:t xml:space="preserve">has a skill or </w:t>
      </w:r>
      <w:proofErr w:type="gramStart"/>
      <w:r w:rsidRPr="00E57CEF">
        <w:rPr>
          <w:rFonts w:eastAsia="Calibri" w:cs="Times New Roman"/>
          <w:sz w:val="24"/>
          <w:szCs w:val="24"/>
        </w:rPr>
        <w:t>goal</w:t>
      </w:r>
      <w:proofErr w:type="gramEnd"/>
      <w:r w:rsidRPr="00E57CEF">
        <w:rPr>
          <w:rFonts w:eastAsia="Calibri" w:cs="Times New Roman"/>
          <w:sz w:val="24"/>
          <w:szCs w:val="24"/>
        </w:rPr>
        <w:t xml:space="preserve"> they are very proud of, such as following a recipe to bake a cake, </w:t>
      </w:r>
      <w:r w:rsidR="30DE2757" w:rsidRPr="00E57CEF">
        <w:rPr>
          <w:rFonts w:eastAsia="Calibri" w:cs="Times New Roman"/>
          <w:sz w:val="24"/>
          <w:szCs w:val="24"/>
        </w:rPr>
        <w:t>present</w:t>
      </w:r>
      <w:r w:rsidR="00295400" w:rsidRPr="00E57CEF">
        <w:rPr>
          <w:rFonts w:eastAsia="Calibri" w:cs="Times New Roman"/>
          <w:sz w:val="24"/>
          <w:szCs w:val="24"/>
        </w:rPr>
        <w:t>ing</w:t>
      </w:r>
      <w:r w:rsidR="30DE2757" w:rsidRPr="00E57CEF">
        <w:rPr>
          <w:rFonts w:eastAsia="Calibri" w:cs="Times New Roman"/>
          <w:sz w:val="24"/>
          <w:szCs w:val="24"/>
        </w:rPr>
        <w:t xml:space="preserve"> </w:t>
      </w:r>
      <w:r w:rsidRPr="00E57CEF">
        <w:rPr>
          <w:rFonts w:eastAsia="Calibri" w:cs="Times New Roman"/>
          <w:sz w:val="24"/>
          <w:szCs w:val="24"/>
        </w:rPr>
        <w:t xml:space="preserve">necessary factors and </w:t>
      </w:r>
      <w:r w:rsidR="00CF1411" w:rsidRPr="00E57CEF">
        <w:rPr>
          <w:rFonts w:eastAsia="Calibri" w:cs="Times New Roman"/>
          <w:sz w:val="24"/>
          <w:szCs w:val="24"/>
        </w:rPr>
        <w:t>instructions in</w:t>
      </w:r>
      <w:r w:rsidRPr="00E57CEF">
        <w:rPr>
          <w:rFonts w:eastAsia="Calibri" w:cs="Times New Roman"/>
          <w:sz w:val="24"/>
          <w:szCs w:val="24"/>
        </w:rPr>
        <w:t xml:space="preserve"> a </w:t>
      </w:r>
      <w:r w:rsidR="00227DBA" w:rsidRPr="00E57CEF">
        <w:rPr>
          <w:rFonts w:eastAsia="Calibri" w:cs="Times New Roman"/>
          <w:sz w:val="24"/>
          <w:szCs w:val="24"/>
        </w:rPr>
        <w:t>stepwise</w:t>
      </w:r>
      <w:r w:rsidRPr="00E57CEF">
        <w:rPr>
          <w:rFonts w:eastAsia="Calibri" w:cs="Times New Roman"/>
          <w:sz w:val="24"/>
          <w:szCs w:val="24"/>
        </w:rPr>
        <w:t xml:space="preserve"> way</w:t>
      </w:r>
      <w:r w:rsidR="537A157C" w:rsidRPr="00E57CEF">
        <w:rPr>
          <w:rFonts w:eastAsia="Calibri" w:cs="Times New Roman"/>
          <w:sz w:val="24"/>
          <w:szCs w:val="24"/>
        </w:rPr>
        <w:t xml:space="preserve"> </w:t>
      </w:r>
      <w:r w:rsidRPr="00E57CEF">
        <w:rPr>
          <w:rFonts w:eastAsia="Calibri" w:cs="Times New Roman"/>
          <w:sz w:val="24"/>
          <w:szCs w:val="24"/>
        </w:rPr>
        <w:t>may be easier for the</w:t>
      </w:r>
      <w:r w:rsidR="00994341" w:rsidRPr="00E57CEF">
        <w:rPr>
          <w:rFonts w:eastAsia="Calibri" w:cs="Times New Roman"/>
          <w:sz w:val="24"/>
          <w:szCs w:val="24"/>
        </w:rPr>
        <w:t>m</w:t>
      </w:r>
      <w:r w:rsidRPr="00E57CEF">
        <w:rPr>
          <w:rFonts w:eastAsia="Calibri" w:cs="Times New Roman"/>
          <w:sz w:val="24"/>
          <w:szCs w:val="24"/>
        </w:rPr>
        <w:t xml:space="preserve"> to follow. </w:t>
      </w:r>
    </w:p>
    <w:p w14:paraId="18AF6213" w14:textId="70934F46" w:rsidR="00227DBA" w:rsidRPr="00227DBA" w:rsidRDefault="00227DBA" w:rsidP="0065255C">
      <w:pPr>
        <w:pStyle w:val="ListParagraph"/>
        <w:numPr>
          <w:ilvl w:val="0"/>
          <w:numId w:val="2"/>
        </w:numPr>
        <w:spacing w:after="120" w:line="240" w:lineRule="auto"/>
        <w:rPr>
          <w:rFonts w:eastAsia="Calibri" w:cs="Times New Roman"/>
          <w:sz w:val="24"/>
          <w:szCs w:val="24"/>
          <w:u w:val="single"/>
        </w:rPr>
      </w:pPr>
      <w:r w:rsidRPr="000C2117">
        <w:rPr>
          <w:rFonts w:eastAsia="Calibri" w:cs="Times New Roman"/>
          <w:b/>
          <w:bCs/>
          <w:sz w:val="24"/>
          <w:szCs w:val="24"/>
        </w:rPr>
        <w:t>Medications and PRNs</w:t>
      </w:r>
      <w:r w:rsidR="0065255C">
        <w:rPr>
          <w:rFonts w:eastAsia="Calibri" w:cs="Times New Roman"/>
          <w:b/>
          <w:bCs/>
          <w:sz w:val="24"/>
          <w:szCs w:val="24"/>
        </w:rPr>
        <w:t xml:space="preserve"> </w:t>
      </w:r>
      <w:r w:rsidR="0065255C" w:rsidRPr="00E57CEF">
        <w:rPr>
          <w:rFonts w:eastAsia="Calibri" w:cs="Times New Roman"/>
          <w:sz w:val="24"/>
          <w:szCs w:val="24"/>
        </w:rPr>
        <w:t>(</w:t>
      </w:r>
      <w:r w:rsidR="00FE5EAF" w:rsidRPr="00E57CEF">
        <w:rPr>
          <w:rFonts w:eastAsia="Calibri" w:cs="Times New Roman"/>
          <w:i/>
          <w:iCs/>
          <w:sz w:val="24"/>
          <w:szCs w:val="24"/>
        </w:rPr>
        <w:t>Pro re nata</w:t>
      </w:r>
      <w:r w:rsidR="00FE5EAF" w:rsidRPr="00E57CEF">
        <w:rPr>
          <w:rFonts w:eastAsia="Calibri" w:cs="Times New Roman"/>
          <w:sz w:val="24"/>
          <w:szCs w:val="24"/>
        </w:rPr>
        <w:t>, or As Needed)</w:t>
      </w:r>
      <w:r w:rsidRPr="000C2117">
        <w:rPr>
          <w:rFonts w:eastAsia="Calibri" w:cs="Times New Roman"/>
          <w:b/>
          <w:bCs/>
          <w:sz w:val="24"/>
          <w:szCs w:val="24"/>
        </w:rPr>
        <w:t xml:space="preserve"> for behavior change:</w:t>
      </w:r>
      <w:r>
        <w:rPr>
          <w:rFonts w:eastAsia="Calibri" w:cs="Times New Roman"/>
          <w:sz w:val="24"/>
          <w:szCs w:val="24"/>
        </w:rPr>
        <w:t xml:space="preserve"> This section should be limited only to those medications that are important for the behavior of concern and not an entire list of the individual’s medications. </w:t>
      </w:r>
    </w:p>
    <w:p w14:paraId="3ACA2E5A" w14:textId="37782EFD" w:rsidR="00227DBA" w:rsidRPr="00227DBA" w:rsidRDefault="00227DBA" w:rsidP="0065255C">
      <w:pPr>
        <w:pStyle w:val="ListParagraph"/>
        <w:spacing w:after="120" w:line="240" w:lineRule="auto"/>
        <w:rPr>
          <w:rFonts w:eastAsia="Calibri" w:cs="Times New Roman"/>
          <w:sz w:val="24"/>
          <w:szCs w:val="24"/>
          <w:u w:val="single"/>
        </w:rPr>
      </w:pPr>
      <w:r w:rsidRPr="00227DBA">
        <w:rPr>
          <w:rFonts w:cs="Times New Roman"/>
          <w:sz w:val="24"/>
          <w:szCs w:val="24"/>
        </w:rPr>
        <w:t>Any psychoactive medications</w:t>
      </w:r>
      <w:r>
        <w:rPr>
          <w:rFonts w:cs="Times New Roman"/>
          <w:sz w:val="24"/>
          <w:szCs w:val="24"/>
        </w:rPr>
        <w:t>.</w:t>
      </w:r>
      <w:r w:rsidRPr="00227DBA">
        <w:rPr>
          <w:rFonts w:cs="Times New Roman"/>
          <w:sz w:val="24"/>
          <w:szCs w:val="24"/>
        </w:rPr>
        <w:t xml:space="preserve">  What is the need, why is it prescribed?</w:t>
      </w:r>
    </w:p>
    <w:p w14:paraId="796102DE" w14:textId="04C940DC" w:rsidR="00227DBA" w:rsidRDefault="00227DBA" w:rsidP="0065255C">
      <w:pPr>
        <w:pStyle w:val="ListParagraph"/>
        <w:spacing w:after="120" w:line="240" w:lineRule="auto"/>
        <w:rPr>
          <w:rFonts w:cs="Times New Roman"/>
          <w:sz w:val="24"/>
          <w:szCs w:val="24"/>
        </w:rPr>
      </w:pPr>
      <w:r w:rsidRPr="1B3DCCAC">
        <w:rPr>
          <w:rFonts w:cs="Times New Roman"/>
          <w:sz w:val="24"/>
          <w:szCs w:val="24"/>
        </w:rPr>
        <w:t>Any PRN</w:t>
      </w:r>
      <w:r w:rsidR="1044F3FB" w:rsidRPr="1B3DCCAC">
        <w:rPr>
          <w:rFonts w:cs="Times New Roman"/>
          <w:sz w:val="24"/>
          <w:szCs w:val="24"/>
        </w:rPr>
        <w:t xml:space="preserve"> (“as needed”)</w:t>
      </w:r>
      <w:r w:rsidRPr="1B3DCCAC">
        <w:rPr>
          <w:rFonts w:cs="Times New Roman"/>
          <w:sz w:val="24"/>
          <w:szCs w:val="24"/>
        </w:rPr>
        <w:t xml:space="preserve"> medication tied to behavior. This should not include PRN medications used for occasional pain. </w:t>
      </w:r>
    </w:p>
    <w:p w14:paraId="2D668E68" w14:textId="77777777" w:rsidR="00B4285E" w:rsidRDefault="00B4285E" w:rsidP="0065255C">
      <w:pPr>
        <w:pStyle w:val="ListParagraph"/>
        <w:spacing w:after="120" w:line="240" w:lineRule="auto"/>
        <w:rPr>
          <w:rFonts w:cs="Times New Roman"/>
          <w:sz w:val="24"/>
          <w:szCs w:val="24"/>
        </w:rPr>
      </w:pPr>
    </w:p>
    <w:p w14:paraId="4F464078" w14:textId="3C47BB19" w:rsidR="000C2117" w:rsidRDefault="00F80E61" w:rsidP="0065255C">
      <w:pPr>
        <w:spacing w:after="120" w:line="240" w:lineRule="auto"/>
        <w:rPr>
          <w:rFonts w:cs="Times New Roman"/>
          <w:sz w:val="28"/>
          <w:szCs w:val="28"/>
        </w:rPr>
      </w:pPr>
      <w:r w:rsidRPr="00F80E61">
        <w:rPr>
          <w:rFonts w:cs="Times New Roman"/>
          <w:b/>
          <w:bCs/>
          <w:sz w:val="28"/>
          <w:szCs w:val="28"/>
        </w:rPr>
        <w:t>BEHAVIOR ASSESSMENT</w:t>
      </w:r>
    </w:p>
    <w:p w14:paraId="530325B3" w14:textId="4AF83501" w:rsidR="00227DBA" w:rsidRPr="009F3FCB" w:rsidRDefault="000C2117" w:rsidP="0065255C">
      <w:pPr>
        <w:pStyle w:val="ListParagraph"/>
        <w:numPr>
          <w:ilvl w:val="0"/>
          <w:numId w:val="12"/>
        </w:numPr>
        <w:spacing w:after="120" w:line="240" w:lineRule="auto"/>
        <w:rPr>
          <w:rFonts w:cs="Times New Roman"/>
          <w:b/>
          <w:bCs/>
          <w:sz w:val="24"/>
          <w:szCs w:val="24"/>
        </w:rPr>
      </w:pPr>
      <w:r w:rsidRPr="000C2117">
        <w:rPr>
          <w:rFonts w:cs="Times New Roman"/>
          <w:b/>
          <w:bCs/>
          <w:sz w:val="24"/>
          <w:szCs w:val="24"/>
        </w:rPr>
        <w:t xml:space="preserve">Behavior of </w:t>
      </w:r>
      <w:r w:rsidR="008836E7">
        <w:rPr>
          <w:rFonts w:cs="Times New Roman"/>
          <w:b/>
          <w:bCs/>
          <w:sz w:val="24"/>
          <w:szCs w:val="24"/>
        </w:rPr>
        <w:t>c</w:t>
      </w:r>
      <w:r w:rsidRPr="000C2117">
        <w:rPr>
          <w:rFonts w:cs="Times New Roman"/>
          <w:b/>
          <w:bCs/>
          <w:sz w:val="24"/>
          <w:szCs w:val="24"/>
        </w:rPr>
        <w:t>oncern</w:t>
      </w:r>
      <w:r w:rsidR="00C11E9F">
        <w:rPr>
          <w:rFonts w:cs="Times New Roman"/>
          <w:b/>
          <w:bCs/>
          <w:sz w:val="24"/>
          <w:szCs w:val="24"/>
        </w:rPr>
        <w:t>:</w:t>
      </w:r>
      <w:r w:rsidR="00672B09">
        <w:rPr>
          <w:rFonts w:cs="Times New Roman"/>
          <w:b/>
          <w:bCs/>
          <w:sz w:val="24"/>
          <w:szCs w:val="24"/>
        </w:rPr>
        <w:t xml:space="preserve"> </w:t>
      </w:r>
      <w:r w:rsidR="00672B09">
        <w:rPr>
          <w:rFonts w:cs="Times New Roman"/>
          <w:sz w:val="24"/>
          <w:szCs w:val="24"/>
        </w:rPr>
        <w:t>Include a description that is based on observable measurable behavior</w:t>
      </w:r>
      <w:r w:rsidR="00342773">
        <w:rPr>
          <w:rFonts w:cs="Times New Roman"/>
          <w:sz w:val="24"/>
          <w:szCs w:val="24"/>
        </w:rPr>
        <w:t xml:space="preserve"> that is easily recognized </w:t>
      </w:r>
      <w:r w:rsidR="00856B85">
        <w:rPr>
          <w:rFonts w:cs="Times New Roman"/>
          <w:sz w:val="24"/>
          <w:szCs w:val="24"/>
        </w:rPr>
        <w:t xml:space="preserve">when it occurs. Avoid </w:t>
      </w:r>
      <w:r w:rsidR="00EB1020">
        <w:rPr>
          <w:rFonts w:cs="Times New Roman"/>
          <w:sz w:val="24"/>
          <w:szCs w:val="24"/>
        </w:rPr>
        <w:t>vague terms</w:t>
      </w:r>
      <w:r w:rsidR="005A6B9C">
        <w:rPr>
          <w:rFonts w:cs="Times New Roman"/>
          <w:sz w:val="24"/>
          <w:szCs w:val="24"/>
        </w:rPr>
        <w:t xml:space="preserve"> such as “rages</w:t>
      </w:r>
      <w:r w:rsidR="00CF5AE8">
        <w:rPr>
          <w:rFonts w:cs="Times New Roman"/>
          <w:sz w:val="24"/>
          <w:szCs w:val="24"/>
        </w:rPr>
        <w:t>.</w:t>
      </w:r>
      <w:r w:rsidR="005A6B9C">
        <w:rPr>
          <w:rFonts w:cs="Times New Roman"/>
          <w:sz w:val="24"/>
          <w:szCs w:val="24"/>
        </w:rPr>
        <w:t xml:space="preserve">” </w:t>
      </w:r>
    </w:p>
    <w:p w14:paraId="0E54B742" w14:textId="77777777" w:rsidR="009F3FCB" w:rsidRPr="009F3FCB" w:rsidRDefault="009F3FCB" w:rsidP="00FE5EAF">
      <w:pPr>
        <w:pStyle w:val="ListParagraph"/>
        <w:spacing w:after="120" w:line="240" w:lineRule="auto"/>
        <w:rPr>
          <w:rFonts w:cstheme="minorHAnsi"/>
          <w:szCs w:val="24"/>
        </w:rPr>
      </w:pPr>
    </w:p>
    <w:p w14:paraId="6307094F" w14:textId="77777777" w:rsidR="009F3FCB" w:rsidRPr="009F3FCB" w:rsidRDefault="009F3FCB" w:rsidP="00FE5EAF">
      <w:pPr>
        <w:pStyle w:val="ListParagraph"/>
        <w:numPr>
          <w:ilvl w:val="0"/>
          <w:numId w:val="12"/>
        </w:numPr>
        <w:spacing w:after="120" w:line="240" w:lineRule="auto"/>
        <w:jc w:val="center"/>
        <w:rPr>
          <w:rFonts w:cstheme="minorHAnsi"/>
          <w:sz w:val="4"/>
          <w:szCs w:val="4"/>
        </w:rPr>
      </w:pPr>
    </w:p>
    <w:tbl>
      <w:tblPr>
        <w:tblStyle w:val="TableGrid"/>
        <w:tblW w:w="9476" w:type="dxa"/>
        <w:tblLayout w:type="fixed"/>
        <w:tblLook w:val="04A0" w:firstRow="1" w:lastRow="0" w:firstColumn="1" w:lastColumn="0" w:noHBand="0" w:noVBand="1"/>
        <w:tblCaption w:val="Target Behavior"/>
        <w:tblDescription w:val="This table defines the behavior to be changed, analyzes conditions that set up and trigger the behavior, what changes in the environment that encourages the behavior and states why this behavior works for the person. A summary statement outling the analysis is written and a ruduction goal is made."/>
      </w:tblPr>
      <w:tblGrid>
        <w:gridCol w:w="9476"/>
      </w:tblGrid>
      <w:tr w:rsidR="009F3FCB" w:rsidRPr="007A0D39" w14:paraId="49FF374A" w14:textId="77777777" w:rsidTr="009F3FCB">
        <w:trPr>
          <w:trHeight w:val="225"/>
          <w:tblHeader/>
        </w:trPr>
        <w:tc>
          <w:tcPr>
            <w:tcW w:w="9476" w:type="dxa"/>
            <w:shd w:val="clear" w:color="auto" w:fill="FFE599" w:themeFill="accent4" w:themeFillTint="66"/>
          </w:tcPr>
          <w:p w14:paraId="1FFD0D98" w14:textId="77777777" w:rsidR="009F3FCB" w:rsidRPr="00CB4422" w:rsidRDefault="009F3FCB" w:rsidP="00FE5EAF">
            <w:pPr>
              <w:spacing w:after="120"/>
              <w:jc w:val="center"/>
              <w:rPr>
                <w:rFonts w:cstheme="minorHAnsi"/>
                <w:b/>
                <w:bCs/>
                <w:i/>
                <w:iCs/>
                <w:color w:val="808080" w:themeColor="background1" w:themeShade="80"/>
                <w:szCs w:val="24"/>
              </w:rPr>
            </w:pPr>
            <w:r w:rsidRPr="00CB4422">
              <w:rPr>
                <w:rFonts w:cstheme="minorHAnsi"/>
                <w:b/>
                <w:bCs/>
                <w:szCs w:val="24"/>
              </w:rPr>
              <w:t xml:space="preserve">Prioritized </w:t>
            </w:r>
            <w:r>
              <w:rPr>
                <w:rFonts w:cstheme="minorHAnsi"/>
                <w:b/>
                <w:bCs/>
                <w:szCs w:val="24"/>
              </w:rPr>
              <w:t>b</w:t>
            </w:r>
            <w:r w:rsidRPr="00CB4422">
              <w:rPr>
                <w:rFonts w:cstheme="minorHAnsi"/>
                <w:b/>
                <w:bCs/>
                <w:szCs w:val="24"/>
              </w:rPr>
              <w:t xml:space="preserve">ehaviors of </w:t>
            </w:r>
            <w:r>
              <w:rPr>
                <w:rFonts w:cstheme="minorHAnsi"/>
                <w:b/>
                <w:bCs/>
                <w:szCs w:val="24"/>
              </w:rPr>
              <w:t>c</w:t>
            </w:r>
            <w:r w:rsidRPr="00CB4422">
              <w:rPr>
                <w:rFonts w:cstheme="minorHAnsi"/>
                <w:b/>
                <w:bCs/>
                <w:szCs w:val="24"/>
              </w:rPr>
              <w:t xml:space="preserve">oncern for the </w:t>
            </w:r>
            <w:r>
              <w:rPr>
                <w:rFonts w:cstheme="minorHAnsi"/>
                <w:b/>
                <w:bCs/>
                <w:szCs w:val="24"/>
              </w:rPr>
              <w:t>c</w:t>
            </w:r>
            <w:r w:rsidRPr="00CB4422">
              <w:rPr>
                <w:rFonts w:cstheme="minorHAnsi"/>
                <w:b/>
                <w:bCs/>
                <w:szCs w:val="24"/>
              </w:rPr>
              <w:t xml:space="preserve">urrent </w:t>
            </w:r>
            <w:r>
              <w:rPr>
                <w:rFonts w:cstheme="minorHAnsi"/>
                <w:b/>
                <w:bCs/>
                <w:szCs w:val="24"/>
              </w:rPr>
              <w:t>p</w:t>
            </w:r>
            <w:r w:rsidRPr="00CB4422">
              <w:rPr>
                <w:rFonts w:cstheme="minorHAnsi"/>
                <w:b/>
                <w:bCs/>
                <w:szCs w:val="24"/>
              </w:rPr>
              <w:t xml:space="preserve">lan </w:t>
            </w:r>
            <w:r>
              <w:rPr>
                <w:rFonts w:cstheme="minorHAnsi"/>
                <w:b/>
                <w:bCs/>
                <w:szCs w:val="24"/>
              </w:rPr>
              <w:t>y</w:t>
            </w:r>
            <w:r w:rsidRPr="00CB4422">
              <w:rPr>
                <w:rFonts w:cstheme="minorHAnsi"/>
                <w:b/>
                <w:bCs/>
                <w:szCs w:val="24"/>
              </w:rPr>
              <w:t xml:space="preserve">ear </w:t>
            </w:r>
          </w:p>
        </w:tc>
      </w:tr>
      <w:tr w:rsidR="009F3FCB" w:rsidRPr="007A0D39" w14:paraId="3A9157CF" w14:textId="77777777" w:rsidTr="009F3FCB">
        <w:trPr>
          <w:trHeight w:val="225"/>
          <w:tblHeader/>
        </w:trPr>
        <w:tc>
          <w:tcPr>
            <w:tcW w:w="9476" w:type="dxa"/>
            <w:shd w:val="clear" w:color="auto" w:fill="FFE599" w:themeFill="accent4" w:themeFillTint="66"/>
          </w:tcPr>
          <w:p w14:paraId="5EF8FF20" w14:textId="77777777" w:rsidR="009F3FCB" w:rsidRPr="00CB4422" w:rsidRDefault="009F3FCB" w:rsidP="00FE5EAF">
            <w:pPr>
              <w:spacing w:after="120"/>
              <w:rPr>
                <w:rFonts w:cstheme="minorHAnsi"/>
                <w:b/>
                <w:szCs w:val="24"/>
              </w:rPr>
            </w:pPr>
            <w:r w:rsidRPr="00CB4422">
              <w:rPr>
                <w:rFonts w:cstheme="minorHAnsi"/>
                <w:b/>
                <w:szCs w:val="24"/>
              </w:rPr>
              <w:t>Behavior of Concern 1: Operationally define the behavior.</w:t>
            </w:r>
          </w:p>
          <w:p w14:paraId="11606863" w14:textId="77777777" w:rsidR="009F3FCB" w:rsidRPr="00CB4422" w:rsidRDefault="009F3FCB" w:rsidP="00FE5EAF">
            <w:pPr>
              <w:spacing w:after="120"/>
              <w:rPr>
                <w:rFonts w:cstheme="minorHAnsi"/>
                <w:b/>
                <w:szCs w:val="24"/>
              </w:rPr>
            </w:pPr>
            <w:r w:rsidRPr="00CB4422">
              <w:rPr>
                <w:rFonts w:cstheme="minorHAnsi"/>
                <w:b/>
                <w:color w:val="2B579A"/>
                <w:szCs w:val="24"/>
                <w:shd w:val="clear" w:color="auto" w:fill="E6E6E6"/>
              </w:rPr>
              <w:fldChar w:fldCharType="begin">
                <w:ffData>
                  <w:name w:val=""/>
                  <w:enabled/>
                  <w:calcOnExit w:val="0"/>
                  <w:textInput/>
                </w:ffData>
              </w:fldChar>
            </w:r>
            <w:r w:rsidRPr="00CB4422">
              <w:rPr>
                <w:rFonts w:cstheme="minorHAnsi"/>
                <w:b/>
                <w:bCs/>
                <w:szCs w:val="24"/>
              </w:rPr>
              <w:instrText xml:space="preserve"> FORMTEXT </w:instrText>
            </w:r>
            <w:r w:rsidRPr="00CB4422">
              <w:rPr>
                <w:rFonts w:cstheme="minorHAnsi"/>
                <w:b/>
                <w:color w:val="2B579A"/>
                <w:szCs w:val="24"/>
                <w:shd w:val="clear" w:color="auto" w:fill="E6E6E6"/>
              </w:rPr>
            </w:r>
            <w:r w:rsidRPr="00CB4422">
              <w:rPr>
                <w:rFonts w:cstheme="minorHAnsi"/>
                <w:b/>
                <w:color w:val="2B579A"/>
                <w:szCs w:val="24"/>
                <w:shd w:val="clear" w:color="auto" w:fill="E6E6E6"/>
              </w:rPr>
              <w:fldChar w:fldCharType="separate"/>
            </w:r>
            <w:r w:rsidRPr="00CB4422">
              <w:rPr>
                <w:rFonts w:cstheme="minorHAnsi"/>
                <w:b/>
                <w:bCs/>
                <w:noProof/>
                <w:szCs w:val="24"/>
              </w:rPr>
              <w:t> </w:t>
            </w:r>
            <w:r w:rsidRPr="00CB4422">
              <w:rPr>
                <w:rFonts w:cstheme="minorHAnsi"/>
                <w:b/>
                <w:bCs/>
                <w:noProof/>
                <w:szCs w:val="24"/>
              </w:rPr>
              <w:t> </w:t>
            </w:r>
            <w:r w:rsidRPr="00CB4422">
              <w:rPr>
                <w:rFonts w:cstheme="minorHAnsi"/>
                <w:b/>
                <w:bCs/>
                <w:noProof/>
                <w:szCs w:val="24"/>
              </w:rPr>
              <w:t> </w:t>
            </w:r>
            <w:r w:rsidRPr="00CB4422">
              <w:rPr>
                <w:rFonts w:cstheme="minorHAnsi"/>
                <w:b/>
                <w:bCs/>
                <w:noProof/>
                <w:szCs w:val="24"/>
              </w:rPr>
              <w:t> </w:t>
            </w:r>
            <w:r w:rsidRPr="00CB4422">
              <w:rPr>
                <w:rFonts w:cstheme="minorHAnsi"/>
                <w:b/>
                <w:bCs/>
                <w:noProof/>
                <w:szCs w:val="24"/>
              </w:rPr>
              <w:t> </w:t>
            </w:r>
            <w:r w:rsidRPr="00CB4422">
              <w:rPr>
                <w:rFonts w:cstheme="minorHAnsi"/>
                <w:b/>
                <w:color w:val="2B579A"/>
                <w:szCs w:val="24"/>
                <w:shd w:val="clear" w:color="auto" w:fill="E6E6E6"/>
              </w:rPr>
              <w:fldChar w:fldCharType="end"/>
            </w:r>
          </w:p>
        </w:tc>
      </w:tr>
      <w:tr w:rsidR="009F3FCB" w:rsidRPr="007A0D39" w14:paraId="30BE144E" w14:textId="77777777" w:rsidTr="009F3FCB">
        <w:trPr>
          <w:trHeight w:val="225"/>
          <w:tblHeader/>
        </w:trPr>
        <w:tc>
          <w:tcPr>
            <w:tcW w:w="9476" w:type="dxa"/>
            <w:shd w:val="clear" w:color="auto" w:fill="DF85D2"/>
          </w:tcPr>
          <w:p w14:paraId="74E282BA" w14:textId="77777777" w:rsidR="009F3FCB" w:rsidRPr="00CB4422" w:rsidRDefault="009F3FCB" w:rsidP="00FE5EAF">
            <w:pPr>
              <w:spacing w:after="120"/>
              <w:rPr>
                <w:rFonts w:cstheme="minorHAnsi"/>
                <w:b/>
                <w:szCs w:val="24"/>
              </w:rPr>
            </w:pPr>
            <w:r w:rsidRPr="00CB4422">
              <w:rPr>
                <w:rFonts w:cstheme="minorHAnsi"/>
                <w:b/>
                <w:szCs w:val="24"/>
              </w:rPr>
              <w:t xml:space="preserve">Linked to the following </w:t>
            </w:r>
            <w:r>
              <w:rPr>
                <w:rFonts w:cstheme="minorHAnsi"/>
                <w:b/>
                <w:szCs w:val="24"/>
              </w:rPr>
              <w:t>g</w:t>
            </w:r>
            <w:r w:rsidRPr="00CB4422">
              <w:rPr>
                <w:rFonts w:cstheme="minorHAnsi"/>
                <w:b/>
                <w:szCs w:val="24"/>
              </w:rPr>
              <w:t xml:space="preserve">uiding </w:t>
            </w:r>
            <w:r>
              <w:rPr>
                <w:rFonts w:cstheme="minorHAnsi"/>
                <w:b/>
                <w:szCs w:val="24"/>
              </w:rPr>
              <w:t>v</w:t>
            </w:r>
            <w:r w:rsidRPr="00CB4422">
              <w:rPr>
                <w:rFonts w:cstheme="minorHAnsi"/>
                <w:b/>
                <w:szCs w:val="24"/>
              </w:rPr>
              <w:t xml:space="preserve">alues: </w:t>
            </w:r>
          </w:p>
        </w:tc>
      </w:tr>
    </w:tbl>
    <w:p w14:paraId="13C7840D" w14:textId="77777777" w:rsidR="00957E8F" w:rsidRDefault="00957E8F" w:rsidP="00FE5EAF">
      <w:pPr>
        <w:spacing w:after="120" w:line="240" w:lineRule="auto"/>
        <w:rPr>
          <w:rFonts w:cs="Times New Roman"/>
          <w:sz w:val="24"/>
          <w:szCs w:val="24"/>
        </w:rPr>
      </w:pPr>
    </w:p>
    <w:p w14:paraId="5CBA71E8" w14:textId="68F82C47" w:rsidR="00632BD6" w:rsidRDefault="00D616EB" w:rsidP="00FE5EAF">
      <w:pPr>
        <w:spacing w:after="120" w:line="240" w:lineRule="auto"/>
        <w:rPr>
          <w:sz w:val="24"/>
          <w:szCs w:val="24"/>
        </w:rPr>
      </w:pPr>
      <w:r>
        <w:rPr>
          <w:rFonts w:cs="Times New Roman"/>
          <w:sz w:val="24"/>
          <w:szCs w:val="24"/>
        </w:rPr>
        <w:t xml:space="preserve">Consider how this behavior of concern impacts the person’s ability to live their valued life in each DDA value that applies. </w:t>
      </w:r>
      <w:r w:rsidR="00632BD6" w:rsidRPr="00632BD6">
        <w:rPr>
          <w:sz w:val="24"/>
          <w:szCs w:val="24"/>
        </w:rPr>
        <w:t>It would be easy to consider everything as linking to the health and safety value.</w:t>
      </w:r>
      <w:r w:rsidR="004D5673">
        <w:rPr>
          <w:sz w:val="24"/>
          <w:szCs w:val="24"/>
        </w:rPr>
        <w:t xml:space="preserve"> Some behavior may be most appropriately linked to this value. </w:t>
      </w:r>
      <w:r w:rsidR="00632BD6" w:rsidRPr="00632BD6">
        <w:rPr>
          <w:sz w:val="24"/>
          <w:szCs w:val="24"/>
        </w:rPr>
        <w:t>However, we want you to think a bit deeper and broader about how this behavior may impact the person’s ability to be included in the community</w:t>
      </w:r>
      <w:r w:rsidR="00F2253B">
        <w:rPr>
          <w:sz w:val="24"/>
          <w:szCs w:val="24"/>
        </w:rPr>
        <w:t xml:space="preserve"> (inclusion)</w:t>
      </w:r>
      <w:r w:rsidR="00632BD6" w:rsidRPr="00632BD6">
        <w:rPr>
          <w:sz w:val="24"/>
          <w:szCs w:val="24"/>
        </w:rPr>
        <w:t>, how it may impact how others look at and think about their abilities</w:t>
      </w:r>
      <w:r w:rsidR="00F2253B">
        <w:rPr>
          <w:sz w:val="24"/>
          <w:szCs w:val="24"/>
        </w:rPr>
        <w:t xml:space="preserve"> (competence)</w:t>
      </w:r>
      <w:r w:rsidR="00632BD6" w:rsidRPr="00632BD6">
        <w:rPr>
          <w:sz w:val="24"/>
          <w:szCs w:val="24"/>
        </w:rPr>
        <w:t>, how it may restrict their ability to make choices</w:t>
      </w:r>
      <w:r w:rsidR="00F2253B">
        <w:rPr>
          <w:sz w:val="24"/>
          <w:szCs w:val="24"/>
        </w:rPr>
        <w:t xml:space="preserve"> (power and </w:t>
      </w:r>
      <w:r w:rsidR="00F2253B">
        <w:rPr>
          <w:sz w:val="24"/>
          <w:szCs w:val="24"/>
        </w:rPr>
        <w:lastRenderedPageBreak/>
        <w:t>choice)</w:t>
      </w:r>
      <w:r w:rsidR="00632BD6" w:rsidRPr="00632BD6">
        <w:rPr>
          <w:sz w:val="24"/>
          <w:szCs w:val="24"/>
        </w:rPr>
        <w:t>, how relationships may be damaged</w:t>
      </w:r>
      <w:r w:rsidR="009A4EAA">
        <w:rPr>
          <w:sz w:val="24"/>
          <w:szCs w:val="24"/>
        </w:rPr>
        <w:t xml:space="preserve"> (responsibility)</w:t>
      </w:r>
      <w:r w:rsidR="00632BD6" w:rsidRPr="00632BD6">
        <w:rPr>
          <w:sz w:val="24"/>
          <w:szCs w:val="24"/>
        </w:rPr>
        <w:t xml:space="preserve"> and </w:t>
      </w:r>
      <w:r w:rsidR="00C26358">
        <w:rPr>
          <w:sz w:val="24"/>
          <w:szCs w:val="24"/>
        </w:rPr>
        <w:t xml:space="preserve">the degree to which a person’s self-respect may be affected </w:t>
      </w:r>
      <w:r w:rsidR="00BA48D4">
        <w:rPr>
          <w:sz w:val="24"/>
          <w:szCs w:val="24"/>
        </w:rPr>
        <w:t>when this behavior occurs (status and contribution)</w:t>
      </w:r>
      <w:r w:rsidR="00632BD6" w:rsidRPr="00632BD6">
        <w:rPr>
          <w:sz w:val="24"/>
          <w:szCs w:val="24"/>
        </w:rPr>
        <w:t xml:space="preserve">. </w:t>
      </w:r>
      <w:r w:rsidR="009F5899">
        <w:rPr>
          <w:sz w:val="24"/>
          <w:szCs w:val="24"/>
        </w:rPr>
        <w:t xml:space="preserve">Try to incorporate as many values as seems appropriate. </w:t>
      </w:r>
    </w:p>
    <w:tbl>
      <w:tblPr>
        <w:tblStyle w:val="TableGrid2"/>
        <w:tblW w:w="954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00"/>
        <w:gridCol w:w="2257"/>
        <w:gridCol w:w="4785"/>
      </w:tblGrid>
      <w:tr w:rsidR="00F80E61" w:rsidRPr="00F80E61" w14:paraId="045FC433" w14:textId="77777777" w:rsidTr="00FD7229">
        <w:trPr>
          <w:trHeight w:hRule="exact" w:val="286"/>
        </w:trPr>
        <w:tc>
          <w:tcPr>
            <w:tcW w:w="4757" w:type="dxa"/>
            <w:gridSpan w:val="2"/>
            <w:shd w:val="clear" w:color="auto" w:fill="EBF0F9"/>
            <w:vAlign w:val="center"/>
          </w:tcPr>
          <w:p w14:paraId="3B2E3AD6" w14:textId="0AD98AF2" w:rsidR="00F80E61" w:rsidRPr="00F80E61" w:rsidRDefault="00F80E61" w:rsidP="00FE5EAF">
            <w:pPr>
              <w:spacing w:after="120"/>
              <w:jc w:val="center"/>
              <w:rPr>
                <w:rFonts w:cs="Times New Roman"/>
                <w:sz w:val="24"/>
                <w:szCs w:val="24"/>
              </w:rPr>
            </w:pPr>
            <w:r w:rsidRPr="00F80E61">
              <w:rPr>
                <w:rFonts w:cs="Times New Roman"/>
                <w:sz w:val="24"/>
                <w:szCs w:val="24"/>
              </w:rPr>
              <w:t>Antecedents</w:t>
            </w:r>
            <w:r w:rsidR="00D61F52">
              <w:rPr>
                <w:rFonts w:cs="Times New Roman"/>
                <w:sz w:val="24"/>
                <w:szCs w:val="24"/>
              </w:rPr>
              <w:t xml:space="preserve"> and </w:t>
            </w:r>
            <w:r w:rsidR="005D7E7F">
              <w:rPr>
                <w:rFonts w:cs="Times New Roman"/>
                <w:sz w:val="24"/>
                <w:szCs w:val="24"/>
              </w:rPr>
              <w:t>t</w:t>
            </w:r>
            <w:r w:rsidR="005D7E7F" w:rsidRPr="00F80E61">
              <w:rPr>
                <w:rFonts w:cs="Times New Roman"/>
                <w:sz w:val="24"/>
                <w:szCs w:val="24"/>
              </w:rPr>
              <w:t>riggers</w:t>
            </w:r>
          </w:p>
        </w:tc>
        <w:tc>
          <w:tcPr>
            <w:tcW w:w="4784" w:type="dxa"/>
            <w:shd w:val="clear" w:color="auto" w:fill="EBF0F9"/>
            <w:vAlign w:val="center"/>
          </w:tcPr>
          <w:p w14:paraId="779403B9" w14:textId="77777777" w:rsidR="00F80E61" w:rsidRPr="00F80E61" w:rsidRDefault="00F80E61" w:rsidP="00FE5EAF">
            <w:pPr>
              <w:spacing w:after="120"/>
              <w:jc w:val="center"/>
              <w:rPr>
                <w:rFonts w:cs="Times New Roman"/>
                <w:sz w:val="24"/>
                <w:szCs w:val="24"/>
              </w:rPr>
            </w:pPr>
            <w:r w:rsidRPr="00F80E61">
              <w:rPr>
                <w:rFonts w:cs="Times New Roman"/>
                <w:sz w:val="24"/>
                <w:szCs w:val="24"/>
              </w:rPr>
              <w:t>Behavior</w:t>
            </w:r>
          </w:p>
        </w:tc>
      </w:tr>
      <w:tr w:rsidR="00F80E61" w:rsidRPr="00F80E61" w14:paraId="2E85DD28" w14:textId="77777777" w:rsidTr="00FD7229">
        <w:trPr>
          <w:trHeight w:val="716"/>
        </w:trPr>
        <w:tc>
          <w:tcPr>
            <w:tcW w:w="4757" w:type="dxa"/>
            <w:gridSpan w:val="2"/>
          </w:tcPr>
          <w:p w14:paraId="68F692E5" w14:textId="77777777" w:rsidR="00F80E61" w:rsidRPr="00F80E61" w:rsidRDefault="00F80E61" w:rsidP="00FE5EAF">
            <w:pPr>
              <w:pStyle w:val="ListParagraph"/>
              <w:numPr>
                <w:ilvl w:val="0"/>
                <w:numId w:val="6"/>
              </w:numPr>
              <w:spacing w:after="120"/>
              <w:rPr>
                <w:rFonts w:cs="Times New Roman"/>
                <w:i/>
                <w:iCs/>
                <w:sz w:val="24"/>
                <w:szCs w:val="24"/>
              </w:rPr>
            </w:pPr>
            <w:r w:rsidRPr="00F80E61">
              <w:rPr>
                <w:rFonts w:cs="Times New Roman"/>
                <w:i/>
                <w:iCs/>
                <w:sz w:val="24"/>
                <w:szCs w:val="24"/>
              </w:rPr>
              <w:t>Noticeable signs of the behavior starting.</w:t>
            </w:r>
          </w:p>
          <w:p w14:paraId="566E4823" w14:textId="77777777" w:rsidR="00F80E61" w:rsidRPr="00F80E61" w:rsidRDefault="00F80E61" w:rsidP="00FE5EAF">
            <w:pPr>
              <w:pStyle w:val="ListParagraph"/>
              <w:numPr>
                <w:ilvl w:val="0"/>
                <w:numId w:val="6"/>
              </w:numPr>
              <w:spacing w:after="120"/>
              <w:rPr>
                <w:rFonts w:cs="Times New Roman"/>
                <w:i/>
                <w:iCs/>
                <w:sz w:val="24"/>
                <w:szCs w:val="24"/>
              </w:rPr>
            </w:pPr>
            <w:r w:rsidRPr="00F80E61">
              <w:rPr>
                <w:rFonts w:cs="Times New Roman"/>
                <w:i/>
                <w:iCs/>
                <w:sz w:val="24"/>
                <w:szCs w:val="24"/>
              </w:rPr>
              <w:t>Known immediate or setting-based triggers.</w:t>
            </w:r>
          </w:p>
          <w:p w14:paraId="5FD24499" w14:textId="4C7DE7F8" w:rsidR="00F80E61" w:rsidRPr="00F80E61" w:rsidRDefault="00F80E61" w:rsidP="00FE5EAF">
            <w:pPr>
              <w:spacing w:after="120"/>
              <w:rPr>
                <w:rFonts w:cs="Times New Roman"/>
                <w:sz w:val="24"/>
                <w:szCs w:val="24"/>
              </w:rPr>
            </w:pPr>
          </w:p>
        </w:tc>
        <w:tc>
          <w:tcPr>
            <w:tcW w:w="4784" w:type="dxa"/>
          </w:tcPr>
          <w:p w14:paraId="209E9247" w14:textId="66E4DF86" w:rsidR="00F80E61" w:rsidRPr="00F80E61" w:rsidRDefault="00F80E61" w:rsidP="00FE5EAF">
            <w:pPr>
              <w:pStyle w:val="ListParagraph"/>
              <w:numPr>
                <w:ilvl w:val="0"/>
                <w:numId w:val="7"/>
              </w:numPr>
              <w:spacing w:after="120"/>
              <w:rPr>
                <w:rFonts w:cs="Times New Roman"/>
                <w:i/>
                <w:iCs/>
                <w:sz w:val="24"/>
                <w:szCs w:val="24"/>
              </w:rPr>
            </w:pPr>
            <w:r w:rsidRPr="00F80E61">
              <w:rPr>
                <w:rFonts w:cs="Times New Roman"/>
                <w:i/>
                <w:iCs/>
                <w:sz w:val="24"/>
                <w:szCs w:val="24"/>
              </w:rPr>
              <w:t xml:space="preserve">Describe what the </w:t>
            </w:r>
            <w:r w:rsidR="00E57CEF" w:rsidRPr="00E57CEF">
              <w:rPr>
                <w:rFonts w:cs="Times New Roman"/>
                <w:b/>
                <w:bCs/>
                <w:i/>
                <w:iCs/>
                <w:sz w:val="24"/>
                <w:szCs w:val="24"/>
              </w:rPr>
              <w:t>start</w:t>
            </w:r>
            <w:r w:rsidR="00E57CEF" w:rsidRPr="00F80E61">
              <w:rPr>
                <w:rFonts w:cs="Times New Roman"/>
                <w:i/>
                <w:iCs/>
                <w:sz w:val="24"/>
                <w:szCs w:val="24"/>
              </w:rPr>
              <w:t xml:space="preserve"> </w:t>
            </w:r>
            <w:r w:rsidRPr="00F80E61">
              <w:rPr>
                <w:rFonts w:cs="Times New Roman"/>
                <w:i/>
                <w:iCs/>
                <w:sz w:val="24"/>
                <w:szCs w:val="24"/>
              </w:rPr>
              <w:t>looks like to intervene early?</w:t>
            </w:r>
          </w:p>
          <w:p w14:paraId="7E5E6875" w14:textId="77777777" w:rsidR="00F80E61" w:rsidRPr="00F80E61" w:rsidRDefault="00F80E61" w:rsidP="00FE5EAF">
            <w:pPr>
              <w:pStyle w:val="ListParagraph"/>
              <w:numPr>
                <w:ilvl w:val="0"/>
                <w:numId w:val="7"/>
              </w:numPr>
              <w:spacing w:after="120"/>
              <w:rPr>
                <w:rFonts w:cs="Times New Roman"/>
                <w:i/>
                <w:iCs/>
                <w:sz w:val="24"/>
                <w:szCs w:val="24"/>
              </w:rPr>
            </w:pPr>
            <w:r w:rsidRPr="00F80E61">
              <w:rPr>
                <w:rFonts w:cs="Times New Roman"/>
                <w:i/>
                <w:iCs/>
                <w:sz w:val="24"/>
                <w:szCs w:val="24"/>
              </w:rPr>
              <w:t>What does this behavior look like?</w:t>
            </w:r>
          </w:p>
          <w:p w14:paraId="06DA5954" w14:textId="237E89B1" w:rsidR="00F80E61" w:rsidRPr="00F80E61" w:rsidRDefault="00F80E61" w:rsidP="00FE5EAF">
            <w:pPr>
              <w:pStyle w:val="ListParagraph"/>
              <w:numPr>
                <w:ilvl w:val="0"/>
                <w:numId w:val="7"/>
              </w:numPr>
              <w:spacing w:after="120"/>
              <w:rPr>
                <w:rFonts w:cs="Times New Roman"/>
                <w:i/>
                <w:iCs/>
                <w:sz w:val="24"/>
                <w:szCs w:val="24"/>
              </w:rPr>
            </w:pPr>
            <w:r w:rsidRPr="1B3DCCAC">
              <w:rPr>
                <w:rFonts w:cs="Times New Roman"/>
                <w:i/>
                <w:iCs/>
                <w:sz w:val="24"/>
                <w:szCs w:val="24"/>
              </w:rPr>
              <w:t>Describe the frequency, severity and duration</w:t>
            </w:r>
            <w:r w:rsidR="009A3112">
              <w:rPr>
                <w:rFonts w:cs="Times New Roman"/>
                <w:i/>
                <w:iCs/>
                <w:sz w:val="24"/>
                <w:szCs w:val="24"/>
              </w:rPr>
              <w:t>.</w:t>
            </w:r>
          </w:p>
          <w:p w14:paraId="01A192B5" w14:textId="2AA494E6" w:rsidR="00F80E61" w:rsidRPr="00F80E61" w:rsidRDefault="00F80E61" w:rsidP="00FE5EAF">
            <w:pPr>
              <w:pStyle w:val="ListParagraph"/>
              <w:spacing w:after="120"/>
              <w:rPr>
                <w:rFonts w:cs="Times New Roman"/>
                <w:i/>
                <w:iCs/>
                <w:color w:val="808080" w:themeColor="background1" w:themeShade="80"/>
                <w:sz w:val="24"/>
                <w:szCs w:val="24"/>
              </w:rPr>
            </w:pPr>
          </w:p>
        </w:tc>
      </w:tr>
      <w:tr w:rsidR="00F80E61" w:rsidRPr="00F80E61" w14:paraId="6DAE91A9" w14:textId="77777777" w:rsidTr="00FD7229">
        <w:trPr>
          <w:trHeight w:hRule="exact" w:val="286"/>
        </w:trPr>
        <w:tc>
          <w:tcPr>
            <w:tcW w:w="4757" w:type="dxa"/>
            <w:gridSpan w:val="2"/>
            <w:shd w:val="clear" w:color="auto" w:fill="EBF0F9"/>
            <w:vAlign w:val="center"/>
          </w:tcPr>
          <w:p w14:paraId="6082123C" w14:textId="56B40C47" w:rsidR="00F80E61" w:rsidRPr="00F80E61" w:rsidRDefault="00F80E61" w:rsidP="00FE5EAF">
            <w:pPr>
              <w:spacing w:after="120"/>
              <w:jc w:val="center"/>
              <w:rPr>
                <w:rFonts w:cs="Times New Roman"/>
                <w:sz w:val="24"/>
                <w:szCs w:val="24"/>
              </w:rPr>
            </w:pPr>
            <w:r w:rsidRPr="00F80E61">
              <w:rPr>
                <w:rFonts w:cs="Times New Roman"/>
                <w:sz w:val="24"/>
                <w:szCs w:val="24"/>
              </w:rPr>
              <w:t xml:space="preserve">Maintaining </w:t>
            </w:r>
            <w:r w:rsidR="00170BAE">
              <w:rPr>
                <w:rFonts w:cs="Times New Roman"/>
                <w:sz w:val="24"/>
                <w:szCs w:val="24"/>
              </w:rPr>
              <w:t>c</w:t>
            </w:r>
            <w:r w:rsidR="00170BAE" w:rsidRPr="00F80E61">
              <w:rPr>
                <w:rFonts w:cs="Times New Roman"/>
                <w:sz w:val="24"/>
                <w:szCs w:val="24"/>
              </w:rPr>
              <w:t>onsequence</w:t>
            </w:r>
          </w:p>
        </w:tc>
        <w:tc>
          <w:tcPr>
            <w:tcW w:w="4784" w:type="dxa"/>
            <w:shd w:val="clear" w:color="auto" w:fill="EBF0F9"/>
            <w:vAlign w:val="center"/>
          </w:tcPr>
          <w:p w14:paraId="790270CE" w14:textId="6374ED86" w:rsidR="00F80E61" w:rsidRPr="00F80E61" w:rsidRDefault="00F80E61" w:rsidP="00FE5EAF">
            <w:pPr>
              <w:spacing w:after="120"/>
              <w:jc w:val="center"/>
              <w:rPr>
                <w:rFonts w:cs="Times New Roman"/>
                <w:sz w:val="24"/>
                <w:szCs w:val="24"/>
              </w:rPr>
            </w:pPr>
            <w:r w:rsidRPr="00F80E61">
              <w:rPr>
                <w:rFonts w:cs="Times New Roman"/>
                <w:sz w:val="24"/>
                <w:szCs w:val="24"/>
              </w:rPr>
              <w:t xml:space="preserve">Why this </w:t>
            </w:r>
            <w:r w:rsidR="00170BAE">
              <w:rPr>
                <w:rFonts w:cs="Times New Roman"/>
                <w:sz w:val="24"/>
                <w:szCs w:val="24"/>
              </w:rPr>
              <w:t>b</w:t>
            </w:r>
            <w:r w:rsidR="00170BAE" w:rsidRPr="00F80E61">
              <w:rPr>
                <w:rFonts w:cs="Times New Roman"/>
                <w:sz w:val="24"/>
                <w:szCs w:val="24"/>
              </w:rPr>
              <w:t xml:space="preserve">ehavior </w:t>
            </w:r>
            <w:r w:rsidR="00170BAE">
              <w:rPr>
                <w:rFonts w:cs="Times New Roman"/>
                <w:sz w:val="24"/>
                <w:szCs w:val="24"/>
              </w:rPr>
              <w:t>w</w:t>
            </w:r>
            <w:r w:rsidRPr="00F80E61">
              <w:rPr>
                <w:rFonts w:cs="Times New Roman"/>
                <w:sz w:val="24"/>
                <w:szCs w:val="24"/>
              </w:rPr>
              <w:t>orks</w:t>
            </w:r>
          </w:p>
        </w:tc>
      </w:tr>
      <w:tr w:rsidR="00F80E61" w:rsidRPr="00F80E61" w14:paraId="698CC2CF" w14:textId="77777777" w:rsidTr="00FD7229">
        <w:trPr>
          <w:trHeight w:val="1185"/>
        </w:trPr>
        <w:tc>
          <w:tcPr>
            <w:tcW w:w="4757" w:type="dxa"/>
            <w:gridSpan w:val="2"/>
          </w:tcPr>
          <w:p w14:paraId="5D16DFED" w14:textId="07D25D18" w:rsidR="00F80E61" w:rsidRDefault="00F80E61" w:rsidP="00FE5EAF">
            <w:pPr>
              <w:pStyle w:val="ListParagraph"/>
              <w:numPr>
                <w:ilvl w:val="0"/>
                <w:numId w:val="9"/>
              </w:numPr>
              <w:spacing w:after="120"/>
              <w:rPr>
                <w:rFonts w:eastAsia="Calibri" w:cs="Times New Roman"/>
                <w:i/>
                <w:iCs/>
                <w:sz w:val="24"/>
                <w:szCs w:val="24"/>
              </w:rPr>
            </w:pPr>
            <w:r w:rsidRPr="00F80E61">
              <w:rPr>
                <w:rFonts w:eastAsia="Calibri" w:cs="Times New Roman"/>
                <w:i/>
                <w:iCs/>
                <w:sz w:val="24"/>
                <w:szCs w:val="24"/>
              </w:rPr>
              <w:t>What is currently working about this behavior?</w:t>
            </w:r>
            <w:r>
              <w:rPr>
                <w:rFonts w:eastAsia="Calibri" w:cs="Times New Roman"/>
                <w:i/>
                <w:iCs/>
                <w:sz w:val="24"/>
                <w:szCs w:val="24"/>
              </w:rPr>
              <w:t xml:space="preserve"> </w:t>
            </w:r>
          </w:p>
          <w:p w14:paraId="2FEB3E8C" w14:textId="3570229A" w:rsidR="00F80E61" w:rsidRPr="00F80E61" w:rsidRDefault="00F80E61" w:rsidP="00FE5EAF">
            <w:pPr>
              <w:pStyle w:val="ListParagraph"/>
              <w:numPr>
                <w:ilvl w:val="0"/>
                <w:numId w:val="9"/>
              </w:numPr>
              <w:spacing w:after="120"/>
              <w:rPr>
                <w:rFonts w:eastAsia="Calibri" w:cs="Times New Roman"/>
                <w:i/>
                <w:iCs/>
                <w:sz w:val="24"/>
                <w:szCs w:val="24"/>
              </w:rPr>
            </w:pPr>
            <w:r>
              <w:rPr>
                <w:rFonts w:eastAsia="Calibri" w:cs="Times New Roman"/>
                <w:i/>
                <w:iCs/>
                <w:sz w:val="24"/>
                <w:szCs w:val="24"/>
              </w:rPr>
              <w:t>What do staff do or what changes in the environment occur immediately following the behavior?</w:t>
            </w:r>
          </w:p>
          <w:p w14:paraId="519977B7" w14:textId="7E6F7DFE" w:rsidR="00F80E61" w:rsidRPr="00F80E61" w:rsidRDefault="00F80E61" w:rsidP="00FE5EAF">
            <w:pPr>
              <w:spacing w:after="120"/>
              <w:rPr>
                <w:rFonts w:cs="Times New Roman"/>
                <w:sz w:val="24"/>
                <w:szCs w:val="24"/>
              </w:rPr>
            </w:pPr>
          </w:p>
        </w:tc>
        <w:tc>
          <w:tcPr>
            <w:tcW w:w="4784" w:type="dxa"/>
          </w:tcPr>
          <w:p w14:paraId="0792818C" w14:textId="3DD20D0D" w:rsidR="00F80E61" w:rsidRPr="00F80E61" w:rsidRDefault="00F80E61" w:rsidP="00FE5EAF">
            <w:pPr>
              <w:pStyle w:val="ListParagraph"/>
              <w:numPr>
                <w:ilvl w:val="0"/>
                <w:numId w:val="8"/>
              </w:numPr>
              <w:spacing w:after="120"/>
              <w:rPr>
                <w:rFonts w:eastAsia="Calibri" w:cs="Times New Roman"/>
                <w:i/>
                <w:iCs/>
                <w:sz w:val="24"/>
                <w:szCs w:val="24"/>
              </w:rPr>
            </w:pPr>
            <w:r w:rsidRPr="00F80E61">
              <w:rPr>
                <w:rFonts w:eastAsia="Calibri" w:cs="Times New Roman"/>
                <w:i/>
                <w:iCs/>
                <w:sz w:val="24"/>
                <w:szCs w:val="24"/>
              </w:rPr>
              <w:t>What is the primary function (can state it is unknown while the team gathers information)</w:t>
            </w:r>
            <w:r w:rsidR="009A3112">
              <w:rPr>
                <w:rFonts w:eastAsia="Calibri" w:cs="Times New Roman"/>
                <w:i/>
                <w:iCs/>
                <w:sz w:val="24"/>
                <w:szCs w:val="24"/>
              </w:rPr>
              <w:t>?</w:t>
            </w:r>
          </w:p>
          <w:p w14:paraId="1A809813" w14:textId="77777777" w:rsidR="00F80E61" w:rsidRPr="00F80E61" w:rsidRDefault="00F80E61" w:rsidP="00FE5EAF">
            <w:pPr>
              <w:pStyle w:val="ListParagraph"/>
              <w:numPr>
                <w:ilvl w:val="0"/>
                <w:numId w:val="8"/>
              </w:numPr>
              <w:spacing w:after="120"/>
              <w:rPr>
                <w:rFonts w:eastAsia="Calibri" w:cs="Times New Roman"/>
                <w:i/>
                <w:iCs/>
                <w:sz w:val="24"/>
                <w:szCs w:val="24"/>
              </w:rPr>
            </w:pPr>
            <w:r w:rsidRPr="00F80E61">
              <w:rPr>
                <w:rFonts w:eastAsia="Calibri" w:cs="Times New Roman"/>
                <w:i/>
                <w:iCs/>
                <w:sz w:val="24"/>
                <w:szCs w:val="24"/>
              </w:rPr>
              <w:t>How does this behavior interfere with habilitative goals and how will we address that?</w:t>
            </w:r>
          </w:p>
          <w:p w14:paraId="76EFA39D" w14:textId="77777777" w:rsidR="00D3052B" w:rsidRDefault="00D3052B" w:rsidP="00FE5EAF">
            <w:pPr>
              <w:pStyle w:val="ListParagraph"/>
              <w:spacing w:after="120"/>
              <w:rPr>
                <w:rFonts w:eastAsia="Calibri" w:cs="Times New Roman"/>
                <w:sz w:val="24"/>
                <w:szCs w:val="24"/>
              </w:rPr>
            </w:pPr>
          </w:p>
          <w:p w14:paraId="5256DDEE" w14:textId="6CCF35A1" w:rsidR="00D3052B" w:rsidRPr="00F80E61" w:rsidRDefault="00D3052B" w:rsidP="00FE5EAF">
            <w:pPr>
              <w:pStyle w:val="ListParagraph"/>
              <w:spacing w:after="120"/>
              <w:rPr>
                <w:rFonts w:eastAsia="Calibri" w:cs="Times New Roman"/>
                <w:sz w:val="24"/>
                <w:szCs w:val="24"/>
              </w:rPr>
            </w:pPr>
          </w:p>
        </w:tc>
      </w:tr>
      <w:tr w:rsidR="009877DE" w:rsidRPr="00CB4422" w14:paraId="17A226AE" w14:textId="77777777" w:rsidTr="00FD7229">
        <w:trPr>
          <w:trHeight w:val="443"/>
        </w:trPr>
        <w:tc>
          <w:tcPr>
            <w:tcW w:w="9542" w:type="dxa"/>
            <w:gridSpan w:val="3"/>
            <w:shd w:val="clear" w:color="auto" w:fill="FFE599" w:themeFill="accent4" w:themeFillTint="66"/>
          </w:tcPr>
          <w:p w14:paraId="1AB951CA" w14:textId="656AEE19" w:rsidR="009877DE" w:rsidRPr="00CB4422" w:rsidRDefault="001A1102" w:rsidP="00FE5EAF">
            <w:pPr>
              <w:spacing w:after="120"/>
              <w:jc w:val="center"/>
              <w:rPr>
                <w:rFonts w:cstheme="minorHAnsi"/>
                <w:b/>
                <w:bCs/>
                <w:szCs w:val="24"/>
              </w:rPr>
            </w:pPr>
            <w:r>
              <w:rPr>
                <w:rFonts w:cstheme="minorHAnsi"/>
                <w:b/>
                <w:bCs/>
                <w:szCs w:val="24"/>
              </w:rPr>
              <w:t>S</w:t>
            </w:r>
            <w:r w:rsidR="009877DE" w:rsidRPr="00CB4422">
              <w:rPr>
                <w:rFonts w:cstheme="minorHAnsi"/>
                <w:b/>
                <w:bCs/>
                <w:szCs w:val="24"/>
              </w:rPr>
              <w:t xml:space="preserve">kills </w:t>
            </w:r>
            <w:r w:rsidR="009877DE">
              <w:rPr>
                <w:rFonts w:cstheme="minorHAnsi"/>
                <w:b/>
                <w:bCs/>
                <w:szCs w:val="24"/>
              </w:rPr>
              <w:t>r</w:t>
            </w:r>
            <w:r w:rsidR="009877DE" w:rsidRPr="00CB4422">
              <w:rPr>
                <w:rFonts w:cstheme="minorHAnsi"/>
                <w:b/>
                <w:bCs/>
                <w:szCs w:val="24"/>
              </w:rPr>
              <w:t xml:space="preserve">elated to </w:t>
            </w:r>
            <w:r w:rsidR="009877DE">
              <w:rPr>
                <w:rFonts w:cstheme="minorHAnsi"/>
                <w:b/>
                <w:bCs/>
                <w:szCs w:val="24"/>
              </w:rPr>
              <w:t>b</w:t>
            </w:r>
            <w:r w:rsidR="009877DE" w:rsidRPr="00CB4422">
              <w:rPr>
                <w:rFonts w:cstheme="minorHAnsi"/>
                <w:b/>
                <w:bCs/>
                <w:szCs w:val="24"/>
              </w:rPr>
              <w:t xml:space="preserve">ehavior of </w:t>
            </w:r>
            <w:r w:rsidR="009877DE">
              <w:rPr>
                <w:rFonts w:cstheme="minorHAnsi"/>
                <w:b/>
                <w:bCs/>
                <w:szCs w:val="24"/>
              </w:rPr>
              <w:t>c</w:t>
            </w:r>
            <w:r w:rsidR="009877DE" w:rsidRPr="00CB4422">
              <w:rPr>
                <w:rFonts w:cstheme="minorHAnsi"/>
                <w:b/>
                <w:bCs/>
                <w:szCs w:val="24"/>
              </w:rPr>
              <w:t>oncern</w:t>
            </w:r>
          </w:p>
          <w:p w14:paraId="52837166" w14:textId="77777777" w:rsidR="009877DE" w:rsidRPr="00CB4422" w:rsidRDefault="009877DE" w:rsidP="00FE5EAF">
            <w:pPr>
              <w:spacing w:after="120"/>
              <w:jc w:val="center"/>
              <w:rPr>
                <w:rFonts w:cstheme="minorHAnsi"/>
                <w:b/>
                <w:bCs/>
                <w:szCs w:val="24"/>
              </w:rPr>
            </w:pPr>
            <w:r w:rsidRPr="00CB4422">
              <w:rPr>
                <w:rFonts w:cstheme="minorHAnsi"/>
                <w:b/>
                <w:bCs/>
                <w:szCs w:val="24"/>
              </w:rPr>
              <w:t xml:space="preserve">Check the box that best reflects the </w:t>
            </w:r>
            <w:r>
              <w:rPr>
                <w:rFonts w:cstheme="minorHAnsi"/>
                <w:b/>
                <w:bCs/>
                <w:szCs w:val="24"/>
              </w:rPr>
              <w:t>person’s</w:t>
            </w:r>
            <w:r w:rsidRPr="00CB4422">
              <w:rPr>
                <w:rFonts w:cstheme="minorHAnsi"/>
                <w:b/>
                <w:bCs/>
                <w:szCs w:val="24"/>
              </w:rPr>
              <w:t xml:space="preserve"> skill level</w:t>
            </w:r>
            <w:r>
              <w:rPr>
                <w:rFonts w:cstheme="minorHAnsi"/>
                <w:b/>
                <w:bCs/>
                <w:szCs w:val="24"/>
              </w:rPr>
              <w:t>.</w:t>
            </w:r>
            <w:r w:rsidRPr="00CB4422">
              <w:rPr>
                <w:rFonts w:cstheme="minorHAnsi"/>
                <w:b/>
                <w:bCs/>
                <w:szCs w:val="24"/>
              </w:rPr>
              <w:t xml:space="preserve"> </w:t>
            </w:r>
            <w:r>
              <w:rPr>
                <w:rFonts w:cstheme="minorHAnsi"/>
                <w:b/>
                <w:bCs/>
                <w:szCs w:val="24"/>
              </w:rPr>
              <w:t>D</w:t>
            </w:r>
            <w:r w:rsidRPr="00CB4422">
              <w:rPr>
                <w:rFonts w:cstheme="minorHAnsi"/>
                <w:b/>
                <w:bCs/>
                <w:szCs w:val="24"/>
              </w:rPr>
              <w:t>escribe the impact that strength</w:t>
            </w:r>
            <w:r>
              <w:rPr>
                <w:rFonts w:cstheme="minorHAnsi"/>
                <w:b/>
                <w:bCs/>
                <w:szCs w:val="24"/>
              </w:rPr>
              <w:t xml:space="preserve"> or </w:t>
            </w:r>
            <w:r w:rsidRPr="00CB4422">
              <w:rPr>
                <w:rFonts w:cstheme="minorHAnsi"/>
                <w:b/>
                <w:bCs/>
                <w:szCs w:val="24"/>
              </w:rPr>
              <w:t xml:space="preserve">suggested areas of improvement may have on the plan. </w:t>
            </w:r>
          </w:p>
        </w:tc>
      </w:tr>
      <w:tr w:rsidR="009877DE" w:rsidRPr="00CB4422" w14:paraId="64DB1144" w14:textId="77777777" w:rsidTr="00FD7229">
        <w:trPr>
          <w:trHeight w:val="443"/>
        </w:trPr>
        <w:tc>
          <w:tcPr>
            <w:tcW w:w="2500" w:type="dxa"/>
            <w:shd w:val="clear" w:color="auto" w:fill="FFE599" w:themeFill="accent4" w:themeFillTint="66"/>
          </w:tcPr>
          <w:p w14:paraId="42B2A5C5" w14:textId="77777777" w:rsidR="009877DE" w:rsidRPr="00CB4422" w:rsidRDefault="009877DE" w:rsidP="00FE5EAF">
            <w:pPr>
              <w:spacing w:after="120"/>
              <w:rPr>
                <w:rFonts w:cstheme="minorHAnsi"/>
                <w:b/>
                <w:bCs/>
                <w:szCs w:val="24"/>
              </w:rPr>
            </w:pPr>
          </w:p>
          <w:p w14:paraId="5A8E581F" w14:textId="77777777" w:rsidR="009877DE" w:rsidRPr="00CB4422" w:rsidRDefault="009877DE" w:rsidP="00FE5EAF">
            <w:pPr>
              <w:spacing w:after="120"/>
              <w:rPr>
                <w:rFonts w:cstheme="minorHAnsi"/>
                <w:b/>
                <w:bCs/>
                <w:szCs w:val="24"/>
              </w:rPr>
            </w:pPr>
            <w:r w:rsidRPr="00CB4422">
              <w:rPr>
                <w:rFonts w:cstheme="minorHAnsi"/>
                <w:b/>
                <w:bCs/>
                <w:szCs w:val="24"/>
              </w:rPr>
              <w:t xml:space="preserve">Skill </w:t>
            </w:r>
            <w:r>
              <w:rPr>
                <w:rFonts w:cstheme="minorHAnsi"/>
                <w:b/>
                <w:bCs/>
                <w:szCs w:val="24"/>
              </w:rPr>
              <w:t>a</w:t>
            </w:r>
            <w:r w:rsidRPr="00CB4422">
              <w:rPr>
                <w:rFonts w:cstheme="minorHAnsi"/>
                <w:b/>
                <w:bCs/>
                <w:szCs w:val="24"/>
              </w:rPr>
              <w:t>rea</w:t>
            </w:r>
          </w:p>
        </w:tc>
        <w:tc>
          <w:tcPr>
            <w:tcW w:w="7041" w:type="dxa"/>
            <w:gridSpan w:val="2"/>
            <w:shd w:val="clear" w:color="auto" w:fill="FFE599" w:themeFill="accent4" w:themeFillTint="66"/>
          </w:tcPr>
          <w:p w14:paraId="21D78A22" w14:textId="77777777" w:rsidR="009877DE" w:rsidRPr="00CB4422" w:rsidRDefault="009877DE" w:rsidP="00FE5EAF">
            <w:pPr>
              <w:spacing w:after="120"/>
              <w:jc w:val="center"/>
              <w:rPr>
                <w:rFonts w:eastAsia="Calibri" w:cstheme="minorHAnsi"/>
                <w:i/>
                <w:iCs/>
                <w:color w:val="808080" w:themeColor="background1" w:themeShade="80"/>
                <w:szCs w:val="24"/>
              </w:rPr>
            </w:pPr>
            <w:r w:rsidRPr="00CB4422">
              <w:rPr>
                <w:rFonts w:cstheme="minorHAnsi"/>
                <w:b/>
                <w:bCs/>
                <w:szCs w:val="24"/>
              </w:rPr>
              <w:t xml:space="preserve">Effect on </w:t>
            </w:r>
            <w:r>
              <w:rPr>
                <w:rFonts w:cstheme="minorHAnsi"/>
                <w:b/>
                <w:bCs/>
                <w:szCs w:val="24"/>
              </w:rPr>
              <w:t>p</w:t>
            </w:r>
            <w:r w:rsidRPr="00CB4422">
              <w:rPr>
                <w:rFonts w:cstheme="minorHAnsi"/>
                <w:b/>
                <w:bCs/>
                <w:szCs w:val="24"/>
              </w:rPr>
              <w:t>lan</w:t>
            </w:r>
          </w:p>
        </w:tc>
      </w:tr>
      <w:tr w:rsidR="009877DE" w:rsidRPr="00CB4422" w14:paraId="41BE50E3" w14:textId="77777777" w:rsidTr="00FD7229">
        <w:trPr>
          <w:trHeight w:val="89"/>
        </w:trPr>
        <w:tc>
          <w:tcPr>
            <w:tcW w:w="2500" w:type="dxa"/>
            <w:shd w:val="clear" w:color="auto" w:fill="FFFFFF" w:themeFill="background1"/>
          </w:tcPr>
          <w:p w14:paraId="43325284" w14:textId="77777777" w:rsidR="009877DE" w:rsidRPr="00CB4422" w:rsidRDefault="009877DE" w:rsidP="00FE5EAF">
            <w:pPr>
              <w:spacing w:after="120"/>
              <w:rPr>
                <w:rFonts w:cstheme="minorHAnsi"/>
                <w:szCs w:val="24"/>
              </w:rPr>
            </w:pPr>
            <w:r w:rsidRPr="00CB4422">
              <w:rPr>
                <w:rFonts w:cstheme="minorHAnsi"/>
                <w:szCs w:val="24"/>
              </w:rPr>
              <w:t xml:space="preserve">Cognitive </w:t>
            </w:r>
            <w:r>
              <w:rPr>
                <w:rFonts w:cstheme="minorHAnsi"/>
                <w:szCs w:val="24"/>
              </w:rPr>
              <w:t>s</w:t>
            </w:r>
            <w:r w:rsidRPr="00CB4422">
              <w:rPr>
                <w:rFonts w:cstheme="minorHAnsi"/>
                <w:szCs w:val="24"/>
              </w:rPr>
              <w:t>kills</w:t>
            </w:r>
          </w:p>
          <w:p w14:paraId="7C94729B" w14:textId="77777777" w:rsidR="009877DE" w:rsidRPr="00CB4422" w:rsidRDefault="009877DE" w:rsidP="00FE5EAF">
            <w:pPr>
              <w:spacing w:after="120"/>
              <w:rPr>
                <w:rFonts w:eastAsia="Calibri" w:cstheme="minorHAnsi"/>
                <w:i/>
                <w:iCs/>
                <w:color w:val="808080" w:themeColor="background1" w:themeShade="80"/>
                <w:szCs w:val="24"/>
              </w:rPr>
            </w:pPr>
          </w:p>
        </w:tc>
        <w:tc>
          <w:tcPr>
            <w:tcW w:w="7041" w:type="dxa"/>
            <w:gridSpan w:val="2"/>
            <w:shd w:val="clear" w:color="auto" w:fill="FFFFFF" w:themeFill="background1"/>
          </w:tcPr>
          <w:p w14:paraId="65FDB0A6" w14:textId="32C1564D" w:rsidR="009877DE" w:rsidRPr="00FE5EAF" w:rsidRDefault="009877DE" w:rsidP="00FE5EAF">
            <w:pPr>
              <w:spacing w:after="120"/>
              <w:rPr>
                <w:rFonts w:eastAsia="Calibri" w:cstheme="minorHAnsi"/>
              </w:rPr>
            </w:pPr>
            <w:r w:rsidRPr="00FE5EAF">
              <w:rPr>
                <w:rFonts w:eastAsia="Calibri" w:cstheme="minorHAnsi"/>
              </w:rPr>
              <w:t xml:space="preserve">Strengths: </w:t>
            </w:r>
            <w:r w:rsidR="00AE5769" w:rsidRPr="00FE5EAF">
              <w:rPr>
                <w:rFonts w:eastAsia="Calibri" w:cstheme="minorHAnsi"/>
                <w:i/>
                <w:iCs/>
              </w:rPr>
              <w:t>Joe can understand concepts when he is given an opportunity to ask questions and form his own summaries.</w:t>
            </w:r>
            <w:r w:rsidR="00AE5769" w:rsidRPr="00FE5EAF">
              <w:rPr>
                <w:rFonts w:eastAsia="Calibri" w:cstheme="minorHAnsi"/>
              </w:rPr>
              <w:t xml:space="preserve"> </w:t>
            </w:r>
          </w:p>
          <w:p w14:paraId="506EB263" w14:textId="28D7F71F" w:rsidR="009877DE" w:rsidRPr="00FE5EAF" w:rsidRDefault="009877DE" w:rsidP="00FE5EAF">
            <w:pPr>
              <w:spacing w:after="120"/>
              <w:rPr>
                <w:rFonts w:eastAsia="Calibri" w:cstheme="minorHAnsi"/>
                <w:color w:val="808080" w:themeColor="background1" w:themeShade="80"/>
              </w:rPr>
            </w:pPr>
            <w:r w:rsidRPr="00FE5EAF">
              <w:rPr>
                <w:rFonts w:eastAsia="Calibri" w:cstheme="minorHAnsi"/>
              </w:rPr>
              <w:t>Supports needed:</w:t>
            </w:r>
            <w:r w:rsidRPr="00FE5EAF">
              <w:rPr>
                <w:rFonts w:eastAsia="Calibri" w:cstheme="minorHAnsi"/>
                <w:b/>
                <w:bCs/>
              </w:rPr>
              <w:t xml:space="preserve"> </w:t>
            </w:r>
            <w:r w:rsidR="002312A4" w:rsidRPr="00FE5EAF">
              <w:rPr>
                <w:rFonts w:eastAsia="Calibri" w:cstheme="minorHAnsi"/>
                <w:i/>
                <w:iCs/>
              </w:rPr>
              <w:t xml:space="preserve">Provide a Q &amp; A session when reviewing goals. </w:t>
            </w:r>
          </w:p>
        </w:tc>
      </w:tr>
      <w:tr w:rsidR="009877DE" w:rsidRPr="00CB4422" w14:paraId="350346DA" w14:textId="77777777" w:rsidTr="00FD7229">
        <w:trPr>
          <w:trHeight w:val="89"/>
        </w:trPr>
        <w:tc>
          <w:tcPr>
            <w:tcW w:w="2500" w:type="dxa"/>
          </w:tcPr>
          <w:p w14:paraId="3D31F4E6" w14:textId="77777777" w:rsidR="009877DE" w:rsidRPr="00CB4422" w:rsidRDefault="009877DE" w:rsidP="00FE5EAF">
            <w:pPr>
              <w:spacing w:after="120"/>
              <w:rPr>
                <w:rFonts w:cstheme="minorHAnsi"/>
                <w:szCs w:val="24"/>
              </w:rPr>
            </w:pPr>
            <w:r w:rsidRPr="00CB4422">
              <w:rPr>
                <w:rFonts w:cstheme="minorHAnsi"/>
                <w:szCs w:val="24"/>
              </w:rPr>
              <w:t>Communication</w:t>
            </w:r>
          </w:p>
          <w:p w14:paraId="408CECA1" w14:textId="77777777" w:rsidR="009877DE" w:rsidRPr="00CB4422" w:rsidRDefault="009877DE" w:rsidP="00FE5EAF">
            <w:pPr>
              <w:spacing w:after="120"/>
              <w:rPr>
                <w:rFonts w:eastAsia="Calibri" w:cstheme="minorHAnsi"/>
                <w:i/>
                <w:iCs/>
                <w:color w:val="808080" w:themeColor="background1" w:themeShade="80"/>
                <w:szCs w:val="24"/>
              </w:rPr>
            </w:pPr>
          </w:p>
        </w:tc>
        <w:tc>
          <w:tcPr>
            <w:tcW w:w="7041" w:type="dxa"/>
            <w:gridSpan w:val="2"/>
          </w:tcPr>
          <w:p w14:paraId="795EA47E" w14:textId="54C09F51" w:rsidR="009877DE" w:rsidRPr="00FE5EAF" w:rsidRDefault="009877DE" w:rsidP="00FE5EAF">
            <w:pPr>
              <w:spacing w:after="120"/>
              <w:rPr>
                <w:rFonts w:eastAsia="Calibri" w:cstheme="minorHAnsi"/>
              </w:rPr>
            </w:pPr>
            <w:r w:rsidRPr="00FE5EAF">
              <w:rPr>
                <w:rFonts w:eastAsia="Calibri" w:cstheme="minorHAnsi"/>
              </w:rPr>
              <w:t xml:space="preserve">Strengths: </w:t>
            </w:r>
            <w:r w:rsidR="002312A4" w:rsidRPr="00FE5EAF">
              <w:rPr>
                <w:rFonts w:eastAsia="Calibri" w:cstheme="minorHAnsi"/>
                <w:i/>
                <w:iCs/>
              </w:rPr>
              <w:t>Joe has good receptive communication skills.</w:t>
            </w:r>
          </w:p>
          <w:p w14:paraId="3ED964F8" w14:textId="02459B10" w:rsidR="009877DE" w:rsidRPr="00FE5EAF" w:rsidRDefault="009877DE" w:rsidP="00FE5EAF">
            <w:pPr>
              <w:spacing w:after="120"/>
              <w:rPr>
                <w:rFonts w:eastAsia="Calibri" w:cstheme="minorHAnsi"/>
              </w:rPr>
            </w:pPr>
            <w:r w:rsidRPr="00FE5EAF">
              <w:rPr>
                <w:rFonts w:eastAsia="Calibri" w:cstheme="minorHAnsi"/>
              </w:rPr>
              <w:t xml:space="preserve">Supports needed: </w:t>
            </w:r>
            <w:r w:rsidR="002312A4" w:rsidRPr="00FE5EAF">
              <w:rPr>
                <w:rFonts w:eastAsia="Calibri" w:cstheme="minorHAnsi"/>
                <w:i/>
                <w:iCs/>
              </w:rPr>
              <w:t xml:space="preserve">Joe has </w:t>
            </w:r>
            <w:r w:rsidR="00303B13" w:rsidRPr="00FE5EAF">
              <w:rPr>
                <w:rFonts w:eastAsia="Calibri" w:cstheme="minorHAnsi"/>
                <w:i/>
                <w:iCs/>
              </w:rPr>
              <w:t xml:space="preserve">an articulation challenge which may lead to frustration. If he can write out or use pictures to communicate his frustrations remain </w:t>
            </w:r>
            <w:r w:rsidR="00AD5854" w:rsidRPr="00FE5EAF">
              <w:rPr>
                <w:rFonts w:eastAsia="Calibri" w:cstheme="minorHAnsi"/>
                <w:i/>
                <w:iCs/>
              </w:rPr>
              <w:t>low.</w:t>
            </w:r>
            <w:r w:rsidR="00AD5854" w:rsidRPr="00FE5EAF">
              <w:rPr>
                <w:rFonts w:eastAsia="Calibri" w:cstheme="minorHAnsi"/>
              </w:rPr>
              <w:t xml:space="preserve"> </w:t>
            </w:r>
          </w:p>
        </w:tc>
      </w:tr>
      <w:tr w:rsidR="009877DE" w:rsidRPr="00CB4422" w14:paraId="5E664A99" w14:textId="77777777" w:rsidTr="00FD7229">
        <w:trPr>
          <w:trHeight w:val="89"/>
        </w:trPr>
        <w:tc>
          <w:tcPr>
            <w:tcW w:w="2500" w:type="dxa"/>
          </w:tcPr>
          <w:p w14:paraId="59C1DAFB" w14:textId="77777777" w:rsidR="009877DE" w:rsidRPr="00CB4422" w:rsidRDefault="009877DE" w:rsidP="00FE5EAF">
            <w:pPr>
              <w:spacing w:after="120"/>
              <w:rPr>
                <w:rFonts w:cstheme="minorHAnsi"/>
                <w:szCs w:val="24"/>
              </w:rPr>
            </w:pPr>
            <w:r w:rsidRPr="00CB4422">
              <w:rPr>
                <w:rFonts w:cstheme="minorHAnsi"/>
                <w:szCs w:val="24"/>
              </w:rPr>
              <w:t xml:space="preserve">Coping </w:t>
            </w:r>
            <w:r>
              <w:rPr>
                <w:rFonts w:cstheme="minorHAnsi"/>
                <w:szCs w:val="24"/>
              </w:rPr>
              <w:t>s</w:t>
            </w:r>
            <w:r w:rsidRPr="00CB4422">
              <w:rPr>
                <w:rFonts w:cstheme="minorHAnsi"/>
                <w:szCs w:val="24"/>
              </w:rPr>
              <w:t>kills</w:t>
            </w:r>
          </w:p>
          <w:p w14:paraId="7CFABB74" w14:textId="77777777" w:rsidR="009877DE" w:rsidRPr="00CB4422" w:rsidRDefault="009877DE" w:rsidP="00FE5EAF">
            <w:pPr>
              <w:spacing w:after="120"/>
              <w:rPr>
                <w:rFonts w:eastAsia="Calibri" w:cstheme="minorHAnsi"/>
                <w:i/>
                <w:iCs/>
                <w:color w:val="808080" w:themeColor="background1" w:themeShade="80"/>
                <w:szCs w:val="24"/>
              </w:rPr>
            </w:pPr>
          </w:p>
        </w:tc>
        <w:tc>
          <w:tcPr>
            <w:tcW w:w="7041" w:type="dxa"/>
            <w:gridSpan w:val="2"/>
          </w:tcPr>
          <w:p w14:paraId="39F63D0A" w14:textId="77777777" w:rsidR="009877DE" w:rsidRPr="00FE5EAF" w:rsidRDefault="009877DE" w:rsidP="00FE5EAF">
            <w:pPr>
              <w:spacing w:after="120"/>
              <w:rPr>
                <w:rFonts w:eastAsia="Calibri" w:cstheme="minorHAnsi"/>
              </w:rPr>
            </w:pPr>
            <w:r w:rsidRPr="00FE5EAF">
              <w:rPr>
                <w:rFonts w:eastAsia="Calibri" w:cstheme="minorHAnsi"/>
              </w:rPr>
              <w:t>Strengths:</w:t>
            </w:r>
          </w:p>
          <w:p w14:paraId="369071B0" w14:textId="0C4FFE5B" w:rsidR="009877DE" w:rsidRPr="00FE5EAF" w:rsidRDefault="009877DE" w:rsidP="00FE5EAF">
            <w:pPr>
              <w:spacing w:after="120"/>
              <w:rPr>
                <w:rFonts w:eastAsia="Calibri" w:cstheme="minorHAnsi"/>
                <w:color w:val="808080" w:themeColor="background1" w:themeShade="80"/>
              </w:rPr>
            </w:pPr>
            <w:r w:rsidRPr="00FE5EAF">
              <w:rPr>
                <w:rFonts w:eastAsia="Calibri" w:cstheme="minorHAnsi"/>
              </w:rPr>
              <w:t xml:space="preserve">Supports </w:t>
            </w:r>
            <w:r w:rsidR="0007650D" w:rsidRPr="00FE5EAF">
              <w:rPr>
                <w:rFonts w:eastAsia="Calibri" w:cstheme="minorHAnsi"/>
              </w:rPr>
              <w:t>n</w:t>
            </w:r>
            <w:r w:rsidRPr="00FE5EAF">
              <w:rPr>
                <w:rFonts w:eastAsia="Calibri" w:cstheme="minorHAnsi"/>
              </w:rPr>
              <w:t>eeded:</w:t>
            </w:r>
          </w:p>
        </w:tc>
      </w:tr>
      <w:tr w:rsidR="009877DE" w:rsidRPr="00CB4422" w14:paraId="6CA6F376" w14:textId="77777777" w:rsidTr="00FD7229">
        <w:trPr>
          <w:trHeight w:val="89"/>
        </w:trPr>
        <w:tc>
          <w:tcPr>
            <w:tcW w:w="2500" w:type="dxa"/>
          </w:tcPr>
          <w:p w14:paraId="1548AB5F" w14:textId="77777777" w:rsidR="009877DE" w:rsidRPr="00CB4422" w:rsidRDefault="009877DE" w:rsidP="00FE5EAF">
            <w:pPr>
              <w:spacing w:after="120"/>
              <w:rPr>
                <w:rFonts w:cstheme="minorHAnsi"/>
                <w:szCs w:val="24"/>
              </w:rPr>
            </w:pPr>
            <w:r w:rsidRPr="00CB4422">
              <w:rPr>
                <w:rFonts w:cstheme="minorHAnsi"/>
                <w:szCs w:val="24"/>
              </w:rPr>
              <w:t xml:space="preserve">Social </w:t>
            </w:r>
            <w:r>
              <w:rPr>
                <w:rFonts w:cstheme="minorHAnsi"/>
                <w:szCs w:val="24"/>
              </w:rPr>
              <w:t>s</w:t>
            </w:r>
            <w:r w:rsidRPr="00CB4422">
              <w:rPr>
                <w:rFonts w:cstheme="minorHAnsi"/>
                <w:szCs w:val="24"/>
              </w:rPr>
              <w:t>kills</w:t>
            </w:r>
          </w:p>
          <w:p w14:paraId="1FE3228C" w14:textId="77777777" w:rsidR="009877DE" w:rsidRPr="00CB4422" w:rsidRDefault="009877DE" w:rsidP="00FE5EAF">
            <w:pPr>
              <w:spacing w:after="120"/>
              <w:rPr>
                <w:rFonts w:eastAsia="Calibri" w:cstheme="minorHAnsi"/>
                <w:i/>
                <w:iCs/>
                <w:color w:val="808080" w:themeColor="background1" w:themeShade="80"/>
                <w:szCs w:val="24"/>
              </w:rPr>
            </w:pPr>
          </w:p>
        </w:tc>
        <w:tc>
          <w:tcPr>
            <w:tcW w:w="7041" w:type="dxa"/>
            <w:gridSpan w:val="2"/>
          </w:tcPr>
          <w:p w14:paraId="67B10FD3" w14:textId="77777777" w:rsidR="009877DE" w:rsidRPr="00FE5EAF" w:rsidRDefault="009877DE" w:rsidP="00FE5EAF">
            <w:pPr>
              <w:spacing w:after="120"/>
              <w:rPr>
                <w:rFonts w:eastAsia="Calibri" w:cstheme="minorHAnsi"/>
              </w:rPr>
            </w:pPr>
            <w:r w:rsidRPr="00FE5EAF">
              <w:rPr>
                <w:rFonts w:eastAsia="Calibri" w:cstheme="minorHAnsi"/>
              </w:rPr>
              <w:t>Strengths:</w:t>
            </w:r>
          </w:p>
          <w:p w14:paraId="0EB90FFC" w14:textId="18CAD9EF" w:rsidR="009877DE" w:rsidRPr="00FE5EAF" w:rsidRDefault="009877DE" w:rsidP="00FE5EAF">
            <w:pPr>
              <w:spacing w:after="120"/>
              <w:rPr>
                <w:rFonts w:eastAsia="Calibri" w:cstheme="minorHAnsi"/>
                <w:color w:val="808080" w:themeColor="background1" w:themeShade="80"/>
              </w:rPr>
            </w:pPr>
            <w:r w:rsidRPr="00FE5EAF">
              <w:rPr>
                <w:rFonts w:eastAsia="Calibri" w:cstheme="minorHAnsi"/>
              </w:rPr>
              <w:t xml:space="preserve">Supports </w:t>
            </w:r>
            <w:r w:rsidR="0007650D" w:rsidRPr="00FE5EAF">
              <w:rPr>
                <w:rFonts w:eastAsia="Calibri" w:cstheme="minorHAnsi"/>
              </w:rPr>
              <w:t>n</w:t>
            </w:r>
            <w:r w:rsidRPr="00FE5EAF">
              <w:rPr>
                <w:rFonts w:eastAsia="Calibri" w:cstheme="minorHAnsi"/>
              </w:rPr>
              <w:t>eeded:</w:t>
            </w:r>
          </w:p>
        </w:tc>
      </w:tr>
    </w:tbl>
    <w:p w14:paraId="281FF3FB" w14:textId="047B9DD9" w:rsidR="00D3052B" w:rsidRDefault="00D3052B" w:rsidP="00FE5EAF">
      <w:pPr>
        <w:spacing w:after="120" w:line="240" w:lineRule="auto"/>
        <w:rPr>
          <w:rFonts w:eastAsia="Calibri" w:cs="Times New Roman"/>
          <w:sz w:val="24"/>
          <w:szCs w:val="24"/>
          <w:u w:val="single"/>
        </w:rPr>
      </w:pPr>
    </w:p>
    <w:p w14:paraId="0C6BD460" w14:textId="019B1520" w:rsidR="00D3052B" w:rsidRDefault="00D3052B" w:rsidP="00FE5EAF">
      <w:pPr>
        <w:spacing w:after="120" w:line="240" w:lineRule="auto"/>
        <w:rPr>
          <w:rFonts w:eastAsia="Calibri" w:cs="Times New Roman"/>
          <w:sz w:val="24"/>
          <w:szCs w:val="24"/>
        </w:rPr>
      </w:pPr>
      <w:r>
        <w:rPr>
          <w:rFonts w:eastAsia="Calibri" w:cs="Times New Roman"/>
          <w:sz w:val="24"/>
          <w:szCs w:val="24"/>
        </w:rPr>
        <w:t xml:space="preserve">Consider what strengths and supports are needed </w:t>
      </w:r>
      <w:r w:rsidR="00E57CEF" w:rsidRPr="00E57CEF">
        <w:rPr>
          <w:rFonts w:eastAsia="Calibri" w:cs="Times New Roman"/>
          <w:b/>
          <w:bCs/>
          <w:sz w:val="24"/>
          <w:szCs w:val="24"/>
        </w:rPr>
        <w:t>for this behavior</w:t>
      </w:r>
      <w:r>
        <w:rPr>
          <w:rFonts w:eastAsia="Calibri" w:cs="Times New Roman"/>
          <w:sz w:val="24"/>
          <w:szCs w:val="24"/>
        </w:rPr>
        <w:t>. Provide specific supports that will help staff provid</w:t>
      </w:r>
      <w:r w:rsidR="007A7031">
        <w:rPr>
          <w:rFonts w:eastAsia="Calibri" w:cs="Times New Roman"/>
          <w:sz w:val="24"/>
          <w:szCs w:val="24"/>
        </w:rPr>
        <w:t>e</w:t>
      </w:r>
      <w:r>
        <w:rPr>
          <w:rFonts w:eastAsia="Calibri" w:cs="Times New Roman"/>
          <w:sz w:val="24"/>
          <w:szCs w:val="24"/>
        </w:rPr>
        <w:t xml:space="preserve"> the least amount of support needed in every area. </w:t>
      </w:r>
    </w:p>
    <w:p w14:paraId="18349453" w14:textId="6CDFBCAC" w:rsidR="007677DA" w:rsidRDefault="00B62283" w:rsidP="00FE5EAF">
      <w:pPr>
        <w:spacing w:after="120" w:line="240" w:lineRule="auto"/>
        <w:rPr>
          <w:rFonts w:eastAsia="Calibri" w:cs="Times New Roman"/>
          <w:sz w:val="24"/>
          <w:szCs w:val="24"/>
        </w:rPr>
      </w:pPr>
      <w:r>
        <w:rPr>
          <w:rFonts w:eastAsia="Calibri" w:cs="Times New Roman"/>
          <w:sz w:val="24"/>
          <w:szCs w:val="24"/>
          <w:u w:val="single"/>
        </w:rPr>
        <w:t xml:space="preserve">Follow the prompts for the Hypothesis Statement. </w:t>
      </w:r>
      <w:r>
        <w:rPr>
          <w:rFonts w:eastAsia="Calibri" w:cs="Times New Roman"/>
          <w:sz w:val="24"/>
          <w:szCs w:val="24"/>
        </w:rPr>
        <w:t xml:space="preserve">This should be written is summary form. </w:t>
      </w:r>
    </w:p>
    <w:p w14:paraId="62E58892" w14:textId="0CCD29F6" w:rsidR="00E32205" w:rsidRDefault="00B62283" w:rsidP="00FE5EAF">
      <w:pPr>
        <w:pStyle w:val="ListParagraph"/>
        <w:numPr>
          <w:ilvl w:val="0"/>
          <w:numId w:val="12"/>
        </w:numPr>
        <w:spacing w:after="120" w:line="240" w:lineRule="auto"/>
        <w:rPr>
          <w:rFonts w:eastAsia="Calibri" w:cs="Times New Roman"/>
          <w:sz w:val="24"/>
          <w:szCs w:val="24"/>
        </w:rPr>
      </w:pPr>
      <w:r w:rsidRPr="000C2117">
        <w:rPr>
          <w:rFonts w:eastAsia="Calibri" w:cs="Times New Roman"/>
          <w:b/>
          <w:bCs/>
          <w:sz w:val="24"/>
          <w:szCs w:val="24"/>
        </w:rPr>
        <w:t xml:space="preserve">Replacement </w:t>
      </w:r>
      <w:r w:rsidR="007A7031">
        <w:rPr>
          <w:rFonts w:eastAsia="Calibri" w:cs="Times New Roman"/>
          <w:b/>
          <w:bCs/>
          <w:sz w:val="24"/>
          <w:szCs w:val="24"/>
        </w:rPr>
        <w:t>b</w:t>
      </w:r>
      <w:r w:rsidRPr="000C2117">
        <w:rPr>
          <w:rFonts w:eastAsia="Calibri" w:cs="Times New Roman"/>
          <w:b/>
          <w:bCs/>
          <w:sz w:val="24"/>
          <w:szCs w:val="24"/>
        </w:rPr>
        <w:t>ehavior:</w:t>
      </w:r>
      <w:r>
        <w:rPr>
          <w:rFonts w:eastAsia="Calibri" w:cs="Times New Roman"/>
          <w:sz w:val="24"/>
          <w:szCs w:val="24"/>
        </w:rPr>
        <w:t xml:space="preserve"> </w:t>
      </w:r>
    </w:p>
    <w:tbl>
      <w:tblPr>
        <w:tblStyle w:val="TableGrid1"/>
        <w:tblW w:w="959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Description of the Person"/>
        <w:tblDescription w:val="This table contans a description of the person, their strengths, functional limits and needs. These along with the person's likes, dislikes provides the reader with quick information how to work with the person. The final section describes strategies known to work when interacting with the person."/>
      </w:tblPr>
      <w:tblGrid>
        <w:gridCol w:w="9594"/>
      </w:tblGrid>
      <w:tr w:rsidR="004E4608" w:rsidRPr="007A0D39" w14:paraId="629729C8" w14:textId="77777777" w:rsidTr="00FD7229">
        <w:trPr>
          <w:trHeight w:val="374"/>
        </w:trPr>
        <w:tc>
          <w:tcPr>
            <w:tcW w:w="9594" w:type="dxa"/>
            <w:shd w:val="clear" w:color="auto" w:fill="BDD6EE" w:themeFill="accent5" w:themeFillTint="66"/>
          </w:tcPr>
          <w:p w14:paraId="76743160" w14:textId="77777777" w:rsidR="004E4608" w:rsidRPr="00CB4422" w:rsidRDefault="004E4608" w:rsidP="00FE5EAF">
            <w:pPr>
              <w:spacing w:after="120"/>
              <w:rPr>
                <w:rFonts w:eastAsia="Calibri" w:cstheme="minorHAnsi"/>
                <w:b/>
                <w:bCs/>
                <w:color w:val="000000"/>
                <w:szCs w:val="24"/>
              </w:rPr>
            </w:pPr>
            <w:r w:rsidRPr="00CB4422">
              <w:rPr>
                <w:rFonts w:eastAsia="Calibri" w:cstheme="minorHAnsi"/>
                <w:b/>
                <w:bCs/>
                <w:color w:val="000000" w:themeColor="text1"/>
                <w:szCs w:val="24"/>
              </w:rPr>
              <w:t xml:space="preserve">Replacement </w:t>
            </w:r>
            <w:r>
              <w:rPr>
                <w:rFonts w:eastAsia="Calibri" w:cstheme="minorHAnsi"/>
                <w:b/>
                <w:bCs/>
                <w:color w:val="000000" w:themeColor="text1"/>
                <w:szCs w:val="24"/>
              </w:rPr>
              <w:t>b</w:t>
            </w:r>
            <w:r w:rsidRPr="00CB4422">
              <w:rPr>
                <w:rFonts w:eastAsia="Calibri" w:cstheme="minorHAnsi"/>
                <w:b/>
                <w:bCs/>
                <w:color w:val="000000" w:themeColor="text1"/>
                <w:szCs w:val="24"/>
              </w:rPr>
              <w:t xml:space="preserve">ehavior 1: Describe the behavior that will be taught. Include how this behavior matches the function of the behavior of concern. </w:t>
            </w:r>
          </w:p>
        </w:tc>
      </w:tr>
    </w:tbl>
    <w:tbl>
      <w:tblPr>
        <w:tblStyle w:val="TableGrid"/>
        <w:tblW w:w="9596" w:type="dxa"/>
        <w:tblLook w:val="04A0" w:firstRow="1" w:lastRow="0" w:firstColumn="1" w:lastColumn="0" w:noHBand="0" w:noVBand="1"/>
        <w:tblCaption w:val="Description of the Person"/>
        <w:tblDescription w:val="This table contans a description of the person, their strengths, functional limits and needs. These along with the person's likes, dislikes provides the reader with quick information how to work with the person. The final section describes strategies known to work when interacting with the person."/>
      </w:tblPr>
      <w:tblGrid>
        <w:gridCol w:w="9596"/>
      </w:tblGrid>
      <w:tr w:rsidR="004E4608" w:rsidRPr="007A0D39" w14:paraId="70DC31A1" w14:textId="77777777" w:rsidTr="00FD7229">
        <w:trPr>
          <w:trHeight w:val="336"/>
        </w:trPr>
        <w:tc>
          <w:tcPr>
            <w:tcW w:w="9596" w:type="dxa"/>
            <w:shd w:val="clear" w:color="auto" w:fill="BDD6EE" w:themeFill="accent5" w:themeFillTint="66"/>
          </w:tcPr>
          <w:p w14:paraId="5C2ACBE0" w14:textId="77777777" w:rsidR="004E4608" w:rsidRPr="00CB4422" w:rsidRDefault="004E4608" w:rsidP="00FE5EAF">
            <w:pPr>
              <w:spacing w:after="120"/>
              <w:rPr>
                <w:rFonts w:eastAsia="Calibri" w:cstheme="minorHAnsi"/>
                <w:b/>
                <w:bCs/>
                <w:color w:val="000000" w:themeColor="text1"/>
                <w:szCs w:val="24"/>
              </w:rPr>
            </w:pPr>
            <w:r w:rsidRPr="00CB4422">
              <w:rPr>
                <w:rFonts w:eastAsia="Calibri" w:cstheme="minorHAnsi"/>
                <w:b/>
                <w:bCs/>
                <w:color w:val="000000" w:themeColor="text1"/>
                <w:szCs w:val="24"/>
              </w:rPr>
              <w:t xml:space="preserve">Instructions and </w:t>
            </w:r>
            <w:r>
              <w:rPr>
                <w:rFonts w:eastAsia="Calibri" w:cstheme="minorHAnsi"/>
                <w:b/>
                <w:bCs/>
                <w:color w:val="000000" w:themeColor="text1"/>
                <w:szCs w:val="24"/>
              </w:rPr>
              <w:t>m</w:t>
            </w:r>
            <w:r w:rsidRPr="00CB4422">
              <w:rPr>
                <w:rFonts w:eastAsia="Calibri" w:cstheme="minorHAnsi"/>
                <w:b/>
                <w:bCs/>
                <w:color w:val="000000" w:themeColor="text1"/>
                <w:szCs w:val="24"/>
              </w:rPr>
              <w:t xml:space="preserve">odifications </w:t>
            </w:r>
            <w:r>
              <w:rPr>
                <w:rFonts w:eastAsia="Calibri" w:cstheme="minorHAnsi"/>
                <w:b/>
                <w:bCs/>
                <w:color w:val="000000" w:themeColor="text1"/>
                <w:szCs w:val="24"/>
              </w:rPr>
              <w:t>d</w:t>
            </w:r>
            <w:r w:rsidRPr="00CB4422">
              <w:rPr>
                <w:rFonts w:eastAsia="Calibri" w:cstheme="minorHAnsi"/>
                <w:b/>
                <w:bCs/>
                <w:color w:val="000000" w:themeColor="text1"/>
                <w:szCs w:val="24"/>
              </w:rPr>
              <w:t>esigned for the Positive Behavior Support Plan</w:t>
            </w:r>
          </w:p>
        </w:tc>
      </w:tr>
      <w:tr w:rsidR="004E4608" w:rsidRPr="007A0D39" w14:paraId="33699DDD" w14:textId="77777777" w:rsidTr="00FD7229">
        <w:trPr>
          <w:trHeight w:val="295"/>
        </w:trPr>
        <w:tc>
          <w:tcPr>
            <w:tcW w:w="9596" w:type="dxa"/>
          </w:tcPr>
          <w:p w14:paraId="4A68E4D9" w14:textId="238FD0B5" w:rsidR="004E4608" w:rsidRPr="00CB4422" w:rsidRDefault="004E4608" w:rsidP="00FE5EAF">
            <w:pPr>
              <w:spacing w:after="120"/>
              <w:rPr>
                <w:rFonts w:eastAsia="Calibri" w:cstheme="minorHAnsi"/>
                <w:i/>
                <w:iCs/>
                <w:color w:val="000000" w:themeColor="text1"/>
                <w:szCs w:val="24"/>
              </w:rPr>
            </w:pPr>
            <w:r w:rsidRPr="00CB4422">
              <w:rPr>
                <w:rFonts w:eastAsia="Calibri" w:cstheme="minorHAnsi"/>
                <w:b/>
                <w:bCs/>
                <w:color w:val="000000" w:themeColor="text1"/>
                <w:szCs w:val="24"/>
              </w:rPr>
              <w:t xml:space="preserve">Antecedent (prevention) </w:t>
            </w:r>
            <w:r>
              <w:rPr>
                <w:rFonts w:eastAsia="Calibri" w:cstheme="minorHAnsi"/>
                <w:b/>
                <w:bCs/>
                <w:color w:val="000000" w:themeColor="text1"/>
                <w:szCs w:val="24"/>
              </w:rPr>
              <w:t>s</w:t>
            </w:r>
            <w:r w:rsidRPr="00CB4422">
              <w:rPr>
                <w:rFonts w:eastAsia="Calibri" w:cstheme="minorHAnsi"/>
                <w:b/>
                <w:bCs/>
                <w:color w:val="000000" w:themeColor="text1"/>
                <w:szCs w:val="24"/>
              </w:rPr>
              <w:t>trategies:</w:t>
            </w:r>
            <w:r w:rsidRPr="00CB4422">
              <w:rPr>
                <w:rFonts w:eastAsia="Calibri" w:cstheme="minorHAnsi"/>
                <w:i/>
                <w:iCs/>
                <w:color w:val="000000" w:themeColor="text1"/>
                <w:szCs w:val="24"/>
              </w:rPr>
              <w:t xml:space="preserve"> </w:t>
            </w:r>
            <w:r w:rsidR="00B573EB">
              <w:rPr>
                <w:rFonts w:eastAsia="Calibri" w:cstheme="minorHAnsi"/>
                <w:i/>
                <w:iCs/>
                <w:color w:val="000000" w:themeColor="text1"/>
                <w:szCs w:val="24"/>
              </w:rPr>
              <w:t xml:space="preserve">Outline strategies to assist in preventing the behavior of concern from occurring and increase the occurrence of the replacement behavior. This may include a description of environmental (setting) adjustments, or adjustments to instruction presented to the individual. </w:t>
            </w:r>
          </w:p>
          <w:p w14:paraId="3520404F" w14:textId="77777777" w:rsidR="004E4608" w:rsidRPr="00CB4422" w:rsidRDefault="004E4608" w:rsidP="00FE5EAF">
            <w:pPr>
              <w:spacing w:after="120"/>
              <w:rPr>
                <w:rFonts w:eastAsia="Calibri" w:cstheme="minorHAnsi"/>
                <w:i/>
                <w:iCs/>
                <w:color w:val="000000" w:themeColor="text1"/>
                <w:szCs w:val="24"/>
              </w:rPr>
            </w:pPr>
          </w:p>
          <w:p w14:paraId="314FEA9F" w14:textId="77777777" w:rsidR="004E4608" w:rsidRPr="00CB4422" w:rsidRDefault="004E4608" w:rsidP="00FE5EAF">
            <w:pPr>
              <w:spacing w:after="120"/>
              <w:rPr>
                <w:rFonts w:eastAsia="Calibri" w:cstheme="minorHAnsi"/>
                <w:i/>
                <w:iCs/>
                <w:color w:val="000000" w:themeColor="text1"/>
                <w:szCs w:val="24"/>
              </w:rPr>
            </w:pPr>
          </w:p>
          <w:p w14:paraId="61E89A05" w14:textId="77777777" w:rsidR="004E4608" w:rsidRPr="00CB4422" w:rsidRDefault="004E4608" w:rsidP="00FE5EAF">
            <w:pPr>
              <w:spacing w:after="120"/>
              <w:rPr>
                <w:rFonts w:eastAsia="Calibri" w:cstheme="minorHAnsi"/>
                <w:i/>
                <w:iCs/>
                <w:color w:val="000000" w:themeColor="text1"/>
                <w:szCs w:val="24"/>
              </w:rPr>
            </w:pPr>
          </w:p>
        </w:tc>
      </w:tr>
      <w:tr w:rsidR="004E4608" w:rsidRPr="007A0D39" w14:paraId="35949130" w14:textId="77777777" w:rsidTr="00FD7229">
        <w:trPr>
          <w:trHeight w:val="295"/>
        </w:trPr>
        <w:tc>
          <w:tcPr>
            <w:tcW w:w="9596" w:type="dxa"/>
          </w:tcPr>
          <w:p w14:paraId="75D9FE46" w14:textId="61E1C999" w:rsidR="004E4608" w:rsidRPr="00051C50" w:rsidRDefault="004E4608" w:rsidP="00FE5EAF">
            <w:pPr>
              <w:rPr>
                <w:rFonts w:eastAsia="Calibri" w:cstheme="minorHAnsi"/>
                <w:i/>
                <w:iCs/>
                <w:color w:val="000000" w:themeColor="text1"/>
                <w:szCs w:val="24"/>
              </w:rPr>
            </w:pPr>
            <w:r w:rsidRPr="00CB4422">
              <w:rPr>
                <w:rFonts w:eastAsia="Calibri" w:cstheme="minorHAnsi"/>
                <w:color w:val="000000" w:themeColor="text1"/>
                <w:szCs w:val="24"/>
              </w:rPr>
              <w:t xml:space="preserve"> </w:t>
            </w:r>
            <w:r w:rsidRPr="00CB4422">
              <w:rPr>
                <w:rFonts w:eastAsia="Calibri" w:cstheme="minorHAnsi"/>
                <w:b/>
                <w:bCs/>
                <w:color w:val="000000" w:themeColor="text1"/>
                <w:szCs w:val="24"/>
              </w:rPr>
              <w:t xml:space="preserve">Replacement </w:t>
            </w:r>
            <w:r>
              <w:rPr>
                <w:rFonts w:eastAsia="Calibri" w:cstheme="minorHAnsi"/>
                <w:b/>
                <w:bCs/>
                <w:color w:val="000000" w:themeColor="text1"/>
                <w:szCs w:val="24"/>
              </w:rPr>
              <w:t>b</w:t>
            </w:r>
            <w:r w:rsidRPr="00CB4422">
              <w:rPr>
                <w:rFonts w:eastAsia="Calibri" w:cstheme="minorHAnsi"/>
                <w:b/>
                <w:bCs/>
                <w:color w:val="000000" w:themeColor="text1"/>
                <w:szCs w:val="24"/>
              </w:rPr>
              <w:t xml:space="preserve">ehavior: </w:t>
            </w:r>
            <w:r w:rsidR="00051C50">
              <w:rPr>
                <w:rFonts w:eastAsia="Calibri" w:cstheme="minorHAnsi"/>
                <w:i/>
                <w:iCs/>
                <w:color w:val="000000" w:themeColor="text1"/>
                <w:szCs w:val="24"/>
              </w:rPr>
              <w:t>Identify the behavior that will be taught to the person as a repl</w:t>
            </w:r>
            <w:r w:rsidR="00EF657C">
              <w:rPr>
                <w:rFonts w:eastAsia="Calibri" w:cstheme="minorHAnsi"/>
                <w:i/>
                <w:iCs/>
                <w:color w:val="000000" w:themeColor="text1"/>
                <w:szCs w:val="24"/>
              </w:rPr>
              <w:t>acement to the behavior of concern. The replacement behavior should efficiently achieve the same function as the behavior of concern. Include the plan for instruction including prompts and sys</w:t>
            </w:r>
            <w:r w:rsidR="00A2309F">
              <w:rPr>
                <w:rFonts w:eastAsia="Calibri" w:cstheme="minorHAnsi"/>
                <w:i/>
                <w:iCs/>
                <w:color w:val="000000" w:themeColor="text1"/>
                <w:szCs w:val="24"/>
              </w:rPr>
              <w:t xml:space="preserve">tematic adjustment of behavior requirements over time and based on </w:t>
            </w:r>
            <w:r w:rsidR="004137C8">
              <w:rPr>
                <w:rFonts w:eastAsia="Calibri" w:cstheme="minorHAnsi"/>
                <w:i/>
                <w:iCs/>
                <w:color w:val="000000" w:themeColor="text1"/>
                <w:szCs w:val="24"/>
              </w:rPr>
              <w:t xml:space="preserve">data trends. </w:t>
            </w:r>
          </w:p>
          <w:p w14:paraId="46FCBF36" w14:textId="77777777" w:rsidR="004E4608" w:rsidRPr="00CB4422" w:rsidRDefault="004E4608" w:rsidP="00FE5EAF">
            <w:pPr>
              <w:rPr>
                <w:rFonts w:eastAsia="Calibri" w:cstheme="minorHAnsi"/>
                <w:i/>
                <w:iCs/>
                <w:color w:val="000000" w:themeColor="text1"/>
                <w:szCs w:val="24"/>
              </w:rPr>
            </w:pPr>
          </w:p>
          <w:p w14:paraId="69405727" w14:textId="77777777" w:rsidR="004E4608" w:rsidRPr="00CB4422" w:rsidRDefault="004E4608" w:rsidP="00FE5EAF">
            <w:pPr>
              <w:rPr>
                <w:rFonts w:eastAsia="Calibri" w:cstheme="minorHAnsi"/>
                <w:i/>
                <w:iCs/>
                <w:color w:val="000000" w:themeColor="text1"/>
                <w:szCs w:val="24"/>
              </w:rPr>
            </w:pPr>
          </w:p>
          <w:p w14:paraId="645C5985" w14:textId="77777777" w:rsidR="004E4608" w:rsidRPr="00CB4422" w:rsidRDefault="004E4608" w:rsidP="00FE5EAF">
            <w:pPr>
              <w:rPr>
                <w:rFonts w:eastAsia="Calibri" w:cstheme="minorHAnsi"/>
                <w:i/>
                <w:iCs/>
                <w:color w:val="000000" w:themeColor="text1"/>
                <w:szCs w:val="24"/>
              </w:rPr>
            </w:pPr>
          </w:p>
          <w:p w14:paraId="45E321CD" w14:textId="77777777" w:rsidR="004E4608" w:rsidRPr="00CB4422" w:rsidRDefault="004E4608" w:rsidP="00FE5EAF">
            <w:pPr>
              <w:rPr>
                <w:rFonts w:eastAsia="Calibri" w:cstheme="minorHAnsi"/>
                <w:i/>
                <w:iCs/>
                <w:color w:val="000000" w:themeColor="text1"/>
                <w:szCs w:val="24"/>
              </w:rPr>
            </w:pPr>
          </w:p>
        </w:tc>
      </w:tr>
      <w:tr w:rsidR="004E4608" w:rsidRPr="007A0D39" w14:paraId="5B7FEABA" w14:textId="77777777" w:rsidTr="00FD7229">
        <w:trPr>
          <w:trHeight w:val="295"/>
        </w:trPr>
        <w:tc>
          <w:tcPr>
            <w:tcW w:w="9596" w:type="dxa"/>
          </w:tcPr>
          <w:p w14:paraId="1F929E81" w14:textId="6E58E5BF" w:rsidR="004E4608" w:rsidRPr="004137C8" w:rsidRDefault="004E4608" w:rsidP="00FE5EAF">
            <w:pPr>
              <w:rPr>
                <w:rFonts w:eastAsia="Calibri" w:cstheme="minorHAnsi"/>
                <w:i/>
                <w:iCs/>
                <w:color w:val="000000" w:themeColor="text1"/>
                <w:szCs w:val="24"/>
              </w:rPr>
            </w:pPr>
            <w:r w:rsidRPr="00CB4422">
              <w:rPr>
                <w:rFonts w:eastAsia="Calibri" w:cstheme="minorHAnsi"/>
                <w:color w:val="000000" w:themeColor="text1"/>
                <w:szCs w:val="24"/>
              </w:rPr>
              <w:t xml:space="preserve"> </w:t>
            </w:r>
            <w:r w:rsidRPr="00CB4422">
              <w:rPr>
                <w:rFonts w:eastAsia="Calibri" w:cstheme="minorHAnsi"/>
                <w:b/>
                <w:bCs/>
                <w:color w:val="000000" w:themeColor="text1"/>
                <w:szCs w:val="24"/>
              </w:rPr>
              <w:t xml:space="preserve">Reinforcement for when the individual performs the replacement behavior: </w:t>
            </w:r>
            <w:r w:rsidR="004137C8">
              <w:rPr>
                <w:rFonts w:eastAsia="Calibri" w:cstheme="minorHAnsi"/>
                <w:i/>
                <w:iCs/>
                <w:color w:val="000000" w:themeColor="text1"/>
                <w:szCs w:val="24"/>
              </w:rPr>
              <w:t>Describe specific procedures for providing reinforcement when the person performs the replacement behavior, so that the replacement behavior will be effective and efficient for the person</w:t>
            </w:r>
            <w:r w:rsidR="002A1E4D">
              <w:rPr>
                <w:rFonts w:eastAsia="Calibri" w:cstheme="minorHAnsi"/>
                <w:i/>
                <w:iCs/>
                <w:color w:val="000000" w:themeColor="text1"/>
                <w:szCs w:val="24"/>
              </w:rPr>
              <w:t xml:space="preserve"> in achieving the same function. Reinforcement</w:t>
            </w:r>
            <w:r w:rsidR="00104A16">
              <w:rPr>
                <w:rFonts w:eastAsia="Calibri" w:cstheme="minorHAnsi"/>
                <w:i/>
                <w:iCs/>
                <w:color w:val="000000" w:themeColor="text1"/>
                <w:szCs w:val="24"/>
              </w:rPr>
              <w:t xml:space="preserve"> should increase the likelihood that the individual will continue or increase the replacement behavior. Also include a plan for systematically thinning the reinforcement schedule over time and based on data trends. </w:t>
            </w:r>
          </w:p>
          <w:p w14:paraId="56D779F4" w14:textId="77777777" w:rsidR="004E4608" w:rsidRPr="00CB4422" w:rsidRDefault="004E4608" w:rsidP="00FE5EAF">
            <w:pPr>
              <w:rPr>
                <w:rFonts w:eastAsia="Calibri" w:cstheme="minorHAnsi"/>
                <w:b/>
                <w:bCs/>
                <w:color w:val="000000" w:themeColor="text1"/>
                <w:szCs w:val="24"/>
              </w:rPr>
            </w:pPr>
          </w:p>
          <w:p w14:paraId="236E5D3C" w14:textId="77777777" w:rsidR="004E4608" w:rsidRPr="00CB4422" w:rsidRDefault="004E4608" w:rsidP="00FE5EAF">
            <w:pPr>
              <w:rPr>
                <w:rFonts w:eastAsia="Calibri" w:cstheme="minorHAnsi"/>
                <w:b/>
                <w:bCs/>
                <w:color w:val="000000" w:themeColor="text1"/>
                <w:szCs w:val="24"/>
              </w:rPr>
            </w:pPr>
          </w:p>
          <w:p w14:paraId="5BFB873C" w14:textId="77777777" w:rsidR="004E4608" w:rsidRPr="00CB4422" w:rsidRDefault="004E4608" w:rsidP="00FE5EAF">
            <w:pPr>
              <w:rPr>
                <w:rFonts w:eastAsia="Calibri" w:cstheme="minorHAnsi"/>
                <w:i/>
                <w:iCs/>
                <w:color w:val="000000" w:themeColor="text1"/>
                <w:szCs w:val="24"/>
              </w:rPr>
            </w:pPr>
          </w:p>
        </w:tc>
      </w:tr>
    </w:tbl>
    <w:p w14:paraId="072B8C2E" w14:textId="77777777" w:rsidR="00F91FC7" w:rsidRDefault="00F91FC7" w:rsidP="00FE5EAF">
      <w:pPr>
        <w:rPr>
          <w:rFonts w:eastAsia="Calibri" w:cs="Times New Roman"/>
          <w:sz w:val="24"/>
          <w:szCs w:val="24"/>
        </w:rPr>
      </w:pPr>
    </w:p>
    <w:p w14:paraId="60DA2CC1" w14:textId="04D8AB2D" w:rsidR="00B62283" w:rsidRPr="00F91FC7" w:rsidRDefault="00B62283" w:rsidP="00FE5EAF">
      <w:pPr>
        <w:rPr>
          <w:rFonts w:eastAsia="Calibri" w:cs="Times New Roman"/>
          <w:sz w:val="24"/>
          <w:szCs w:val="24"/>
        </w:rPr>
      </w:pPr>
      <w:r w:rsidRPr="00F91FC7">
        <w:rPr>
          <w:rFonts w:eastAsia="Calibri" w:cs="Times New Roman"/>
          <w:sz w:val="24"/>
          <w:szCs w:val="24"/>
        </w:rPr>
        <w:t xml:space="preserve">Things to consider: The replacement behavior antecedents should differ from the behavior of concern antecedents. Disrupting the behavior chain as early as possible with teaching of the replacement behavior will allow the behavior of concern to not be needed. </w:t>
      </w:r>
    </w:p>
    <w:p w14:paraId="31DE2293" w14:textId="7FFF50AF" w:rsidR="00B62283" w:rsidRPr="00B62283" w:rsidRDefault="00A160E2" w:rsidP="00FE5EAF">
      <w:pPr>
        <w:pStyle w:val="ListParagraph"/>
        <w:rPr>
          <w:rFonts w:eastAsia="Calibri" w:cs="Times New Roman"/>
          <w:sz w:val="24"/>
          <w:szCs w:val="24"/>
        </w:rPr>
      </w:pPr>
      <w:r>
        <w:rPr>
          <w:noProof/>
        </w:rPr>
        <w:drawing>
          <wp:inline distT="0" distB="0" distL="0" distR="0" wp14:anchorId="00C74583" wp14:editId="72D8E997">
            <wp:extent cx="5506316" cy="3128010"/>
            <wp:effectExtent l="0" t="0" r="0" b="0"/>
            <wp:docPr id="148291582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15824" name=""/>
                    <pic:cNvPicPr/>
                  </pic:nvPicPr>
                  <pic:blipFill>
                    <a:blip r:embed="rId7">
                      <a:extLst>
                        <a:ext uri="{96DAC541-7B7A-43D3-8B79-37D633B846F1}">
                          <asvg:svgBlip xmlns:asvg="http://schemas.microsoft.com/office/drawing/2016/SVG/main" r:embed="rId8"/>
                        </a:ext>
                      </a:extLst>
                    </a:blip>
                    <a:stretch>
                      <a:fillRect/>
                    </a:stretch>
                  </pic:blipFill>
                  <pic:spPr>
                    <a:xfrm>
                      <a:off x="0" y="0"/>
                      <a:ext cx="5565026" cy="3161362"/>
                    </a:xfrm>
                    <a:prstGeom prst="rect">
                      <a:avLst/>
                    </a:prstGeom>
                  </pic:spPr>
                </pic:pic>
              </a:graphicData>
            </a:graphic>
          </wp:inline>
        </w:drawing>
      </w:r>
    </w:p>
    <w:p w14:paraId="6570A1ED" w14:textId="77777777" w:rsidR="007677DA" w:rsidRDefault="007677DA" w:rsidP="00FE5EAF">
      <w:pPr>
        <w:pStyle w:val="ListParagraph"/>
        <w:rPr>
          <w:sz w:val="24"/>
          <w:szCs w:val="24"/>
        </w:rPr>
      </w:pPr>
    </w:p>
    <w:p w14:paraId="472AACCD" w14:textId="562D534E" w:rsidR="000C2117" w:rsidRPr="000C2117" w:rsidRDefault="00B62283" w:rsidP="00FE5EAF">
      <w:pPr>
        <w:pStyle w:val="ListParagraph"/>
        <w:numPr>
          <w:ilvl w:val="0"/>
          <w:numId w:val="12"/>
        </w:numPr>
        <w:spacing w:before="60" w:after="60"/>
        <w:rPr>
          <w:rFonts w:eastAsia="Calibri" w:cs="Times New Roman"/>
          <w:b/>
          <w:bCs/>
          <w:sz w:val="24"/>
          <w:szCs w:val="24"/>
        </w:rPr>
      </w:pPr>
      <w:r w:rsidRPr="000C2117">
        <w:rPr>
          <w:b/>
          <w:bCs/>
          <w:sz w:val="24"/>
          <w:szCs w:val="24"/>
        </w:rPr>
        <w:t xml:space="preserve">Goals and </w:t>
      </w:r>
      <w:r w:rsidR="00D653D2">
        <w:rPr>
          <w:b/>
          <w:bCs/>
          <w:sz w:val="24"/>
          <w:szCs w:val="24"/>
        </w:rPr>
        <w:t>d</w:t>
      </w:r>
      <w:r w:rsidRPr="000C2117">
        <w:rPr>
          <w:b/>
          <w:bCs/>
          <w:sz w:val="24"/>
          <w:szCs w:val="24"/>
        </w:rPr>
        <w:t xml:space="preserve">ata </w:t>
      </w:r>
      <w:r w:rsidR="00D653D2">
        <w:rPr>
          <w:b/>
          <w:bCs/>
          <w:sz w:val="24"/>
          <w:szCs w:val="24"/>
        </w:rPr>
        <w:t>g</w:t>
      </w:r>
      <w:r w:rsidRPr="000C2117">
        <w:rPr>
          <w:b/>
          <w:bCs/>
          <w:sz w:val="24"/>
          <w:szCs w:val="24"/>
        </w:rPr>
        <w:t>athering</w:t>
      </w:r>
      <w:r w:rsidR="00D653D2">
        <w:rPr>
          <w:b/>
          <w:bCs/>
          <w:sz w:val="24"/>
          <w:szCs w:val="24"/>
        </w:rPr>
        <w:t xml:space="preserve"> and</w:t>
      </w:r>
      <w:r w:rsidRPr="000C2117">
        <w:rPr>
          <w:b/>
          <w:bCs/>
          <w:sz w:val="24"/>
          <w:szCs w:val="24"/>
        </w:rPr>
        <w:t xml:space="preserve"> </w:t>
      </w:r>
      <w:r w:rsidR="00D653D2">
        <w:rPr>
          <w:b/>
          <w:bCs/>
          <w:sz w:val="24"/>
          <w:szCs w:val="24"/>
        </w:rPr>
        <w:t>a</w:t>
      </w:r>
      <w:r w:rsidRPr="000C2117">
        <w:rPr>
          <w:b/>
          <w:bCs/>
          <w:sz w:val="24"/>
          <w:szCs w:val="24"/>
        </w:rPr>
        <w:t>nalysis</w:t>
      </w:r>
      <w:r w:rsidR="000C2117" w:rsidRPr="000C2117">
        <w:rPr>
          <w:b/>
          <w:bCs/>
          <w:sz w:val="24"/>
          <w:szCs w:val="24"/>
        </w:rPr>
        <w:t>:</w:t>
      </w:r>
    </w:p>
    <w:p w14:paraId="74BED06D" w14:textId="77777777" w:rsidR="000C2117" w:rsidRDefault="000C2117" w:rsidP="00FE5EAF">
      <w:pPr>
        <w:pStyle w:val="ListParagraph"/>
        <w:spacing w:before="60" w:after="60"/>
        <w:rPr>
          <w:rFonts w:eastAsia="Calibri" w:cs="Times New Roman"/>
          <w:sz w:val="24"/>
          <w:szCs w:val="24"/>
        </w:rPr>
      </w:pPr>
      <w:r w:rsidRPr="000C2117">
        <w:rPr>
          <w:rFonts w:eastAsia="Calibri" w:cs="Times New Roman"/>
          <w:sz w:val="24"/>
          <w:szCs w:val="24"/>
        </w:rPr>
        <w:t>Identify reduction goals for this plan period including how they will be measured.</w:t>
      </w:r>
    </w:p>
    <w:p w14:paraId="6E599886" w14:textId="77777777" w:rsidR="000C2117" w:rsidRDefault="000C2117" w:rsidP="00FE5EAF">
      <w:pPr>
        <w:pStyle w:val="ListParagraph"/>
        <w:spacing w:before="60" w:after="60"/>
        <w:rPr>
          <w:rFonts w:eastAsia="Calibri" w:cs="Times New Roman"/>
          <w:sz w:val="24"/>
          <w:szCs w:val="24"/>
        </w:rPr>
      </w:pPr>
      <w:r w:rsidRPr="000C2117">
        <w:rPr>
          <w:rFonts w:eastAsia="Calibri" w:cs="Times New Roman"/>
          <w:sz w:val="24"/>
          <w:szCs w:val="24"/>
        </w:rPr>
        <w:t>Identify replacement goals for this plan period including how they will be measured.</w:t>
      </w:r>
    </w:p>
    <w:p w14:paraId="04336EBD" w14:textId="77777777" w:rsidR="000C2117" w:rsidRDefault="000C2117" w:rsidP="00FE5EAF">
      <w:pPr>
        <w:pStyle w:val="ListParagraph"/>
        <w:spacing w:before="60" w:after="60"/>
        <w:rPr>
          <w:rFonts w:eastAsia="Calibri" w:cs="Times New Roman"/>
          <w:sz w:val="24"/>
          <w:szCs w:val="24"/>
        </w:rPr>
      </w:pPr>
      <w:r w:rsidRPr="000C2117">
        <w:rPr>
          <w:rFonts w:eastAsia="Calibri" w:cs="Times New Roman"/>
          <w:sz w:val="24"/>
          <w:szCs w:val="24"/>
        </w:rPr>
        <w:t>How and where will this be documented?  What is the team’s general plan for analysis?</w:t>
      </w:r>
    </w:p>
    <w:p w14:paraId="49CE52DC" w14:textId="2CC4B60A" w:rsidR="000C2117" w:rsidRPr="000C2117" w:rsidRDefault="000C2117" w:rsidP="00FE5EAF">
      <w:pPr>
        <w:pStyle w:val="ListParagraph"/>
        <w:spacing w:before="60" w:after="60"/>
        <w:rPr>
          <w:rFonts w:eastAsia="Calibri" w:cs="Times New Roman"/>
          <w:sz w:val="24"/>
          <w:szCs w:val="24"/>
        </w:rPr>
      </w:pPr>
      <w:r w:rsidRPr="1B3DCCAC">
        <w:rPr>
          <w:rFonts w:eastAsia="Calibri" w:cs="Times New Roman"/>
          <w:sz w:val="24"/>
          <w:szCs w:val="24"/>
        </w:rPr>
        <w:t>Clearly list data collection expectations - where, how often, etc</w:t>
      </w:r>
      <w:r w:rsidR="4FE6A0E9" w:rsidRPr="1B3DCCAC">
        <w:rPr>
          <w:rFonts w:eastAsia="Calibri" w:cs="Times New Roman"/>
          <w:sz w:val="24"/>
          <w:szCs w:val="24"/>
        </w:rPr>
        <w:t>.</w:t>
      </w:r>
    </w:p>
    <w:p w14:paraId="521FADA0" w14:textId="77777777" w:rsidR="000C2117" w:rsidRDefault="000C2117" w:rsidP="00FE5EAF">
      <w:pPr>
        <w:rPr>
          <w:sz w:val="24"/>
          <w:szCs w:val="24"/>
        </w:rPr>
      </w:pPr>
    </w:p>
    <w:p w14:paraId="79796C7E" w14:textId="61D25331" w:rsidR="00E32205" w:rsidRDefault="000C2117" w:rsidP="00FE5EAF">
      <w:pPr>
        <w:pStyle w:val="ListParagraph"/>
        <w:numPr>
          <w:ilvl w:val="0"/>
          <w:numId w:val="12"/>
        </w:numPr>
        <w:rPr>
          <w:sz w:val="24"/>
          <w:szCs w:val="24"/>
        </w:rPr>
      </w:pPr>
      <w:r w:rsidRPr="0099362B">
        <w:rPr>
          <w:sz w:val="24"/>
          <w:szCs w:val="24"/>
        </w:rPr>
        <w:t xml:space="preserve">Repeat for the Behavior of Concern 2 and its Replacement Behavior. </w:t>
      </w:r>
    </w:p>
    <w:p w14:paraId="0212F016" w14:textId="77777777" w:rsidR="00E32205" w:rsidRDefault="00E32205" w:rsidP="00FE5EAF">
      <w:pPr>
        <w:pStyle w:val="ListParagraph"/>
        <w:rPr>
          <w:sz w:val="24"/>
          <w:szCs w:val="24"/>
        </w:rPr>
      </w:pPr>
    </w:p>
    <w:p w14:paraId="31449F50" w14:textId="0EFE895B" w:rsidR="00007A0D" w:rsidRDefault="00E32205" w:rsidP="00FE5EAF">
      <w:pPr>
        <w:pStyle w:val="ListParagraph"/>
        <w:numPr>
          <w:ilvl w:val="0"/>
          <w:numId w:val="12"/>
        </w:numPr>
        <w:rPr>
          <w:sz w:val="24"/>
          <w:szCs w:val="24"/>
        </w:rPr>
      </w:pPr>
      <w:r w:rsidRPr="00007A0D">
        <w:rPr>
          <w:b/>
          <w:bCs/>
          <w:sz w:val="24"/>
          <w:szCs w:val="24"/>
        </w:rPr>
        <w:t xml:space="preserve">Behaviors of </w:t>
      </w:r>
      <w:r w:rsidR="0015710A">
        <w:rPr>
          <w:b/>
          <w:bCs/>
          <w:sz w:val="24"/>
          <w:szCs w:val="24"/>
        </w:rPr>
        <w:t>c</w:t>
      </w:r>
      <w:r w:rsidRPr="00007A0D">
        <w:rPr>
          <w:b/>
          <w:bCs/>
          <w:sz w:val="24"/>
          <w:szCs w:val="24"/>
        </w:rPr>
        <w:t xml:space="preserve">oncern </w:t>
      </w:r>
      <w:r w:rsidR="0015710A">
        <w:rPr>
          <w:b/>
          <w:bCs/>
          <w:sz w:val="24"/>
          <w:szCs w:val="24"/>
        </w:rPr>
        <w:t>p</w:t>
      </w:r>
      <w:r w:rsidRPr="00007A0D">
        <w:rPr>
          <w:b/>
          <w:bCs/>
          <w:sz w:val="24"/>
          <w:szCs w:val="24"/>
        </w:rPr>
        <w:t xml:space="preserve">rioritized for </w:t>
      </w:r>
      <w:proofErr w:type="gramStart"/>
      <w:r w:rsidR="0015710A">
        <w:rPr>
          <w:b/>
          <w:bCs/>
          <w:sz w:val="24"/>
          <w:szCs w:val="24"/>
        </w:rPr>
        <w:t>f</w:t>
      </w:r>
      <w:r w:rsidRPr="00007A0D">
        <w:rPr>
          <w:b/>
          <w:bCs/>
          <w:sz w:val="24"/>
          <w:szCs w:val="24"/>
        </w:rPr>
        <w:t xml:space="preserve">uture </w:t>
      </w:r>
      <w:r w:rsidR="0015710A">
        <w:rPr>
          <w:b/>
          <w:bCs/>
          <w:sz w:val="24"/>
          <w:szCs w:val="24"/>
        </w:rPr>
        <w:t>p</w:t>
      </w:r>
      <w:r w:rsidRPr="00007A0D">
        <w:rPr>
          <w:b/>
          <w:bCs/>
          <w:sz w:val="24"/>
          <w:szCs w:val="24"/>
        </w:rPr>
        <w:t>lan</w:t>
      </w:r>
      <w:proofErr w:type="gramEnd"/>
      <w:r w:rsidRPr="00007A0D">
        <w:rPr>
          <w:b/>
          <w:bCs/>
          <w:sz w:val="24"/>
          <w:szCs w:val="24"/>
        </w:rPr>
        <w:t>:</w:t>
      </w:r>
      <w:r>
        <w:rPr>
          <w:sz w:val="24"/>
          <w:szCs w:val="24"/>
        </w:rPr>
        <w:t xml:space="preserve"> </w:t>
      </w:r>
    </w:p>
    <w:p w14:paraId="3314952F" w14:textId="290BBDD7" w:rsidR="00007A0D" w:rsidRDefault="00007A0D" w:rsidP="00FE5EAF">
      <w:pPr>
        <w:rPr>
          <w:sz w:val="24"/>
          <w:szCs w:val="24"/>
        </w:rPr>
      </w:pPr>
      <w:r>
        <w:rPr>
          <w:sz w:val="24"/>
          <w:szCs w:val="24"/>
        </w:rPr>
        <w:t>An PBSP should target only two behaviors even if other behaviors have been identified as “extensive support needed” in the CARE assessment.</w:t>
      </w:r>
      <w:r w:rsidR="001C2632">
        <w:rPr>
          <w:sz w:val="24"/>
          <w:szCs w:val="24"/>
        </w:rPr>
        <w:t xml:space="preserve"> The behaviors required to be in the plan </w:t>
      </w:r>
      <w:r w:rsidR="0064165C">
        <w:rPr>
          <w:sz w:val="24"/>
          <w:szCs w:val="24"/>
        </w:rPr>
        <w:t>include</w:t>
      </w:r>
      <w:r w:rsidR="001C2632">
        <w:rPr>
          <w:sz w:val="24"/>
          <w:szCs w:val="24"/>
        </w:rPr>
        <w:t xml:space="preserve"> i</w:t>
      </w:r>
      <w:r w:rsidR="001C2632" w:rsidRPr="00007A0D">
        <w:rPr>
          <w:sz w:val="24"/>
          <w:szCs w:val="24"/>
        </w:rPr>
        <w:t>njury to self or others, property destruction, sexual aggression, suicidality</w:t>
      </w:r>
      <w:r w:rsidR="00C27CD9">
        <w:rPr>
          <w:sz w:val="24"/>
          <w:szCs w:val="24"/>
        </w:rPr>
        <w:t xml:space="preserve"> and</w:t>
      </w:r>
      <w:r w:rsidR="001C2632" w:rsidRPr="00007A0D">
        <w:rPr>
          <w:sz w:val="24"/>
          <w:szCs w:val="24"/>
        </w:rPr>
        <w:t xml:space="preserve"> intense emotional outbursts</w:t>
      </w:r>
      <w:r w:rsidR="001C2632">
        <w:rPr>
          <w:sz w:val="24"/>
          <w:szCs w:val="24"/>
        </w:rPr>
        <w:t>.  When more than two behaviors are identified</w:t>
      </w:r>
      <w:r w:rsidR="003D2C55">
        <w:rPr>
          <w:sz w:val="24"/>
          <w:szCs w:val="24"/>
        </w:rPr>
        <w:t xml:space="preserve"> they will be assessed in the </w:t>
      </w:r>
      <w:r w:rsidR="00E57CEF">
        <w:rPr>
          <w:sz w:val="24"/>
          <w:szCs w:val="24"/>
        </w:rPr>
        <w:t>functional assessment</w:t>
      </w:r>
      <w:r w:rsidR="009C4313">
        <w:rPr>
          <w:sz w:val="24"/>
          <w:szCs w:val="24"/>
        </w:rPr>
        <w:t xml:space="preserve"> and then ranked in order of importance</w:t>
      </w:r>
      <w:r w:rsidR="005C24E6">
        <w:rPr>
          <w:sz w:val="24"/>
          <w:szCs w:val="24"/>
        </w:rPr>
        <w:t xml:space="preserve"> with the next most important being ranked </w:t>
      </w:r>
      <w:r w:rsidR="007F0D84">
        <w:rPr>
          <w:sz w:val="24"/>
          <w:szCs w:val="24"/>
        </w:rPr>
        <w:t>number one</w:t>
      </w:r>
      <w:r w:rsidR="005C24E6">
        <w:rPr>
          <w:sz w:val="24"/>
          <w:szCs w:val="24"/>
        </w:rPr>
        <w:t xml:space="preserve">. </w:t>
      </w:r>
      <w:r>
        <w:rPr>
          <w:sz w:val="24"/>
          <w:szCs w:val="24"/>
        </w:rPr>
        <w:t xml:space="preserve">While </w:t>
      </w:r>
      <w:r w:rsidR="00FA3F29">
        <w:rPr>
          <w:sz w:val="24"/>
          <w:szCs w:val="24"/>
        </w:rPr>
        <w:t xml:space="preserve">implementing </w:t>
      </w:r>
      <w:r>
        <w:rPr>
          <w:sz w:val="24"/>
          <w:szCs w:val="24"/>
        </w:rPr>
        <w:t>the current plan, these behaviors should be monitored by periodic data collection. If any of these behaviors becomes more of a concern, the current plan should be modified to refocus on the primary two behaviors of concern.</w:t>
      </w:r>
      <w:r w:rsidR="001C2632">
        <w:rPr>
          <w:sz w:val="24"/>
          <w:szCs w:val="24"/>
        </w:rPr>
        <w:t xml:space="preserve"> If data collection shows that ranking of the behaviors have changed, the list would be adjusted. </w:t>
      </w:r>
      <w:r w:rsidRPr="00007A0D">
        <w:rPr>
          <w:sz w:val="24"/>
          <w:szCs w:val="24"/>
        </w:rPr>
        <w:t xml:space="preserve">When a new behavior is ready to be incorporated into the plan, a quick re-assessment will be required to ensure that </w:t>
      </w:r>
      <w:r w:rsidR="001C2632">
        <w:rPr>
          <w:sz w:val="24"/>
          <w:szCs w:val="24"/>
        </w:rPr>
        <w:t>the hypothesized functions remain current and skills and supports needed are updated</w:t>
      </w:r>
      <w:r w:rsidRPr="00007A0D">
        <w:rPr>
          <w:sz w:val="24"/>
          <w:szCs w:val="24"/>
        </w:rPr>
        <w:t>.</w:t>
      </w:r>
    </w:p>
    <w:p w14:paraId="4C5D5B1B" w14:textId="45B0957C" w:rsidR="001C2632" w:rsidRDefault="001C2632" w:rsidP="00FE5EAF">
      <w:pPr>
        <w:rPr>
          <w:sz w:val="24"/>
          <w:szCs w:val="24"/>
        </w:rPr>
      </w:pPr>
      <w:r>
        <w:rPr>
          <w:sz w:val="24"/>
          <w:szCs w:val="24"/>
        </w:rPr>
        <w:t xml:space="preserve">As replacement behaviors become mastered, the behaviors of concern should decrease and eventually be able to be reduced to “some” or “no” support needed in the CARE assessment.  </w:t>
      </w:r>
    </w:p>
    <w:p w14:paraId="27744407" w14:textId="1129F276" w:rsidR="00906D69" w:rsidRDefault="00906D69" w:rsidP="00FE5EAF">
      <w:pPr>
        <w:rPr>
          <w:sz w:val="24"/>
          <w:szCs w:val="24"/>
        </w:rPr>
      </w:pPr>
      <w:r>
        <w:rPr>
          <w:sz w:val="24"/>
          <w:szCs w:val="24"/>
        </w:rPr>
        <w:t xml:space="preserve">Also consider if it would be more appropriate for the person to include any of these behaviors as part of their </w:t>
      </w:r>
      <w:r w:rsidR="00E57CEF">
        <w:rPr>
          <w:sz w:val="24"/>
          <w:szCs w:val="24"/>
        </w:rPr>
        <w:t>Individualized Instruction and Support Plan</w:t>
      </w:r>
      <w:r w:rsidR="001956CB">
        <w:rPr>
          <w:sz w:val="24"/>
          <w:szCs w:val="24"/>
        </w:rPr>
        <w:t xml:space="preserve"> As behaviors of concern are reduced and replacement behaviors are mastered also consider </w:t>
      </w:r>
      <w:r w:rsidR="00E55D96">
        <w:rPr>
          <w:sz w:val="24"/>
          <w:szCs w:val="24"/>
        </w:rPr>
        <w:t>continuing</w:t>
      </w:r>
      <w:r w:rsidR="001956CB">
        <w:rPr>
          <w:sz w:val="24"/>
          <w:szCs w:val="24"/>
        </w:rPr>
        <w:t xml:space="preserve"> to monitor progress and </w:t>
      </w:r>
      <w:r w:rsidR="00582455">
        <w:rPr>
          <w:sz w:val="24"/>
          <w:szCs w:val="24"/>
        </w:rPr>
        <w:t xml:space="preserve">show how the replacement has generalized to other areas. </w:t>
      </w:r>
    </w:p>
    <w:tbl>
      <w:tblPr>
        <w:tblStyle w:val="TableGrid"/>
        <w:tblpPr w:leftFromText="180" w:rightFromText="180" w:vertAnchor="text" w:horzAnchor="margin" w:tblpY="-37"/>
        <w:tblW w:w="9397" w:type="dxa"/>
        <w:tblLook w:val="04A0" w:firstRow="1" w:lastRow="0" w:firstColumn="1" w:lastColumn="0" w:noHBand="0" w:noVBand="1"/>
      </w:tblPr>
      <w:tblGrid>
        <w:gridCol w:w="9397"/>
      </w:tblGrid>
      <w:tr w:rsidR="003B07D2" w:rsidRPr="00CB4422" w14:paraId="20001A2D" w14:textId="77777777" w:rsidTr="00E21346">
        <w:trPr>
          <w:trHeight w:val="623"/>
          <w:tblHeader/>
        </w:trPr>
        <w:tc>
          <w:tcPr>
            <w:tcW w:w="9397" w:type="dxa"/>
            <w:shd w:val="clear" w:color="auto" w:fill="FFD966" w:themeFill="accent4" w:themeFillTint="99"/>
          </w:tcPr>
          <w:p w14:paraId="4960C205" w14:textId="77777777" w:rsidR="003B07D2" w:rsidRPr="00CB4422" w:rsidRDefault="003B07D2" w:rsidP="00FE5EAF">
            <w:pPr>
              <w:spacing w:after="120"/>
              <w:rPr>
                <w:rFonts w:cstheme="minorHAnsi"/>
                <w:i/>
                <w:iCs/>
                <w:szCs w:val="24"/>
              </w:rPr>
            </w:pPr>
            <w:r w:rsidRPr="00CB4422">
              <w:rPr>
                <w:rFonts w:cstheme="minorHAnsi"/>
                <w:b/>
                <w:bCs/>
                <w:szCs w:val="24"/>
              </w:rPr>
              <w:t xml:space="preserve">Behaviors of </w:t>
            </w:r>
            <w:r>
              <w:rPr>
                <w:rFonts w:cstheme="minorHAnsi"/>
                <w:b/>
                <w:bCs/>
                <w:szCs w:val="24"/>
              </w:rPr>
              <w:t>c</w:t>
            </w:r>
            <w:r w:rsidRPr="00CB4422">
              <w:rPr>
                <w:rFonts w:cstheme="minorHAnsi"/>
                <w:b/>
                <w:bCs/>
                <w:szCs w:val="24"/>
              </w:rPr>
              <w:t xml:space="preserve">oncern </w:t>
            </w:r>
            <w:r>
              <w:rPr>
                <w:rFonts w:cstheme="minorHAnsi"/>
                <w:b/>
                <w:bCs/>
                <w:szCs w:val="24"/>
              </w:rPr>
              <w:t>p</w:t>
            </w:r>
            <w:r w:rsidRPr="00CB4422">
              <w:rPr>
                <w:rFonts w:cstheme="minorHAnsi"/>
                <w:b/>
                <w:bCs/>
                <w:szCs w:val="24"/>
              </w:rPr>
              <w:t xml:space="preserve">rioritized for </w:t>
            </w:r>
            <w:proofErr w:type="gramStart"/>
            <w:r>
              <w:rPr>
                <w:rFonts w:cstheme="minorHAnsi"/>
                <w:b/>
                <w:bCs/>
                <w:szCs w:val="24"/>
              </w:rPr>
              <w:t>f</w:t>
            </w:r>
            <w:r w:rsidRPr="00CB4422">
              <w:rPr>
                <w:rFonts w:cstheme="minorHAnsi"/>
                <w:b/>
                <w:bCs/>
                <w:szCs w:val="24"/>
              </w:rPr>
              <w:t xml:space="preserve">uture </w:t>
            </w:r>
            <w:r>
              <w:rPr>
                <w:rFonts w:cstheme="minorHAnsi"/>
                <w:b/>
                <w:bCs/>
                <w:szCs w:val="24"/>
              </w:rPr>
              <w:t>p</w:t>
            </w:r>
            <w:r w:rsidRPr="00CB4422">
              <w:rPr>
                <w:rFonts w:cstheme="minorHAnsi"/>
                <w:b/>
                <w:bCs/>
                <w:szCs w:val="24"/>
              </w:rPr>
              <w:t>lan</w:t>
            </w:r>
            <w:proofErr w:type="gramEnd"/>
            <w:r w:rsidRPr="00CB4422">
              <w:rPr>
                <w:rFonts w:cstheme="minorHAnsi"/>
                <w:b/>
                <w:bCs/>
                <w:szCs w:val="24"/>
              </w:rPr>
              <w:t xml:space="preserve">: </w:t>
            </w:r>
            <w:r w:rsidRPr="00FE5EAF">
              <w:rPr>
                <w:rFonts w:cstheme="minorHAnsi"/>
                <w:i/>
                <w:iCs/>
              </w:rPr>
              <w:t xml:space="preserve">Rank in priority order the behaviors that will become part of the next functional assessment and positive behavior support plan. Monitoring of the current plan and these behaviors will help guide revision of this plan and </w:t>
            </w:r>
            <w:proofErr w:type="gramStart"/>
            <w:r w:rsidRPr="00FE5EAF">
              <w:rPr>
                <w:rFonts w:cstheme="minorHAnsi"/>
                <w:i/>
                <w:iCs/>
              </w:rPr>
              <w:t>future plans</w:t>
            </w:r>
            <w:proofErr w:type="gramEnd"/>
            <w:r w:rsidRPr="00FE5EAF">
              <w:rPr>
                <w:rFonts w:cstheme="minorHAnsi"/>
                <w:i/>
                <w:iCs/>
              </w:rPr>
              <w:t xml:space="preserve"> as data is gathered and evaluated. </w:t>
            </w:r>
          </w:p>
        </w:tc>
      </w:tr>
      <w:tr w:rsidR="003B07D2" w:rsidRPr="00CB4422" w14:paraId="2AD12445" w14:textId="77777777" w:rsidTr="00E21346">
        <w:trPr>
          <w:trHeight w:val="832"/>
        </w:trPr>
        <w:tc>
          <w:tcPr>
            <w:tcW w:w="9397" w:type="dxa"/>
          </w:tcPr>
          <w:p w14:paraId="3EF8FA74" w14:textId="77777777" w:rsidR="003B07D2" w:rsidRPr="00CB4422" w:rsidRDefault="003B07D2" w:rsidP="00FE5EAF">
            <w:pPr>
              <w:pStyle w:val="ListParagraph"/>
              <w:numPr>
                <w:ilvl w:val="0"/>
                <w:numId w:val="15"/>
              </w:numPr>
              <w:spacing w:after="120"/>
              <w:ind w:left="515"/>
              <w:rPr>
                <w:rFonts w:cstheme="minorHAnsi"/>
                <w:szCs w:val="24"/>
              </w:rPr>
            </w:pPr>
            <w:r w:rsidRPr="00CB4422">
              <w:rPr>
                <w:rFonts w:cstheme="minorHAnsi"/>
                <w:szCs w:val="24"/>
              </w:rPr>
              <w:t xml:space="preserve"> </w:t>
            </w:r>
          </w:p>
          <w:p w14:paraId="70AD0044" w14:textId="77777777" w:rsidR="003B07D2" w:rsidRPr="00CB4422" w:rsidRDefault="003B07D2" w:rsidP="00FE5EAF">
            <w:pPr>
              <w:pStyle w:val="ListParagraph"/>
              <w:numPr>
                <w:ilvl w:val="0"/>
                <w:numId w:val="15"/>
              </w:numPr>
              <w:spacing w:after="120"/>
              <w:ind w:left="515"/>
              <w:rPr>
                <w:rFonts w:cstheme="minorHAnsi"/>
                <w:szCs w:val="24"/>
              </w:rPr>
            </w:pPr>
            <w:r w:rsidRPr="00CB4422">
              <w:rPr>
                <w:rFonts w:cstheme="minorHAnsi"/>
                <w:szCs w:val="24"/>
              </w:rPr>
              <w:t xml:space="preserve"> </w:t>
            </w:r>
          </w:p>
          <w:p w14:paraId="37F01F86" w14:textId="77777777" w:rsidR="003B07D2" w:rsidRPr="00CB4422" w:rsidRDefault="003B07D2" w:rsidP="00FE5EAF">
            <w:pPr>
              <w:pStyle w:val="ListParagraph"/>
              <w:numPr>
                <w:ilvl w:val="0"/>
                <w:numId w:val="15"/>
              </w:numPr>
              <w:spacing w:after="120"/>
              <w:ind w:left="515"/>
              <w:rPr>
                <w:rFonts w:cstheme="minorHAnsi"/>
                <w:szCs w:val="24"/>
              </w:rPr>
            </w:pPr>
            <w:r w:rsidRPr="00CB4422">
              <w:rPr>
                <w:rFonts w:cstheme="minorHAnsi"/>
                <w:szCs w:val="24"/>
              </w:rPr>
              <w:t xml:space="preserve"> </w:t>
            </w:r>
          </w:p>
          <w:p w14:paraId="11F62409" w14:textId="77777777" w:rsidR="003B07D2" w:rsidRPr="00CB4422" w:rsidRDefault="003B07D2" w:rsidP="00FE5EAF">
            <w:pPr>
              <w:pStyle w:val="ListParagraph"/>
              <w:numPr>
                <w:ilvl w:val="0"/>
                <w:numId w:val="15"/>
              </w:numPr>
              <w:spacing w:after="120"/>
              <w:ind w:left="515"/>
              <w:rPr>
                <w:rFonts w:cstheme="minorHAnsi"/>
                <w:szCs w:val="24"/>
              </w:rPr>
            </w:pPr>
          </w:p>
        </w:tc>
      </w:tr>
    </w:tbl>
    <w:p w14:paraId="2C4760FE" w14:textId="77777777" w:rsidR="003B07D2" w:rsidRDefault="003B07D2" w:rsidP="00FE5EAF">
      <w:pPr>
        <w:spacing w:after="120" w:line="240" w:lineRule="auto"/>
        <w:rPr>
          <w:sz w:val="24"/>
          <w:szCs w:val="24"/>
        </w:rPr>
      </w:pPr>
    </w:p>
    <w:p w14:paraId="5BA4A109" w14:textId="22B173A1" w:rsidR="00E32205" w:rsidRDefault="00E32205" w:rsidP="00FE5EAF">
      <w:pPr>
        <w:spacing w:after="120" w:line="240" w:lineRule="auto"/>
        <w:rPr>
          <w:sz w:val="24"/>
          <w:szCs w:val="24"/>
        </w:rPr>
      </w:pPr>
    </w:p>
    <w:p w14:paraId="2E18A4E8" w14:textId="44289786" w:rsidR="002B055A" w:rsidRDefault="002B055A" w:rsidP="00FE5EAF">
      <w:pPr>
        <w:pStyle w:val="ListParagraph"/>
        <w:numPr>
          <w:ilvl w:val="0"/>
          <w:numId w:val="12"/>
        </w:numPr>
        <w:spacing w:after="120" w:line="240" w:lineRule="auto"/>
        <w:rPr>
          <w:sz w:val="24"/>
          <w:szCs w:val="24"/>
        </w:rPr>
      </w:pPr>
      <w:r>
        <w:rPr>
          <w:sz w:val="24"/>
          <w:szCs w:val="24"/>
        </w:rPr>
        <w:t xml:space="preserve">Previously </w:t>
      </w:r>
      <w:r w:rsidR="00AD0006">
        <w:rPr>
          <w:sz w:val="24"/>
          <w:szCs w:val="24"/>
        </w:rPr>
        <w:t>m</w:t>
      </w:r>
      <w:r>
        <w:rPr>
          <w:sz w:val="24"/>
          <w:szCs w:val="24"/>
        </w:rPr>
        <w:t xml:space="preserve">astered </w:t>
      </w:r>
      <w:r w:rsidR="00AD0006">
        <w:rPr>
          <w:sz w:val="24"/>
          <w:szCs w:val="24"/>
        </w:rPr>
        <w:t>r</w:t>
      </w:r>
      <w:r>
        <w:rPr>
          <w:sz w:val="24"/>
          <w:szCs w:val="24"/>
        </w:rPr>
        <w:t xml:space="preserve">eplacement </w:t>
      </w:r>
      <w:r w:rsidR="00AD0006">
        <w:rPr>
          <w:sz w:val="24"/>
          <w:szCs w:val="24"/>
        </w:rPr>
        <w:t>b</w:t>
      </w:r>
      <w:r>
        <w:rPr>
          <w:sz w:val="24"/>
          <w:szCs w:val="24"/>
        </w:rPr>
        <w:t xml:space="preserve">ehaviors: </w:t>
      </w:r>
      <w:proofErr w:type="gramStart"/>
      <w:r>
        <w:rPr>
          <w:sz w:val="24"/>
          <w:szCs w:val="24"/>
        </w:rPr>
        <w:t>In order to</w:t>
      </w:r>
      <w:proofErr w:type="gramEnd"/>
      <w:r>
        <w:rPr>
          <w:sz w:val="24"/>
          <w:szCs w:val="24"/>
        </w:rPr>
        <w:t xml:space="preserve"> have the FA/PBSP be a living document as replacement behaviors are </w:t>
      </w:r>
      <w:r w:rsidR="00007A0D">
        <w:rPr>
          <w:sz w:val="24"/>
          <w:szCs w:val="24"/>
        </w:rPr>
        <w:t>mastered,</w:t>
      </w:r>
      <w:r>
        <w:rPr>
          <w:sz w:val="24"/>
          <w:szCs w:val="24"/>
        </w:rPr>
        <w:t xml:space="preserve"> they will be put here with the date of the original FA</w:t>
      </w:r>
      <w:r w:rsidR="00B80EE1">
        <w:rPr>
          <w:sz w:val="24"/>
          <w:szCs w:val="24"/>
        </w:rPr>
        <w:t>,</w:t>
      </w:r>
      <w:r>
        <w:rPr>
          <w:sz w:val="24"/>
          <w:szCs w:val="24"/>
        </w:rPr>
        <w:t xml:space="preserve"> where it was assessed and the date it was mastered and removed from the plan. </w:t>
      </w:r>
    </w:p>
    <w:tbl>
      <w:tblPr>
        <w:tblStyle w:val="TableGrid"/>
        <w:tblW w:w="9495" w:type="dxa"/>
        <w:tblLook w:val="04A0" w:firstRow="1" w:lastRow="0" w:firstColumn="1" w:lastColumn="0" w:noHBand="0" w:noVBand="1"/>
      </w:tblPr>
      <w:tblGrid>
        <w:gridCol w:w="4622"/>
        <w:gridCol w:w="2726"/>
        <w:gridCol w:w="2147"/>
      </w:tblGrid>
      <w:tr w:rsidR="00E21346" w:rsidRPr="00CB4422" w14:paraId="208B8E8D" w14:textId="77777777" w:rsidTr="00FD7229">
        <w:trPr>
          <w:trHeight w:val="244"/>
        </w:trPr>
        <w:tc>
          <w:tcPr>
            <w:tcW w:w="4622" w:type="dxa"/>
            <w:shd w:val="clear" w:color="auto" w:fill="00B0F0"/>
          </w:tcPr>
          <w:p w14:paraId="2FEF3171" w14:textId="77777777" w:rsidR="00E21346" w:rsidRPr="00CB4422" w:rsidRDefault="00E21346" w:rsidP="00FE5EAF">
            <w:pPr>
              <w:spacing w:after="120"/>
              <w:rPr>
                <w:rFonts w:cstheme="minorHAnsi"/>
                <w:b/>
                <w:bCs/>
              </w:rPr>
            </w:pPr>
            <w:r w:rsidRPr="00CB4422">
              <w:rPr>
                <w:rFonts w:cstheme="minorHAnsi"/>
                <w:b/>
                <w:bCs/>
              </w:rPr>
              <w:t xml:space="preserve">Previously </w:t>
            </w:r>
            <w:r>
              <w:rPr>
                <w:rFonts w:cstheme="minorHAnsi"/>
                <w:b/>
                <w:bCs/>
              </w:rPr>
              <w:t>m</w:t>
            </w:r>
            <w:r w:rsidRPr="00CB4422">
              <w:rPr>
                <w:rFonts w:cstheme="minorHAnsi"/>
                <w:b/>
                <w:bCs/>
              </w:rPr>
              <w:t xml:space="preserve">astered </w:t>
            </w:r>
            <w:r>
              <w:rPr>
                <w:rFonts w:cstheme="minorHAnsi"/>
                <w:b/>
                <w:bCs/>
              </w:rPr>
              <w:t>r</w:t>
            </w:r>
            <w:r w:rsidRPr="00CB4422">
              <w:rPr>
                <w:rFonts w:cstheme="minorHAnsi"/>
                <w:b/>
                <w:bCs/>
              </w:rPr>
              <w:t xml:space="preserve">eplacement </w:t>
            </w:r>
            <w:r>
              <w:rPr>
                <w:rFonts w:cstheme="minorHAnsi"/>
                <w:b/>
                <w:bCs/>
              </w:rPr>
              <w:t>b</w:t>
            </w:r>
            <w:r w:rsidRPr="00CB4422">
              <w:rPr>
                <w:rFonts w:cstheme="minorHAnsi"/>
                <w:b/>
                <w:bCs/>
              </w:rPr>
              <w:t>ehaviors</w:t>
            </w:r>
          </w:p>
        </w:tc>
        <w:tc>
          <w:tcPr>
            <w:tcW w:w="2726" w:type="dxa"/>
            <w:shd w:val="clear" w:color="auto" w:fill="00B0F0"/>
          </w:tcPr>
          <w:p w14:paraId="06489A3D" w14:textId="77777777" w:rsidR="00E21346" w:rsidRPr="00CB4422" w:rsidRDefault="00E21346" w:rsidP="00FE5EAF">
            <w:pPr>
              <w:spacing w:after="120"/>
              <w:rPr>
                <w:rFonts w:cstheme="minorHAnsi"/>
                <w:b/>
                <w:bCs/>
              </w:rPr>
            </w:pPr>
            <w:r w:rsidRPr="00CB4422">
              <w:rPr>
                <w:rFonts w:cstheme="minorHAnsi"/>
                <w:b/>
                <w:bCs/>
              </w:rPr>
              <w:t xml:space="preserve">Original FA/PBSP </w:t>
            </w:r>
            <w:r>
              <w:rPr>
                <w:rFonts w:cstheme="minorHAnsi"/>
                <w:b/>
                <w:bCs/>
              </w:rPr>
              <w:t>d</w:t>
            </w:r>
            <w:r w:rsidRPr="00CB4422">
              <w:rPr>
                <w:rFonts w:cstheme="minorHAnsi"/>
                <w:b/>
                <w:bCs/>
              </w:rPr>
              <w:t>ated</w:t>
            </w:r>
          </w:p>
        </w:tc>
        <w:tc>
          <w:tcPr>
            <w:tcW w:w="2147" w:type="dxa"/>
            <w:shd w:val="clear" w:color="auto" w:fill="00B0F0"/>
          </w:tcPr>
          <w:p w14:paraId="2A51D600" w14:textId="77777777" w:rsidR="00E21346" w:rsidRPr="00CB4422" w:rsidRDefault="00E21346" w:rsidP="00FE5EAF">
            <w:pPr>
              <w:spacing w:after="120"/>
              <w:rPr>
                <w:rFonts w:cstheme="minorHAnsi"/>
                <w:b/>
                <w:bCs/>
              </w:rPr>
            </w:pPr>
            <w:r w:rsidRPr="00CB4422">
              <w:rPr>
                <w:rFonts w:cstheme="minorHAnsi"/>
                <w:b/>
                <w:bCs/>
              </w:rPr>
              <w:t xml:space="preserve">Date </w:t>
            </w:r>
            <w:r>
              <w:rPr>
                <w:rFonts w:cstheme="minorHAnsi"/>
                <w:b/>
                <w:bCs/>
              </w:rPr>
              <w:t>r</w:t>
            </w:r>
            <w:r w:rsidRPr="00CB4422">
              <w:rPr>
                <w:rFonts w:cstheme="minorHAnsi"/>
                <w:b/>
                <w:bCs/>
              </w:rPr>
              <w:t xml:space="preserve">emoved </w:t>
            </w:r>
          </w:p>
        </w:tc>
      </w:tr>
      <w:tr w:rsidR="00E21346" w:rsidRPr="00CB4422" w14:paraId="34DA7479" w14:textId="77777777" w:rsidTr="00FD7229">
        <w:trPr>
          <w:trHeight w:val="244"/>
        </w:trPr>
        <w:tc>
          <w:tcPr>
            <w:tcW w:w="4622" w:type="dxa"/>
          </w:tcPr>
          <w:p w14:paraId="24E874D1" w14:textId="77777777" w:rsidR="00E21346" w:rsidRPr="00CB4422" w:rsidRDefault="00E21346" w:rsidP="00FE5EAF">
            <w:pPr>
              <w:spacing w:after="120"/>
              <w:rPr>
                <w:rFonts w:cstheme="minorHAnsi"/>
              </w:rPr>
            </w:pPr>
          </w:p>
        </w:tc>
        <w:tc>
          <w:tcPr>
            <w:tcW w:w="2726" w:type="dxa"/>
          </w:tcPr>
          <w:p w14:paraId="04D6353E" w14:textId="77777777" w:rsidR="00E21346" w:rsidRPr="00CB4422" w:rsidRDefault="00E21346" w:rsidP="00FE5EAF">
            <w:pPr>
              <w:spacing w:after="120"/>
              <w:rPr>
                <w:rFonts w:cstheme="minorHAnsi"/>
              </w:rPr>
            </w:pPr>
          </w:p>
        </w:tc>
        <w:tc>
          <w:tcPr>
            <w:tcW w:w="2147" w:type="dxa"/>
          </w:tcPr>
          <w:p w14:paraId="28C551A8" w14:textId="77777777" w:rsidR="00E21346" w:rsidRPr="00CB4422" w:rsidRDefault="00E21346" w:rsidP="00FE5EAF">
            <w:pPr>
              <w:spacing w:after="120"/>
              <w:rPr>
                <w:rFonts w:cstheme="minorHAnsi"/>
              </w:rPr>
            </w:pPr>
          </w:p>
        </w:tc>
      </w:tr>
      <w:tr w:rsidR="00E21346" w:rsidRPr="00CB4422" w14:paraId="33B25BB6" w14:textId="77777777" w:rsidTr="00FD7229">
        <w:trPr>
          <w:trHeight w:val="244"/>
        </w:trPr>
        <w:tc>
          <w:tcPr>
            <w:tcW w:w="4622" w:type="dxa"/>
          </w:tcPr>
          <w:p w14:paraId="3BB302A6" w14:textId="77777777" w:rsidR="00E21346" w:rsidRPr="00CB4422" w:rsidRDefault="00E21346" w:rsidP="00FE5EAF">
            <w:pPr>
              <w:spacing w:after="120"/>
              <w:rPr>
                <w:rFonts w:cstheme="minorHAnsi"/>
              </w:rPr>
            </w:pPr>
          </w:p>
        </w:tc>
        <w:tc>
          <w:tcPr>
            <w:tcW w:w="2726" w:type="dxa"/>
          </w:tcPr>
          <w:p w14:paraId="5D797916" w14:textId="77777777" w:rsidR="00E21346" w:rsidRPr="00CB4422" w:rsidRDefault="00E21346" w:rsidP="00FE5EAF">
            <w:pPr>
              <w:spacing w:after="120"/>
              <w:rPr>
                <w:rFonts w:cstheme="minorHAnsi"/>
              </w:rPr>
            </w:pPr>
          </w:p>
        </w:tc>
        <w:tc>
          <w:tcPr>
            <w:tcW w:w="2147" w:type="dxa"/>
          </w:tcPr>
          <w:p w14:paraId="18273895" w14:textId="77777777" w:rsidR="00E21346" w:rsidRPr="00CB4422" w:rsidRDefault="00E21346" w:rsidP="00FE5EAF">
            <w:pPr>
              <w:spacing w:after="120"/>
              <w:rPr>
                <w:rFonts w:cstheme="minorHAnsi"/>
              </w:rPr>
            </w:pPr>
          </w:p>
        </w:tc>
      </w:tr>
    </w:tbl>
    <w:p w14:paraId="3EF3F448" w14:textId="77777777" w:rsidR="00E21346" w:rsidRPr="002B055A" w:rsidRDefault="00E21346" w:rsidP="00FE5EAF">
      <w:pPr>
        <w:pStyle w:val="ListParagraph"/>
        <w:spacing w:after="120" w:line="240" w:lineRule="auto"/>
        <w:rPr>
          <w:sz w:val="24"/>
          <w:szCs w:val="24"/>
        </w:rPr>
      </w:pPr>
    </w:p>
    <w:p w14:paraId="5983CCB2" w14:textId="79D86FF4" w:rsidR="0099362B" w:rsidRDefault="0099362B" w:rsidP="00FE5EAF">
      <w:pPr>
        <w:spacing w:after="120" w:line="240" w:lineRule="auto"/>
        <w:ind w:left="360"/>
        <w:rPr>
          <w:b/>
          <w:bCs/>
          <w:sz w:val="28"/>
          <w:szCs w:val="28"/>
        </w:rPr>
      </w:pPr>
      <w:r w:rsidRPr="0099362B">
        <w:rPr>
          <w:b/>
          <w:bCs/>
          <w:sz w:val="28"/>
          <w:szCs w:val="28"/>
        </w:rPr>
        <w:t>De-escalation and Crisis Intervention</w:t>
      </w:r>
      <w:r>
        <w:rPr>
          <w:b/>
          <w:bCs/>
          <w:sz w:val="28"/>
          <w:szCs w:val="28"/>
        </w:rPr>
        <w:t>:</w:t>
      </w:r>
    </w:p>
    <w:p w14:paraId="40CDD84A" w14:textId="7B3D9DD6" w:rsidR="0099362B" w:rsidRPr="0099362B" w:rsidRDefault="0099362B" w:rsidP="00FE5EAF">
      <w:pPr>
        <w:pStyle w:val="ListParagraph"/>
        <w:numPr>
          <w:ilvl w:val="0"/>
          <w:numId w:val="14"/>
        </w:numPr>
        <w:spacing w:after="120" w:line="240" w:lineRule="auto"/>
        <w:rPr>
          <w:b/>
          <w:bCs/>
          <w:sz w:val="24"/>
          <w:szCs w:val="24"/>
        </w:rPr>
      </w:pPr>
      <w:r w:rsidRPr="0099362B">
        <w:rPr>
          <w:b/>
          <w:bCs/>
          <w:sz w:val="24"/>
          <w:szCs w:val="24"/>
        </w:rPr>
        <w:t>De-</w:t>
      </w:r>
      <w:r w:rsidR="003B08F1">
        <w:rPr>
          <w:b/>
          <w:bCs/>
          <w:sz w:val="24"/>
          <w:szCs w:val="24"/>
        </w:rPr>
        <w:t>e</w:t>
      </w:r>
      <w:r w:rsidRPr="0099362B">
        <w:rPr>
          <w:b/>
          <w:bCs/>
          <w:sz w:val="24"/>
          <w:szCs w:val="24"/>
        </w:rPr>
        <w:t xml:space="preserve">scalation </w:t>
      </w:r>
      <w:r w:rsidR="003B08F1">
        <w:rPr>
          <w:b/>
          <w:bCs/>
          <w:sz w:val="24"/>
          <w:szCs w:val="24"/>
        </w:rPr>
        <w:t>p</w:t>
      </w:r>
      <w:r w:rsidRPr="0099362B">
        <w:rPr>
          <w:b/>
          <w:bCs/>
          <w:sz w:val="24"/>
          <w:szCs w:val="24"/>
        </w:rPr>
        <w:t>rocedures:</w:t>
      </w:r>
    </w:p>
    <w:p w14:paraId="15ECBAF1" w14:textId="003B94E8" w:rsidR="0099362B" w:rsidRDefault="0099362B" w:rsidP="00FE5EAF">
      <w:pPr>
        <w:spacing w:after="120" w:line="240" w:lineRule="auto"/>
        <w:ind w:left="360"/>
        <w:rPr>
          <w:sz w:val="24"/>
          <w:szCs w:val="24"/>
        </w:rPr>
      </w:pPr>
      <w:r>
        <w:rPr>
          <w:sz w:val="24"/>
          <w:szCs w:val="24"/>
        </w:rPr>
        <w:t>Once the training opportunity for the replacement behavior has passed. The individual has chosen the path to the purpose in which the behavior of concern is likely to occur. Staff should switch from a teaching mode into one of de-escalation. For every</w:t>
      </w:r>
      <w:r w:rsidR="003F0463">
        <w:rPr>
          <w:sz w:val="24"/>
          <w:szCs w:val="24"/>
        </w:rPr>
        <w:t xml:space="preserve"> potential escalation</w:t>
      </w:r>
      <w:r>
        <w:rPr>
          <w:sz w:val="24"/>
          <w:szCs w:val="24"/>
        </w:rPr>
        <w:t xml:space="preserve"> behavior listed in the behavior of concern, provide an action for staff to use to de-escalate the situation. The action may be taken from the agency’s de-escalation training (right response, therapeutic options, </w:t>
      </w:r>
      <w:proofErr w:type="spellStart"/>
      <w:r>
        <w:rPr>
          <w:sz w:val="24"/>
          <w:szCs w:val="24"/>
        </w:rPr>
        <w:t>Ukeru</w:t>
      </w:r>
      <w:proofErr w:type="spellEnd"/>
      <w:r>
        <w:rPr>
          <w:sz w:val="24"/>
          <w:szCs w:val="24"/>
        </w:rPr>
        <w:t xml:space="preserve">). </w:t>
      </w:r>
    </w:p>
    <w:p w14:paraId="7E6A2280" w14:textId="0E036420" w:rsidR="00E23367" w:rsidRDefault="00AB1265" w:rsidP="00FE5EAF">
      <w:pPr>
        <w:spacing w:after="120" w:line="240" w:lineRule="auto"/>
        <w:ind w:left="360"/>
        <w:rPr>
          <w:sz w:val="24"/>
          <w:szCs w:val="24"/>
        </w:rPr>
      </w:pPr>
      <w:r>
        <w:rPr>
          <w:sz w:val="24"/>
          <w:szCs w:val="24"/>
        </w:rPr>
        <w:t>I</w:t>
      </w:r>
      <w:r w:rsidR="00E23367" w:rsidRPr="1B3DCCAC">
        <w:rPr>
          <w:sz w:val="24"/>
          <w:szCs w:val="24"/>
        </w:rPr>
        <w:t xml:space="preserve">nclude what will be documented (this should </w:t>
      </w:r>
      <w:r w:rsidR="003F0463" w:rsidRPr="1B3DCCAC">
        <w:rPr>
          <w:sz w:val="24"/>
          <w:szCs w:val="24"/>
        </w:rPr>
        <w:t>relate</w:t>
      </w:r>
      <w:r w:rsidR="00E23367" w:rsidRPr="1B3DCCAC">
        <w:rPr>
          <w:sz w:val="24"/>
          <w:szCs w:val="24"/>
        </w:rPr>
        <w:t xml:space="preserve"> back to the behavior of concern) and where the documentation will be sent </w:t>
      </w:r>
      <w:r w:rsidR="00F931BB" w:rsidRPr="1B3DCCAC">
        <w:rPr>
          <w:sz w:val="24"/>
          <w:szCs w:val="24"/>
        </w:rPr>
        <w:t>(Complete</w:t>
      </w:r>
      <w:r w:rsidR="7141E858" w:rsidRPr="1B3DCCAC">
        <w:rPr>
          <w:sz w:val="24"/>
          <w:szCs w:val="24"/>
        </w:rPr>
        <w:t xml:space="preserve"> data tracking sheet.</w:t>
      </w:r>
      <w:r w:rsidR="001D1393" w:rsidRPr="1B3DCCAC">
        <w:rPr>
          <w:sz w:val="24"/>
          <w:szCs w:val="24"/>
        </w:rPr>
        <w:t xml:space="preserve"> IR sent to DDA CRM. </w:t>
      </w:r>
      <w:r w:rsidR="00E23367" w:rsidRPr="1B3DCCAC">
        <w:rPr>
          <w:sz w:val="24"/>
          <w:szCs w:val="24"/>
        </w:rPr>
        <w:t>GER sent to program manager)</w:t>
      </w:r>
      <w:r w:rsidR="007A47A0">
        <w:rPr>
          <w:sz w:val="24"/>
          <w:szCs w:val="24"/>
        </w:rPr>
        <w:t>.</w:t>
      </w:r>
    </w:p>
    <w:p w14:paraId="07D674D2" w14:textId="77777777" w:rsidR="001D1393" w:rsidRDefault="001D1393" w:rsidP="00FE5EAF">
      <w:pPr>
        <w:spacing w:after="120" w:line="240" w:lineRule="auto"/>
        <w:ind w:left="360"/>
        <w:rPr>
          <w:sz w:val="24"/>
          <w:szCs w:val="24"/>
        </w:rPr>
      </w:pPr>
    </w:p>
    <w:p w14:paraId="63D33517" w14:textId="54C0ADD2" w:rsidR="001D1393" w:rsidRPr="001D1393" w:rsidRDefault="001D1393" w:rsidP="00FE5EAF">
      <w:pPr>
        <w:pStyle w:val="ListParagraph"/>
        <w:numPr>
          <w:ilvl w:val="0"/>
          <w:numId w:val="14"/>
        </w:numPr>
        <w:spacing w:after="120" w:line="240" w:lineRule="auto"/>
        <w:rPr>
          <w:b/>
          <w:bCs/>
          <w:sz w:val="24"/>
          <w:szCs w:val="24"/>
        </w:rPr>
      </w:pPr>
      <w:r w:rsidRPr="001D1393">
        <w:rPr>
          <w:b/>
          <w:bCs/>
          <w:sz w:val="24"/>
          <w:szCs w:val="24"/>
        </w:rPr>
        <w:t xml:space="preserve">Crisis </w:t>
      </w:r>
      <w:r w:rsidR="003B4A62">
        <w:rPr>
          <w:b/>
          <w:bCs/>
          <w:sz w:val="24"/>
          <w:szCs w:val="24"/>
        </w:rPr>
        <w:t>r</w:t>
      </w:r>
      <w:r w:rsidRPr="001D1393">
        <w:rPr>
          <w:b/>
          <w:bCs/>
          <w:sz w:val="24"/>
          <w:szCs w:val="24"/>
        </w:rPr>
        <w:t xml:space="preserve">esponse </w:t>
      </w:r>
      <w:r w:rsidR="003B4A62">
        <w:rPr>
          <w:b/>
          <w:bCs/>
          <w:sz w:val="24"/>
          <w:szCs w:val="24"/>
        </w:rPr>
        <w:t>p</w:t>
      </w:r>
      <w:r w:rsidRPr="001D1393">
        <w:rPr>
          <w:b/>
          <w:bCs/>
          <w:sz w:val="24"/>
          <w:szCs w:val="24"/>
        </w:rPr>
        <w:t xml:space="preserve">rocedures: </w:t>
      </w:r>
    </w:p>
    <w:p w14:paraId="0ABE2DBB" w14:textId="0361A73B" w:rsidR="001D1393" w:rsidRDefault="001D1393" w:rsidP="00FE5EAF">
      <w:pPr>
        <w:spacing w:after="120" w:line="240" w:lineRule="auto"/>
        <w:ind w:left="360"/>
        <w:rPr>
          <w:sz w:val="24"/>
          <w:szCs w:val="24"/>
        </w:rPr>
      </w:pPr>
      <w:r w:rsidRPr="1B3DCCAC">
        <w:rPr>
          <w:sz w:val="24"/>
          <w:szCs w:val="24"/>
        </w:rPr>
        <w:t>If the behavior warrants a crisis response, this is where that information would go. Crisis response</w:t>
      </w:r>
      <w:r w:rsidR="2C0E438E" w:rsidRPr="1B3DCCAC">
        <w:rPr>
          <w:sz w:val="24"/>
          <w:szCs w:val="24"/>
        </w:rPr>
        <w:t>s address</w:t>
      </w:r>
      <w:r w:rsidRPr="1B3DCCAC">
        <w:rPr>
          <w:sz w:val="24"/>
          <w:szCs w:val="24"/>
        </w:rPr>
        <w:t xml:space="preserve"> behaviors of concern </w:t>
      </w:r>
      <w:r w:rsidR="040EEF80" w:rsidRPr="1B3DCCAC">
        <w:rPr>
          <w:sz w:val="24"/>
          <w:szCs w:val="24"/>
        </w:rPr>
        <w:t>that pose a</w:t>
      </w:r>
      <w:r w:rsidR="0B60B627" w:rsidRPr="1B3DCCAC">
        <w:rPr>
          <w:sz w:val="24"/>
          <w:szCs w:val="24"/>
        </w:rPr>
        <w:t>n immediate</w:t>
      </w:r>
      <w:r w:rsidRPr="1B3DCCAC">
        <w:rPr>
          <w:sz w:val="24"/>
          <w:szCs w:val="24"/>
        </w:rPr>
        <w:t xml:space="preserve"> danger</w:t>
      </w:r>
      <w:r w:rsidR="4691D077" w:rsidRPr="1B3DCCAC">
        <w:rPr>
          <w:sz w:val="24"/>
          <w:szCs w:val="24"/>
        </w:rPr>
        <w:t xml:space="preserve"> of significant harm</w:t>
      </w:r>
      <w:r w:rsidRPr="1B3DCCAC">
        <w:rPr>
          <w:sz w:val="24"/>
          <w:szCs w:val="24"/>
        </w:rPr>
        <w:t xml:space="preserve"> to the individual</w:t>
      </w:r>
      <w:r w:rsidR="219DD656" w:rsidRPr="1B3DCCAC">
        <w:rPr>
          <w:sz w:val="24"/>
          <w:szCs w:val="24"/>
        </w:rPr>
        <w:t>,</w:t>
      </w:r>
      <w:r w:rsidRPr="1B3DCCAC">
        <w:rPr>
          <w:sz w:val="24"/>
          <w:szCs w:val="24"/>
        </w:rPr>
        <w:t xml:space="preserve"> to others or to the house</w:t>
      </w:r>
      <w:r w:rsidR="00244FEF">
        <w:rPr>
          <w:sz w:val="24"/>
          <w:szCs w:val="24"/>
        </w:rPr>
        <w:t xml:space="preserve"> or </w:t>
      </w:r>
      <w:r w:rsidRPr="1B3DCCAC">
        <w:rPr>
          <w:sz w:val="24"/>
          <w:szCs w:val="24"/>
        </w:rPr>
        <w:t>property.</w:t>
      </w:r>
      <w:r w:rsidR="003F0463" w:rsidRPr="1B3DCCAC">
        <w:rPr>
          <w:sz w:val="24"/>
          <w:szCs w:val="24"/>
        </w:rPr>
        <w:t xml:space="preserve"> These are often the highest severity identified </w:t>
      </w:r>
      <w:r w:rsidR="76FC2365" w:rsidRPr="1B3DCCAC">
        <w:rPr>
          <w:sz w:val="24"/>
          <w:szCs w:val="24"/>
        </w:rPr>
        <w:t xml:space="preserve">for the </w:t>
      </w:r>
      <w:r w:rsidR="003F0463" w:rsidRPr="1B3DCCAC">
        <w:rPr>
          <w:sz w:val="24"/>
          <w:szCs w:val="24"/>
        </w:rPr>
        <w:t>behavior of concern.</w:t>
      </w:r>
      <w:r w:rsidRPr="1B3DCCAC">
        <w:rPr>
          <w:sz w:val="24"/>
          <w:szCs w:val="24"/>
        </w:rPr>
        <w:t xml:space="preserve">  When the behavior</w:t>
      </w:r>
      <w:r w:rsidR="564E95FE" w:rsidRPr="1B3DCCAC">
        <w:rPr>
          <w:sz w:val="24"/>
          <w:szCs w:val="24"/>
        </w:rPr>
        <w:t xml:space="preserve"> of concern</w:t>
      </w:r>
      <w:r w:rsidRPr="1B3DCCAC">
        <w:rPr>
          <w:sz w:val="24"/>
          <w:szCs w:val="24"/>
        </w:rPr>
        <w:t xml:space="preserve"> escalates to this level, staff stop de-escalation procedures until everyone involved is safe. For every crisis response behavior listed in the behavior of concern, provide a technique for staff to use </w:t>
      </w:r>
      <w:r w:rsidR="003F0463" w:rsidRPr="1B3DCCAC">
        <w:rPr>
          <w:sz w:val="24"/>
          <w:szCs w:val="24"/>
        </w:rPr>
        <w:t>to maintain the safety of the individual, others and property</w:t>
      </w:r>
      <w:r w:rsidRPr="1B3DCCAC">
        <w:rPr>
          <w:sz w:val="24"/>
          <w:szCs w:val="24"/>
        </w:rPr>
        <w:t xml:space="preserve">. The technique </w:t>
      </w:r>
      <w:r w:rsidR="003F0463" w:rsidRPr="1B3DCCAC">
        <w:rPr>
          <w:sz w:val="24"/>
          <w:szCs w:val="24"/>
        </w:rPr>
        <w:t>will</w:t>
      </w:r>
      <w:r w:rsidRPr="1B3DCCAC">
        <w:rPr>
          <w:sz w:val="24"/>
          <w:szCs w:val="24"/>
        </w:rPr>
        <w:t xml:space="preserve"> be taken from the agency’s de-escalation training (right response, therapeutic options, </w:t>
      </w:r>
      <w:proofErr w:type="spellStart"/>
      <w:r w:rsidRPr="1B3DCCAC">
        <w:rPr>
          <w:sz w:val="24"/>
          <w:szCs w:val="24"/>
        </w:rPr>
        <w:t>Ukeru</w:t>
      </w:r>
      <w:proofErr w:type="spellEnd"/>
      <w:r w:rsidRPr="1B3DCCAC">
        <w:rPr>
          <w:sz w:val="24"/>
          <w:szCs w:val="24"/>
        </w:rPr>
        <w:t xml:space="preserve">). </w:t>
      </w:r>
    </w:p>
    <w:p w14:paraId="1E74F0E4" w14:textId="0FBCAC99" w:rsidR="003F0463" w:rsidRDefault="005C482E" w:rsidP="00FE5EAF">
      <w:pPr>
        <w:spacing w:after="120" w:line="240" w:lineRule="auto"/>
        <w:ind w:left="360"/>
        <w:rPr>
          <w:sz w:val="24"/>
          <w:szCs w:val="24"/>
        </w:rPr>
      </w:pPr>
      <w:r>
        <w:rPr>
          <w:sz w:val="24"/>
          <w:szCs w:val="24"/>
        </w:rPr>
        <w:t>I</w:t>
      </w:r>
      <w:r w:rsidR="003F0463" w:rsidRPr="1B3DCCAC">
        <w:rPr>
          <w:sz w:val="24"/>
          <w:szCs w:val="24"/>
        </w:rPr>
        <w:t>nclude what will be documented</w:t>
      </w:r>
      <w:r w:rsidR="00E51B59">
        <w:rPr>
          <w:sz w:val="24"/>
          <w:szCs w:val="24"/>
        </w:rPr>
        <w:t>.</w:t>
      </w:r>
      <w:r w:rsidR="003F0463" w:rsidRPr="1B3DCCAC">
        <w:rPr>
          <w:sz w:val="24"/>
          <w:szCs w:val="24"/>
        </w:rPr>
        <w:t xml:space="preserve"> </w:t>
      </w:r>
      <w:r w:rsidR="00E51B59">
        <w:rPr>
          <w:sz w:val="24"/>
          <w:szCs w:val="24"/>
        </w:rPr>
        <w:t>T</w:t>
      </w:r>
      <w:r w:rsidR="003F0463" w:rsidRPr="1B3DCCAC">
        <w:rPr>
          <w:sz w:val="24"/>
          <w:szCs w:val="24"/>
        </w:rPr>
        <w:t>his should relate back to the behavior of concern</w:t>
      </w:r>
      <w:r w:rsidR="00E51B59">
        <w:rPr>
          <w:sz w:val="24"/>
          <w:szCs w:val="24"/>
        </w:rPr>
        <w:t>.</w:t>
      </w:r>
      <w:r w:rsidR="003F0463" w:rsidRPr="1B3DCCAC">
        <w:rPr>
          <w:sz w:val="24"/>
          <w:szCs w:val="24"/>
        </w:rPr>
        <w:t xml:space="preserve"> </w:t>
      </w:r>
      <w:r w:rsidR="00057565">
        <w:rPr>
          <w:sz w:val="24"/>
          <w:szCs w:val="24"/>
        </w:rPr>
        <w:t>State</w:t>
      </w:r>
      <w:r w:rsidR="00057565" w:rsidRPr="1B3DCCAC">
        <w:rPr>
          <w:sz w:val="24"/>
          <w:szCs w:val="24"/>
        </w:rPr>
        <w:t xml:space="preserve"> </w:t>
      </w:r>
      <w:r w:rsidR="003F0463" w:rsidRPr="1B3DCCAC">
        <w:rPr>
          <w:sz w:val="24"/>
          <w:szCs w:val="24"/>
        </w:rPr>
        <w:t xml:space="preserve">where the documentation will be sent. </w:t>
      </w:r>
      <w:r w:rsidR="00F931BB">
        <w:rPr>
          <w:sz w:val="24"/>
          <w:szCs w:val="24"/>
        </w:rPr>
        <w:t>Summarized d</w:t>
      </w:r>
      <w:r w:rsidR="000AB64D" w:rsidRPr="1B3DCCAC">
        <w:rPr>
          <w:sz w:val="24"/>
          <w:szCs w:val="24"/>
        </w:rPr>
        <w:t>ata tracking sheet</w:t>
      </w:r>
      <w:r w:rsidR="00F931BB">
        <w:rPr>
          <w:sz w:val="24"/>
          <w:szCs w:val="24"/>
        </w:rPr>
        <w:t xml:space="preserve">s should be sent to DDA </w:t>
      </w:r>
      <w:r w:rsidR="00904DF8">
        <w:rPr>
          <w:sz w:val="24"/>
          <w:szCs w:val="24"/>
        </w:rPr>
        <w:t>case re</w:t>
      </w:r>
      <w:r w:rsidR="00FE5EAF">
        <w:rPr>
          <w:sz w:val="24"/>
          <w:szCs w:val="24"/>
        </w:rPr>
        <w:t>source</w:t>
      </w:r>
      <w:r w:rsidR="00904DF8">
        <w:rPr>
          <w:sz w:val="24"/>
          <w:szCs w:val="24"/>
        </w:rPr>
        <w:t xml:space="preserve"> manager</w:t>
      </w:r>
      <w:r w:rsidR="000AB64D" w:rsidRPr="1B3DCCAC">
        <w:rPr>
          <w:sz w:val="24"/>
          <w:szCs w:val="24"/>
        </w:rPr>
        <w:t>.</w:t>
      </w:r>
      <w:r w:rsidR="003F0463" w:rsidRPr="1B3DCCAC">
        <w:rPr>
          <w:sz w:val="24"/>
          <w:szCs w:val="24"/>
        </w:rPr>
        <w:t xml:space="preserve"> </w:t>
      </w:r>
      <w:r w:rsidR="008EE86F" w:rsidRPr="1B3DCCAC">
        <w:rPr>
          <w:sz w:val="24"/>
          <w:szCs w:val="24"/>
        </w:rPr>
        <w:t>If manual holds or physical restraint are authorized in the plan, completion of restraint logs and observation forms are completed and</w:t>
      </w:r>
      <w:r w:rsidR="38CD373C" w:rsidRPr="1B3DCCAC">
        <w:rPr>
          <w:sz w:val="24"/>
          <w:szCs w:val="24"/>
        </w:rPr>
        <w:t xml:space="preserve"> filed in the client’s record. </w:t>
      </w:r>
      <w:r w:rsidR="00E57CEF">
        <w:rPr>
          <w:sz w:val="24"/>
          <w:szCs w:val="24"/>
        </w:rPr>
        <w:t>Incident report</w:t>
      </w:r>
      <w:r w:rsidR="003F0463" w:rsidRPr="1B3DCCAC">
        <w:rPr>
          <w:sz w:val="24"/>
          <w:szCs w:val="24"/>
        </w:rPr>
        <w:t xml:space="preserve"> sent to DDA CRM. </w:t>
      </w:r>
      <w:r w:rsidR="00E57CEF">
        <w:rPr>
          <w:sz w:val="24"/>
          <w:szCs w:val="24"/>
        </w:rPr>
        <w:t>General Event Reports (GER)</w:t>
      </w:r>
      <w:r w:rsidR="003F0463" w:rsidRPr="1B3DCCAC">
        <w:rPr>
          <w:sz w:val="24"/>
          <w:szCs w:val="24"/>
        </w:rPr>
        <w:t xml:space="preserve"> sent to program manager. For crisis level behaviors</w:t>
      </w:r>
      <w:r w:rsidR="710B8609" w:rsidRPr="1B3DCCAC">
        <w:rPr>
          <w:sz w:val="24"/>
          <w:szCs w:val="24"/>
        </w:rPr>
        <w:t xml:space="preserve"> of concern</w:t>
      </w:r>
      <w:r w:rsidR="003F0463" w:rsidRPr="1B3DCCAC">
        <w:rPr>
          <w:sz w:val="24"/>
          <w:szCs w:val="24"/>
        </w:rPr>
        <w:t xml:space="preserve">, include any medical attention necessary </w:t>
      </w:r>
      <w:r w:rsidR="002503C4">
        <w:rPr>
          <w:sz w:val="24"/>
          <w:szCs w:val="24"/>
        </w:rPr>
        <w:t>and</w:t>
      </w:r>
      <w:r w:rsidR="003F0463" w:rsidRPr="1B3DCCAC">
        <w:rPr>
          <w:sz w:val="24"/>
          <w:szCs w:val="24"/>
        </w:rPr>
        <w:t xml:space="preserve"> any involvement with outside agencies </w:t>
      </w:r>
      <w:r w:rsidR="00B465CF">
        <w:rPr>
          <w:sz w:val="24"/>
          <w:szCs w:val="24"/>
        </w:rPr>
        <w:t xml:space="preserve">such </w:t>
      </w:r>
      <w:r w:rsidR="00F931BB">
        <w:rPr>
          <w:sz w:val="24"/>
          <w:szCs w:val="24"/>
        </w:rPr>
        <w:t xml:space="preserve">as </w:t>
      </w:r>
      <w:r w:rsidR="00F931BB" w:rsidRPr="1B3DCCAC">
        <w:rPr>
          <w:sz w:val="24"/>
          <w:szCs w:val="24"/>
        </w:rPr>
        <w:t>law</w:t>
      </w:r>
      <w:r w:rsidR="003F0463" w:rsidRPr="1B3DCCAC">
        <w:rPr>
          <w:sz w:val="24"/>
          <w:szCs w:val="24"/>
        </w:rPr>
        <w:t xml:space="preserve"> enforcement. The Cross System Crisis Plan will be important to reference for this section. </w:t>
      </w:r>
      <w:r w:rsidR="00E25A94" w:rsidRPr="1B3DCCAC">
        <w:rPr>
          <w:sz w:val="24"/>
          <w:szCs w:val="24"/>
        </w:rPr>
        <w:t xml:space="preserve">See Policy 5.18: Cross System Crisis Plans. </w:t>
      </w:r>
    </w:p>
    <w:p w14:paraId="50A45A56" w14:textId="77777777" w:rsidR="00E25A94" w:rsidRDefault="00E25A94" w:rsidP="00FE5EAF">
      <w:pPr>
        <w:spacing w:after="120" w:line="240" w:lineRule="auto"/>
        <w:ind w:left="360"/>
        <w:rPr>
          <w:sz w:val="24"/>
          <w:szCs w:val="24"/>
        </w:rPr>
      </w:pPr>
    </w:p>
    <w:p w14:paraId="40E822EE" w14:textId="20AF188F" w:rsidR="003F0463" w:rsidRDefault="003F0463" w:rsidP="00FE5EAF">
      <w:pPr>
        <w:spacing w:after="120" w:line="240" w:lineRule="auto"/>
        <w:rPr>
          <w:sz w:val="24"/>
          <w:szCs w:val="24"/>
        </w:rPr>
      </w:pPr>
      <w:r w:rsidRPr="003F0463">
        <w:rPr>
          <w:b/>
          <w:bCs/>
          <w:sz w:val="28"/>
          <w:szCs w:val="28"/>
        </w:rPr>
        <w:t>Restrictive Procedures</w:t>
      </w:r>
    </w:p>
    <w:p w14:paraId="2E393A6C" w14:textId="472F9E09" w:rsidR="003F0463" w:rsidRDefault="003F0463" w:rsidP="00FE5EAF">
      <w:pPr>
        <w:spacing w:after="120" w:line="240" w:lineRule="auto"/>
        <w:rPr>
          <w:sz w:val="24"/>
          <w:szCs w:val="24"/>
        </w:rPr>
      </w:pPr>
      <w:r>
        <w:rPr>
          <w:sz w:val="24"/>
          <w:szCs w:val="24"/>
        </w:rPr>
        <w:t>Follow the directions on the form and refer to Policy 5.15: Restrictive Procedures: Community</w:t>
      </w:r>
      <w:r w:rsidR="00E25A94">
        <w:rPr>
          <w:sz w:val="24"/>
          <w:szCs w:val="24"/>
        </w:rPr>
        <w:t xml:space="preserve"> and Policy 5.17: Physical Intervention Techniques.  For </w:t>
      </w:r>
      <w:r w:rsidR="00B465CF">
        <w:rPr>
          <w:sz w:val="24"/>
          <w:szCs w:val="24"/>
        </w:rPr>
        <w:t>r</w:t>
      </w:r>
      <w:r w:rsidR="00E25A94">
        <w:rPr>
          <w:sz w:val="24"/>
          <w:szCs w:val="24"/>
        </w:rPr>
        <w:t xml:space="preserve">estrictive </w:t>
      </w:r>
      <w:r w:rsidR="00B465CF">
        <w:rPr>
          <w:sz w:val="24"/>
          <w:szCs w:val="24"/>
        </w:rPr>
        <w:t>p</w:t>
      </w:r>
      <w:r w:rsidR="00E25A94">
        <w:rPr>
          <w:sz w:val="24"/>
          <w:szCs w:val="24"/>
        </w:rPr>
        <w:t xml:space="preserve">rocedures that require an </w:t>
      </w:r>
      <w:r w:rsidR="00B465CF">
        <w:rPr>
          <w:sz w:val="24"/>
          <w:szCs w:val="24"/>
        </w:rPr>
        <w:t>e</w:t>
      </w:r>
      <w:r w:rsidR="00E25A94">
        <w:rPr>
          <w:sz w:val="24"/>
          <w:szCs w:val="24"/>
        </w:rPr>
        <w:t xml:space="preserve">xception to </w:t>
      </w:r>
      <w:r w:rsidR="00B465CF">
        <w:rPr>
          <w:sz w:val="24"/>
          <w:szCs w:val="24"/>
        </w:rPr>
        <w:t>p</w:t>
      </w:r>
      <w:r w:rsidR="00E25A94">
        <w:rPr>
          <w:sz w:val="24"/>
          <w:szCs w:val="24"/>
        </w:rPr>
        <w:t xml:space="preserve">olicy (RP-ETP), additional paperwork is required (forms 02-556 Request for ETP and 15-385 Consent for ETP). </w:t>
      </w:r>
    </w:p>
    <w:p w14:paraId="734FD116" w14:textId="08CE9F1B" w:rsidR="00E25A94" w:rsidRDefault="00E25A94" w:rsidP="00FE5EAF">
      <w:pPr>
        <w:spacing w:after="120" w:line="240" w:lineRule="auto"/>
        <w:rPr>
          <w:sz w:val="24"/>
          <w:szCs w:val="24"/>
        </w:rPr>
      </w:pPr>
      <w:r>
        <w:rPr>
          <w:sz w:val="24"/>
          <w:szCs w:val="24"/>
        </w:rPr>
        <w:t xml:space="preserve">Please consult with your CRM and Regional Clinical Team for any questions or concerns regarding RP-ETP submissions. </w:t>
      </w:r>
    </w:p>
    <w:p w14:paraId="1CDAE817" w14:textId="77777777" w:rsidR="005463A1" w:rsidRDefault="005463A1" w:rsidP="00FE5EAF">
      <w:pPr>
        <w:spacing w:after="120" w:line="240" w:lineRule="auto"/>
        <w:rPr>
          <w:sz w:val="24"/>
          <w:szCs w:val="24"/>
        </w:rPr>
      </w:pPr>
    </w:p>
    <w:p w14:paraId="33EC87D3" w14:textId="1AB90ED4" w:rsidR="005463A1" w:rsidRDefault="005463A1" w:rsidP="00FE5EAF">
      <w:pPr>
        <w:spacing w:after="120" w:line="240" w:lineRule="auto"/>
        <w:rPr>
          <w:b/>
          <w:bCs/>
          <w:sz w:val="28"/>
          <w:szCs w:val="28"/>
        </w:rPr>
      </w:pPr>
      <w:r w:rsidRPr="1B3DCCAC">
        <w:rPr>
          <w:b/>
          <w:bCs/>
          <w:sz w:val="28"/>
          <w:szCs w:val="28"/>
        </w:rPr>
        <w:t>SIGNATURE BOXES</w:t>
      </w:r>
    </w:p>
    <w:p w14:paraId="21E26C30" w14:textId="04F20788" w:rsidR="00FE2AF7" w:rsidRDefault="00FE2AF7" w:rsidP="00FE5EAF">
      <w:pPr>
        <w:spacing w:after="120" w:line="240" w:lineRule="auto"/>
        <w:rPr>
          <w:sz w:val="24"/>
          <w:szCs w:val="24"/>
        </w:rPr>
      </w:pPr>
      <w:r>
        <w:rPr>
          <w:sz w:val="24"/>
          <w:szCs w:val="24"/>
        </w:rPr>
        <w:t xml:space="preserve">The author of the plan is required to sign the document. </w:t>
      </w:r>
    </w:p>
    <w:p w14:paraId="2743EAF6" w14:textId="79BA8E7F" w:rsidR="00FE2AF7" w:rsidRDefault="000030E6" w:rsidP="00FE5EAF">
      <w:pPr>
        <w:spacing w:after="120" w:line="240" w:lineRule="auto"/>
        <w:rPr>
          <w:sz w:val="24"/>
          <w:szCs w:val="24"/>
        </w:rPr>
      </w:pPr>
      <w:r>
        <w:rPr>
          <w:sz w:val="24"/>
          <w:szCs w:val="24"/>
        </w:rPr>
        <w:t>Signature of the</w:t>
      </w:r>
      <w:r w:rsidR="00FE2AF7">
        <w:rPr>
          <w:sz w:val="24"/>
          <w:szCs w:val="24"/>
        </w:rPr>
        <w:t xml:space="preserve"> </w:t>
      </w:r>
      <w:r w:rsidR="00D765CC">
        <w:rPr>
          <w:sz w:val="24"/>
          <w:szCs w:val="24"/>
        </w:rPr>
        <w:t xml:space="preserve">person </w:t>
      </w:r>
      <w:r w:rsidR="00FE2AF7">
        <w:rPr>
          <w:sz w:val="24"/>
          <w:szCs w:val="24"/>
        </w:rPr>
        <w:t xml:space="preserve">receiving services </w:t>
      </w:r>
      <w:r>
        <w:rPr>
          <w:sz w:val="24"/>
          <w:szCs w:val="24"/>
        </w:rPr>
        <w:t>indicates</w:t>
      </w:r>
      <w:r w:rsidR="00581895">
        <w:rPr>
          <w:sz w:val="24"/>
          <w:szCs w:val="24"/>
        </w:rPr>
        <w:t xml:space="preserve"> that they agree with the plan. </w:t>
      </w:r>
    </w:p>
    <w:p w14:paraId="25C01B88" w14:textId="1BA02A97" w:rsidR="00CB78C0" w:rsidRDefault="00CB78C0" w:rsidP="00FE5EAF">
      <w:pPr>
        <w:spacing w:after="120" w:line="240" w:lineRule="auto"/>
        <w:rPr>
          <w:sz w:val="24"/>
          <w:szCs w:val="24"/>
        </w:rPr>
      </w:pPr>
      <w:r>
        <w:rPr>
          <w:sz w:val="24"/>
          <w:szCs w:val="24"/>
        </w:rPr>
        <w:t>Signature of the g</w:t>
      </w:r>
      <w:r w:rsidR="00421ED5">
        <w:rPr>
          <w:sz w:val="24"/>
          <w:szCs w:val="24"/>
        </w:rPr>
        <w:t>uardian</w:t>
      </w:r>
      <w:r>
        <w:rPr>
          <w:sz w:val="24"/>
          <w:szCs w:val="24"/>
        </w:rPr>
        <w:t xml:space="preserve"> indicates that they agree with the plan</w:t>
      </w:r>
      <w:r w:rsidR="00EA3AF6">
        <w:rPr>
          <w:sz w:val="24"/>
          <w:szCs w:val="24"/>
        </w:rPr>
        <w:t>, if appli</w:t>
      </w:r>
      <w:r w:rsidR="008D5DA7">
        <w:rPr>
          <w:sz w:val="24"/>
          <w:szCs w:val="24"/>
        </w:rPr>
        <w:t>c</w:t>
      </w:r>
      <w:r w:rsidR="00EA3AF6">
        <w:rPr>
          <w:sz w:val="24"/>
          <w:szCs w:val="24"/>
        </w:rPr>
        <w:t>able</w:t>
      </w:r>
      <w:r>
        <w:rPr>
          <w:sz w:val="24"/>
          <w:szCs w:val="24"/>
        </w:rPr>
        <w:t xml:space="preserve">. </w:t>
      </w:r>
    </w:p>
    <w:p w14:paraId="65CA3F56" w14:textId="77777777" w:rsidR="00CB78C0" w:rsidRDefault="00CB78C0" w:rsidP="00FE5EAF">
      <w:pPr>
        <w:spacing w:after="120" w:line="240" w:lineRule="auto"/>
        <w:rPr>
          <w:sz w:val="24"/>
          <w:szCs w:val="24"/>
        </w:rPr>
      </w:pPr>
    </w:p>
    <w:p w14:paraId="11262F02" w14:textId="77777777" w:rsidR="003F0463" w:rsidRDefault="003F0463" w:rsidP="00FE5EAF">
      <w:pPr>
        <w:spacing w:after="120" w:line="240" w:lineRule="auto"/>
        <w:ind w:left="360"/>
        <w:rPr>
          <w:sz w:val="24"/>
          <w:szCs w:val="24"/>
        </w:rPr>
      </w:pPr>
    </w:p>
    <w:p w14:paraId="031DA5ED" w14:textId="6F54E822" w:rsidR="001D1393" w:rsidRPr="001D1393" w:rsidRDefault="001D1393" w:rsidP="00FE5EAF">
      <w:pPr>
        <w:spacing w:after="120" w:line="240" w:lineRule="auto"/>
        <w:ind w:left="360"/>
        <w:rPr>
          <w:color w:val="FF0000"/>
          <w:sz w:val="24"/>
          <w:szCs w:val="24"/>
        </w:rPr>
      </w:pPr>
    </w:p>
    <w:sectPr w:rsidR="001D1393" w:rsidRPr="001D139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BAC67" w14:textId="77777777" w:rsidR="00001BB6" w:rsidRDefault="00001BB6" w:rsidP="00DF4B20">
      <w:pPr>
        <w:spacing w:after="0" w:line="240" w:lineRule="auto"/>
      </w:pPr>
      <w:r>
        <w:separator/>
      </w:r>
    </w:p>
  </w:endnote>
  <w:endnote w:type="continuationSeparator" w:id="0">
    <w:p w14:paraId="53669E97" w14:textId="77777777" w:rsidR="00001BB6" w:rsidRDefault="00001BB6" w:rsidP="00DF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2FDB" w14:textId="638AB3A6" w:rsidR="000D6383" w:rsidRDefault="00137BED">
    <w:pPr>
      <w:pStyle w:val="Footer"/>
      <w:jc w:val="right"/>
    </w:pPr>
    <w:r>
      <w:t xml:space="preserve"> </w:t>
    </w:r>
    <w:r w:rsidR="000939A9">
      <w:t>8</w:t>
    </w:r>
    <w:r>
      <w:t>/</w:t>
    </w:r>
    <w:r w:rsidR="00F95BFF">
      <w:t>13</w:t>
    </w:r>
    <w:r>
      <w:t>/2024 v1</w:t>
    </w:r>
    <w:r>
      <w:tab/>
    </w:r>
    <w:r>
      <w:tab/>
    </w:r>
    <w:sdt>
      <w:sdtPr>
        <w:id w:val="1319077938"/>
        <w:docPartObj>
          <w:docPartGallery w:val="Page Numbers (Bottom of Page)"/>
          <w:docPartUnique/>
        </w:docPartObj>
      </w:sdtPr>
      <w:sdtEndPr>
        <w:rPr>
          <w:noProof/>
        </w:rPr>
      </w:sdtEndPr>
      <w:sdtContent>
        <w:r w:rsidR="000D6383">
          <w:fldChar w:fldCharType="begin"/>
        </w:r>
        <w:r w:rsidR="000D6383">
          <w:instrText xml:space="preserve"> PAGE   \* MERGEFORMAT </w:instrText>
        </w:r>
        <w:r w:rsidR="000D6383">
          <w:fldChar w:fldCharType="separate"/>
        </w:r>
        <w:r w:rsidR="000D6383">
          <w:rPr>
            <w:noProof/>
          </w:rPr>
          <w:t>2</w:t>
        </w:r>
        <w:r w:rsidR="000D6383">
          <w:rPr>
            <w:noProof/>
          </w:rPr>
          <w:fldChar w:fldCharType="end"/>
        </w:r>
      </w:sdtContent>
    </w:sdt>
  </w:p>
  <w:p w14:paraId="316D2233" w14:textId="77777777" w:rsidR="00B60E5A" w:rsidRDefault="00B60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FACCC" w14:textId="77777777" w:rsidR="00001BB6" w:rsidRDefault="00001BB6" w:rsidP="00DF4B20">
      <w:pPr>
        <w:spacing w:after="0" w:line="240" w:lineRule="auto"/>
      </w:pPr>
      <w:r>
        <w:separator/>
      </w:r>
    </w:p>
  </w:footnote>
  <w:footnote w:type="continuationSeparator" w:id="0">
    <w:p w14:paraId="56F7B1DE" w14:textId="77777777" w:rsidR="00001BB6" w:rsidRDefault="00001BB6" w:rsidP="00DF4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8186" w14:textId="0B3D94C7" w:rsidR="00DF4B20" w:rsidRDefault="00DF4B20" w:rsidP="00DF4B20">
    <w:pPr>
      <w:pStyle w:val="Header"/>
      <w:jc w:val="center"/>
    </w:pPr>
    <w:r w:rsidRPr="009F3BDA">
      <w:rPr>
        <w:rFonts w:ascii="Arial" w:hAnsi="Arial" w:cs="Arial"/>
        <w:noProof/>
        <w:color w:val="2B579A"/>
        <w:sz w:val="20"/>
        <w:szCs w:val="20"/>
        <w:u w:val="single"/>
        <w:shd w:val="clear" w:color="auto" w:fill="E6E6E6"/>
      </w:rPr>
      <w:drawing>
        <wp:inline distT="0" distB="0" distL="0" distR="0" wp14:anchorId="18E4F524" wp14:editId="229D24CC">
          <wp:extent cx="946785" cy="544830"/>
          <wp:effectExtent l="0" t="0" r="5715" b="7620"/>
          <wp:docPr id="38366261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62610"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785" cy="544830"/>
                  </a:xfrm>
                  <a:prstGeom prst="rect">
                    <a:avLst/>
                  </a:prstGeom>
                </pic:spPr>
              </pic:pic>
            </a:graphicData>
          </a:graphic>
        </wp:inline>
      </w:drawing>
    </w:r>
    <w:r>
      <w:t xml:space="preserve">                     Functional Assessment and Positive Behavior Support Plan Instruction Sheet</w:t>
    </w:r>
  </w:p>
  <w:p w14:paraId="36757311" w14:textId="77777777" w:rsidR="00DF4B20" w:rsidRDefault="00DF4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35D"/>
    <w:multiLevelType w:val="hybridMultilevel"/>
    <w:tmpl w:val="7736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039C"/>
    <w:multiLevelType w:val="hybridMultilevel"/>
    <w:tmpl w:val="8964443A"/>
    <w:lvl w:ilvl="0" w:tplc="47389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F56DE3"/>
    <w:multiLevelType w:val="hybridMultilevel"/>
    <w:tmpl w:val="DDC8FB28"/>
    <w:lvl w:ilvl="0" w:tplc="F302440C">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abstractNum w:abstractNumId="3" w15:restartNumberingAfterBreak="0">
    <w:nsid w:val="248072AB"/>
    <w:multiLevelType w:val="hybridMultilevel"/>
    <w:tmpl w:val="BBE8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B6F4F"/>
    <w:multiLevelType w:val="hybridMultilevel"/>
    <w:tmpl w:val="33D833BC"/>
    <w:lvl w:ilvl="0" w:tplc="DD303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F3AA9"/>
    <w:multiLevelType w:val="hybridMultilevel"/>
    <w:tmpl w:val="8F74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21373"/>
    <w:multiLevelType w:val="hybridMultilevel"/>
    <w:tmpl w:val="57862FE8"/>
    <w:lvl w:ilvl="0" w:tplc="EDCA185C">
      <w:start w:val="1"/>
      <w:numFmt w:val="decimal"/>
      <w:lvlText w:val="%1."/>
      <w:lvlJc w:val="left"/>
      <w:pPr>
        <w:ind w:left="720" w:hanging="360"/>
      </w:pPr>
      <w:rPr>
        <w:rFonts w:asciiTheme="minorHAnsi" w:hAnsiTheme="minorHAnsi"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C0D03"/>
    <w:multiLevelType w:val="hybridMultilevel"/>
    <w:tmpl w:val="AECA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62619"/>
    <w:multiLevelType w:val="hybridMultilevel"/>
    <w:tmpl w:val="9D740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F13BB"/>
    <w:multiLevelType w:val="hybridMultilevel"/>
    <w:tmpl w:val="299CB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231957"/>
    <w:multiLevelType w:val="hybridMultilevel"/>
    <w:tmpl w:val="8D9AC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F3CAF"/>
    <w:multiLevelType w:val="hybridMultilevel"/>
    <w:tmpl w:val="C2C81D3E"/>
    <w:lvl w:ilvl="0" w:tplc="29CC014A">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74711D"/>
    <w:multiLevelType w:val="hybridMultilevel"/>
    <w:tmpl w:val="26D082BA"/>
    <w:lvl w:ilvl="0" w:tplc="086425C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3264D"/>
    <w:multiLevelType w:val="hybridMultilevel"/>
    <w:tmpl w:val="3A62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A3792"/>
    <w:multiLevelType w:val="hybridMultilevel"/>
    <w:tmpl w:val="132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020363">
    <w:abstractNumId w:val="4"/>
  </w:num>
  <w:num w:numId="2" w16cid:durableId="1463615660">
    <w:abstractNumId w:val="9"/>
  </w:num>
  <w:num w:numId="3" w16cid:durableId="388920941">
    <w:abstractNumId w:val="2"/>
  </w:num>
  <w:num w:numId="4" w16cid:durableId="1108043612">
    <w:abstractNumId w:val="0"/>
  </w:num>
  <w:num w:numId="5" w16cid:durableId="270016044">
    <w:abstractNumId w:val="1"/>
  </w:num>
  <w:num w:numId="6" w16cid:durableId="222984631">
    <w:abstractNumId w:val="7"/>
  </w:num>
  <w:num w:numId="7" w16cid:durableId="777722267">
    <w:abstractNumId w:val="14"/>
  </w:num>
  <w:num w:numId="8" w16cid:durableId="42022165">
    <w:abstractNumId w:val="3"/>
  </w:num>
  <w:num w:numId="9" w16cid:durableId="887646267">
    <w:abstractNumId w:val="13"/>
  </w:num>
  <w:num w:numId="10" w16cid:durableId="1470439380">
    <w:abstractNumId w:val="8"/>
  </w:num>
  <w:num w:numId="11" w16cid:durableId="1806310732">
    <w:abstractNumId w:val="11"/>
  </w:num>
  <w:num w:numId="12" w16cid:durableId="149374888">
    <w:abstractNumId w:val="6"/>
  </w:num>
  <w:num w:numId="13" w16cid:durableId="1220550658">
    <w:abstractNumId w:val="5"/>
  </w:num>
  <w:num w:numId="14" w16cid:durableId="1942368649">
    <w:abstractNumId w:val="12"/>
  </w:num>
  <w:num w:numId="15" w16cid:durableId="1935478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20"/>
    <w:rsid w:val="000014B6"/>
    <w:rsid w:val="00001BB6"/>
    <w:rsid w:val="000030E6"/>
    <w:rsid w:val="00007A0D"/>
    <w:rsid w:val="0002351A"/>
    <w:rsid w:val="00034E7D"/>
    <w:rsid w:val="00051C50"/>
    <w:rsid w:val="00057565"/>
    <w:rsid w:val="00063C19"/>
    <w:rsid w:val="0007650D"/>
    <w:rsid w:val="000868AC"/>
    <w:rsid w:val="000939A9"/>
    <w:rsid w:val="000AB64D"/>
    <w:rsid w:val="000C2117"/>
    <w:rsid w:val="000D6383"/>
    <w:rsid w:val="001016B4"/>
    <w:rsid w:val="0010494E"/>
    <w:rsid w:val="00104A16"/>
    <w:rsid w:val="00107B13"/>
    <w:rsid w:val="00107C6D"/>
    <w:rsid w:val="00137BED"/>
    <w:rsid w:val="0015710A"/>
    <w:rsid w:val="00170BAE"/>
    <w:rsid w:val="00186350"/>
    <w:rsid w:val="001956CB"/>
    <w:rsid w:val="001A1102"/>
    <w:rsid w:val="001C2632"/>
    <w:rsid w:val="001D1393"/>
    <w:rsid w:val="001E7E1F"/>
    <w:rsid w:val="002147F1"/>
    <w:rsid w:val="0022682B"/>
    <w:rsid w:val="00227DBA"/>
    <w:rsid w:val="002312A4"/>
    <w:rsid w:val="0023298E"/>
    <w:rsid w:val="00237C45"/>
    <w:rsid w:val="00244FEF"/>
    <w:rsid w:val="002503C4"/>
    <w:rsid w:val="00253422"/>
    <w:rsid w:val="00271C3A"/>
    <w:rsid w:val="00273AA1"/>
    <w:rsid w:val="00295400"/>
    <w:rsid w:val="0029617A"/>
    <w:rsid w:val="002A16BD"/>
    <w:rsid w:val="002A1E4D"/>
    <w:rsid w:val="002B055A"/>
    <w:rsid w:val="002B7DB4"/>
    <w:rsid w:val="002D5472"/>
    <w:rsid w:val="002D7D8A"/>
    <w:rsid w:val="00300D4A"/>
    <w:rsid w:val="00302D1F"/>
    <w:rsid w:val="00303B13"/>
    <w:rsid w:val="00306CF7"/>
    <w:rsid w:val="003359F6"/>
    <w:rsid w:val="00342773"/>
    <w:rsid w:val="00357168"/>
    <w:rsid w:val="003757F2"/>
    <w:rsid w:val="003843BD"/>
    <w:rsid w:val="003977B6"/>
    <w:rsid w:val="003B07D2"/>
    <w:rsid w:val="003B08F1"/>
    <w:rsid w:val="003B0C3C"/>
    <w:rsid w:val="003B3850"/>
    <w:rsid w:val="003B4A62"/>
    <w:rsid w:val="003D2C55"/>
    <w:rsid w:val="003D5F17"/>
    <w:rsid w:val="003F0463"/>
    <w:rsid w:val="004137C8"/>
    <w:rsid w:val="00421ED5"/>
    <w:rsid w:val="0043077F"/>
    <w:rsid w:val="004477C5"/>
    <w:rsid w:val="00457281"/>
    <w:rsid w:val="00462500"/>
    <w:rsid w:val="004719BA"/>
    <w:rsid w:val="00480124"/>
    <w:rsid w:val="004917D1"/>
    <w:rsid w:val="00493398"/>
    <w:rsid w:val="004D0F65"/>
    <w:rsid w:val="004D5673"/>
    <w:rsid w:val="004E0D3F"/>
    <w:rsid w:val="004E4608"/>
    <w:rsid w:val="00503EC8"/>
    <w:rsid w:val="00517AD3"/>
    <w:rsid w:val="0053002A"/>
    <w:rsid w:val="00532190"/>
    <w:rsid w:val="00543E35"/>
    <w:rsid w:val="005463A1"/>
    <w:rsid w:val="00565AA9"/>
    <w:rsid w:val="00581895"/>
    <w:rsid w:val="00582455"/>
    <w:rsid w:val="005A289F"/>
    <w:rsid w:val="005A6728"/>
    <w:rsid w:val="005A6B9C"/>
    <w:rsid w:val="005C24E6"/>
    <w:rsid w:val="005C482E"/>
    <w:rsid w:val="005D7E7F"/>
    <w:rsid w:val="00600CA2"/>
    <w:rsid w:val="006041B3"/>
    <w:rsid w:val="00614678"/>
    <w:rsid w:val="00624BE8"/>
    <w:rsid w:val="00632BD6"/>
    <w:rsid w:val="006378C9"/>
    <w:rsid w:val="0064165C"/>
    <w:rsid w:val="0065255C"/>
    <w:rsid w:val="00660C00"/>
    <w:rsid w:val="00661662"/>
    <w:rsid w:val="00672B09"/>
    <w:rsid w:val="00677CB1"/>
    <w:rsid w:val="00684E52"/>
    <w:rsid w:val="006B1D55"/>
    <w:rsid w:val="006E5469"/>
    <w:rsid w:val="00720E04"/>
    <w:rsid w:val="007220AE"/>
    <w:rsid w:val="0072662D"/>
    <w:rsid w:val="0073006C"/>
    <w:rsid w:val="00752A18"/>
    <w:rsid w:val="007677DA"/>
    <w:rsid w:val="007943D5"/>
    <w:rsid w:val="007A3665"/>
    <w:rsid w:val="007A47A0"/>
    <w:rsid w:val="007A7031"/>
    <w:rsid w:val="007B0EBA"/>
    <w:rsid w:val="007C1A6C"/>
    <w:rsid w:val="007C39CA"/>
    <w:rsid w:val="007D2848"/>
    <w:rsid w:val="007E3EFE"/>
    <w:rsid w:val="007F0D84"/>
    <w:rsid w:val="008060EA"/>
    <w:rsid w:val="008120A2"/>
    <w:rsid w:val="00833209"/>
    <w:rsid w:val="00841D1E"/>
    <w:rsid w:val="00856B85"/>
    <w:rsid w:val="00862CA2"/>
    <w:rsid w:val="008836E7"/>
    <w:rsid w:val="00885455"/>
    <w:rsid w:val="008952B2"/>
    <w:rsid w:val="008A7B5B"/>
    <w:rsid w:val="008B0EA9"/>
    <w:rsid w:val="008D5DA7"/>
    <w:rsid w:val="008E110B"/>
    <w:rsid w:val="008E2D8B"/>
    <w:rsid w:val="008EE86F"/>
    <w:rsid w:val="008F1589"/>
    <w:rsid w:val="00900C55"/>
    <w:rsid w:val="00900DC4"/>
    <w:rsid w:val="00904BA9"/>
    <w:rsid w:val="00904DF8"/>
    <w:rsid w:val="00906D69"/>
    <w:rsid w:val="00921E67"/>
    <w:rsid w:val="00922D12"/>
    <w:rsid w:val="00957E8F"/>
    <w:rsid w:val="00964AD3"/>
    <w:rsid w:val="00970C93"/>
    <w:rsid w:val="00973E98"/>
    <w:rsid w:val="00981F89"/>
    <w:rsid w:val="009877DE"/>
    <w:rsid w:val="0099362B"/>
    <w:rsid w:val="00994341"/>
    <w:rsid w:val="00994611"/>
    <w:rsid w:val="009A3112"/>
    <w:rsid w:val="009A4EAA"/>
    <w:rsid w:val="009C4313"/>
    <w:rsid w:val="009C77E7"/>
    <w:rsid w:val="009C7F28"/>
    <w:rsid w:val="009E6B63"/>
    <w:rsid w:val="009F3FCB"/>
    <w:rsid w:val="009F572B"/>
    <w:rsid w:val="009F5899"/>
    <w:rsid w:val="00A076D6"/>
    <w:rsid w:val="00A07B5D"/>
    <w:rsid w:val="00A160E2"/>
    <w:rsid w:val="00A16852"/>
    <w:rsid w:val="00A2309F"/>
    <w:rsid w:val="00A312BF"/>
    <w:rsid w:val="00A35E83"/>
    <w:rsid w:val="00A4146A"/>
    <w:rsid w:val="00A45896"/>
    <w:rsid w:val="00A73628"/>
    <w:rsid w:val="00A93BBB"/>
    <w:rsid w:val="00AB1265"/>
    <w:rsid w:val="00AB5365"/>
    <w:rsid w:val="00AD0006"/>
    <w:rsid w:val="00AD5854"/>
    <w:rsid w:val="00AE5769"/>
    <w:rsid w:val="00AF1516"/>
    <w:rsid w:val="00B13375"/>
    <w:rsid w:val="00B4285E"/>
    <w:rsid w:val="00B455FA"/>
    <w:rsid w:val="00B465CF"/>
    <w:rsid w:val="00B573EB"/>
    <w:rsid w:val="00B60E5A"/>
    <w:rsid w:val="00B62283"/>
    <w:rsid w:val="00B80EE1"/>
    <w:rsid w:val="00B8522A"/>
    <w:rsid w:val="00B87FBB"/>
    <w:rsid w:val="00B92E5A"/>
    <w:rsid w:val="00BA48D4"/>
    <w:rsid w:val="00C11E9F"/>
    <w:rsid w:val="00C15B71"/>
    <w:rsid w:val="00C235E9"/>
    <w:rsid w:val="00C26358"/>
    <w:rsid w:val="00C2783C"/>
    <w:rsid w:val="00C27CD9"/>
    <w:rsid w:val="00C476F5"/>
    <w:rsid w:val="00C77439"/>
    <w:rsid w:val="00C8640F"/>
    <w:rsid w:val="00C97DB5"/>
    <w:rsid w:val="00CA77A1"/>
    <w:rsid w:val="00CB724D"/>
    <w:rsid w:val="00CB78C0"/>
    <w:rsid w:val="00CD617D"/>
    <w:rsid w:val="00CF1411"/>
    <w:rsid w:val="00CF5AE8"/>
    <w:rsid w:val="00D0527B"/>
    <w:rsid w:val="00D21171"/>
    <w:rsid w:val="00D211F9"/>
    <w:rsid w:val="00D3052B"/>
    <w:rsid w:val="00D32019"/>
    <w:rsid w:val="00D36029"/>
    <w:rsid w:val="00D443C3"/>
    <w:rsid w:val="00D616EB"/>
    <w:rsid w:val="00D61F52"/>
    <w:rsid w:val="00D653D2"/>
    <w:rsid w:val="00D7321A"/>
    <w:rsid w:val="00D765CC"/>
    <w:rsid w:val="00D8593F"/>
    <w:rsid w:val="00D87BBA"/>
    <w:rsid w:val="00DB41A5"/>
    <w:rsid w:val="00DB5E09"/>
    <w:rsid w:val="00DC7039"/>
    <w:rsid w:val="00DD0280"/>
    <w:rsid w:val="00DD7B81"/>
    <w:rsid w:val="00DE380C"/>
    <w:rsid w:val="00DF4B20"/>
    <w:rsid w:val="00E21346"/>
    <w:rsid w:val="00E23367"/>
    <w:rsid w:val="00E25A94"/>
    <w:rsid w:val="00E32205"/>
    <w:rsid w:val="00E400DE"/>
    <w:rsid w:val="00E51B59"/>
    <w:rsid w:val="00E55D96"/>
    <w:rsid w:val="00E57CEF"/>
    <w:rsid w:val="00E60931"/>
    <w:rsid w:val="00E63BCF"/>
    <w:rsid w:val="00E776A5"/>
    <w:rsid w:val="00E96D88"/>
    <w:rsid w:val="00EA3AF6"/>
    <w:rsid w:val="00EA47CB"/>
    <w:rsid w:val="00EB1020"/>
    <w:rsid w:val="00ED1456"/>
    <w:rsid w:val="00ED6031"/>
    <w:rsid w:val="00EF1908"/>
    <w:rsid w:val="00EF657C"/>
    <w:rsid w:val="00F07F0D"/>
    <w:rsid w:val="00F1179D"/>
    <w:rsid w:val="00F2253B"/>
    <w:rsid w:val="00F4013C"/>
    <w:rsid w:val="00F412F0"/>
    <w:rsid w:val="00F439E8"/>
    <w:rsid w:val="00F80E61"/>
    <w:rsid w:val="00F91FC7"/>
    <w:rsid w:val="00F931BB"/>
    <w:rsid w:val="00F95BFF"/>
    <w:rsid w:val="00FA2E88"/>
    <w:rsid w:val="00FA3F29"/>
    <w:rsid w:val="00FB4ED2"/>
    <w:rsid w:val="00FC6CF7"/>
    <w:rsid w:val="00FD63D9"/>
    <w:rsid w:val="00FD7229"/>
    <w:rsid w:val="00FE2AF7"/>
    <w:rsid w:val="00FE5EAF"/>
    <w:rsid w:val="00FE78F3"/>
    <w:rsid w:val="040EEF80"/>
    <w:rsid w:val="0422564B"/>
    <w:rsid w:val="09755FC7"/>
    <w:rsid w:val="0B60B627"/>
    <w:rsid w:val="0C8EF3DD"/>
    <w:rsid w:val="0CA18E6C"/>
    <w:rsid w:val="0E84FCAB"/>
    <w:rsid w:val="0F57C409"/>
    <w:rsid w:val="0FF55A0F"/>
    <w:rsid w:val="1044F3FB"/>
    <w:rsid w:val="119D4455"/>
    <w:rsid w:val="12E0971E"/>
    <w:rsid w:val="133914B6"/>
    <w:rsid w:val="17A3ECC6"/>
    <w:rsid w:val="1B3DCCAC"/>
    <w:rsid w:val="1DCBB96E"/>
    <w:rsid w:val="1E4FD092"/>
    <w:rsid w:val="1F8EE368"/>
    <w:rsid w:val="212F8171"/>
    <w:rsid w:val="21674DF3"/>
    <w:rsid w:val="219DD656"/>
    <w:rsid w:val="21CB3953"/>
    <w:rsid w:val="23031E54"/>
    <w:rsid w:val="269EDD47"/>
    <w:rsid w:val="26E8856F"/>
    <w:rsid w:val="2731E6A0"/>
    <w:rsid w:val="2891AFEE"/>
    <w:rsid w:val="2987E53A"/>
    <w:rsid w:val="2C0E438E"/>
    <w:rsid w:val="30DE2757"/>
    <w:rsid w:val="31A891DD"/>
    <w:rsid w:val="328AFE22"/>
    <w:rsid w:val="338DD0DD"/>
    <w:rsid w:val="36EEE34C"/>
    <w:rsid w:val="37F17913"/>
    <w:rsid w:val="3877105E"/>
    <w:rsid w:val="38CD373C"/>
    <w:rsid w:val="3A34DB9B"/>
    <w:rsid w:val="3A7F785B"/>
    <w:rsid w:val="3B5695DD"/>
    <w:rsid w:val="3C1816F6"/>
    <w:rsid w:val="3C1FC8E6"/>
    <w:rsid w:val="3D9ABEFA"/>
    <w:rsid w:val="3DBB9947"/>
    <w:rsid w:val="3E19F491"/>
    <w:rsid w:val="3F368F5B"/>
    <w:rsid w:val="430CD490"/>
    <w:rsid w:val="434C2F4A"/>
    <w:rsid w:val="44A2A415"/>
    <w:rsid w:val="450CEFDF"/>
    <w:rsid w:val="4691D077"/>
    <w:rsid w:val="49286775"/>
    <w:rsid w:val="49BB70CE"/>
    <w:rsid w:val="4A8A22CA"/>
    <w:rsid w:val="4EA4A5B7"/>
    <w:rsid w:val="4FE6A0E9"/>
    <w:rsid w:val="537A157C"/>
    <w:rsid w:val="564E95FE"/>
    <w:rsid w:val="5B6A0062"/>
    <w:rsid w:val="5D05D0C3"/>
    <w:rsid w:val="5D1122E0"/>
    <w:rsid w:val="5EDC8079"/>
    <w:rsid w:val="668F14C6"/>
    <w:rsid w:val="67EFFEBD"/>
    <w:rsid w:val="682AE527"/>
    <w:rsid w:val="6A33FCB9"/>
    <w:rsid w:val="6A3F35BE"/>
    <w:rsid w:val="6AF8E3A5"/>
    <w:rsid w:val="6E30E69D"/>
    <w:rsid w:val="6E978FED"/>
    <w:rsid w:val="6FC6D6A2"/>
    <w:rsid w:val="710B8609"/>
    <w:rsid w:val="7141E858"/>
    <w:rsid w:val="715BB0D1"/>
    <w:rsid w:val="716F6929"/>
    <w:rsid w:val="71C62046"/>
    <w:rsid w:val="725F2EA5"/>
    <w:rsid w:val="747122C4"/>
    <w:rsid w:val="76FC2365"/>
    <w:rsid w:val="78A313CB"/>
    <w:rsid w:val="7B0FF180"/>
    <w:rsid w:val="7DFED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86FA5"/>
  <w15:chartTrackingRefBased/>
  <w15:docId w15:val="{78EB4B9F-C34F-48F4-8865-3386EADE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B20"/>
  </w:style>
  <w:style w:type="paragraph" w:styleId="Footer">
    <w:name w:val="footer"/>
    <w:basedOn w:val="Normal"/>
    <w:link w:val="FooterChar"/>
    <w:uiPriority w:val="99"/>
    <w:unhideWhenUsed/>
    <w:rsid w:val="00DF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B20"/>
  </w:style>
  <w:style w:type="paragraph" w:styleId="ListParagraph">
    <w:name w:val="List Paragraph"/>
    <w:basedOn w:val="Normal"/>
    <w:uiPriority w:val="34"/>
    <w:qFormat/>
    <w:rsid w:val="00DF4B20"/>
    <w:pPr>
      <w:ind w:left="720"/>
      <w:contextualSpacing/>
    </w:pPr>
  </w:style>
  <w:style w:type="table" w:styleId="TableGrid">
    <w:name w:val="Table Grid"/>
    <w:basedOn w:val="TableNormal"/>
    <w:uiPriority w:val="39"/>
    <w:rsid w:val="006E546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B7DB4"/>
    <w:pPr>
      <w:spacing w:after="0" w:line="240" w:lineRule="auto"/>
    </w:pPr>
  </w:style>
  <w:style w:type="paragraph" w:styleId="CommentSubject">
    <w:name w:val="annotation subject"/>
    <w:basedOn w:val="CommentText"/>
    <w:next w:val="CommentText"/>
    <w:link w:val="CommentSubjectChar"/>
    <w:uiPriority w:val="99"/>
    <w:semiHidden/>
    <w:unhideWhenUsed/>
    <w:rsid w:val="00841D1E"/>
    <w:rPr>
      <w:b/>
      <w:bCs/>
    </w:rPr>
  </w:style>
  <w:style w:type="character" w:customStyle="1" w:styleId="CommentSubjectChar">
    <w:name w:val="Comment Subject Char"/>
    <w:basedOn w:val="CommentTextChar"/>
    <w:link w:val="CommentSubject"/>
    <w:uiPriority w:val="99"/>
    <w:semiHidden/>
    <w:rsid w:val="00841D1E"/>
    <w:rPr>
      <w:b/>
      <w:bCs/>
      <w:sz w:val="20"/>
      <w:szCs w:val="20"/>
    </w:rPr>
  </w:style>
  <w:style w:type="paragraph" w:styleId="NormalWeb">
    <w:name w:val="Normal (Web)"/>
    <w:basedOn w:val="Normal"/>
    <w:uiPriority w:val="99"/>
    <w:semiHidden/>
    <w:unhideWhenUsed/>
    <w:rsid w:val="00632B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39"/>
    <w:rsid w:val="004E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8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2077</Words>
  <Characters>11844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Branscum, Emily E (DSHS/DDA)</dc:creator>
  <cp:keywords/>
  <dc:description/>
  <cp:lastModifiedBy>Morales, Alicia (DSHS/DDA)</cp:lastModifiedBy>
  <cp:revision>2</cp:revision>
  <cp:lastPrinted>2024-04-29T17:46:00Z</cp:lastPrinted>
  <dcterms:created xsi:type="dcterms:W3CDTF">2024-08-14T20:35:00Z</dcterms:created>
  <dcterms:modified xsi:type="dcterms:W3CDTF">2024-08-14T20:35:00Z</dcterms:modified>
</cp:coreProperties>
</file>