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955E7" w14:textId="77777777" w:rsidR="00635097" w:rsidRDefault="00431AD7" w:rsidP="00635097">
      <w:r w:rsidRPr="009412A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05955E9" wp14:editId="205955EA">
                <wp:simplePos x="0" y="0"/>
                <wp:positionH relativeFrom="column">
                  <wp:posOffset>101600</wp:posOffset>
                </wp:positionH>
                <wp:positionV relativeFrom="paragraph">
                  <wp:posOffset>-220345</wp:posOffset>
                </wp:positionV>
                <wp:extent cx="4288790" cy="1344930"/>
                <wp:effectExtent l="0" t="0" r="16510" b="762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8790" cy="1344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7C7C8BF" w14:textId="17414E6E" w:rsidR="000279C6" w:rsidRPr="00BD4107" w:rsidRDefault="00D842AC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E3A9C"/>
                                <w:sz w:val="52"/>
                                <w:szCs w:val="52"/>
                                <w14:ligatures w14:val="none"/>
                              </w:rPr>
                              <w:t>TUMWATER</w:t>
                            </w:r>
                          </w:p>
                          <w:p w14:paraId="166CF818" w14:textId="77777777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6D7666BD" w14:textId="77777777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>Continuing education</w:t>
                            </w:r>
                          </w:p>
                          <w:p w14:paraId="72505F70" w14:textId="77777777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>Training</w:t>
                            </w:r>
                          </w:p>
                          <w:p w14:paraId="20595608" w14:textId="30F6D14A" w:rsidR="00635097" w:rsidRPr="00E62911" w:rsidRDefault="00635097" w:rsidP="00635097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48"/>
                                <w:szCs w:val="4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955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pt;margin-top:-17.35pt;width:337.7pt;height:105.9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" filled="f" fillcolor="#80a509" stroked="f" strokecolor="#2a5580" strokeweight=".5pt">
                <v:textbox inset="0,0,0,0">
                  <w:txbxContent>
                    <w:p w14:paraId="07C7C8BF" w14:textId="17414E6E" w:rsidR="000279C6" w:rsidRPr="00BD4107" w:rsidRDefault="00D842AC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0E3A9C"/>
                          <w:sz w:val="52"/>
                          <w:szCs w:val="52"/>
                          <w14:ligatures w14:val="none"/>
                        </w:rPr>
                        <w:t>TUMWATER</w:t>
                      </w:r>
                    </w:p>
                    <w:p w14:paraId="166CF818" w14:textId="77777777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6D7666BD" w14:textId="77777777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>Continuing education</w:t>
                      </w:r>
                    </w:p>
                    <w:p w14:paraId="72505F70" w14:textId="77777777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>Training</w:t>
                      </w:r>
                    </w:p>
                    <w:p w14:paraId="20595608" w14:textId="30F6D14A" w:rsidR="00635097" w:rsidRPr="00E62911" w:rsidRDefault="00635097" w:rsidP="00635097">
                      <w:pPr>
                        <w:pStyle w:val="Title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48"/>
                          <w:szCs w:val="4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36576" distB="36576" distL="36576" distR="36576" simplePos="0" relativeHeight="251676672" behindDoc="0" locked="0" layoutInCell="1" allowOverlap="1" wp14:anchorId="205955EB" wp14:editId="205955EC">
            <wp:simplePos x="0" y="0"/>
            <wp:positionH relativeFrom="column">
              <wp:posOffset>4514850</wp:posOffset>
            </wp:positionH>
            <wp:positionV relativeFrom="paragraph">
              <wp:posOffset>-199390</wp:posOffset>
            </wp:positionV>
            <wp:extent cx="2213610" cy="1325880"/>
            <wp:effectExtent l="0" t="0" r="0" b="7620"/>
            <wp:wrapNone/>
            <wp:docPr id="16" name="Picture 16" descr="DDA pic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A pic t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5955E8" w14:textId="11C86933" w:rsidR="00BD3C16" w:rsidRDefault="00BD3C16">
      <w:pPr>
        <w:spacing w:after="160" w:line="259" w:lineRule="auto"/>
        <w:rPr>
          <w:i/>
        </w:rPr>
      </w:pPr>
    </w:p>
    <w:p w14:paraId="182B61BA" w14:textId="6640103E" w:rsidR="00BD3C16" w:rsidRPr="00BD3C16" w:rsidRDefault="00BD3C16" w:rsidP="00BD3C16"/>
    <w:p w14:paraId="60CB3131" w14:textId="0844A183" w:rsidR="00BD3C16" w:rsidRPr="00BD3C16" w:rsidRDefault="00BD3C16" w:rsidP="00BD3C16"/>
    <w:p w14:paraId="02A8890E" w14:textId="507873A3" w:rsidR="00BD3C16" w:rsidRPr="00BD3C16" w:rsidRDefault="004308E2" w:rsidP="00BD3C16"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205955ED" wp14:editId="1687A554">
                <wp:simplePos x="0" y="0"/>
                <wp:positionH relativeFrom="column">
                  <wp:posOffset>28575</wp:posOffset>
                </wp:positionH>
                <wp:positionV relativeFrom="paragraph">
                  <wp:posOffset>34925</wp:posOffset>
                </wp:positionV>
                <wp:extent cx="6808470" cy="190500"/>
                <wp:effectExtent l="0" t="0" r="0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19050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E6DE7EB" w14:textId="379709A0" w:rsidR="004308E2" w:rsidRDefault="004308E2" w:rsidP="004308E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Jan 9</w:t>
                            </w:r>
                            <w:r w:rsidRPr="004B64CE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&amp; Feb 13</w:t>
                            </w:r>
                            <w:r w:rsidRPr="004B64CE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2018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25 CEUs  On-line/In-person blended training    9 AM to 4 PM</w:t>
                            </w:r>
                          </w:p>
                          <w:p w14:paraId="20595609" w14:textId="713F8F6B" w:rsidR="00635097" w:rsidRDefault="00635097" w:rsidP="00635097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ED" id="Text Box 5" o:spid="_x0000_s1027" type="#_x0000_t202" style="position:absolute;margin-left:2.25pt;margin-top:2.75pt;width:536.1pt;height:15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" fillcolor="#607c06" stroked="f" strokecolor="#2a5580" strokeweight=".5pt">
                <v:shadow color="#111"/>
                <v:textbox inset=",0,0,0">
                  <w:txbxContent>
                    <w:p w14:paraId="2E6DE7EB" w14:textId="379709A0" w:rsidR="004308E2" w:rsidRDefault="004308E2" w:rsidP="004308E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Jan 9</w:t>
                      </w:r>
                      <w:r w:rsidRPr="004B64CE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&amp; Feb 13</w:t>
                      </w:r>
                      <w:r w:rsidRPr="004B64CE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2018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25 CEUs  On-line/In-person blended training    9 AM to 4 PM</w:t>
                      </w:r>
                    </w:p>
                    <w:p w14:paraId="20595609" w14:textId="713F8F6B" w:rsidR="00635097" w:rsidRDefault="00635097" w:rsidP="00635097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D34881F" w14:textId="1A411765" w:rsidR="00BD3C16" w:rsidRPr="00BD3C16" w:rsidRDefault="008C6FD2" w:rsidP="00BD3C16">
      <w:bookmarkStart w:id="0" w:name="_GoBack"/>
      <w:bookmarkEnd w:id="0"/>
      <w:r w:rsidRPr="00431AD7">
        <w:rPr>
          <w:rFonts w:ascii="Times New Roman" w:hAnsi="Times New Roman" w:cs="Times New Roman"/>
          <w:i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205955F1" wp14:editId="48FB17EF">
                <wp:simplePos x="0" y="0"/>
                <wp:positionH relativeFrom="column">
                  <wp:posOffset>104775</wp:posOffset>
                </wp:positionH>
                <wp:positionV relativeFrom="paragraph">
                  <wp:posOffset>115570</wp:posOffset>
                </wp:positionV>
                <wp:extent cx="4342765" cy="5762625"/>
                <wp:effectExtent l="0" t="0" r="635" b="9525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76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A375B2" w14:textId="77777777" w:rsidR="004308E2" w:rsidRPr="00D5100B" w:rsidRDefault="004308E2" w:rsidP="004308E2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>Creating Functional Assessments and Positive Behavior Support Plans</w:t>
                            </w:r>
                            <w:r w:rsidRPr="00D5100B">
                              <w:rPr>
                                <w:rFonts w:ascii="Cambria" w:hAnsi="Cambria"/>
                                <w:b/>
                                <w:color w:val="1F4E79" w:themeColor="accent1" w:themeShade="80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8E70554" w14:textId="77777777" w:rsidR="004308E2" w:rsidRPr="000E38F8" w:rsidRDefault="004308E2" w:rsidP="004308E2">
                            <w:pPr>
                              <w:widowControl w:val="0"/>
                              <w:spacing w:after="0" w:line="288" w:lineRule="auto"/>
                              <w:jc w:val="center"/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</w:pPr>
                            <w:r w:rsidRPr="000E38F8">
                              <w:rPr>
                                <w:rFonts w:ascii="Cambria" w:hAnsi="Cambria"/>
                                <w:color w:val="231F20"/>
                                <w:sz w:val="12"/>
                                <w:szCs w:val="12"/>
                                <w14:ligatures w14:val="none"/>
                              </w:rPr>
                              <w:t> </w:t>
                            </w:r>
                          </w:p>
                          <w:p w14:paraId="21C42748" w14:textId="77777777" w:rsidR="004308E2" w:rsidRPr="0002294D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Supporting Individuals with intellectual disabilities experiencing challenging behaviors requires unique and individualized supports.   This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blended on-line and in-person learning opportunity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will provide an introduction to conduct a comprehensive Functional Assessment (FA) and design and implement a Positive Behavior Support Plan (PBSP) for people we support.  The course will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take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>two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three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months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complete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 It is required that attendees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complete all on-line modules and 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>take both the FA and PBSP workshops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 to complete the series</w:t>
                            </w:r>
                            <w:r w:rsidRPr="0002294D">
                              <w:rPr>
                                <w:color w:val="auto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D23BEBC" w14:textId="77777777" w:rsidR="004308E2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5F591A5F" w14:textId="77777777" w:rsidR="004308E2" w:rsidRPr="0002294D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14:paraId="785593E3" w14:textId="77777777" w:rsidR="004308E2" w:rsidRPr="0002294D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First month-Functional Assessment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6176274" w14:textId="77777777" w:rsidR="004308E2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hyperlink r:id="rId8" w:history="1">
                              <w:r w:rsidRPr="00FF76FD">
                                <w:rPr>
                                  <w:rStyle w:val="Hyperlink"/>
                                  <w:sz w:val="20"/>
                                  <w:szCs w:val="20"/>
                                  <w14:ligatures w14:val="none"/>
                                </w:rPr>
                                <w:t>On-line courses</w:t>
                              </w:r>
                            </w:hyperlink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to be completed by </w:t>
                            </w:r>
                            <w:r w:rsidRPr="004B64C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December 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26</w:t>
                            </w:r>
                            <w:r w:rsidRPr="004B64C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2017</w:t>
                            </w:r>
                            <w:r w:rsidRPr="004B64C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A28C0B3" w14:textId="77777777" w:rsidR="004308E2" w:rsidRPr="007A7804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Modules 1a, 1b, 1c, 2a, 2b &amp; 3 must be completed and workbooks submitted by 12/26/17 in order to enroll in this series. </w:t>
                            </w:r>
                          </w:p>
                          <w:p w14:paraId="18757496" w14:textId="77777777" w:rsidR="004308E2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Classroom training #1 </w:t>
                            </w:r>
                            <w:r w:rsidRPr="004B64C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January 9</w:t>
                            </w:r>
                            <w:r w:rsidRPr="004B64C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 w:rsidRPr="004B64C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, 2018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:</w:t>
                            </w:r>
                          </w:p>
                          <w:p w14:paraId="6D0664FF" w14:textId="77777777" w:rsidR="004308E2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During class students will have the opportunity to have questions, conduct a peer review of plans, receive feedback on the plan they drafted and receive additional instruction on concepts of Functional Assessment. </w:t>
                            </w:r>
                          </w:p>
                          <w:p w14:paraId="295D87EB" w14:textId="77777777" w:rsidR="004308E2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Each on-line class has DSHS approved CE credits. This classroom training </w:t>
                            </w:r>
                          </w:p>
                          <w:p w14:paraId="043410D3" w14:textId="77777777" w:rsidR="004308E2" w:rsidRPr="0002294D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is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DSHS approved for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4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CE credits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5C7628F2" w14:textId="77777777" w:rsidR="004308E2" w:rsidRPr="0002294D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  <w:p w14:paraId="3C0DB1E4" w14:textId="77777777" w:rsidR="004308E2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Second month-Positive Behavior Support Plan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46E59D5" w14:textId="77777777" w:rsidR="004308E2" w:rsidRPr="0002294D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On-line courses to be completed by 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February 1</w:t>
                            </w:r>
                            <w:r w:rsidRPr="004B64C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, 2018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487930B2" w14:textId="77777777" w:rsidR="004308E2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Classroom training #2 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February 13</w:t>
                            </w:r>
                            <w:r w:rsidRPr="004B64CE"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b/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2018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 xml:space="preserve"> </w:t>
                            </w:r>
                            <w:r w:rsidRPr="00B905D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C4E014A" w14:textId="77777777" w:rsidR="004308E2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Each on-line class has DSHS approved CE credits. This classroom training </w:t>
                            </w:r>
                          </w:p>
                          <w:p w14:paraId="079471EA" w14:textId="77777777" w:rsidR="004308E2" w:rsidRPr="0002294D" w:rsidRDefault="004308E2" w:rsidP="004308E2">
                            <w:pPr>
                              <w:widowControl w:val="0"/>
                              <w:spacing w:after="0"/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is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DSHS approved for 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6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CE credits</w:t>
                            </w:r>
                            <w:r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. </w:t>
                            </w: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64E2E590" w14:textId="77777777" w:rsidR="004308E2" w:rsidRPr="0002294D" w:rsidRDefault="004308E2" w:rsidP="004308E2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 w:rsidRPr="0002294D">
                              <w:rPr>
                                <w:color w:val="111111"/>
                                <w:sz w:val="20"/>
                                <w:szCs w:val="20"/>
                                <w14:ligatures w14:val="none"/>
                              </w:rPr>
                              <w:t>Class size limited to 26 participants</w:t>
                            </w:r>
                            <w:r w:rsidRPr="0002294D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0D" w14:textId="4F68471D" w:rsidR="00635097" w:rsidRDefault="00635097" w:rsidP="00635097">
                            <w:pPr>
                              <w:pStyle w:val="BodyText"/>
                              <w:widowControl w:val="0"/>
                              <w:rPr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1" id="Text Box 6" o:spid="_x0000_s1028" type="#_x0000_t202" style="position:absolute;margin-left:8.25pt;margin-top:9.1pt;width:341.95pt;height:453.75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" filled="f" fillcolor="#80a509" stroked="f" strokecolor="#2a5580" strokeweight=".5pt">
                <v:textbox inset="3.6pt,,3.6pt">
                  <w:txbxContent>
                    <w:p w14:paraId="3BA375B2" w14:textId="77777777" w:rsidR="004308E2" w:rsidRPr="00D5100B" w:rsidRDefault="004308E2" w:rsidP="004308E2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>Creating Functional Assessments and Positive Behavior Support Plans</w:t>
                      </w:r>
                      <w:r w:rsidRPr="00D5100B">
                        <w:rPr>
                          <w:rFonts w:ascii="Cambria" w:hAnsi="Cambria"/>
                          <w:b/>
                          <w:color w:val="1F4E79" w:themeColor="accent1" w:themeShade="80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</w:p>
                    <w:p w14:paraId="08E70554" w14:textId="77777777" w:rsidR="004308E2" w:rsidRPr="000E38F8" w:rsidRDefault="004308E2" w:rsidP="004308E2">
                      <w:pPr>
                        <w:widowControl w:val="0"/>
                        <w:spacing w:after="0" w:line="288" w:lineRule="auto"/>
                        <w:jc w:val="center"/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</w:pPr>
                      <w:r w:rsidRPr="000E38F8">
                        <w:rPr>
                          <w:rFonts w:ascii="Cambria" w:hAnsi="Cambria"/>
                          <w:color w:val="231F20"/>
                          <w:sz w:val="12"/>
                          <w:szCs w:val="12"/>
                          <w14:ligatures w14:val="none"/>
                        </w:rPr>
                        <w:t> </w:t>
                      </w:r>
                    </w:p>
                    <w:p w14:paraId="21C42748" w14:textId="77777777" w:rsidR="004308E2" w:rsidRPr="0002294D" w:rsidRDefault="004308E2" w:rsidP="004308E2">
                      <w:pPr>
                        <w:widowControl w:val="0"/>
                        <w:spacing w:after="0"/>
                        <w:rPr>
                          <w:color w:val="auto"/>
                          <w:sz w:val="20"/>
                          <w:szCs w:val="20"/>
                        </w:rPr>
                      </w:pP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Supporting Individuals with intellectual disabilities experiencing challenging behaviors requires unique and individualized supports.   This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blended on-line and in-person learning opportunity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will provide an introduction to conduct a comprehensive Functional Assessment (FA) and design and implement a Positive Behavior Support Plan (PBSP) for people we support.  The course will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take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>two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to three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 months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to complete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.  It is required that attendees 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complete all on-line modules and 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>take both the FA and PBSP workshops</w:t>
                      </w:r>
                      <w:r>
                        <w:rPr>
                          <w:color w:val="auto"/>
                          <w:sz w:val="20"/>
                          <w:szCs w:val="20"/>
                        </w:rPr>
                        <w:t xml:space="preserve"> to complete the series</w:t>
                      </w:r>
                      <w:r w:rsidRPr="0002294D">
                        <w:rPr>
                          <w:color w:val="auto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D23BEBC" w14:textId="77777777" w:rsidR="004308E2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5F591A5F" w14:textId="77777777" w:rsidR="004308E2" w:rsidRPr="0002294D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8"/>
                          <w:szCs w:val="8"/>
                          <w14:ligatures w14:val="none"/>
                        </w:rPr>
                      </w:pPr>
                    </w:p>
                    <w:p w14:paraId="785593E3" w14:textId="77777777" w:rsidR="004308E2" w:rsidRPr="0002294D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First month-Functional Assessment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: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06176274" w14:textId="77777777" w:rsidR="004308E2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hyperlink r:id="rId9" w:history="1">
                        <w:r w:rsidRPr="00FF76FD">
                          <w:rPr>
                            <w:rStyle w:val="Hyperlink"/>
                            <w:sz w:val="20"/>
                            <w:szCs w:val="20"/>
                            <w14:ligatures w14:val="none"/>
                          </w:rPr>
                          <w:t>On-line courses</w:t>
                        </w:r>
                      </w:hyperlink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to be completed by </w:t>
                      </w:r>
                      <w:r w:rsidRPr="004B64C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December 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26</w:t>
                      </w:r>
                      <w:r w:rsidRPr="004B64C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 xml:space="preserve">  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2017</w:t>
                      </w:r>
                      <w:r w:rsidRPr="004B64C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4A28C0B3" w14:textId="77777777" w:rsidR="004308E2" w:rsidRPr="007A7804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Modules 1a, 1b, 1c, 2a, 2b &amp; 3 must be completed and workbooks submitted by 12/26/17 in order to enroll in this series. </w:t>
                      </w:r>
                    </w:p>
                    <w:p w14:paraId="18757496" w14:textId="77777777" w:rsidR="004308E2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Classroom training #1 </w:t>
                      </w:r>
                      <w:r w:rsidRPr="004B64C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January 9</w:t>
                      </w:r>
                      <w:r w:rsidRPr="004B64C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 w:rsidRPr="004B64C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, 2018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:</w:t>
                      </w:r>
                    </w:p>
                    <w:p w14:paraId="6D0664FF" w14:textId="77777777" w:rsidR="004308E2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During class students will have the opportunity to have questions, conduct a peer review of plans, receive feedback on the plan they drafted and receive additional instruction on concepts of Functional Assessment. </w:t>
                      </w:r>
                    </w:p>
                    <w:p w14:paraId="295D87EB" w14:textId="77777777" w:rsidR="004308E2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Each on-line class has DSHS approved CE credits. This classroom training </w:t>
                      </w:r>
                    </w:p>
                    <w:p w14:paraId="043410D3" w14:textId="77777777" w:rsidR="004308E2" w:rsidRPr="0002294D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is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DSHS approved for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4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CE credits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5C7628F2" w14:textId="77777777" w:rsidR="004308E2" w:rsidRPr="0002294D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</w:p>
                    <w:p w14:paraId="3C0DB1E4" w14:textId="77777777" w:rsidR="004308E2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Second month-Positive Behavior Support Plan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: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746E59D5" w14:textId="77777777" w:rsidR="004308E2" w:rsidRPr="0002294D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On-line courses to be completed by 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February 1</w:t>
                      </w:r>
                      <w:r w:rsidRPr="004B64C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st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, 2018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487930B2" w14:textId="77777777" w:rsidR="004308E2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Classroom training #2 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>February 13</w:t>
                      </w:r>
                      <w:r w:rsidRPr="004B64CE"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b/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2018</w:t>
                      </w:r>
                      <w:r>
                        <w:rPr>
                          <w:color w:val="111111"/>
                          <w:sz w:val="20"/>
                          <w:szCs w:val="20"/>
                          <w:u w:val="single"/>
                          <w14:ligatures w14:val="none"/>
                        </w:rPr>
                        <w:t xml:space="preserve"> </w:t>
                      </w:r>
                      <w:r w:rsidRPr="00B905D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6C4E014A" w14:textId="77777777" w:rsidR="004308E2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Each on-line class has DSHS approved CE credits. This classroom training </w:t>
                      </w:r>
                    </w:p>
                    <w:p w14:paraId="079471EA" w14:textId="77777777" w:rsidR="004308E2" w:rsidRPr="0002294D" w:rsidRDefault="004308E2" w:rsidP="004308E2">
                      <w:pPr>
                        <w:widowControl w:val="0"/>
                        <w:spacing w:after="0"/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</w:pP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is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DSHS approved for 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6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CE credits</w:t>
                      </w:r>
                      <w:r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. </w:t>
                      </w: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64E2E590" w14:textId="77777777" w:rsidR="004308E2" w:rsidRPr="0002294D" w:rsidRDefault="004308E2" w:rsidP="004308E2">
                      <w:pPr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 w:rsidRPr="0002294D">
                        <w:rPr>
                          <w:color w:val="111111"/>
                          <w:sz w:val="20"/>
                          <w:szCs w:val="20"/>
                          <w14:ligatures w14:val="none"/>
                        </w:rPr>
                        <w:t>Class size limited to 26 participants</w:t>
                      </w:r>
                      <w:r w:rsidRPr="0002294D">
                        <w:rPr>
                          <w14:ligatures w14:val="none"/>
                        </w:rPr>
                        <w:t> </w:t>
                      </w:r>
                    </w:p>
                    <w:p w14:paraId="2059560D" w14:textId="4F68471D" w:rsidR="00635097" w:rsidRDefault="00635097" w:rsidP="00635097">
                      <w:pPr>
                        <w:pStyle w:val="BodyText"/>
                        <w:widowControl w:val="0"/>
                        <w:rPr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5EFC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1552" behindDoc="0" locked="0" layoutInCell="1" allowOverlap="1" wp14:anchorId="65AD77CE" wp14:editId="4E2B4A1E">
            <wp:simplePos x="0" y="0"/>
            <wp:positionH relativeFrom="column">
              <wp:posOffset>4740021</wp:posOffset>
            </wp:positionH>
            <wp:positionV relativeFrom="paragraph">
              <wp:posOffset>52705</wp:posOffset>
            </wp:positionV>
            <wp:extent cx="1988185" cy="2510637"/>
            <wp:effectExtent l="0" t="0" r="0" b="44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5" cy="251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2B5CBD" w14:textId="07577BB2" w:rsidR="00BD3C16" w:rsidRPr="00BD3C16" w:rsidRDefault="00BD3C16" w:rsidP="00BD3C16"/>
    <w:p w14:paraId="770099DB" w14:textId="667C919D" w:rsidR="00BD3C16" w:rsidRPr="00BD3C16" w:rsidRDefault="00BD3C16" w:rsidP="00BD3C16"/>
    <w:p w14:paraId="4C315BF8" w14:textId="13A6126D" w:rsidR="00BD3C16" w:rsidRPr="00BD3C16" w:rsidRDefault="00BD3C16" w:rsidP="00BD3C16"/>
    <w:p w14:paraId="0EE5C1B5" w14:textId="77777777" w:rsidR="00BD3C16" w:rsidRPr="00BD3C16" w:rsidRDefault="00BD3C16" w:rsidP="00BD3C16"/>
    <w:p w14:paraId="363BF104" w14:textId="77777777" w:rsidR="00BD3C16" w:rsidRPr="00BD3C16" w:rsidRDefault="00BD3C16" w:rsidP="00BD3C16"/>
    <w:p w14:paraId="113E239D" w14:textId="1A16F532" w:rsidR="00BD3C16" w:rsidRPr="00BD3C16" w:rsidRDefault="00BD3C16" w:rsidP="00BD3C16"/>
    <w:p w14:paraId="5F88B49F" w14:textId="6C2C9594" w:rsidR="00BD3C16" w:rsidRPr="00BD3C16" w:rsidRDefault="00BD3C16" w:rsidP="00BD3C16"/>
    <w:p w14:paraId="26357D69" w14:textId="0E684161" w:rsidR="00BD3C16" w:rsidRPr="00BD3C16" w:rsidRDefault="00435EFC" w:rsidP="00BD3C16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F015188" wp14:editId="481EC75D">
                <wp:simplePos x="0" y="0"/>
                <wp:positionH relativeFrom="column">
                  <wp:posOffset>4447540</wp:posOffset>
                </wp:positionH>
                <wp:positionV relativeFrom="paragraph">
                  <wp:posOffset>228600</wp:posOffset>
                </wp:positionV>
                <wp:extent cx="2576195" cy="291465"/>
                <wp:effectExtent l="0" t="0" r="1460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619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2D111" w14:textId="5B23AC0B" w:rsidR="007375AF" w:rsidRPr="000E38F8" w:rsidRDefault="007375AF" w:rsidP="007375AF">
                            <w:pPr>
                              <w:widowControl w:val="0"/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435EFC">
                              <w:rPr>
                                <w:rFonts w:ascii="Cambria" w:hAnsi="Cambria"/>
                                <w:b/>
                                <w:color w:val="984806"/>
                                <w:sz w:val="24"/>
                                <w:szCs w:val="24"/>
                                <w14:ligatures w14:val="none"/>
                              </w:rPr>
                              <w:t>Presenter:</w:t>
                            </w:r>
                            <w:r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02294D">
                              <w:rPr>
                                <w:rFonts w:ascii="Cambria" w:hAnsi="Cambria"/>
                                <w:b/>
                                <w:color w:val="984806"/>
                                <w:sz w:val="28"/>
                                <w:szCs w:val="28"/>
                                <w14:ligatures w14:val="none"/>
                              </w:rPr>
                              <w:t>Dr. Edward Fischer</w:t>
                            </w:r>
                          </w:p>
                          <w:p w14:paraId="27F4CC54" w14:textId="77777777" w:rsidR="007375AF" w:rsidRDefault="007375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15188" id="_x0000_s1029" type="#_x0000_t202" style="position:absolute;margin-left:350.2pt;margin-top:18pt;width:202.85pt;height:22.9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" fillcolor="white [3201]" strokeweight=".5pt">
                <v:textbox>
                  <w:txbxContent>
                    <w:p w14:paraId="7822D111" w14:textId="5B23AC0B" w:rsidR="007375AF" w:rsidRPr="000E38F8" w:rsidRDefault="007375AF" w:rsidP="007375AF">
                      <w:pPr>
                        <w:widowControl w:val="0"/>
                        <w:spacing w:after="0" w:line="240" w:lineRule="auto"/>
                        <w:jc w:val="center"/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</w:pPr>
                      <w:r w:rsidRPr="00435EFC">
                        <w:rPr>
                          <w:rFonts w:ascii="Cambria" w:hAnsi="Cambria"/>
                          <w:b/>
                          <w:color w:val="984806"/>
                          <w:sz w:val="24"/>
                          <w:szCs w:val="24"/>
                          <w14:ligatures w14:val="none"/>
                        </w:rPr>
                        <w:t>Presenter:</w:t>
                      </w:r>
                      <w:r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02294D">
                        <w:rPr>
                          <w:rFonts w:ascii="Cambria" w:hAnsi="Cambria"/>
                          <w:b/>
                          <w:color w:val="984806"/>
                          <w:sz w:val="28"/>
                          <w:szCs w:val="28"/>
                          <w14:ligatures w14:val="none"/>
                        </w:rPr>
                        <w:t>Dr. Edward Fischer</w:t>
                      </w:r>
                    </w:p>
                    <w:p w14:paraId="27F4CC54" w14:textId="77777777" w:rsidR="007375AF" w:rsidRDefault="007375AF"/>
                  </w:txbxContent>
                </v:textbox>
              </v:shape>
            </w:pict>
          </mc:Fallback>
        </mc:AlternateContent>
      </w:r>
    </w:p>
    <w:p w14:paraId="6F5D44DC" w14:textId="7AB61CCF" w:rsidR="00BD3C16" w:rsidRPr="00BD3C16" w:rsidRDefault="00435EFC" w:rsidP="00BD3C16"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205955F5" wp14:editId="478D4B78">
                <wp:simplePos x="0" y="0"/>
                <wp:positionH relativeFrom="column">
                  <wp:posOffset>4591050</wp:posOffset>
                </wp:positionH>
                <wp:positionV relativeFrom="paragraph">
                  <wp:posOffset>236855</wp:posOffset>
                </wp:positionV>
                <wp:extent cx="2245995" cy="4791075"/>
                <wp:effectExtent l="0" t="0" r="1905" b="9525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4791075"/>
                        </a:xfrm>
                        <a:prstGeom prst="rect">
                          <a:avLst/>
                        </a:prstGeom>
                        <a:solidFill>
                          <a:srgbClr val="D5DDE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299CD4F" w14:textId="77777777" w:rsidR="00BA7C55" w:rsidRPr="00DD1DC2" w:rsidRDefault="00BA7C55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From North</w:t>
                            </w: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:</w:t>
                            </w:r>
                          </w:p>
                          <w:p w14:paraId="01661862" w14:textId="77777777" w:rsidR="00BA7C55" w:rsidRPr="00DD1DC2" w:rsidRDefault="00BA7C55" w:rsidP="00BD3C16">
                            <w:pPr>
                              <w:widowControl w:val="0"/>
                              <w:spacing w:after="12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Head South on I-5. Take Exit #101 Tumwater Blvd. Turn LEFT onto Tumwater Blvd. Travel approximately 1 mile. Turn LEFT onto Capitol Blvd. Go past Israel Road to the buildings with the fountain and clock. Just past the clock tower, </w:t>
                            </w:r>
                          </w:p>
                          <w:p w14:paraId="44C2226C" w14:textId="77777777" w:rsidR="00BA7C55" w:rsidRPr="00DD1DC2" w:rsidRDefault="00BA7C55" w:rsidP="00BD3C16">
                            <w:pPr>
                              <w:widowControl w:val="0"/>
                              <w:spacing w:after="0" w:line="20" w:lineRule="atLeast"/>
                              <w:rPr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From South:</w:t>
                            </w:r>
                          </w:p>
                          <w:p w14:paraId="66AF5343" w14:textId="77777777" w:rsidR="00BA7C55" w:rsidRPr="00DD1DC2" w:rsidRDefault="00BA7C55" w:rsidP="00BD3C16">
                            <w:pPr>
                              <w:widowControl w:val="0"/>
                              <w:spacing w:after="12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Head North on I-5. Take Exit #101 Tumwater Blvd. Turn RIGHT onto Tumwater Blvd. Travel Approximately 1 mile. Turn LEFT onto Capitol Blvd. Go past Israel Road to the buildings with the fountain and clock. Just past the clock tower, </w:t>
                            </w:r>
                          </w:p>
                          <w:p w14:paraId="6F1A2853" w14:textId="77777777" w:rsidR="00BA7C55" w:rsidRPr="00DD1DC2" w:rsidRDefault="00BA7C55" w:rsidP="00BD3C16">
                            <w:pPr>
                              <w:spacing w:after="0" w:line="20" w:lineRule="atLeast"/>
                              <w:rPr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b/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Directions from Yelm Hwy</w:t>
                            </w:r>
                          </w:p>
                          <w:p w14:paraId="5989E313" w14:textId="77777777" w:rsidR="00BA7C55" w:rsidRPr="00DD1DC2" w:rsidRDefault="00BA7C55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Head away from Lacey towards Tumwater on the Yelm Hwy. Take a LEFT on the light at Henderson Blvd. Follow it to Tumwater Blvd. Take a RIGHT at Tumwater Blvd. Turn RIGHT onto Capitol Blvd. Go one block past Israel Road to the buildings with the fountain and clock. Just past the clock tower, </w:t>
                            </w:r>
                          </w:p>
                          <w:p w14:paraId="14CAB1E6" w14:textId="77777777" w:rsidR="00BD3C16" w:rsidRPr="00DD1DC2" w:rsidRDefault="00BD3C16" w:rsidP="00BD3C16">
                            <w:pPr>
                              <w:spacing w:after="0" w:line="20" w:lineRule="atLeast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5" id="Text Box 12" o:spid="_x0000_s1030" type="#_x0000_t202" style="position:absolute;margin-left:361.5pt;margin-top:18.65pt;width:176.85pt;height:377.25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" fillcolor="#d5dde6" stroked="f" strokecolor="#2a5580" strokeweight=".5pt">
                <v:shadow color="#111"/>
                <v:textbox inset="14.4pt,14.4pt,14.4pt,14.4pt">
                  <w:txbxContent>
                    <w:p w14:paraId="2299CD4F" w14:textId="77777777" w:rsidR="00BA7C55" w:rsidRPr="00DD1DC2" w:rsidRDefault="00BA7C55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  <w:t>From North</w:t>
                      </w: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:</w:t>
                      </w:r>
                    </w:p>
                    <w:p w14:paraId="01661862" w14:textId="77777777" w:rsidR="00BA7C55" w:rsidRPr="00DD1DC2" w:rsidRDefault="00BA7C55" w:rsidP="00BD3C16">
                      <w:pPr>
                        <w:widowControl w:val="0"/>
                        <w:spacing w:after="12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Head South on I-5. Take Exit #101 Tumwater Blvd. Turn LEFT onto Tumwater Blvd. Travel approximately 1 mile. Turn LEFT onto Capitol Blvd. Go past Israel Road to the buildings with the fountain and clock. Just past the clock tower, </w:t>
                      </w:r>
                    </w:p>
                    <w:p w14:paraId="44C2226C" w14:textId="77777777" w:rsidR="00BA7C55" w:rsidRPr="00DD1DC2" w:rsidRDefault="00BA7C55" w:rsidP="00BD3C16">
                      <w:pPr>
                        <w:widowControl w:val="0"/>
                        <w:spacing w:after="0" w:line="20" w:lineRule="atLeast"/>
                        <w:rPr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  <w:t>From South:</w:t>
                      </w:r>
                    </w:p>
                    <w:p w14:paraId="66AF5343" w14:textId="77777777" w:rsidR="00BA7C55" w:rsidRPr="00DD1DC2" w:rsidRDefault="00BA7C55" w:rsidP="00BD3C16">
                      <w:pPr>
                        <w:widowControl w:val="0"/>
                        <w:spacing w:after="12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Head North on I-5. Take Exit #101 Tumwater Blvd. Turn RIGHT onto Tumwater Blvd. Travel Approximately 1 mile. Turn LEFT onto Capitol Blvd. Go past Israel Road to the buildings with the fountain and clock. Just past the clock tower, </w:t>
                      </w:r>
                    </w:p>
                    <w:p w14:paraId="6F1A2853" w14:textId="77777777" w:rsidR="00BA7C55" w:rsidRPr="00DD1DC2" w:rsidRDefault="00BA7C55" w:rsidP="00BD3C16">
                      <w:pPr>
                        <w:spacing w:after="0" w:line="20" w:lineRule="atLeast"/>
                        <w:rPr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b/>
                          <w:color w:val="auto"/>
                          <w:sz w:val="20"/>
                          <w:szCs w:val="20"/>
                          <w14:ligatures w14:val="none"/>
                        </w:rPr>
                        <w:t>Directions from Yelm Hwy</w:t>
                      </w:r>
                    </w:p>
                    <w:p w14:paraId="5989E313" w14:textId="77777777" w:rsidR="00BA7C55" w:rsidRPr="00DD1DC2" w:rsidRDefault="00BA7C55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Head away from Lacey towards Tumwater on the Yelm Hwy. Take a LEFT on the light at Henderson Blvd. Follow it to Tumwater Blvd. Take a RIGHT at Tumwater Blvd. Turn RIGHT onto Capitol Blvd. Go one block past Israel Road to the buildings with the fountain and clock. Just past the clock tower, </w:t>
                      </w:r>
                    </w:p>
                    <w:p w14:paraId="14CAB1E6" w14:textId="77777777" w:rsidR="00BD3C16" w:rsidRPr="00DD1DC2" w:rsidRDefault="00BD3C16" w:rsidP="00BD3C16">
                      <w:pPr>
                        <w:spacing w:after="0" w:line="20" w:lineRule="atLeast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CEF7404" w14:textId="548E85F6" w:rsidR="00BD3C16" w:rsidRDefault="00BD3C16">
      <w:pPr>
        <w:spacing w:after="160" w:line="259" w:lineRule="auto"/>
      </w:pPr>
    </w:p>
    <w:p w14:paraId="5296354E" w14:textId="36010068" w:rsidR="00BD3C16" w:rsidRDefault="00BD3C16">
      <w:pPr>
        <w:spacing w:after="160" w:line="259" w:lineRule="auto"/>
      </w:pPr>
    </w:p>
    <w:p w14:paraId="5C0C8CF5" w14:textId="6106DB2B" w:rsidR="00BD3C16" w:rsidRDefault="00BD3C16" w:rsidP="00BD3C16">
      <w:pPr>
        <w:tabs>
          <w:tab w:val="left" w:pos="7170"/>
        </w:tabs>
        <w:spacing w:after="160" w:line="259" w:lineRule="auto"/>
      </w:pPr>
      <w:r>
        <w:tab/>
      </w:r>
    </w:p>
    <w:p w14:paraId="489C3650" w14:textId="7602B7B7" w:rsidR="00635097" w:rsidRPr="00431AD7" w:rsidRDefault="004308E2">
      <w:pPr>
        <w:spacing w:after="160" w:line="259" w:lineRule="auto"/>
        <w:rPr>
          <w:i/>
        </w:rPr>
      </w:pPr>
      <w:r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205955F7" wp14:editId="0405C9B6">
                <wp:simplePos x="0" y="0"/>
                <wp:positionH relativeFrom="column">
                  <wp:posOffset>209550</wp:posOffset>
                </wp:positionH>
                <wp:positionV relativeFrom="paragraph">
                  <wp:posOffset>2482214</wp:posOffset>
                </wp:positionV>
                <wp:extent cx="4161790" cy="1590675"/>
                <wp:effectExtent l="0" t="0" r="0" b="952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1790" cy="159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11111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71462D" w14:textId="77777777" w:rsidR="004308E2" w:rsidRDefault="004308E2" w:rsidP="004308E2">
                            <w:pPr>
                              <w:widowControl w:val="0"/>
                              <w:spacing w:line="240" w:lineRule="auto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Turn RIGHT into the parking lot entrance. Park in the Visitor Parking. Take the stairs or the elevator to the 3rd Floor. Directly to your left is the Reception area.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E9E1998" w14:textId="77777777" w:rsidR="004308E2" w:rsidRPr="00DD1DC2" w:rsidRDefault="004308E2" w:rsidP="004308E2">
                            <w:pPr>
                              <w:widowControl w:val="0"/>
                              <w:spacing w:line="240" w:lineRule="auto"/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</w:pPr>
                            <w:r w:rsidRPr="00C85F8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You must attend all of the training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s and submit plans meeting quality standards</w:t>
                            </w:r>
                            <w:r w:rsidRPr="00C85F8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to receive a certificate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in writing FA/PBSP</w:t>
                            </w:r>
                            <w:r w:rsidRPr="00C85F8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. Class starts promptly if you are late you will be asked to sign up for a future training.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</w:t>
                            </w: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For Questions: Call 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Sandi Miller</w:t>
                            </w: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 xml:space="preserve"> at 360-</w:t>
                            </w:r>
                            <w:r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407-1537</w:t>
                            </w:r>
                            <w:r w:rsidRPr="00DD1DC2">
                              <w:rPr>
                                <w:color w:val="auto"/>
                                <w:sz w:val="20"/>
                                <w:szCs w:val="20"/>
                                <w14:ligatures w14:val="none"/>
                              </w:rPr>
                              <w:t>. Do not call to register, use form attached.</w:t>
                            </w:r>
                          </w:p>
                          <w:p w14:paraId="392FF3A7" w14:textId="77777777" w:rsidR="00BA7C55" w:rsidRPr="00BA7C55" w:rsidRDefault="00BA7C55" w:rsidP="00BA7C55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BA7C55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2A" w14:textId="77777777" w:rsidR="00635097" w:rsidRDefault="00635097" w:rsidP="00635097">
                            <w:pPr>
                              <w:rPr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7" id="Text Box 13" o:spid="_x0000_s1031" type="#_x0000_t202" style="position:absolute;margin-left:16.5pt;margin-top:195.45pt;width:327.7pt;height:125.2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" filled="f" fillcolor="#80a509" stroked="f" strokecolor="#111" strokeweight="2pt">
                <v:textbox inset="2.88pt,2.88pt,2.88pt,2.88pt">
                  <w:txbxContent>
                    <w:p w14:paraId="6271462D" w14:textId="77777777" w:rsidR="004308E2" w:rsidRDefault="004308E2" w:rsidP="004308E2">
                      <w:pPr>
                        <w:widowControl w:val="0"/>
                        <w:spacing w:line="240" w:lineRule="auto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Turn RIGHT into the parking lot entrance. Park in the Visitor Parking. Take the stairs or the elevator to the 3rd Floor. Directly to your left is the Reception area.</w:t>
                      </w:r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</w:p>
                    <w:p w14:paraId="2E9E1998" w14:textId="77777777" w:rsidR="004308E2" w:rsidRPr="00DD1DC2" w:rsidRDefault="004308E2" w:rsidP="004308E2">
                      <w:pPr>
                        <w:widowControl w:val="0"/>
                        <w:spacing w:line="240" w:lineRule="auto"/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</w:pPr>
                      <w:r w:rsidRPr="00C85F8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You must attend all of the training</w:t>
                      </w:r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s and submit plans meeting quality standards</w:t>
                      </w:r>
                      <w:r w:rsidRPr="00C85F8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to receive a certificate</w:t>
                      </w:r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in writing FA/PBSP</w:t>
                      </w:r>
                      <w:r w:rsidRPr="00C85F8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. Class starts promptly if you are late you will be asked to sign up for a future training.</w:t>
                      </w:r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</w:t>
                      </w: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For Questions: Call </w:t>
                      </w:r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Sandi Miller</w:t>
                      </w: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 xml:space="preserve"> at 360-</w:t>
                      </w:r>
                      <w:r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407-1537</w:t>
                      </w:r>
                      <w:r w:rsidRPr="00DD1DC2">
                        <w:rPr>
                          <w:color w:val="auto"/>
                          <w:sz w:val="20"/>
                          <w:szCs w:val="20"/>
                          <w14:ligatures w14:val="none"/>
                        </w:rPr>
                        <w:t>. Do not call to register, use form attached.</w:t>
                      </w:r>
                    </w:p>
                    <w:p w14:paraId="392FF3A7" w14:textId="77777777" w:rsidR="00BA7C55" w:rsidRPr="00BA7C55" w:rsidRDefault="00BA7C55" w:rsidP="00BA7C55">
                      <w:pPr>
                        <w:widowControl w:val="0"/>
                        <w:rPr>
                          <w14:ligatures w14:val="none"/>
                        </w:rPr>
                      </w:pPr>
                      <w:r w:rsidRPr="00BA7C55">
                        <w:rPr>
                          <w14:ligatures w14:val="none"/>
                        </w:rPr>
                        <w:t> </w:t>
                      </w:r>
                    </w:p>
                    <w:p w14:paraId="2059562A" w14:textId="77777777" w:rsidR="00635097" w:rsidRDefault="00635097" w:rsidP="00635097">
                      <w:pPr>
                        <w:rPr>
                          <w:sz w:val="20"/>
                          <w:szCs w:val="20"/>
                          <w:u w:val="single"/>
                          <w14:ligatures w14:val="non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BA7C5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6B864FA1" wp14:editId="677C92F3">
                <wp:simplePos x="0" y="0"/>
                <wp:positionH relativeFrom="column">
                  <wp:posOffset>123825</wp:posOffset>
                </wp:positionH>
                <wp:positionV relativeFrom="paragraph">
                  <wp:posOffset>1920240</wp:posOffset>
                </wp:positionV>
                <wp:extent cx="4305300" cy="46672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466725"/>
                        </a:xfrm>
                        <a:prstGeom prst="rect">
                          <a:avLst/>
                        </a:prstGeom>
                        <a:solidFill>
                          <a:srgbClr val="B3C9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F5CE6F" w14:textId="1BF312E2" w:rsidR="00BA7C55" w:rsidRDefault="00AA1D63" w:rsidP="00BA7C55">
                            <w:pPr>
                              <w:pStyle w:val="msoaccenttext2"/>
                              <w:widowControl w:val="0"/>
                              <w:rPr>
                                <w:color w:val="00000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hyperlink r:id="rId11" w:history="1">
                              <w:r w:rsidR="00BA7C55" w:rsidRPr="003C3B11">
                                <w:rPr>
                                  <w:rStyle w:val="Hyperlink"/>
                                  <w:sz w:val="28"/>
                                  <w:szCs w:val="28"/>
                                  <w14:ligatures w14:val="none"/>
                                </w:rPr>
                                <w:t xml:space="preserve">Tumwater DDA, 6860 Capitol Blvd SE, </w:t>
                              </w:r>
                              <w:proofErr w:type="spellStart"/>
                              <w:r w:rsidR="00BA7C55" w:rsidRPr="003C3B11">
                                <w:rPr>
                                  <w:rStyle w:val="Hyperlink"/>
                                  <w:sz w:val="28"/>
                                  <w:szCs w:val="28"/>
                                  <w14:ligatures w14:val="none"/>
                                </w:rPr>
                                <w:t>Bldg</w:t>
                              </w:r>
                              <w:proofErr w:type="spellEnd"/>
                              <w:r w:rsidR="00BA7C55" w:rsidRPr="003C3B11">
                                <w:rPr>
                                  <w:rStyle w:val="Hyperlink"/>
                                  <w:sz w:val="28"/>
                                  <w:szCs w:val="28"/>
                                  <w14:ligatures w14:val="none"/>
                                </w:rPr>
                                <w:t xml:space="preserve"> 2,Third Floor, Olympia, WA 98504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864FA1" id="Text Box 2" o:spid="_x0000_s1032" type="#_x0000_t202" style="position:absolute;margin-left:9.75pt;margin-top:151.2pt;width:339pt;height:36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" fillcolor="#b3c96b" stroked="f" strokecolor="#2a5580" strokeweight=".5pt">
                <v:shadow color="#111"/>
                <v:textbox inset=",0,0,0">
                  <w:txbxContent>
                    <w:p w14:paraId="18F5CE6F" w14:textId="1BF312E2" w:rsidR="00BA7C55" w:rsidRDefault="00AA1D63" w:rsidP="00BA7C55">
                      <w:pPr>
                        <w:pStyle w:val="msoaccenttext2"/>
                        <w:widowControl w:val="0"/>
                        <w:rPr>
                          <w:color w:val="000000"/>
                          <w:sz w:val="28"/>
                          <w:szCs w:val="28"/>
                          <w14:ligatures w14:val="none"/>
                        </w:rPr>
                      </w:pPr>
                      <w:hyperlink r:id="rId12" w:history="1">
                        <w:r w:rsidR="00BA7C55" w:rsidRPr="003C3B11">
                          <w:rPr>
                            <w:rStyle w:val="Hyperlink"/>
                            <w:sz w:val="28"/>
                            <w:szCs w:val="28"/>
                            <w14:ligatures w14:val="none"/>
                          </w:rPr>
                          <w:t xml:space="preserve">Tumwater DDA, 6860 Capitol Blvd SE, </w:t>
                        </w:r>
                        <w:proofErr w:type="spellStart"/>
                        <w:r w:rsidR="00BA7C55" w:rsidRPr="003C3B11">
                          <w:rPr>
                            <w:rStyle w:val="Hyperlink"/>
                            <w:sz w:val="28"/>
                            <w:szCs w:val="28"/>
                            <w14:ligatures w14:val="none"/>
                          </w:rPr>
                          <w:t>Bldg</w:t>
                        </w:r>
                        <w:proofErr w:type="spellEnd"/>
                        <w:r w:rsidR="00BA7C55" w:rsidRPr="003C3B11">
                          <w:rPr>
                            <w:rStyle w:val="Hyperlink"/>
                            <w:sz w:val="28"/>
                            <w:szCs w:val="28"/>
                            <w14:ligatures w14:val="none"/>
                          </w:rPr>
                          <w:t xml:space="preserve"> 2,Third Floor, Olympia, WA 98504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635097" w:rsidRPr="00BD3C16">
        <w:br w:type="page"/>
      </w:r>
      <w:r w:rsidRPr="00431AD7">
        <w:rPr>
          <w:rFonts w:ascii="Times New Roman" w:hAnsi="Times New Roman" w:cs="Times New Roman"/>
          <w:i/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20595601" wp14:editId="6495CA1F">
                <wp:simplePos x="0" y="0"/>
                <wp:positionH relativeFrom="column">
                  <wp:posOffset>-76200</wp:posOffset>
                </wp:positionH>
                <wp:positionV relativeFrom="paragraph">
                  <wp:posOffset>1152525</wp:posOffset>
                </wp:positionV>
                <wp:extent cx="6808470" cy="209550"/>
                <wp:effectExtent l="0" t="0" r="0" b="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8470" cy="209550"/>
                        </a:xfrm>
                        <a:prstGeom prst="rect">
                          <a:avLst/>
                        </a:prstGeom>
                        <a:solidFill>
                          <a:srgbClr val="607C0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595A87" w14:textId="77777777" w:rsidR="004308E2" w:rsidRDefault="004308E2" w:rsidP="004308E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Jan 9</w:t>
                            </w:r>
                            <w:r w:rsidRPr="002F1D2C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&amp; Feb 13</w:t>
                            </w:r>
                            <w:r w:rsidRPr="002F1D2C">
                              <w:rPr>
                                <w:sz w:val="24"/>
                                <w:szCs w:val="24"/>
                                <w:vertAlign w:val="superscript"/>
                                <w14:ligatures w14:val="none"/>
                              </w:rPr>
                              <w:t>th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2018       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>25 CEUs  On-line/In-person blended training    9 AM to 4 PM</w:t>
                            </w:r>
                          </w:p>
                          <w:p w14:paraId="60F2C8FA" w14:textId="77777777" w:rsidR="004308E2" w:rsidRDefault="004308E2" w:rsidP="004308E2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2059565A" w14:textId="4B710854" w:rsidR="000B1F08" w:rsidRDefault="000B1F08" w:rsidP="000B1F08">
                            <w:pPr>
                              <w:pStyle w:val="msoaccenttext2"/>
                              <w:widowControl w:val="0"/>
                              <w:jc w:val="center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601" id="_x0000_s1033" type="#_x0000_t202" style="position:absolute;margin-left:-6pt;margin-top:90.75pt;width:536.1pt;height:1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" fillcolor="#607c06" stroked="f" strokecolor="#2a5580" strokeweight=".5pt">
                <v:shadow color="#111"/>
                <v:textbox inset=",0,0,0">
                  <w:txbxContent>
                    <w:p w14:paraId="4A595A87" w14:textId="77777777" w:rsidR="004308E2" w:rsidRDefault="004308E2" w:rsidP="004308E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Jan 9</w:t>
                      </w:r>
                      <w:r w:rsidRPr="002F1D2C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&amp; Feb 13</w:t>
                      </w:r>
                      <w:r w:rsidRPr="002F1D2C">
                        <w:rPr>
                          <w:sz w:val="24"/>
                          <w:szCs w:val="24"/>
                          <w:vertAlign w:val="superscript"/>
                          <w14:ligatures w14:val="none"/>
                        </w:rPr>
                        <w:t>th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2018       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>25 CEUs  On-line/In-person blended training    9 AM to 4 PM</w:t>
                      </w:r>
                    </w:p>
                    <w:p w14:paraId="60F2C8FA" w14:textId="77777777" w:rsidR="004308E2" w:rsidRDefault="004308E2" w:rsidP="004308E2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2059565A" w14:textId="4B710854" w:rsidR="000B1F08" w:rsidRDefault="000B1F08" w:rsidP="000B1F08">
                      <w:pPr>
                        <w:pStyle w:val="msoaccenttext2"/>
                        <w:widowControl w:val="0"/>
                        <w:jc w:val="center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5955F9" wp14:editId="1A8AC024">
                <wp:simplePos x="0" y="0"/>
                <wp:positionH relativeFrom="column">
                  <wp:posOffset>171450</wp:posOffset>
                </wp:positionH>
                <wp:positionV relativeFrom="paragraph">
                  <wp:posOffset>5810250</wp:posOffset>
                </wp:positionV>
                <wp:extent cx="6256655" cy="32766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56655" cy="327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2E3E1" w14:textId="70A817A9" w:rsid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Please register early as space is limited and the training sessions fill quickly.  Registration ends two weeks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prior to the</w:t>
                            </w: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date </w:t>
                            </w:r>
                            <w:r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that the Online Courses need to be completed (see above)</w:t>
                            </w:r>
                            <w:r w:rsidRPr="003473BF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.  </w:t>
                            </w:r>
                          </w:p>
                          <w:p w14:paraId="7BA0969E" w14:textId="77777777" w:rsidR="004308E2" w:rsidRPr="003473BF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3FAD0116" w14:textId="77777777" w:rsidR="004308E2" w:rsidRP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308E2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Please tell us at least two weeks in advance if you need a special accommodations</w:t>
                            </w:r>
                            <w:r w:rsidRPr="004308E2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by writing it in the space below. We need two weeks to process your request. If you don’t receive a confirmation of this request please contact us.  For accommodations, you can call Dana </w:t>
                            </w:r>
                            <w:proofErr w:type="spellStart"/>
                            <w:r w:rsidRPr="004308E2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Lattin</w:t>
                            </w:r>
                            <w:proofErr w:type="spellEnd"/>
                            <w:r w:rsidRPr="004308E2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at 360-725-4258.</w:t>
                            </w:r>
                          </w:p>
                          <w:p w14:paraId="6B0F745E" w14:textId="77777777" w:rsidR="004308E2" w:rsidRP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308E2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I need this special accommodation: ________________________________________</w:t>
                            </w:r>
                          </w:p>
                          <w:p w14:paraId="4AF03003" w14:textId="77777777" w:rsidR="004308E2" w:rsidRP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14:paraId="7B6EB249" w14:textId="77777777" w:rsidR="004308E2" w:rsidRP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308E2">
                              <w:rPr>
                                <w:rFonts w:ascii="Calibri" w:hAnsi="Calibri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Send this registration form and completed workbooks from on-line Modules via email: </w:t>
                            </w:r>
                          </w:p>
                          <w:p w14:paraId="60BA9A7F" w14:textId="77777777" w:rsidR="004308E2" w:rsidRP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hyperlink r:id="rId13" w:history="1">
                              <w:r w:rsidRPr="004308E2">
                                <w:rPr>
                                  <w:rStyle w:val="Hyperlink"/>
                                  <w:rFonts w:ascii="Arial Black" w:hAnsi="Arial Black" w:cs="Times New Roman"/>
                                  <w:b/>
                                  <w:bCs/>
                                  <w:sz w:val="24"/>
                                  <w:szCs w:val="24"/>
                                  <w14:ligatures w14:val="none"/>
                                </w:rPr>
                                <w:t>PBSPTraining@dshs.wa.gov</w:t>
                              </w:r>
                            </w:hyperlink>
                            <w:r w:rsidRPr="004308E2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71C5DD44" w14:textId="77777777" w:rsidR="004308E2" w:rsidRP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308E2"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Sandi Miller, Developmental Disabilities Administration </w:t>
                            </w:r>
                          </w:p>
                          <w:p w14:paraId="4EC65F75" w14:textId="77777777" w:rsidR="004308E2" w:rsidRPr="004308E2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Arial Black" w:hAnsi="Arial Black" w:cs="Times New Roman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4308E2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Additional classes are listed online at</w:t>
                            </w:r>
                            <w:r w:rsidRPr="004308E2"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hyperlink r:id="rId14" w:history="1">
                              <w:r w:rsidRPr="004308E2">
                                <w:rPr>
                                  <w:rStyle w:val="Hyperlink"/>
                                  <w:rFonts w:ascii="Calibri" w:hAnsi="Calibri" w:cs="Times New Roman"/>
                                  <w:sz w:val="24"/>
                                  <w:szCs w:val="24"/>
                                  <w14:ligatures w14:val="none"/>
                                </w:rPr>
                                <w:t>https://www.dshs.wa.gov/dda/dda-provider-training</w:t>
                              </w:r>
                            </w:hyperlink>
                          </w:p>
                          <w:p w14:paraId="2B48D8C2" w14:textId="77777777" w:rsidR="004308E2" w:rsidRPr="003473BF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14:paraId="24B0485F" w14:textId="77777777" w:rsidR="004308E2" w:rsidRPr="003473BF" w:rsidRDefault="004308E2" w:rsidP="004308E2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14:paraId="19D51957" w14:textId="77777777" w:rsidR="004308E2" w:rsidRPr="003473BF" w:rsidRDefault="004308E2" w:rsidP="004308E2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473B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37" w14:textId="77777777" w:rsidR="003473BF" w:rsidRPr="003473BF" w:rsidRDefault="003473BF" w:rsidP="003473BF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3473BF"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  <w:t> </w:t>
                            </w:r>
                          </w:p>
                          <w:p w14:paraId="20595638" w14:textId="77777777" w:rsidR="003473BF" w:rsidRPr="003473BF" w:rsidRDefault="003473BF" w:rsidP="003473B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 w:rsidRPr="003473BF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39" w14:textId="77777777" w:rsidR="003473BF" w:rsidRDefault="003473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5F9" id="Text Box 24" o:spid="_x0000_s1034" type="#_x0000_t202" style="position:absolute;margin-left:13.5pt;margin-top:457.5pt;width:492.65pt;height:25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" fillcolor="white [3201]" stroked="f" strokeweight=".5pt">
                <v:textbox>
                  <w:txbxContent>
                    <w:p w14:paraId="30C2E3E1" w14:textId="70A817A9" w:rsid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Please register early as space is limited and the training sessions fill quickly.  Registration ends two weeks 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prior to the</w:t>
                      </w: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date </w:t>
                      </w:r>
                      <w:r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that the Online Courses need to be completed (see above)</w:t>
                      </w:r>
                      <w:r w:rsidRPr="003473BF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.  </w:t>
                      </w:r>
                    </w:p>
                    <w:p w14:paraId="7BA0969E" w14:textId="77777777" w:rsidR="004308E2" w:rsidRPr="003473BF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3FAD0116" w14:textId="77777777" w:rsidR="004308E2" w:rsidRP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4308E2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>Please tell us at least two weeks in advance if you need a special accommodations</w:t>
                      </w:r>
                      <w:r w:rsidRPr="004308E2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by writing it in the space below. We need two weeks to process your request. If you don’t receive a confirmation of this request please contact us.  For accommodations, you can call Dana </w:t>
                      </w:r>
                      <w:proofErr w:type="spellStart"/>
                      <w:r w:rsidRPr="004308E2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Lattin</w:t>
                      </w:r>
                      <w:proofErr w:type="spellEnd"/>
                      <w:r w:rsidRPr="004308E2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at 360-725-4258.</w:t>
                      </w:r>
                    </w:p>
                    <w:p w14:paraId="6B0F745E" w14:textId="77777777" w:rsidR="004308E2" w:rsidRP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4308E2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>I need this special accommodation: ________________________________________</w:t>
                      </w:r>
                    </w:p>
                    <w:p w14:paraId="4AF03003" w14:textId="77777777" w:rsidR="004308E2" w:rsidRP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</w:p>
                    <w:p w14:paraId="7B6EB249" w14:textId="77777777" w:rsidR="004308E2" w:rsidRP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4308E2">
                        <w:rPr>
                          <w:rFonts w:ascii="Calibri" w:hAnsi="Calibri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Send this registration form and completed workbooks from on-line Modules via email: </w:t>
                      </w:r>
                    </w:p>
                    <w:p w14:paraId="60BA9A7F" w14:textId="77777777" w:rsidR="004308E2" w:rsidRP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hyperlink r:id="rId15" w:history="1">
                        <w:r w:rsidRPr="004308E2">
                          <w:rPr>
                            <w:rStyle w:val="Hyperlink"/>
                            <w:rFonts w:ascii="Arial Black" w:hAnsi="Arial Black" w:cs="Times New Roman"/>
                            <w:b/>
                            <w:bCs/>
                            <w:sz w:val="24"/>
                            <w:szCs w:val="24"/>
                            <w14:ligatures w14:val="none"/>
                          </w:rPr>
                          <w:t>PBSPTraining@dshs.wa.gov</w:t>
                        </w:r>
                      </w:hyperlink>
                      <w:r w:rsidRPr="004308E2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14:paraId="71C5DD44" w14:textId="77777777" w:rsidR="004308E2" w:rsidRP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4308E2"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Sandi Miller, Developmental Disabilities Administration </w:t>
                      </w:r>
                    </w:p>
                    <w:p w14:paraId="4EC65F75" w14:textId="77777777" w:rsidR="004308E2" w:rsidRPr="004308E2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Arial Black" w:hAnsi="Arial Black" w:cs="Times New Roman"/>
                          <w:b/>
                          <w:bCs/>
                          <w:color w:val="000000"/>
                          <w:sz w:val="24"/>
                          <w:szCs w:val="24"/>
                          <w14:ligatures w14:val="none"/>
                        </w:rPr>
                      </w:pPr>
                      <w:r w:rsidRPr="004308E2">
                        <w:rPr>
                          <w:rFonts w:ascii="Calibri" w:hAnsi="Calibri" w:cs="Times New Roman"/>
                          <w:b/>
                          <w:color w:val="000000"/>
                          <w:sz w:val="24"/>
                          <w:szCs w:val="24"/>
                          <w14:ligatures w14:val="none"/>
                        </w:rPr>
                        <w:t>Additional classes are listed online at</w:t>
                      </w:r>
                      <w:r w:rsidRPr="004308E2">
                        <w:rPr>
                          <w:rFonts w:ascii="Calibri" w:hAnsi="Calibri" w:cs="Times New Roman"/>
                          <w:color w:val="000000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hyperlink r:id="rId16" w:history="1">
                        <w:r w:rsidRPr="004308E2">
                          <w:rPr>
                            <w:rStyle w:val="Hyperlink"/>
                            <w:rFonts w:ascii="Calibri" w:hAnsi="Calibri" w:cs="Times New Roman"/>
                            <w:sz w:val="24"/>
                            <w:szCs w:val="24"/>
                            <w14:ligatures w14:val="none"/>
                          </w:rPr>
                          <w:t>https://www.dshs.wa.gov/dda/dda-provider-training</w:t>
                        </w:r>
                      </w:hyperlink>
                    </w:p>
                    <w:p w14:paraId="2B48D8C2" w14:textId="77777777" w:rsidR="004308E2" w:rsidRPr="003473BF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> </w:t>
                      </w:r>
                    </w:p>
                    <w:p w14:paraId="24B0485F" w14:textId="77777777" w:rsidR="004308E2" w:rsidRPr="003473BF" w:rsidRDefault="004308E2" w:rsidP="004308E2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> </w:t>
                      </w:r>
                    </w:p>
                    <w:p w14:paraId="19D51957" w14:textId="77777777" w:rsidR="004308E2" w:rsidRPr="003473BF" w:rsidRDefault="004308E2" w:rsidP="004308E2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473BF">
                        <w:rPr>
                          <w14:ligatures w14:val="none"/>
                        </w:rPr>
                        <w:t> </w:t>
                      </w:r>
                    </w:p>
                    <w:p w14:paraId="20595637" w14:textId="77777777" w:rsidR="003473BF" w:rsidRPr="003473BF" w:rsidRDefault="003473BF" w:rsidP="003473BF">
                      <w:pPr>
                        <w:widowControl w:val="0"/>
                        <w:spacing w:after="0" w:line="285" w:lineRule="auto"/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</w:pPr>
                      <w:r w:rsidRPr="003473BF">
                        <w:rPr>
                          <w:rFonts w:ascii="Calibri" w:hAnsi="Calibri" w:cs="Times New Roman"/>
                          <w:color w:val="000000"/>
                          <w14:ligatures w14:val="none"/>
                        </w:rPr>
                        <w:t> </w:t>
                      </w:r>
                    </w:p>
                    <w:p w14:paraId="20595638" w14:textId="77777777" w:rsidR="003473BF" w:rsidRPr="003473BF" w:rsidRDefault="003473BF" w:rsidP="003473BF">
                      <w:pPr>
                        <w:widowControl w:val="0"/>
                        <w:rPr>
                          <w14:ligatures w14:val="none"/>
                        </w:rPr>
                      </w:pPr>
                      <w:r w:rsidRPr="003473BF">
                        <w:rPr>
                          <w14:ligatures w14:val="none"/>
                        </w:rPr>
                        <w:t> </w:t>
                      </w:r>
                    </w:p>
                    <w:p w14:paraId="20595639" w14:textId="77777777" w:rsidR="003473BF" w:rsidRDefault="003473BF"/>
                  </w:txbxContent>
                </v:textbox>
              </v:shape>
            </w:pict>
          </mc:Fallback>
        </mc:AlternateContent>
      </w:r>
      <w:r w:rsidR="0007091F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5955FB" wp14:editId="54E7ECC6">
                <wp:simplePos x="0" y="0"/>
                <wp:positionH relativeFrom="column">
                  <wp:posOffset>-19050</wp:posOffset>
                </wp:positionH>
                <wp:positionV relativeFrom="paragraph">
                  <wp:posOffset>3086100</wp:posOffset>
                </wp:positionV>
                <wp:extent cx="6724650" cy="310515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650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66"/>
                              <w:gridCol w:w="4776"/>
                            </w:tblGrid>
                            <w:tr w:rsidR="00B01BF4" w14:paraId="20595652" w14:textId="77777777" w:rsidTr="00B01BF4">
                              <w:tc>
                                <w:tcPr>
                                  <w:tcW w:w="4720" w:type="dxa"/>
                                </w:tcPr>
                                <w:tbl>
                                  <w:tblPr>
                                    <w:tblStyle w:val="TableGrid"/>
                                    <w:tblW w:w="10350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860"/>
                                    <w:gridCol w:w="5490"/>
                                  </w:tblGrid>
                                  <w:tr w:rsidR="00B01BF4" w:rsidRPr="00A16101" w14:paraId="08B824DF" w14:textId="77777777" w:rsidTr="002D488F">
                                    <w:tc>
                                      <w:tcPr>
                                        <w:tcW w:w="4860" w:type="dxa"/>
                                      </w:tcPr>
                                      <w:p w14:paraId="0140E1BF" w14:textId="77777777" w:rsidR="0007091F" w:rsidRPr="0007091F" w:rsidRDefault="0007091F" w:rsidP="0007091F">
                                        <w:pPr>
                                          <w:spacing w:after="120" w:line="300" w:lineRule="atLeast"/>
                                          <w:rPr>
                                            <w:rFonts w:ascii="Arial Black" w:hAnsi="Arial Black" w:cs="Times New Roman"/>
                                            <w:b/>
                                            <w:color w:val="231F20"/>
                                            <w:kern w:val="0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7091F">
                                          <w:rPr>
                                            <w:rFonts w:ascii="Arial Black" w:hAnsi="Arial Black" w:cs="Times New Roman"/>
                                            <w:b/>
                                            <w:color w:val="231F20"/>
                                            <w:kern w:val="0"/>
                                            <w:sz w:val="24"/>
                                            <w:szCs w:val="24"/>
                                            <w:u w:val="single"/>
                                            <w14:ligatures w14:val="none"/>
                                            <w14:cntxtAlts w14:val="0"/>
                                          </w:rPr>
                                          <w:t>Who Should Attend?</w:t>
                                        </w:r>
                                      </w:p>
                                      <w:p w14:paraId="71F349B8" w14:textId="77777777" w:rsidR="004308E2" w:rsidRPr="0007091F" w:rsidRDefault="004308E2" w:rsidP="004308E2">
                                        <w:pPr>
                                          <w:spacing w:after="0" w:line="280" w:lineRule="atLeast"/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</w:pPr>
                                        <w:r w:rsidRPr="0007091F">
                                          <w:rPr>
                                            <w:rFonts w:ascii="Times New Roman" w:hAnsi="Times New Roman" w:cs="Times New Roman"/>
                                            <w:color w:val="auto"/>
                                            <w:kern w:val="0"/>
                                            <w:sz w:val="28"/>
                                            <w:szCs w:val="28"/>
                                            <w14:ligatures w14:val="none"/>
                                            <w14:cntxtAlts w14:val="0"/>
                                          </w:rPr>
                            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                  </w:r>
                                      </w:p>
                                      <w:p w14:paraId="41F6EF44" w14:textId="5C526BDB" w:rsidR="00B01BF4" w:rsidRPr="00A16101" w:rsidRDefault="00B01BF4" w:rsidP="00B01BF4"/>
                                    </w:tc>
                                    <w:tc>
                                      <w:tcPr>
                                        <w:tcW w:w="5490" w:type="dxa"/>
                                      </w:tcPr>
                                      <w:p w14:paraId="5760FE6F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Please fill out, if you can, the below information:</w:t>
                                        </w:r>
                                      </w:p>
                                      <w:p w14:paraId="3F0DCA68" w14:textId="6465D5D1" w:rsidR="004308E2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Name of Company/Employer</w:t>
                                        </w:r>
                                        <w:r w:rsidRPr="00A16101"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:</w:t>
                                        </w:r>
                                      </w:p>
                                      <w:p w14:paraId="31C8A185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</w:p>
                                      <w:p w14:paraId="0F1AC8B5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119281D4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Address of Company/Employer</w:t>
                                        </w:r>
                                        <w:r w:rsidRPr="00A16101"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:</w:t>
                                        </w:r>
                                      </w:p>
                                      <w:p w14:paraId="3C8B4CBA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470B4394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before="120"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162C4D99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16"/>
                                            <w:szCs w:val="16"/>
                                            <w14:ligatures w14:val="none"/>
                                          </w:rPr>
                                          <w:t> </w:t>
                                        </w:r>
                                      </w:p>
                                      <w:p w14:paraId="3CA9AF57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40" w:lineRule="auto"/>
                                          <w:rPr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Rounded MT Bold" w:hAnsi="Arial Rounded MT Bold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Phone Number:</w:t>
                                        </w:r>
                                      </w:p>
                                      <w:p w14:paraId="54B85E64" w14:textId="77777777" w:rsidR="004308E2" w:rsidRPr="00A16101" w:rsidRDefault="004308E2" w:rsidP="004308E2">
                                        <w:pPr>
                                          <w:widowControl w:val="0"/>
                                          <w:spacing w:after="0" w:line="285" w:lineRule="auto"/>
                                          <w:rPr>
                                            <w:rFonts w:ascii="Calibri" w:hAnsi="Calibri" w:cs="Times New Roman"/>
                                            <w:color w:val="000000"/>
                                            <w14:ligatures w14:val="none"/>
                                          </w:rPr>
                                        </w:pPr>
                                        <w:r w:rsidRPr="00A16101">
                                          <w:rPr>
                                            <w:rFonts w:ascii="Arial Black" w:hAnsi="Arial Black" w:cs="Times New Roman"/>
                                            <w:color w:val="000000"/>
                                            <w:sz w:val="24"/>
                                            <w:szCs w:val="24"/>
                                            <w14:ligatures w14:val="none"/>
                                          </w:rPr>
                                          <w:t>______________________________________</w:t>
                                        </w:r>
                                      </w:p>
                                      <w:p w14:paraId="2C926EFA" w14:textId="669759E8" w:rsidR="00B01BF4" w:rsidRPr="00A16101" w:rsidRDefault="00B01BF4" w:rsidP="002D488F">
                                        <w:pPr>
                                          <w:spacing w:line="240" w:lineRule="auto"/>
                                        </w:pPr>
                                      </w:p>
                                    </w:tc>
                                  </w:tr>
                                </w:tbl>
                                <w:p w14:paraId="20595646" w14:textId="77777777" w:rsidR="00B01BF4" w:rsidRDefault="00B01BF4" w:rsidP="00B01BF4"/>
                              </w:tc>
                              <w:tc>
                                <w:tcPr>
                                  <w:tcW w:w="4776" w:type="dxa"/>
                                </w:tcPr>
                                <w:tbl>
                                  <w:tblPr>
                                    <w:tblStyle w:val="TableGrid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242"/>
                                    <w:gridCol w:w="2318"/>
                                  </w:tblGrid>
                                  <w:tr w:rsidR="00B01BF4" w:rsidRPr="00A16101" w14:paraId="4CDB8DA5" w14:textId="77777777" w:rsidTr="001F6A5D">
                                    <w:tc>
                                      <w:tcPr>
                                        <w:tcW w:w="5040" w:type="dxa"/>
                                      </w:tcPr>
                                      <w:p w14:paraId="0DFCE2A5" w14:textId="1EC559AE" w:rsidR="00B01BF4" w:rsidRPr="00A16101" w:rsidRDefault="00B01BF4" w:rsidP="00B01BF4"/>
                                    </w:tc>
                                    <w:tc>
                                      <w:tcPr>
                                        <w:tcW w:w="5220" w:type="dxa"/>
                                      </w:tcPr>
                                      <w:p w14:paraId="69C1DA2B" w14:textId="08DD9067" w:rsidR="00B01BF4" w:rsidRPr="00A16101" w:rsidRDefault="00B01BF4" w:rsidP="00B01BF4"/>
                                    </w:tc>
                                  </w:tr>
                                </w:tbl>
                                <w:p w14:paraId="20595651" w14:textId="77777777" w:rsidR="00B01BF4" w:rsidRDefault="00B01BF4" w:rsidP="00B01BF4"/>
                              </w:tc>
                            </w:tr>
                            <w:tr w:rsidR="00B01BF4" w14:paraId="3AEE9E71" w14:textId="77777777" w:rsidTr="001F6A5D">
                              <w:tc>
                                <w:tcPr>
                                  <w:tcW w:w="5040" w:type="dxa"/>
                                </w:tcPr>
                                <w:p w14:paraId="7AFAB237" w14:textId="3406F426" w:rsidR="00B01BF4" w:rsidRDefault="00B01BF4" w:rsidP="00B01BF4"/>
                              </w:tc>
                              <w:tc>
                                <w:tcPr>
                                  <w:tcW w:w="5220" w:type="dxa"/>
                                </w:tcPr>
                                <w:p w14:paraId="7E93F225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Please fill out, if you can, the below information:</w:t>
                                  </w:r>
                                </w:p>
                                <w:p w14:paraId="0CBD81EF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Name of Company/Employer</w:t>
                                  </w: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/AFH</w:t>
                                  </w: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5D2E777A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5AAA725D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Address of Company/Employer</w:t>
                                  </w: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/AFH</w:t>
                                  </w: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57F23AF7" w14:textId="77777777" w:rsidR="00B01BF4" w:rsidRPr="000B1F08" w:rsidRDefault="00B01BF4" w:rsidP="00B01BF4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02CD0621" w14:textId="77777777" w:rsidR="00B01BF4" w:rsidRPr="000B1F08" w:rsidRDefault="00B01BF4" w:rsidP="00B01BF4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0E70BECA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1653F19A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Phone Number:</w:t>
                                  </w:r>
                                </w:p>
                                <w:p w14:paraId="2D685D7D" w14:textId="77777777" w:rsidR="00B01BF4" w:rsidRPr="000B1F08" w:rsidRDefault="00B01BF4" w:rsidP="00B01BF4">
                                  <w:pPr>
                                    <w:widowControl w:val="0"/>
                                    <w:spacing w:after="0" w:line="285" w:lineRule="auto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0B1F08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17D75543" w14:textId="77777777" w:rsidR="00B01BF4" w:rsidRDefault="00B01BF4" w:rsidP="00B01BF4">
                                  <w:r w:rsidRPr="000B1F08">
                                    <w:rPr>
                                      <w14:ligatures w14:val="none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hAnsi="Calibri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 xml:space="preserve">Individual Providers, can attend, but CEUs do not apply. 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IPs </w:t>
                                  </w:r>
                                  <w:r w:rsidRPr="00404A38">
                                    <w:rPr>
                                      <w:rFonts w:asciiTheme="minorHAnsi" w:hAnsi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go through the Training Partnership for CEUs</w:t>
                                  </w:r>
                                  <w:r>
                                    <w:rPr>
                                      <w:rFonts w:asciiTheme="minorHAnsi" w:hAnsiTheme="minorHAnsi"/>
                                      <w:color w:val="auto"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0595653" w14:textId="77777777" w:rsidR="000B1F08" w:rsidRDefault="000B1F08"/>
                          <w:p w14:paraId="632D88DD" w14:textId="77777777" w:rsidR="00B01BF4" w:rsidRDefault="00B01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955FB" id="Text Box 21" o:spid="_x0000_s1035" type="#_x0000_t202" style="position:absolute;margin-left:-1.5pt;margin-top:243pt;width:529.5pt;height:24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66"/>
                        <w:gridCol w:w="4776"/>
                      </w:tblGrid>
                      <w:tr w:rsidR="00B01BF4" w14:paraId="20595652" w14:textId="77777777" w:rsidTr="00B01BF4">
                        <w:tc>
                          <w:tcPr>
                            <w:tcW w:w="4720" w:type="dxa"/>
                          </w:tcPr>
                          <w:tbl>
                            <w:tblPr>
                              <w:tblStyle w:val="TableGrid"/>
                              <w:tblW w:w="10350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0"/>
                              <w:gridCol w:w="5490"/>
                            </w:tblGrid>
                            <w:tr w:rsidR="00B01BF4" w:rsidRPr="00A16101" w14:paraId="08B824DF" w14:textId="77777777" w:rsidTr="002D488F">
                              <w:tc>
                                <w:tcPr>
                                  <w:tcW w:w="4860" w:type="dxa"/>
                                </w:tcPr>
                                <w:p w14:paraId="0140E1BF" w14:textId="77777777" w:rsidR="0007091F" w:rsidRPr="0007091F" w:rsidRDefault="0007091F" w:rsidP="0007091F">
                                  <w:pPr>
                                    <w:spacing w:after="120" w:line="300" w:lineRule="atLeast"/>
                                    <w:rPr>
                                      <w:rFonts w:ascii="Arial Black" w:hAnsi="Arial Black" w:cs="Times New Roman"/>
                                      <w:b/>
                                      <w:color w:val="231F20"/>
                                      <w:kern w:val="0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7091F">
                                    <w:rPr>
                                      <w:rFonts w:ascii="Arial Black" w:hAnsi="Arial Black" w:cs="Times New Roman"/>
                                      <w:b/>
                                      <w:color w:val="231F20"/>
                                      <w:kern w:val="0"/>
                                      <w:sz w:val="24"/>
                                      <w:szCs w:val="24"/>
                                      <w:u w:val="single"/>
                                      <w14:ligatures w14:val="none"/>
                                      <w14:cntxtAlts w14:val="0"/>
                                    </w:rPr>
                                    <w:t>Who Should Attend?</w:t>
                                  </w:r>
                                </w:p>
                                <w:p w14:paraId="71F349B8" w14:textId="77777777" w:rsidR="004308E2" w:rsidRPr="0007091F" w:rsidRDefault="004308E2" w:rsidP="004308E2">
                                  <w:pPr>
                                    <w:spacing w:after="0" w:line="280" w:lineRule="atLeast"/>
                                    <w:rPr>
                                      <w:rFonts w:ascii="Times New Roman" w:hAnsi="Times New Roman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07091F">
                                    <w:rPr>
                                      <w:rFonts w:ascii="Times New Roman" w:hAnsi="Times New Roman" w:cs="Times New Roman"/>
                                      <w:color w:val="auto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This workshop is for DDA contracted providers who write &amp; implement FA’s &amp; PBSP’s to include; Supported Living, Group Homes, Group Training Homes, Alternative Living, Companion Homes,  State Operated Living Alternatives, Crisis Diversion/Supports, Community Intermediate Care, County Day Programs, Behavior Support Providers and Community Crisis Stabilization Services.</w:t>
                                  </w:r>
                                </w:p>
                                <w:p w14:paraId="41F6EF44" w14:textId="5C526BDB" w:rsidR="00B01BF4" w:rsidRPr="00A16101" w:rsidRDefault="00B01BF4" w:rsidP="00B01BF4"/>
                              </w:tc>
                              <w:tc>
                                <w:tcPr>
                                  <w:tcW w:w="5490" w:type="dxa"/>
                                </w:tcPr>
                                <w:p w14:paraId="5760FE6F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Please fill out, if you can, the below information:</w:t>
                                  </w:r>
                                </w:p>
                                <w:p w14:paraId="3F0DCA68" w14:textId="6465D5D1" w:rsidR="004308E2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Name of Company/Employer</w:t>
                                  </w:r>
                                  <w:r w:rsidRPr="00A16101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31C8A185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</w:p>
                                <w:p w14:paraId="0F1AC8B5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119281D4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Address of Company/Employer</w:t>
                                  </w:r>
                                  <w:r w:rsidRPr="00A16101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:</w:t>
                                  </w:r>
                                </w:p>
                                <w:p w14:paraId="3C8B4CBA" w14:textId="77777777" w:rsidR="004308E2" w:rsidRPr="00A16101" w:rsidRDefault="004308E2" w:rsidP="004308E2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470B4394" w14:textId="77777777" w:rsidR="004308E2" w:rsidRPr="00A16101" w:rsidRDefault="004308E2" w:rsidP="004308E2">
                                  <w:pPr>
                                    <w:widowControl w:val="0"/>
                                    <w:spacing w:before="120"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162C4D99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16"/>
                                      <w:szCs w:val="16"/>
                                      <w14:ligatures w14:val="none"/>
                                    </w:rPr>
                                    <w:t> </w:t>
                                  </w:r>
                                </w:p>
                                <w:p w14:paraId="3CA9AF57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Rounded MT Bold" w:hAnsi="Arial Rounded MT Bold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Phone Number:</w:t>
                                  </w:r>
                                </w:p>
                                <w:p w14:paraId="54B85E64" w14:textId="77777777" w:rsidR="004308E2" w:rsidRPr="00A16101" w:rsidRDefault="004308E2" w:rsidP="004308E2">
                                  <w:pPr>
                                    <w:widowControl w:val="0"/>
                                    <w:spacing w:after="0" w:line="285" w:lineRule="auto"/>
                                    <w:rPr>
                                      <w:rFonts w:ascii="Calibri" w:hAnsi="Calibri" w:cs="Times New Roman"/>
                                      <w:color w:val="000000"/>
                                      <w14:ligatures w14:val="none"/>
                                    </w:rPr>
                                  </w:pPr>
                                  <w:r w:rsidRPr="00A16101">
                                    <w:rPr>
                                      <w:rFonts w:ascii="Arial Black" w:hAnsi="Arial Black" w:cs="Times New Roman"/>
                                      <w:color w:val="000000"/>
                                      <w:sz w:val="24"/>
                                      <w:szCs w:val="24"/>
                                      <w14:ligatures w14:val="none"/>
                                    </w:rPr>
                                    <w:t>______________________________________</w:t>
                                  </w:r>
                                </w:p>
                                <w:p w14:paraId="2C926EFA" w14:textId="669759E8" w:rsidR="00B01BF4" w:rsidRPr="00A16101" w:rsidRDefault="00B01BF4" w:rsidP="002D488F">
                                  <w:pPr>
                                    <w:spacing w:line="240" w:lineRule="auto"/>
                                  </w:pPr>
                                </w:p>
                              </w:tc>
                            </w:tr>
                          </w:tbl>
                          <w:p w14:paraId="20595646" w14:textId="77777777" w:rsidR="00B01BF4" w:rsidRDefault="00B01BF4" w:rsidP="00B01BF4"/>
                        </w:tc>
                        <w:tc>
                          <w:tcPr>
                            <w:tcW w:w="4776" w:type="dxa"/>
                          </w:tcPr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42"/>
                              <w:gridCol w:w="2318"/>
                            </w:tblGrid>
                            <w:tr w:rsidR="00B01BF4" w:rsidRPr="00A16101" w14:paraId="4CDB8DA5" w14:textId="77777777" w:rsidTr="001F6A5D">
                              <w:tc>
                                <w:tcPr>
                                  <w:tcW w:w="5040" w:type="dxa"/>
                                </w:tcPr>
                                <w:p w14:paraId="0DFCE2A5" w14:textId="1EC559AE" w:rsidR="00B01BF4" w:rsidRPr="00A16101" w:rsidRDefault="00B01BF4" w:rsidP="00B01BF4"/>
                              </w:tc>
                              <w:tc>
                                <w:tcPr>
                                  <w:tcW w:w="5220" w:type="dxa"/>
                                </w:tcPr>
                                <w:p w14:paraId="69C1DA2B" w14:textId="08DD9067" w:rsidR="00B01BF4" w:rsidRPr="00A16101" w:rsidRDefault="00B01BF4" w:rsidP="00B01BF4"/>
                              </w:tc>
                            </w:tr>
                          </w:tbl>
                          <w:p w14:paraId="20595651" w14:textId="77777777" w:rsidR="00B01BF4" w:rsidRDefault="00B01BF4" w:rsidP="00B01BF4"/>
                        </w:tc>
                      </w:tr>
                      <w:tr w:rsidR="00B01BF4" w14:paraId="3AEE9E71" w14:textId="77777777" w:rsidTr="001F6A5D">
                        <w:tc>
                          <w:tcPr>
                            <w:tcW w:w="5040" w:type="dxa"/>
                          </w:tcPr>
                          <w:p w14:paraId="7AFAB237" w14:textId="3406F426" w:rsidR="00B01BF4" w:rsidRDefault="00B01BF4" w:rsidP="00B01BF4"/>
                        </w:tc>
                        <w:tc>
                          <w:tcPr>
                            <w:tcW w:w="5220" w:type="dxa"/>
                          </w:tcPr>
                          <w:p w14:paraId="7E93F225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Please fill out, if you can, the below information:</w:t>
                            </w:r>
                          </w:p>
                          <w:p w14:paraId="0CBD81EF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Name of Company/Employer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/AFH</w:t>
                            </w: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5D2E777A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5AAA725D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Address of Company/Employer</w:t>
                            </w:r>
                            <w:r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/AFH</w:t>
                            </w: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</w:p>
                          <w:p w14:paraId="57F23AF7" w14:textId="77777777" w:rsidR="00B01BF4" w:rsidRPr="000B1F08" w:rsidRDefault="00B01BF4" w:rsidP="00B01BF4">
                            <w:pPr>
                              <w:widowControl w:val="0"/>
                              <w:spacing w:before="120"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02CD0621" w14:textId="77777777" w:rsidR="00B01BF4" w:rsidRPr="000B1F08" w:rsidRDefault="00B01BF4" w:rsidP="00B01BF4">
                            <w:pPr>
                              <w:widowControl w:val="0"/>
                              <w:spacing w:before="120"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0E70BECA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14:paraId="1653F19A" w14:textId="77777777" w:rsidR="00B01BF4" w:rsidRPr="000B1F08" w:rsidRDefault="00B01BF4" w:rsidP="00B01BF4">
                            <w:pPr>
                              <w:widowControl w:val="0"/>
                              <w:spacing w:after="0" w:line="240" w:lineRule="auto"/>
                              <w:rPr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Rounded MT Bold" w:hAnsi="Arial Rounded MT Bold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Phone Number:</w:t>
                            </w:r>
                          </w:p>
                          <w:p w14:paraId="2D685D7D" w14:textId="77777777" w:rsidR="00B01BF4" w:rsidRPr="000B1F08" w:rsidRDefault="00B01BF4" w:rsidP="00B01BF4">
                            <w:pPr>
                              <w:widowControl w:val="0"/>
                              <w:spacing w:after="0" w:line="285" w:lineRule="auto"/>
                              <w:rPr>
                                <w:rFonts w:ascii="Calibri" w:hAnsi="Calibri" w:cs="Times New Roman"/>
                                <w:color w:val="000000"/>
                                <w14:ligatures w14:val="none"/>
                              </w:rPr>
                            </w:pPr>
                            <w:r w:rsidRPr="000B1F08">
                              <w:rPr>
                                <w:rFonts w:ascii="Arial Black" w:hAnsi="Arial Black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>______________________________________</w:t>
                            </w:r>
                          </w:p>
                          <w:p w14:paraId="17D75543" w14:textId="77777777" w:rsidR="00B01BF4" w:rsidRDefault="00B01BF4" w:rsidP="00B01BF4">
                            <w:r w:rsidRPr="000B1F08">
                              <w:rPr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4"/>
                                <w:szCs w:val="24"/>
                                <w14:ligatures w14:val="none"/>
                              </w:rPr>
                              <w:t xml:space="preserve">Individual Providers, can attend, but CEUs do not apply. 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 xml:space="preserve">IPs </w:t>
                            </w:r>
                            <w:r w:rsidRPr="00404A38"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go through the Training Partnership for CEUs</w:t>
                            </w:r>
                            <w:r>
                              <w:rPr>
                                <w:rFonts w:asciiTheme="minorHAnsi" w:hAnsiTheme="minorHAnsi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0595653" w14:textId="77777777" w:rsidR="000B1F08" w:rsidRDefault="000B1F08"/>
                    <w:p w14:paraId="632D88DD" w14:textId="77777777" w:rsidR="00B01BF4" w:rsidRDefault="00B01BF4"/>
                  </w:txbxContent>
                </v:textbox>
              </v:shape>
            </w:pict>
          </mc:Fallback>
        </mc:AlternateContent>
      </w:r>
      <w:r w:rsidR="00B01BF4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0595603" wp14:editId="51891053">
                <wp:simplePos x="0" y="0"/>
                <wp:positionH relativeFrom="column">
                  <wp:posOffset>57150</wp:posOffset>
                </wp:positionH>
                <wp:positionV relativeFrom="paragraph">
                  <wp:posOffset>1609725</wp:posOffset>
                </wp:positionV>
                <wp:extent cx="6370955" cy="1400175"/>
                <wp:effectExtent l="0" t="0" r="0" b="9525"/>
                <wp:wrapNone/>
                <wp:docPr id="1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0955" cy="140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59565B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Participants Name: ___________________________________________________________</w:t>
                            </w:r>
                          </w:p>
                          <w:p w14:paraId="2059565C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Provide Email, Fax, or Address to send confirmation notice:  (Email is preferred)</w:t>
                            </w:r>
                          </w:p>
                          <w:p w14:paraId="2059565D" w14:textId="5334D483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________________________________________________________</w:t>
                            </w:r>
                            <w:r w:rsidR="004308E2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</w:t>
                            </w:r>
                          </w:p>
                          <w:p w14:paraId="2059565E" w14:textId="170B320C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_______________________________________________________</w:t>
                            </w:r>
                            <w:r w:rsidR="004308E2"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___________________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>_</w:t>
                            </w:r>
                          </w:p>
                          <w:p w14:paraId="2059565F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000000"/>
                                <w:sz w:val="22"/>
                                <w:szCs w:val="22"/>
                                <w14:ligatures w14:val="none"/>
                              </w:rPr>
                              <w:t xml:space="preserve">Phone number in case of last minute changes to training: _______________________________ </w:t>
                            </w:r>
                          </w:p>
                          <w:p w14:paraId="20595660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20595661" w14:textId="77777777" w:rsidR="000B1F08" w:rsidRDefault="000B1F08" w:rsidP="000B1F08">
                            <w:pPr>
                              <w:pStyle w:val="BodyText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603" id="_x0000_s1036" type="#_x0000_t202" style="position:absolute;margin-left:4.5pt;margin-top:126.75pt;width:501.65pt;height:110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" filled="f" fillcolor="#80a509" stroked="f" strokecolor="#2a5580" strokeweight=".5pt">
                <v:textbox inset="3.6pt,,3.6pt">
                  <w:txbxContent>
                    <w:p w14:paraId="2059565B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Participants Name: ___________________________________________________________</w:t>
                      </w:r>
                    </w:p>
                    <w:p w14:paraId="2059565C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Provide Email, Fax, or Address to send confirmation notice:  (Email is preferred)</w:t>
                      </w:r>
                    </w:p>
                    <w:p w14:paraId="2059565D" w14:textId="5334D483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________________________________________________________</w:t>
                      </w:r>
                      <w:r w:rsidR="004308E2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</w:t>
                      </w:r>
                    </w:p>
                    <w:p w14:paraId="2059565E" w14:textId="170B320C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_______________________________________________________</w:t>
                      </w:r>
                      <w:r w:rsidR="004308E2"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___________________</w:t>
                      </w: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>_</w:t>
                      </w:r>
                    </w:p>
                    <w:p w14:paraId="2059565F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000000"/>
                          <w:sz w:val="22"/>
                          <w:szCs w:val="22"/>
                          <w14:ligatures w14:val="none"/>
                        </w:rPr>
                        <w:t xml:space="preserve">Phone number in case of last minute changes to training: _______________________________ </w:t>
                      </w:r>
                    </w:p>
                    <w:p w14:paraId="20595660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20595661" w14:textId="77777777" w:rsidR="000B1F08" w:rsidRDefault="000B1F08" w:rsidP="000B1F08">
                      <w:pPr>
                        <w:pStyle w:val="BodyText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0279C6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205955FD" wp14:editId="658F8A9D">
                <wp:simplePos x="0" y="0"/>
                <wp:positionH relativeFrom="column">
                  <wp:posOffset>-19051</wp:posOffset>
                </wp:positionH>
                <wp:positionV relativeFrom="paragraph">
                  <wp:posOffset>-190500</wp:posOffset>
                </wp:positionV>
                <wp:extent cx="4276725" cy="1346835"/>
                <wp:effectExtent l="0" t="0" r="9525" b="571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3447B0" w14:textId="095F8A86" w:rsidR="000279C6" w:rsidRPr="00BD4107" w:rsidRDefault="00D842AC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>TUMWATER</w:t>
                            </w:r>
                            <w:r w:rsidR="000279C6"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48"/>
                                <w:szCs w:val="4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27AF0142" w14:textId="77777777" w:rsidR="000279C6" w:rsidRDefault="000279C6" w:rsidP="000279C6">
                            <w:pPr>
                              <w:widowControl w:val="0"/>
                              <w:spacing w:after="12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4"/>
                                <w:szCs w:val="24"/>
                                <w14:ligatures w14:val="none"/>
                              </w:rPr>
                              <w:t>Developmental Disabilities Administration</w:t>
                            </w:r>
                          </w:p>
                          <w:p w14:paraId="7FCFFE0A" w14:textId="34A84B8D" w:rsidR="000279C6" w:rsidRPr="00BD4107" w:rsidRDefault="00E81949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aps/>
                                <w:color w:val="0E3A9C"/>
                                <w:sz w:val="40"/>
                                <w:szCs w:val="40"/>
                                <w14:ligatures w14:val="none"/>
                              </w:rPr>
                              <w:t>Creating FA &amp; PBSPs</w:t>
                            </w:r>
                          </w:p>
                          <w:p w14:paraId="6951C742" w14:textId="77777777" w:rsidR="000279C6" w:rsidRPr="00BD4107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b/>
                                <w:bCs/>
                                <w:caps/>
                                <w:color w:val="0E3A9C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</w:p>
                          <w:p w14:paraId="0156121C" w14:textId="77777777" w:rsidR="000279C6" w:rsidRPr="00E62911" w:rsidRDefault="000279C6" w:rsidP="000279C6">
                            <w:pPr>
                              <w:widowControl w:val="0"/>
                              <w:spacing w:after="0" w:line="264" w:lineRule="auto"/>
                              <w:jc w:val="center"/>
                              <w:rPr>
                                <w:color w:val="1F4E79" w:themeColor="accent1" w:themeShade="80"/>
                                <w:sz w:val="8"/>
                                <w:szCs w:val="8"/>
                                <w14:ligatures w14:val="none"/>
                              </w:rPr>
                            </w:pPr>
                            <w:r w:rsidRPr="00BD4107">
                              <w:rPr>
                                <w:b/>
                                <w:bCs/>
                                <w:caps/>
                                <w:color w:val="0E3A9C"/>
                                <w:sz w:val="28"/>
                                <w:szCs w:val="28"/>
                                <w14:ligatures w14:val="none"/>
                              </w:rPr>
                              <w:t>Registration Form</w:t>
                            </w:r>
                          </w:p>
                          <w:p w14:paraId="20595659" w14:textId="4271CF8E" w:rsidR="00635097" w:rsidRPr="00E62911" w:rsidRDefault="00635097" w:rsidP="00635097">
                            <w:pPr>
                              <w:pStyle w:val="Title"/>
                              <w:widowControl w:val="0"/>
                              <w:jc w:val="center"/>
                              <w:rPr>
                                <w:rFonts w:ascii="Times New Roman" w:hAnsi="Times New Roman" w:cs="Times New Roman"/>
                                <w:color w:val="1F4E79" w:themeColor="accent1" w:themeShade="80"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55FD" id="_x0000_s1037" type="#_x0000_t202" style="position:absolute;margin-left:-1.5pt;margin-top:-15pt;width:336.75pt;height:106.0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" filled="f" fillcolor="#80a509" stroked="f" strokecolor="#2a5580" strokeweight=".5pt">
                <v:textbox inset="0,0,0,0">
                  <w:txbxContent>
                    <w:p w14:paraId="233447B0" w14:textId="095F8A86" w:rsidR="000279C6" w:rsidRPr="00BD4107" w:rsidRDefault="00D842AC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>TUMWATER</w:t>
                      </w:r>
                      <w:r w:rsidR="000279C6" w:rsidRPr="00BD4107">
                        <w:rPr>
                          <w:b/>
                          <w:bCs/>
                          <w:caps/>
                          <w:color w:val="0E3A9C"/>
                          <w:sz w:val="48"/>
                          <w:szCs w:val="48"/>
                          <w14:ligatures w14:val="none"/>
                        </w:rPr>
                        <w:t xml:space="preserve"> </w:t>
                      </w:r>
                    </w:p>
                    <w:p w14:paraId="27AF0142" w14:textId="77777777" w:rsidR="000279C6" w:rsidRDefault="000279C6" w:rsidP="000279C6">
                      <w:pPr>
                        <w:widowControl w:val="0"/>
                        <w:spacing w:after="12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4"/>
                          <w:szCs w:val="24"/>
                          <w14:ligatures w14:val="none"/>
                        </w:rPr>
                        <w:t>Developmental Disabilities Administration</w:t>
                      </w:r>
                    </w:p>
                    <w:p w14:paraId="7FCFFE0A" w14:textId="34A84B8D" w:rsidR="000279C6" w:rsidRPr="00BD4107" w:rsidRDefault="00E81949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aps/>
                          <w:color w:val="0E3A9C"/>
                          <w:sz w:val="40"/>
                          <w:szCs w:val="40"/>
                          <w14:ligatures w14:val="none"/>
                        </w:rPr>
                        <w:t>Creating FA &amp; PBSPs</w:t>
                      </w:r>
                    </w:p>
                    <w:p w14:paraId="6951C742" w14:textId="77777777" w:rsidR="000279C6" w:rsidRPr="00BD4107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b/>
                          <w:bCs/>
                          <w:caps/>
                          <w:color w:val="0E3A9C"/>
                          <w:sz w:val="8"/>
                          <w:szCs w:val="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</w:p>
                    <w:p w14:paraId="0156121C" w14:textId="77777777" w:rsidR="000279C6" w:rsidRPr="00E62911" w:rsidRDefault="000279C6" w:rsidP="000279C6">
                      <w:pPr>
                        <w:widowControl w:val="0"/>
                        <w:spacing w:after="0" w:line="264" w:lineRule="auto"/>
                        <w:jc w:val="center"/>
                        <w:rPr>
                          <w:color w:val="1F4E79" w:themeColor="accent1" w:themeShade="80"/>
                          <w:sz w:val="8"/>
                          <w:szCs w:val="8"/>
                          <w14:ligatures w14:val="none"/>
                        </w:rPr>
                      </w:pPr>
                      <w:r w:rsidRPr="00BD4107">
                        <w:rPr>
                          <w:b/>
                          <w:bCs/>
                          <w:caps/>
                          <w:color w:val="0E3A9C"/>
                          <w:sz w:val="28"/>
                          <w:szCs w:val="28"/>
                          <w14:ligatures w14:val="none"/>
                        </w:rPr>
                        <w:t>Registration Form</w:t>
                      </w:r>
                    </w:p>
                    <w:p w14:paraId="20595659" w14:textId="4271CF8E" w:rsidR="00635097" w:rsidRPr="00E62911" w:rsidRDefault="00635097" w:rsidP="00635097">
                      <w:pPr>
                        <w:pStyle w:val="Title"/>
                        <w:widowControl w:val="0"/>
                        <w:jc w:val="center"/>
                        <w:rPr>
                          <w:rFonts w:ascii="Times New Roman" w:hAnsi="Times New Roman" w:cs="Times New Roman"/>
                          <w:color w:val="1F4E79" w:themeColor="accent1" w:themeShade="80"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1AD7" w:rsidRPr="00431AD7">
        <w:rPr>
          <w:rFonts w:ascii="Times New Roman" w:hAnsi="Times New Roman" w:cs="Times New Roman"/>
          <w:i/>
          <w:noProof/>
          <w:color w:val="00000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5168" behindDoc="0" locked="0" layoutInCell="1" allowOverlap="1" wp14:anchorId="205955FF" wp14:editId="7BAC4164">
            <wp:simplePos x="0" y="0"/>
            <wp:positionH relativeFrom="column">
              <wp:posOffset>4262296</wp:posOffset>
            </wp:positionH>
            <wp:positionV relativeFrom="paragraph">
              <wp:posOffset>-170815</wp:posOffset>
            </wp:positionV>
            <wp:extent cx="2090420" cy="1252071"/>
            <wp:effectExtent l="0" t="0" r="5080" b="5715"/>
            <wp:wrapNone/>
            <wp:docPr id="17" name="Picture 17" descr="DDA pic t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DA pic to colo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12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35097" w:rsidRPr="00431AD7" w:rsidSect="00431A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2A3"/>
    <w:rsid w:val="0002294D"/>
    <w:rsid w:val="000279C6"/>
    <w:rsid w:val="0007091F"/>
    <w:rsid w:val="000B1F08"/>
    <w:rsid w:val="000C0B65"/>
    <w:rsid w:val="000E38F8"/>
    <w:rsid w:val="000E4CB0"/>
    <w:rsid w:val="00294E19"/>
    <w:rsid w:val="002D488F"/>
    <w:rsid w:val="003473BF"/>
    <w:rsid w:val="003848C2"/>
    <w:rsid w:val="003C3B11"/>
    <w:rsid w:val="004308E2"/>
    <w:rsid w:val="00431AD7"/>
    <w:rsid w:val="00433053"/>
    <w:rsid w:val="00435EFC"/>
    <w:rsid w:val="0043691A"/>
    <w:rsid w:val="004539C7"/>
    <w:rsid w:val="00467783"/>
    <w:rsid w:val="00527D22"/>
    <w:rsid w:val="005E0322"/>
    <w:rsid w:val="00635097"/>
    <w:rsid w:val="00643128"/>
    <w:rsid w:val="0069440A"/>
    <w:rsid w:val="007375AF"/>
    <w:rsid w:val="008B0D4A"/>
    <w:rsid w:val="008B37B4"/>
    <w:rsid w:val="008C6FD2"/>
    <w:rsid w:val="008E215E"/>
    <w:rsid w:val="009412A3"/>
    <w:rsid w:val="00941F4E"/>
    <w:rsid w:val="00AC0864"/>
    <w:rsid w:val="00AD3678"/>
    <w:rsid w:val="00B01BF4"/>
    <w:rsid w:val="00BA7C55"/>
    <w:rsid w:val="00BD3C16"/>
    <w:rsid w:val="00C101BB"/>
    <w:rsid w:val="00CC4C5A"/>
    <w:rsid w:val="00D5100B"/>
    <w:rsid w:val="00D521AD"/>
    <w:rsid w:val="00D842AC"/>
    <w:rsid w:val="00DD1DC2"/>
    <w:rsid w:val="00DF7436"/>
    <w:rsid w:val="00E6243E"/>
    <w:rsid w:val="00E62911"/>
    <w:rsid w:val="00E81949"/>
    <w:rsid w:val="00F625B1"/>
    <w:rsid w:val="00F9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955E7"/>
  <w15:chartTrackingRefBased/>
  <w15:docId w15:val="{1C65330A-E9A9-4D1F-9F42-7620C3A2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2A3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2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2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2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msoaccenttext2">
    <w:name w:val="msoaccenttext2"/>
    <w:rsid w:val="009412A3"/>
    <w:pPr>
      <w:spacing w:after="0" w:line="240" w:lineRule="auto"/>
    </w:pPr>
    <w:rPr>
      <w:rFonts w:ascii="Arial" w:eastAsia="Times New Roman" w:hAnsi="Arial" w:cs="Arial"/>
      <w:b/>
      <w:bCs/>
      <w:color w:val="FFFFFF"/>
      <w:kern w:val="28"/>
      <w:sz w:val="16"/>
      <w:szCs w:val="16"/>
      <w14:ligatures w14:val="standard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9412A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odyText">
    <w:name w:val="Body Text"/>
    <w:basedOn w:val="Normal"/>
    <w:link w:val="BodyTextChar"/>
    <w:uiPriority w:val="99"/>
    <w:semiHidden/>
    <w:unhideWhenUsed/>
    <w:rsid w:val="009412A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412A3"/>
  </w:style>
  <w:style w:type="character" w:styleId="Hyperlink">
    <w:name w:val="Hyperlink"/>
    <w:basedOn w:val="DefaultParagraphFont"/>
    <w:uiPriority w:val="99"/>
    <w:unhideWhenUsed/>
    <w:rsid w:val="009412A3"/>
    <w:rPr>
      <w:color w:val="0000FF"/>
      <w:u w:val="single"/>
    </w:rPr>
  </w:style>
  <w:style w:type="paragraph" w:customStyle="1" w:styleId="Paragraphtext">
    <w:name w:val="Paragraph text"/>
    <w:basedOn w:val="Normal"/>
    <w:rsid w:val="009412A3"/>
    <w:pPr>
      <w:spacing w:after="0" w:line="240" w:lineRule="exact"/>
    </w:pPr>
    <w:rPr>
      <w:color w:val="000000"/>
      <w:sz w:val="20"/>
      <w:szCs w:val="24"/>
    </w:rPr>
  </w:style>
  <w:style w:type="table" w:styleId="TableGrid">
    <w:name w:val="Table Grid"/>
    <w:basedOn w:val="TableNormal"/>
    <w:uiPriority w:val="39"/>
    <w:rsid w:val="000B1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0B1F08"/>
    <w:pPr>
      <w:spacing w:after="0" w:line="285" w:lineRule="auto"/>
    </w:pPr>
    <w:rPr>
      <w:rFonts w:ascii="Calibri" w:eastAsia="Times New Roman" w:hAnsi="Calibri" w:cs="Times New Roman"/>
      <w:color w:val="000000"/>
      <w:kern w:val="28"/>
      <w:sz w:val="18"/>
      <w:szCs w:val="18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AD7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AD7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tress.wa.gov/dshs/adsaapps/TPTesting/PBSP/module1a/story.html" TargetMode="External"/><Relationship Id="rId13" Type="http://schemas.openxmlformats.org/officeDocument/2006/relationships/hyperlink" Target="mailto:PBSPTraining@dshs.wa.gov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binged.it/2fmdWAu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hyperlink" Target="https://www.dshs.wa.gov/dda/dda-provider-traini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inged.it/2fmdWA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BSPTraining@dshs.wa.gov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fortress.wa.gov/dshs/adsaapps/TPTesting/PBSP/module1a/story.html" TargetMode="External"/><Relationship Id="rId14" Type="http://schemas.openxmlformats.org/officeDocument/2006/relationships/hyperlink" Target="https://www.dshs.wa.gov/dda/dda-provider-train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8F918809B45744A6A992BD22235350" ma:contentTypeVersion="0" ma:contentTypeDescription="Create a new document." ma:contentTypeScope="" ma:versionID="62f812ed23627fc34784430324741de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03F55B-F42C-48B3-9046-77C9B1E65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778858-2807-4DEE-AFEB-C90B93E691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5AEA47-B260-4C7E-B6DA-D6791B278BD2}">
  <ds:schemaRefs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DSHS</Company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Erickson, Melody S (DSHS/DDA)</dc:creator>
  <cp:keywords/>
  <dc:description/>
  <cp:lastModifiedBy>Lattin, Dana (DSHS/DDA)</cp:lastModifiedBy>
  <cp:revision>2</cp:revision>
  <cp:lastPrinted>2016-11-14T16:47:00Z</cp:lastPrinted>
  <dcterms:created xsi:type="dcterms:W3CDTF">2017-11-28T16:38:00Z</dcterms:created>
  <dcterms:modified xsi:type="dcterms:W3CDTF">2017-11-28T16:38:00Z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0x010100B98F918809B45744A6A992BD22235350</vt:lpwstr>
  </property>
</Properties>
</file>