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316" w:rsidRPr="006E781C" w:rsidRDefault="00434316" w:rsidP="00434316">
      <w:pPr>
        <w:pStyle w:val="Heading3"/>
        <w:rPr>
          <w:rFonts w:ascii="Arial" w:hAnsi="Arial" w:cs="Arial"/>
        </w:rPr>
      </w:pPr>
      <w:r w:rsidRPr="00A82D84">
        <w:rPr>
          <w:noProof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3486150</wp:posOffset>
            </wp:positionH>
            <wp:positionV relativeFrom="page">
              <wp:posOffset>228600</wp:posOffset>
            </wp:positionV>
            <wp:extent cx="680720" cy="659130"/>
            <wp:effectExtent l="0" t="0" r="5080" b="7620"/>
            <wp:wrapNone/>
            <wp:docPr id="1" name="Picture 1" descr="G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781C">
        <w:rPr>
          <w:rFonts w:ascii="Arial" w:hAnsi="Arial" w:cs="Arial"/>
        </w:rPr>
        <w:t xml:space="preserve">STATE OF </w:t>
      </w:r>
      <w:smartTag w:uri="urn:schemas-microsoft-com:office:smarttags" w:element="place">
        <w:smartTag w:uri="urn:schemas-microsoft-com:office:smarttags" w:element="State">
          <w:r w:rsidRPr="006E781C">
            <w:rPr>
              <w:rFonts w:ascii="Arial" w:hAnsi="Arial" w:cs="Arial"/>
            </w:rPr>
            <w:t>WASHINGTON</w:t>
          </w:r>
        </w:smartTag>
      </w:smartTag>
    </w:p>
    <w:p w:rsidR="00434316" w:rsidRPr="00F74C1E" w:rsidRDefault="00434316" w:rsidP="00434316">
      <w:pPr>
        <w:pStyle w:val="Heading2"/>
        <w:rPr>
          <w:rFonts w:cs="Arial"/>
          <w:color w:val="339933"/>
          <w:sz w:val="24"/>
          <w:szCs w:val="24"/>
        </w:rPr>
      </w:pPr>
      <w:r w:rsidRPr="00F74C1E">
        <w:rPr>
          <w:rFonts w:cs="Arial"/>
          <w:color w:val="339933"/>
          <w:sz w:val="24"/>
          <w:szCs w:val="24"/>
        </w:rPr>
        <w:t>DEPARTMENT OF SOCIAL AND HEALTH SERVICES</w:t>
      </w:r>
    </w:p>
    <w:p w:rsidR="00434316" w:rsidRPr="00621DC8" w:rsidRDefault="00434316" w:rsidP="00434316">
      <w:pPr>
        <w:pStyle w:val="Heading2"/>
        <w:rPr>
          <w:rFonts w:cs="Arial"/>
          <w:bCs/>
          <w:i/>
          <w:sz w:val="24"/>
          <w:szCs w:val="24"/>
        </w:rPr>
      </w:pPr>
      <w:r>
        <w:rPr>
          <w:rFonts w:cs="Arial"/>
          <w:bCs/>
          <w:i/>
          <w:sz w:val="24"/>
          <w:szCs w:val="24"/>
        </w:rPr>
        <w:t>Developmental Disabilities Administration</w:t>
      </w:r>
    </w:p>
    <w:p w:rsidR="00434316" w:rsidRPr="00621DC8" w:rsidRDefault="00434316" w:rsidP="00434316">
      <w:pPr>
        <w:jc w:val="center"/>
        <w:rPr>
          <w:rFonts w:ascii="Arial" w:hAnsi="Arial" w:cs="Arial"/>
          <w:bCs/>
          <w:i/>
          <w:color w:val="008000"/>
          <w:sz w:val="20"/>
        </w:rPr>
      </w:pPr>
      <w:r w:rsidRPr="00621DC8">
        <w:rPr>
          <w:rFonts w:ascii="Arial" w:hAnsi="Arial" w:cs="Arial"/>
          <w:bCs/>
          <w:i/>
          <w:color w:val="008000"/>
          <w:sz w:val="20"/>
        </w:rPr>
        <w:t>PO</w:t>
      </w:r>
      <w:r>
        <w:rPr>
          <w:rFonts w:ascii="Arial" w:hAnsi="Arial" w:cs="Arial"/>
          <w:bCs/>
          <w:i/>
          <w:color w:val="008000"/>
          <w:sz w:val="20"/>
        </w:rPr>
        <w:t xml:space="preserve"> Box 45310</w:t>
      </w:r>
      <w:r w:rsidRPr="00621DC8">
        <w:rPr>
          <w:rFonts w:ascii="Arial" w:hAnsi="Arial" w:cs="Arial"/>
          <w:bCs/>
          <w:i/>
          <w:color w:val="008000"/>
          <w:sz w:val="20"/>
        </w:rPr>
        <w:t>, Olympia</w:t>
      </w:r>
      <w:r>
        <w:rPr>
          <w:rFonts w:ascii="Arial" w:hAnsi="Arial" w:cs="Arial"/>
          <w:bCs/>
          <w:i/>
          <w:color w:val="008000"/>
          <w:sz w:val="20"/>
        </w:rPr>
        <w:t>,</w:t>
      </w:r>
      <w:r w:rsidRPr="00621DC8">
        <w:rPr>
          <w:rFonts w:ascii="Arial" w:hAnsi="Arial" w:cs="Arial"/>
          <w:bCs/>
          <w:i/>
          <w:color w:val="008000"/>
          <w:sz w:val="20"/>
        </w:rPr>
        <w:t xml:space="preserve"> WA 98504</w:t>
      </w:r>
      <w:r>
        <w:rPr>
          <w:rFonts w:ascii="Arial" w:hAnsi="Arial" w:cs="Arial"/>
          <w:bCs/>
          <w:i/>
          <w:color w:val="008000"/>
          <w:sz w:val="20"/>
        </w:rPr>
        <w:t>-5310</w:t>
      </w:r>
    </w:p>
    <w:p w:rsidR="005833F7" w:rsidRPr="00434316" w:rsidRDefault="005833F7" w:rsidP="005833F7">
      <w:pPr>
        <w:jc w:val="center"/>
        <w:rPr>
          <w:rFonts w:ascii="Times New Roman" w:hAnsi="Times New Roman" w:cs="Times New Roman"/>
          <w:sz w:val="24"/>
          <w:szCs w:val="24"/>
        </w:rPr>
      </w:pPr>
      <w:r w:rsidRPr="00434316">
        <w:rPr>
          <w:rFonts w:ascii="Times New Roman" w:hAnsi="Times New Roman" w:cs="Times New Roman"/>
          <w:sz w:val="24"/>
          <w:szCs w:val="24"/>
        </w:rPr>
        <w:t>June 1</w:t>
      </w:r>
      <w:r w:rsidR="007B2156" w:rsidRPr="00434316">
        <w:rPr>
          <w:rFonts w:ascii="Times New Roman" w:hAnsi="Times New Roman" w:cs="Times New Roman"/>
          <w:sz w:val="24"/>
          <w:szCs w:val="24"/>
        </w:rPr>
        <w:t>9</w:t>
      </w:r>
      <w:r w:rsidRPr="00434316">
        <w:rPr>
          <w:rFonts w:ascii="Times New Roman" w:hAnsi="Times New Roman" w:cs="Times New Roman"/>
          <w:sz w:val="24"/>
          <w:szCs w:val="24"/>
        </w:rPr>
        <w:t>, 2017</w:t>
      </w:r>
    </w:p>
    <w:p w:rsidR="005833F7" w:rsidRPr="00434316" w:rsidRDefault="005833F7" w:rsidP="005833F7">
      <w:pPr>
        <w:rPr>
          <w:rFonts w:ascii="Times New Roman" w:hAnsi="Times New Roman" w:cs="Times New Roman"/>
          <w:sz w:val="24"/>
          <w:szCs w:val="24"/>
        </w:rPr>
      </w:pPr>
    </w:p>
    <w:p w:rsidR="005833F7" w:rsidRPr="00434316" w:rsidRDefault="005833F7" w:rsidP="005833F7">
      <w:pPr>
        <w:rPr>
          <w:rFonts w:ascii="Times New Roman" w:hAnsi="Times New Roman" w:cs="Times New Roman"/>
          <w:sz w:val="24"/>
          <w:szCs w:val="24"/>
        </w:rPr>
      </w:pPr>
      <w:r w:rsidRPr="00434316">
        <w:rPr>
          <w:rFonts w:ascii="Times New Roman" w:hAnsi="Times New Roman" w:cs="Times New Roman"/>
          <w:sz w:val="24"/>
          <w:szCs w:val="24"/>
        </w:rPr>
        <w:t xml:space="preserve">Dear Stakeholders, </w:t>
      </w:r>
    </w:p>
    <w:p w:rsidR="005833F7" w:rsidRPr="00434316" w:rsidRDefault="000F3A19" w:rsidP="005833F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34316">
        <w:rPr>
          <w:rFonts w:ascii="Times New Roman" w:hAnsi="Times New Roman" w:cs="Times New Roman"/>
          <w:sz w:val="24"/>
          <w:szCs w:val="24"/>
        </w:rPr>
        <w:t>I am sure y</w:t>
      </w:r>
      <w:r w:rsidR="005833F7" w:rsidRPr="00434316">
        <w:rPr>
          <w:rFonts w:ascii="Times New Roman" w:hAnsi="Times New Roman" w:cs="Times New Roman"/>
          <w:sz w:val="24"/>
          <w:szCs w:val="24"/>
        </w:rPr>
        <w:t>ou have heard of a potential shut-down of state government because Washington State lawmakers have not yet agreed on a budget for the two-year period that begins on July 1</w:t>
      </w:r>
      <w:r w:rsidR="005833F7" w:rsidRPr="0043431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5833F7" w:rsidRPr="00434316">
        <w:rPr>
          <w:rFonts w:ascii="Times New Roman" w:hAnsi="Times New Roman" w:cs="Times New Roman"/>
          <w:sz w:val="24"/>
          <w:szCs w:val="24"/>
        </w:rPr>
        <w:t xml:space="preserve">. </w:t>
      </w:r>
      <w:r w:rsidR="00434316">
        <w:rPr>
          <w:rFonts w:ascii="Times New Roman" w:hAnsi="Times New Roman" w:cs="Times New Roman"/>
          <w:sz w:val="24"/>
          <w:szCs w:val="24"/>
        </w:rPr>
        <w:t xml:space="preserve"> </w:t>
      </w:r>
      <w:r w:rsidR="005833F7" w:rsidRPr="00434316">
        <w:rPr>
          <w:rFonts w:ascii="Times New Roman" w:hAnsi="Times New Roman" w:cs="Times New Roman"/>
          <w:sz w:val="24"/>
          <w:szCs w:val="24"/>
        </w:rPr>
        <w:t>All state agencies are now</w:t>
      </w:r>
      <w:r w:rsidRPr="00434316">
        <w:rPr>
          <w:rFonts w:ascii="Times New Roman" w:hAnsi="Times New Roman" w:cs="Times New Roman"/>
          <w:sz w:val="24"/>
          <w:szCs w:val="24"/>
        </w:rPr>
        <w:t>,</w:t>
      </w:r>
      <w:r w:rsidR="005833F7" w:rsidRPr="00434316">
        <w:rPr>
          <w:rFonts w:ascii="Times New Roman" w:hAnsi="Times New Roman" w:cs="Times New Roman"/>
          <w:sz w:val="24"/>
          <w:szCs w:val="24"/>
        </w:rPr>
        <w:t xml:space="preserve"> </w:t>
      </w:r>
      <w:r w:rsidR="003473C4" w:rsidRPr="00434316">
        <w:rPr>
          <w:rFonts w:ascii="Times New Roman" w:hAnsi="Times New Roman" w:cs="Times New Roman"/>
          <w:sz w:val="24"/>
          <w:szCs w:val="24"/>
        </w:rPr>
        <w:t>once again</w:t>
      </w:r>
      <w:r w:rsidRPr="00434316">
        <w:rPr>
          <w:rFonts w:ascii="Times New Roman" w:hAnsi="Times New Roman" w:cs="Times New Roman"/>
          <w:sz w:val="24"/>
          <w:szCs w:val="24"/>
        </w:rPr>
        <w:t>,</w:t>
      </w:r>
      <w:r w:rsidR="003473C4" w:rsidRPr="00434316">
        <w:rPr>
          <w:rFonts w:ascii="Times New Roman" w:hAnsi="Times New Roman" w:cs="Times New Roman"/>
          <w:sz w:val="24"/>
          <w:szCs w:val="24"/>
        </w:rPr>
        <w:t xml:space="preserve"> going through </w:t>
      </w:r>
      <w:r w:rsidRPr="00434316">
        <w:rPr>
          <w:rFonts w:ascii="Times New Roman" w:hAnsi="Times New Roman" w:cs="Times New Roman"/>
          <w:sz w:val="24"/>
          <w:szCs w:val="24"/>
        </w:rPr>
        <w:t xml:space="preserve">the </w:t>
      </w:r>
      <w:r w:rsidR="003473C4" w:rsidRPr="00434316">
        <w:rPr>
          <w:rFonts w:ascii="Times New Roman" w:hAnsi="Times New Roman" w:cs="Times New Roman"/>
          <w:sz w:val="24"/>
          <w:szCs w:val="24"/>
        </w:rPr>
        <w:t>planning process</w:t>
      </w:r>
      <w:r w:rsidR="005833F7" w:rsidRPr="00434316">
        <w:rPr>
          <w:rFonts w:ascii="Times New Roman" w:hAnsi="Times New Roman" w:cs="Times New Roman"/>
          <w:sz w:val="24"/>
          <w:szCs w:val="24"/>
        </w:rPr>
        <w:t xml:space="preserve"> of a partial state government shutdown. </w:t>
      </w:r>
      <w:r w:rsidR="00434316">
        <w:rPr>
          <w:rFonts w:ascii="Times New Roman" w:hAnsi="Times New Roman" w:cs="Times New Roman"/>
          <w:sz w:val="24"/>
          <w:szCs w:val="24"/>
        </w:rPr>
        <w:t xml:space="preserve"> </w:t>
      </w:r>
      <w:r w:rsidR="005833F7" w:rsidRPr="00434316">
        <w:rPr>
          <w:rFonts w:ascii="Times New Roman" w:hAnsi="Times New Roman" w:cs="Times New Roman"/>
          <w:sz w:val="24"/>
          <w:szCs w:val="24"/>
        </w:rPr>
        <w:t xml:space="preserve">This has happened in previous years and thankfully we </w:t>
      </w:r>
      <w:r w:rsidRPr="00434316">
        <w:rPr>
          <w:rFonts w:ascii="Times New Roman" w:hAnsi="Times New Roman" w:cs="Times New Roman"/>
          <w:sz w:val="24"/>
          <w:szCs w:val="24"/>
        </w:rPr>
        <w:t xml:space="preserve">did </w:t>
      </w:r>
      <w:r w:rsidR="005833F7" w:rsidRPr="00434316">
        <w:rPr>
          <w:rFonts w:ascii="Times New Roman" w:hAnsi="Times New Roman" w:cs="Times New Roman"/>
          <w:sz w:val="24"/>
          <w:szCs w:val="24"/>
        </w:rPr>
        <w:t xml:space="preserve">not </w:t>
      </w:r>
      <w:r w:rsidRPr="00434316">
        <w:rPr>
          <w:rFonts w:ascii="Times New Roman" w:hAnsi="Times New Roman" w:cs="Times New Roman"/>
          <w:sz w:val="24"/>
          <w:szCs w:val="24"/>
        </w:rPr>
        <w:t xml:space="preserve">have </w:t>
      </w:r>
      <w:r w:rsidR="005833F7" w:rsidRPr="00434316">
        <w:rPr>
          <w:rFonts w:ascii="Times New Roman" w:hAnsi="Times New Roman" w:cs="Times New Roman"/>
          <w:sz w:val="24"/>
          <w:szCs w:val="24"/>
        </w:rPr>
        <w:t xml:space="preserve">a government shutdown. </w:t>
      </w:r>
      <w:r w:rsidR="00434316">
        <w:rPr>
          <w:rFonts w:ascii="Times New Roman" w:hAnsi="Times New Roman" w:cs="Times New Roman"/>
          <w:sz w:val="24"/>
          <w:szCs w:val="24"/>
        </w:rPr>
        <w:t xml:space="preserve"> </w:t>
      </w:r>
      <w:r w:rsidR="005833F7" w:rsidRPr="00434316">
        <w:rPr>
          <w:rFonts w:ascii="Times New Roman" w:hAnsi="Times New Roman" w:cs="Times New Roman"/>
          <w:sz w:val="24"/>
          <w:szCs w:val="24"/>
        </w:rPr>
        <w:t xml:space="preserve">We believe this time will be no different. </w:t>
      </w:r>
    </w:p>
    <w:p w:rsidR="005833F7" w:rsidRPr="00434316" w:rsidRDefault="005833F7" w:rsidP="005833F7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473C4" w:rsidRPr="00434316" w:rsidRDefault="003473C4" w:rsidP="005833F7">
      <w:pPr>
        <w:rPr>
          <w:rFonts w:ascii="Times New Roman" w:hAnsi="Times New Roman" w:cs="Times New Roman"/>
          <w:sz w:val="24"/>
          <w:szCs w:val="24"/>
        </w:rPr>
      </w:pPr>
      <w:r w:rsidRPr="00434316">
        <w:rPr>
          <w:rFonts w:ascii="Times New Roman" w:hAnsi="Times New Roman" w:cs="Times New Roman"/>
          <w:sz w:val="24"/>
          <w:szCs w:val="24"/>
        </w:rPr>
        <w:t>We remain confident the Legislature can reach final agreement on the budget before the start of the new biennium.</w:t>
      </w:r>
      <w:r w:rsidR="00434316">
        <w:rPr>
          <w:rFonts w:ascii="Times New Roman" w:hAnsi="Times New Roman" w:cs="Times New Roman"/>
          <w:sz w:val="24"/>
          <w:szCs w:val="24"/>
        </w:rPr>
        <w:t xml:space="preserve"> </w:t>
      </w:r>
      <w:r w:rsidRPr="00434316">
        <w:rPr>
          <w:rFonts w:ascii="Times New Roman" w:hAnsi="Times New Roman" w:cs="Times New Roman"/>
          <w:sz w:val="24"/>
          <w:szCs w:val="24"/>
        </w:rPr>
        <w:t xml:space="preserve"> Agencies have been working with the Office of Financial Management to identify which services have the necessary authority to continue operating, despite the lack of an operating and/or capital budget.</w:t>
      </w:r>
      <w:r w:rsidR="00434316">
        <w:rPr>
          <w:rFonts w:ascii="Times New Roman" w:hAnsi="Times New Roman" w:cs="Times New Roman"/>
          <w:sz w:val="24"/>
          <w:szCs w:val="24"/>
        </w:rPr>
        <w:t xml:space="preserve"> </w:t>
      </w:r>
      <w:r w:rsidRPr="00434316">
        <w:rPr>
          <w:rFonts w:ascii="Times New Roman" w:hAnsi="Times New Roman" w:cs="Times New Roman"/>
          <w:sz w:val="24"/>
          <w:szCs w:val="24"/>
        </w:rPr>
        <w:t xml:space="preserve"> Other services would have to be suspended. </w:t>
      </w:r>
    </w:p>
    <w:p w:rsidR="005833F7" w:rsidRPr="00434316" w:rsidRDefault="003473C4" w:rsidP="005833F7">
      <w:pPr>
        <w:rPr>
          <w:rFonts w:ascii="Times New Roman" w:hAnsi="Times New Roman" w:cs="Times New Roman"/>
          <w:sz w:val="24"/>
          <w:szCs w:val="24"/>
        </w:rPr>
      </w:pPr>
      <w:r w:rsidRPr="00434316">
        <w:rPr>
          <w:rFonts w:ascii="Times New Roman" w:hAnsi="Times New Roman" w:cs="Times New Roman"/>
          <w:sz w:val="24"/>
          <w:szCs w:val="24"/>
        </w:rPr>
        <w:t xml:space="preserve">As the June 30 deadline nears, we expect significant media attention on the possibility of a partial state government shutdown. </w:t>
      </w:r>
      <w:r w:rsidR="00434316">
        <w:rPr>
          <w:rFonts w:ascii="Times New Roman" w:hAnsi="Times New Roman" w:cs="Times New Roman"/>
          <w:sz w:val="24"/>
          <w:szCs w:val="24"/>
        </w:rPr>
        <w:t xml:space="preserve"> </w:t>
      </w:r>
      <w:r w:rsidRPr="00434316">
        <w:rPr>
          <w:rFonts w:ascii="Times New Roman" w:hAnsi="Times New Roman" w:cs="Times New Roman"/>
          <w:sz w:val="24"/>
          <w:szCs w:val="24"/>
        </w:rPr>
        <w:t xml:space="preserve">That attention will soon be magnified as agencies begin informing their customers and clients about these contingency planning efforts. </w:t>
      </w:r>
      <w:r w:rsidR="00434316">
        <w:rPr>
          <w:rFonts w:ascii="Times New Roman" w:hAnsi="Times New Roman" w:cs="Times New Roman"/>
          <w:sz w:val="24"/>
          <w:szCs w:val="24"/>
        </w:rPr>
        <w:t xml:space="preserve"> </w:t>
      </w:r>
      <w:r w:rsidRPr="00434316">
        <w:rPr>
          <w:rFonts w:ascii="Times New Roman" w:hAnsi="Times New Roman" w:cs="Times New Roman"/>
          <w:sz w:val="24"/>
          <w:szCs w:val="24"/>
        </w:rPr>
        <w:t xml:space="preserve">We truly regret the uncertainty this creates for you and your families, and the people and communities we serve. </w:t>
      </w:r>
    </w:p>
    <w:p w:rsidR="005833F7" w:rsidRPr="00434316" w:rsidRDefault="005833F7" w:rsidP="005833F7">
      <w:pPr>
        <w:rPr>
          <w:rFonts w:ascii="Times New Roman" w:hAnsi="Times New Roman" w:cs="Times New Roman"/>
          <w:sz w:val="24"/>
          <w:szCs w:val="24"/>
        </w:rPr>
      </w:pPr>
      <w:r w:rsidRPr="00434316">
        <w:rPr>
          <w:rFonts w:ascii="Times New Roman" w:hAnsi="Times New Roman" w:cs="Times New Roman"/>
          <w:sz w:val="24"/>
          <w:szCs w:val="24"/>
        </w:rPr>
        <w:t xml:space="preserve">The Office of Financial Management has created a </w:t>
      </w:r>
      <w:hyperlink r:id="rId5" w:history="1">
        <w:r w:rsidRPr="00434316">
          <w:rPr>
            <w:rStyle w:val="Hyperlink"/>
            <w:rFonts w:ascii="Times New Roman" w:hAnsi="Times New Roman" w:cs="Times New Roman"/>
            <w:sz w:val="24"/>
            <w:szCs w:val="24"/>
          </w:rPr>
          <w:t>website</w:t>
        </w:r>
      </w:hyperlink>
      <w:r w:rsidRPr="00434316">
        <w:rPr>
          <w:rFonts w:ascii="Times New Roman" w:hAnsi="Times New Roman" w:cs="Times New Roman"/>
          <w:sz w:val="24"/>
          <w:szCs w:val="24"/>
        </w:rPr>
        <w:t xml:space="preserve"> where it will post agency contingency plans and all related memos on notifications. </w:t>
      </w:r>
    </w:p>
    <w:p w:rsidR="005833F7" w:rsidRPr="00434316" w:rsidRDefault="005833F7" w:rsidP="00434316">
      <w:pPr>
        <w:ind w:left="4320"/>
        <w:rPr>
          <w:rFonts w:ascii="Times New Roman" w:hAnsi="Times New Roman" w:cs="Times New Roman"/>
          <w:sz w:val="24"/>
          <w:szCs w:val="24"/>
        </w:rPr>
      </w:pPr>
      <w:r w:rsidRPr="00434316">
        <w:rPr>
          <w:rFonts w:ascii="Times New Roman" w:hAnsi="Times New Roman" w:cs="Times New Roman"/>
          <w:sz w:val="24"/>
          <w:szCs w:val="24"/>
        </w:rPr>
        <w:t>Sincerely,</w:t>
      </w:r>
      <w:bookmarkStart w:id="0" w:name="_GoBack"/>
      <w:bookmarkEnd w:id="0"/>
    </w:p>
    <w:p w:rsidR="005833F7" w:rsidRPr="00434316" w:rsidRDefault="00434316" w:rsidP="00434316">
      <w:pPr>
        <w:ind w:left="4320"/>
        <w:rPr>
          <w:rFonts w:ascii="Times New Roman" w:hAnsi="Times New Roman" w:cs="Times New Roman"/>
          <w:sz w:val="24"/>
          <w:szCs w:val="24"/>
        </w:rPr>
      </w:pPr>
      <w:r>
        <w:rPr>
          <w:noProof/>
          <w:color w:val="1F497D"/>
        </w:rPr>
        <w:drawing>
          <wp:inline distT="0" distB="0" distL="0" distR="0" wp14:anchorId="42B6966E" wp14:editId="71B5CAE1">
            <wp:extent cx="1178560" cy="709052"/>
            <wp:effectExtent l="0" t="0" r="2540" b="0"/>
            <wp:docPr id="2" name="Picture 2" descr="cid:image002.png@01CE6D9C.E2E99E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CE6D9C.E2E99E1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710" cy="76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3F7" w:rsidRPr="00434316" w:rsidRDefault="005833F7" w:rsidP="00434316">
      <w:pPr>
        <w:ind w:left="4320"/>
        <w:rPr>
          <w:rFonts w:ascii="Times New Roman" w:hAnsi="Times New Roman" w:cs="Times New Roman"/>
          <w:sz w:val="24"/>
          <w:szCs w:val="24"/>
        </w:rPr>
      </w:pPr>
      <w:r w:rsidRPr="00434316">
        <w:rPr>
          <w:rFonts w:ascii="Times New Roman" w:hAnsi="Times New Roman" w:cs="Times New Roman"/>
          <w:sz w:val="24"/>
          <w:szCs w:val="24"/>
        </w:rPr>
        <w:t>Evelyn Perez</w:t>
      </w:r>
      <w:r w:rsidR="00434316">
        <w:rPr>
          <w:rFonts w:ascii="Times New Roman" w:hAnsi="Times New Roman" w:cs="Times New Roman"/>
          <w:sz w:val="24"/>
          <w:szCs w:val="24"/>
        </w:rPr>
        <w:t>, Assistant Secretary</w:t>
      </w:r>
      <w:r w:rsidR="00434316">
        <w:rPr>
          <w:rFonts w:ascii="Times New Roman" w:hAnsi="Times New Roman" w:cs="Times New Roman"/>
          <w:sz w:val="24"/>
          <w:szCs w:val="24"/>
        </w:rPr>
        <w:br/>
        <w:t>Developmental Disabilities Administration</w:t>
      </w:r>
    </w:p>
    <w:p w:rsidR="00CC27DC" w:rsidRPr="005833F7" w:rsidRDefault="00CC27DC">
      <w:pPr>
        <w:rPr>
          <w:rFonts w:cstheme="minorHAnsi"/>
          <w:sz w:val="24"/>
          <w:szCs w:val="24"/>
        </w:rPr>
      </w:pPr>
    </w:p>
    <w:sectPr w:rsidR="00CC27DC" w:rsidRPr="005833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(W1)">
    <w:altName w:val="Times New Roman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3F7"/>
    <w:rsid w:val="000F3A19"/>
    <w:rsid w:val="003473C4"/>
    <w:rsid w:val="00434316"/>
    <w:rsid w:val="005833F7"/>
    <w:rsid w:val="007B2156"/>
    <w:rsid w:val="00883939"/>
    <w:rsid w:val="00CC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CDCECDC4-680B-4C81-A462-358C5C90C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3F7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qFormat/>
    <w:rsid w:val="00434316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color w:val="008000"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434316"/>
    <w:pPr>
      <w:keepNext/>
      <w:spacing w:after="0" w:line="240" w:lineRule="auto"/>
      <w:jc w:val="center"/>
      <w:outlineLvl w:val="2"/>
    </w:pPr>
    <w:rPr>
      <w:rFonts w:ascii="Times New (W1)" w:eastAsia="Times New Roman" w:hAnsi="Times New (W1)" w:cs="Times New Roman"/>
      <w:b/>
      <w:bCs/>
      <w:color w:val="33993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33F7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833F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833F7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5833F7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434316"/>
    <w:rPr>
      <w:rFonts w:ascii="Arial" w:eastAsia="Times New Roman" w:hAnsi="Arial" w:cs="Times New Roman"/>
      <w:color w:val="008000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434316"/>
    <w:rPr>
      <w:rFonts w:ascii="Times New (W1)" w:eastAsia="Times New Roman" w:hAnsi="Times New (W1)" w:cs="Times New Roman"/>
      <w:b/>
      <w:bCs/>
      <w:color w:val="339933"/>
      <w:sz w:val="20"/>
      <w:szCs w:val="20"/>
    </w:rPr>
  </w:style>
  <w:style w:type="paragraph" w:styleId="Header">
    <w:name w:val="header"/>
    <w:basedOn w:val="Normal"/>
    <w:link w:val="HeaderChar"/>
    <w:rsid w:val="0043431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434316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1.png@01CE6D9E.B929604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ofm.wa.gov/contingency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DSHS</Company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Parada-Estrada, Luisa A (DSHS/DDA)</dc:creator>
  <cp:keywords/>
  <dc:description/>
  <cp:lastModifiedBy>Hoines, Deborah (DSHS/DDA)</cp:lastModifiedBy>
  <cp:revision>2</cp:revision>
  <dcterms:created xsi:type="dcterms:W3CDTF">2017-06-19T22:56:00Z</dcterms:created>
  <dcterms:modified xsi:type="dcterms:W3CDTF">2017-06-19T22:56:00Z</dcterms:modified>
</cp:coreProperties>
</file>