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109"/>
        <w:gridCol w:w="1660"/>
        <w:gridCol w:w="6581"/>
      </w:tblGrid>
      <w:tr w:rsidR="00204F6F" w:rsidRPr="009D7E61" w:rsidTr="00204F6F">
        <w:trPr>
          <w:trHeight w:val="615"/>
        </w:trPr>
        <w:tc>
          <w:tcPr>
            <w:tcW w:w="1034" w:type="dxa"/>
          </w:tcPr>
          <w:p w:rsidR="00204F6F" w:rsidRPr="00DD35B9" w:rsidRDefault="00204F6F">
            <w:pPr>
              <w:rPr>
                <w:rFonts w:cstheme="minorHAnsi"/>
                <w:sz w:val="24"/>
                <w:szCs w:val="24"/>
              </w:rPr>
            </w:pPr>
            <w:r w:rsidRPr="00DD35B9">
              <w:rPr>
                <w:rFonts w:cstheme="minorHAnsi"/>
                <w:sz w:val="24"/>
                <w:szCs w:val="24"/>
              </w:rPr>
              <w:t xml:space="preserve">SLIDE </w:t>
            </w:r>
          </w:p>
          <w:p w:rsidR="00204F6F" w:rsidRPr="00DD35B9" w:rsidRDefault="00204F6F">
            <w:pPr>
              <w:rPr>
                <w:rFonts w:cstheme="minorHAnsi"/>
                <w:sz w:val="24"/>
                <w:szCs w:val="24"/>
              </w:rPr>
            </w:pPr>
            <w:r w:rsidRPr="00DD35B9">
              <w:rPr>
                <w:rFonts w:cstheme="minorHAnsi"/>
                <w:sz w:val="24"/>
                <w:szCs w:val="24"/>
              </w:rPr>
              <w:t>NUMBER</w:t>
            </w:r>
          </w:p>
        </w:tc>
        <w:tc>
          <w:tcPr>
            <w:tcW w:w="1661" w:type="dxa"/>
          </w:tcPr>
          <w:p w:rsidR="00204F6F" w:rsidRPr="00DD35B9" w:rsidRDefault="00204F6F">
            <w:pPr>
              <w:rPr>
                <w:rFonts w:cstheme="minorHAnsi"/>
                <w:sz w:val="24"/>
                <w:szCs w:val="24"/>
              </w:rPr>
            </w:pPr>
            <w:r w:rsidRPr="00DD35B9">
              <w:rPr>
                <w:rFonts w:cstheme="minorHAnsi"/>
                <w:sz w:val="24"/>
                <w:szCs w:val="24"/>
              </w:rPr>
              <w:t>TITLE</w:t>
            </w:r>
          </w:p>
        </w:tc>
        <w:tc>
          <w:tcPr>
            <w:tcW w:w="6655" w:type="dxa"/>
          </w:tcPr>
          <w:p w:rsidR="00204F6F" w:rsidRPr="00DD35B9" w:rsidRDefault="00204F6F">
            <w:pPr>
              <w:rPr>
                <w:rFonts w:cstheme="minorHAnsi"/>
                <w:sz w:val="24"/>
                <w:szCs w:val="24"/>
              </w:rPr>
            </w:pPr>
            <w:r w:rsidRPr="00DD35B9">
              <w:rPr>
                <w:rFonts w:cstheme="minorHAnsi"/>
                <w:sz w:val="24"/>
                <w:szCs w:val="24"/>
              </w:rPr>
              <w:t>SCRIPT</w:t>
            </w:r>
          </w:p>
        </w:tc>
      </w:tr>
      <w:tr w:rsidR="00204F6F" w:rsidRPr="009D7E61" w:rsidTr="00204F6F">
        <w:trPr>
          <w:trHeight w:val="581"/>
        </w:trPr>
        <w:tc>
          <w:tcPr>
            <w:tcW w:w="1034" w:type="dxa"/>
          </w:tcPr>
          <w:p w:rsidR="00204F6F" w:rsidRPr="00DD35B9" w:rsidRDefault="00204F6F">
            <w:pPr>
              <w:rPr>
                <w:rFonts w:cstheme="minorHAnsi"/>
                <w:sz w:val="24"/>
                <w:szCs w:val="24"/>
              </w:rPr>
            </w:pPr>
            <w:r w:rsidRPr="00DD35B9">
              <w:rPr>
                <w:rFonts w:cstheme="minorHAnsi"/>
                <w:sz w:val="24"/>
                <w:szCs w:val="24"/>
              </w:rPr>
              <w:t>1</w:t>
            </w:r>
          </w:p>
        </w:tc>
        <w:tc>
          <w:tcPr>
            <w:tcW w:w="1661" w:type="dxa"/>
          </w:tcPr>
          <w:p w:rsidR="00204F6F" w:rsidRPr="00DD35B9" w:rsidRDefault="00204F6F">
            <w:pPr>
              <w:rPr>
                <w:rFonts w:cstheme="minorHAnsi"/>
                <w:sz w:val="24"/>
                <w:szCs w:val="24"/>
              </w:rPr>
            </w:pPr>
            <w:r w:rsidRPr="00DD35B9">
              <w:rPr>
                <w:rFonts w:cstheme="minorHAnsi"/>
                <w:sz w:val="24"/>
                <w:szCs w:val="24"/>
              </w:rPr>
              <w:t>Welcome to WorkFirst</w:t>
            </w:r>
          </w:p>
          <w:p w:rsidR="00204F6F" w:rsidRPr="00DD35B9" w:rsidRDefault="00204F6F" w:rsidP="00204F6F">
            <w:pPr>
              <w:rPr>
                <w:rFonts w:cstheme="minorHAnsi"/>
                <w:i/>
                <w:color w:val="FF0000"/>
                <w:sz w:val="24"/>
                <w:szCs w:val="24"/>
              </w:rPr>
            </w:pPr>
            <w:r w:rsidRPr="00DD35B9">
              <w:rPr>
                <w:rFonts w:cstheme="minorHAnsi"/>
                <w:i/>
                <w:color w:val="FF0000"/>
                <w:sz w:val="24"/>
                <w:szCs w:val="24"/>
              </w:rPr>
              <w:t>(Presenter Introduces Themselves and any Partners Present)</w:t>
            </w:r>
          </w:p>
          <w:p w:rsidR="00204F6F" w:rsidRPr="00DD35B9" w:rsidRDefault="00204F6F">
            <w:pPr>
              <w:rPr>
                <w:rFonts w:cstheme="minorHAnsi"/>
                <w:sz w:val="24"/>
                <w:szCs w:val="24"/>
              </w:rPr>
            </w:pPr>
          </w:p>
          <w:p w:rsidR="00204F6F" w:rsidRPr="00DD35B9" w:rsidRDefault="00204F6F">
            <w:pPr>
              <w:rPr>
                <w:rFonts w:cstheme="minorHAnsi"/>
                <w:sz w:val="24"/>
                <w:szCs w:val="24"/>
              </w:rPr>
            </w:pPr>
          </w:p>
          <w:p w:rsidR="00204F6F" w:rsidRPr="00DD35B9" w:rsidRDefault="00204F6F">
            <w:pPr>
              <w:rPr>
                <w:rFonts w:cstheme="minorHAnsi"/>
                <w:sz w:val="24"/>
                <w:szCs w:val="24"/>
              </w:rPr>
            </w:pPr>
          </w:p>
          <w:p w:rsidR="00204F6F" w:rsidRPr="00DD35B9" w:rsidRDefault="00204F6F">
            <w:pPr>
              <w:rPr>
                <w:rFonts w:cstheme="minorHAnsi"/>
                <w:sz w:val="24"/>
                <w:szCs w:val="24"/>
              </w:rPr>
            </w:pPr>
          </w:p>
          <w:p w:rsidR="00204F6F" w:rsidRPr="00DD35B9" w:rsidRDefault="00204F6F">
            <w:pPr>
              <w:rPr>
                <w:rFonts w:cstheme="minorHAnsi"/>
                <w:sz w:val="24"/>
                <w:szCs w:val="24"/>
              </w:rPr>
            </w:pPr>
          </w:p>
          <w:p w:rsidR="00204F6F" w:rsidRPr="00DD35B9" w:rsidRDefault="00204F6F">
            <w:pPr>
              <w:rPr>
                <w:rFonts w:cstheme="minorHAnsi"/>
                <w:sz w:val="24"/>
                <w:szCs w:val="24"/>
              </w:rPr>
            </w:pPr>
          </w:p>
          <w:p w:rsidR="00204F6F" w:rsidRPr="00DD35B9" w:rsidRDefault="00204F6F">
            <w:pPr>
              <w:rPr>
                <w:rFonts w:cstheme="minorHAnsi"/>
                <w:sz w:val="24"/>
                <w:szCs w:val="24"/>
              </w:rPr>
            </w:pPr>
          </w:p>
          <w:p w:rsidR="00204F6F" w:rsidRPr="00DD35B9" w:rsidRDefault="00204F6F">
            <w:pPr>
              <w:rPr>
                <w:rFonts w:cstheme="minorHAnsi"/>
                <w:sz w:val="24"/>
                <w:szCs w:val="24"/>
              </w:rPr>
            </w:pPr>
          </w:p>
          <w:p w:rsidR="00204F6F" w:rsidRPr="00DD35B9" w:rsidRDefault="00204F6F">
            <w:pPr>
              <w:rPr>
                <w:rFonts w:cstheme="minorHAnsi"/>
                <w:sz w:val="24"/>
                <w:szCs w:val="24"/>
              </w:rPr>
            </w:pPr>
          </w:p>
          <w:p w:rsidR="00204F6F" w:rsidRPr="00DD35B9" w:rsidRDefault="00204F6F">
            <w:pPr>
              <w:rPr>
                <w:rFonts w:cstheme="minorHAnsi"/>
                <w:sz w:val="24"/>
                <w:szCs w:val="24"/>
              </w:rPr>
            </w:pPr>
          </w:p>
          <w:p w:rsidR="00204F6F" w:rsidRPr="00DD35B9" w:rsidRDefault="00204F6F">
            <w:pPr>
              <w:rPr>
                <w:rFonts w:cstheme="minorHAnsi"/>
                <w:sz w:val="24"/>
                <w:szCs w:val="24"/>
              </w:rPr>
            </w:pPr>
          </w:p>
          <w:p w:rsidR="00204F6F" w:rsidRPr="00DD35B9" w:rsidRDefault="00204F6F" w:rsidP="00204F6F">
            <w:pPr>
              <w:rPr>
                <w:rFonts w:cstheme="minorHAnsi"/>
                <w:i/>
                <w:color w:val="FF0000"/>
                <w:sz w:val="24"/>
                <w:szCs w:val="24"/>
              </w:rPr>
            </w:pPr>
            <w:r w:rsidRPr="00DD35B9">
              <w:rPr>
                <w:rFonts w:cstheme="minorHAnsi"/>
                <w:i/>
                <w:color w:val="FF0000"/>
                <w:sz w:val="24"/>
                <w:szCs w:val="24"/>
              </w:rPr>
              <w:t>(Presenter shows clients the WF Folder, and takes out the WF brochure)</w:t>
            </w:r>
          </w:p>
          <w:p w:rsidR="00204F6F" w:rsidRPr="00DD35B9" w:rsidRDefault="00204F6F">
            <w:pPr>
              <w:rPr>
                <w:rFonts w:cstheme="minorHAnsi"/>
                <w:sz w:val="24"/>
                <w:szCs w:val="24"/>
              </w:rPr>
            </w:pPr>
          </w:p>
        </w:tc>
        <w:tc>
          <w:tcPr>
            <w:tcW w:w="6655" w:type="dxa"/>
          </w:tcPr>
          <w:p w:rsidR="00204F6F" w:rsidRPr="00DD35B9" w:rsidRDefault="00204F6F" w:rsidP="00204F6F">
            <w:pPr>
              <w:rPr>
                <w:rFonts w:cstheme="minorHAnsi"/>
                <w:sz w:val="24"/>
                <w:szCs w:val="24"/>
              </w:rPr>
            </w:pPr>
            <w:r w:rsidRPr="00DD35B9">
              <w:rPr>
                <w:rFonts w:cstheme="minorHAnsi"/>
                <w:sz w:val="24"/>
                <w:szCs w:val="24"/>
              </w:rPr>
              <w:t xml:space="preserve">Welcome to the WorkFirst Orientation. </w:t>
            </w:r>
          </w:p>
          <w:p w:rsidR="00204F6F" w:rsidRPr="00DD35B9" w:rsidRDefault="00204F6F" w:rsidP="00204F6F">
            <w:pPr>
              <w:rPr>
                <w:rFonts w:cstheme="minorHAnsi"/>
                <w:sz w:val="24"/>
                <w:szCs w:val="24"/>
              </w:rPr>
            </w:pPr>
            <w:r w:rsidRPr="00DD35B9">
              <w:rPr>
                <w:rFonts w:cstheme="minorHAnsi"/>
                <w:sz w:val="24"/>
                <w:szCs w:val="24"/>
              </w:rPr>
              <w:t xml:space="preserve">During the next half hour or so, </w:t>
            </w:r>
            <w:proofErr w:type="gramStart"/>
            <w:r w:rsidRPr="00DD35B9">
              <w:rPr>
                <w:rFonts w:cstheme="minorHAnsi"/>
                <w:sz w:val="24"/>
                <w:szCs w:val="24"/>
              </w:rPr>
              <w:t>I’ll</w:t>
            </w:r>
            <w:proofErr w:type="gramEnd"/>
            <w:r w:rsidRPr="00DD35B9">
              <w:rPr>
                <w:rFonts w:cstheme="minorHAnsi"/>
                <w:sz w:val="24"/>
                <w:szCs w:val="24"/>
              </w:rPr>
              <w:t xml:space="preserve"> be sharing information with you about Temporary Assistance for Needy Families (TANF), and the WorkFirst program. </w:t>
            </w:r>
          </w:p>
          <w:p w:rsidR="00204F6F" w:rsidRPr="00DD35B9" w:rsidRDefault="00204F6F" w:rsidP="00204F6F">
            <w:pPr>
              <w:rPr>
                <w:rFonts w:cstheme="minorHAnsi"/>
                <w:sz w:val="24"/>
                <w:szCs w:val="24"/>
              </w:rPr>
            </w:pPr>
          </w:p>
          <w:p w:rsidR="00204F6F" w:rsidRPr="00DD35B9" w:rsidRDefault="00204F6F" w:rsidP="00204F6F">
            <w:pPr>
              <w:rPr>
                <w:rFonts w:cstheme="minorHAnsi"/>
                <w:sz w:val="24"/>
                <w:szCs w:val="24"/>
              </w:rPr>
            </w:pPr>
            <w:r w:rsidRPr="00DD35B9">
              <w:rPr>
                <w:rFonts w:cstheme="minorHAnsi"/>
                <w:sz w:val="24"/>
                <w:szCs w:val="24"/>
              </w:rPr>
              <w:t>TANF is the cash grant program that you’re applying for</w:t>
            </w:r>
            <w:proofErr w:type="gramStart"/>
            <w:r w:rsidRPr="00DD35B9">
              <w:rPr>
                <w:rFonts w:cstheme="minorHAnsi"/>
                <w:sz w:val="24"/>
                <w:szCs w:val="24"/>
              </w:rPr>
              <w:t xml:space="preserve">.  </w:t>
            </w:r>
            <w:proofErr w:type="gramEnd"/>
            <w:r w:rsidR="00365FD8" w:rsidRPr="00DD35B9">
              <w:rPr>
                <w:rFonts w:cstheme="minorHAnsi"/>
                <w:sz w:val="24"/>
                <w:szCs w:val="24"/>
              </w:rPr>
              <w:t>WorkFirst</w:t>
            </w:r>
            <w:r w:rsidRPr="00DD35B9">
              <w:rPr>
                <w:rFonts w:cstheme="minorHAnsi"/>
                <w:sz w:val="24"/>
                <w:szCs w:val="24"/>
              </w:rPr>
              <w:t xml:space="preserve"> is Washington’s Welfare to Work program designed to provide you with choices of various activities that can help you find a job, or otherwise reach your family’s goals.   </w:t>
            </w:r>
          </w:p>
          <w:p w:rsidR="00204F6F" w:rsidRPr="00DD35B9" w:rsidRDefault="00204F6F" w:rsidP="00204F6F">
            <w:pPr>
              <w:rPr>
                <w:rFonts w:cstheme="minorHAnsi"/>
                <w:sz w:val="24"/>
                <w:szCs w:val="24"/>
              </w:rPr>
            </w:pPr>
          </w:p>
          <w:p w:rsidR="00204F6F" w:rsidRPr="00DD35B9" w:rsidRDefault="00204F6F" w:rsidP="00204F6F">
            <w:pPr>
              <w:rPr>
                <w:rFonts w:cstheme="minorHAnsi"/>
                <w:sz w:val="24"/>
                <w:szCs w:val="24"/>
              </w:rPr>
            </w:pPr>
            <w:r w:rsidRPr="00DD35B9">
              <w:rPr>
                <w:rFonts w:cstheme="minorHAnsi"/>
                <w:sz w:val="24"/>
                <w:szCs w:val="24"/>
              </w:rPr>
              <w:t>What are some things some of you are hoping to get out of this time?</w:t>
            </w:r>
          </w:p>
          <w:p w:rsidR="00204F6F" w:rsidRPr="00DD35B9" w:rsidRDefault="00204F6F" w:rsidP="00204F6F">
            <w:pPr>
              <w:rPr>
                <w:rFonts w:cstheme="minorHAnsi"/>
                <w:sz w:val="24"/>
                <w:szCs w:val="24"/>
              </w:rPr>
            </w:pPr>
          </w:p>
          <w:p w:rsidR="00204F6F" w:rsidRPr="00DD35B9" w:rsidRDefault="00204F6F" w:rsidP="00204F6F">
            <w:pPr>
              <w:rPr>
                <w:rFonts w:cstheme="minorHAnsi"/>
                <w:sz w:val="24"/>
                <w:szCs w:val="24"/>
              </w:rPr>
            </w:pPr>
            <w:r w:rsidRPr="00DD35B9">
              <w:rPr>
                <w:rFonts w:cstheme="minorHAnsi"/>
                <w:sz w:val="24"/>
                <w:szCs w:val="24"/>
              </w:rPr>
              <w:t xml:space="preserve">Some of the information </w:t>
            </w:r>
            <w:proofErr w:type="gramStart"/>
            <w:r w:rsidRPr="00DD35B9">
              <w:rPr>
                <w:rFonts w:cstheme="minorHAnsi"/>
                <w:sz w:val="24"/>
                <w:szCs w:val="24"/>
              </w:rPr>
              <w:t>we’re</w:t>
            </w:r>
            <w:proofErr w:type="gramEnd"/>
            <w:r w:rsidRPr="00DD35B9">
              <w:rPr>
                <w:rFonts w:cstheme="minorHAnsi"/>
                <w:sz w:val="24"/>
                <w:szCs w:val="24"/>
              </w:rPr>
              <w:t xml:space="preserve"> going to talk about today might be familiar to some of you and new to the rest of you. We will be going over a lot of information today and we know it’s not always easy to remember all of it</w:t>
            </w:r>
            <w:proofErr w:type="gramStart"/>
            <w:r w:rsidRPr="00DD35B9">
              <w:rPr>
                <w:rFonts w:cstheme="minorHAnsi"/>
                <w:sz w:val="24"/>
                <w:szCs w:val="24"/>
              </w:rPr>
              <w:t>.  You’ll</w:t>
            </w:r>
            <w:proofErr w:type="gramEnd"/>
            <w:r w:rsidRPr="00DD35B9">
              <w:rPr>
                <w:rFonts w:cstheme="minorHAnsi"/>
                <w:sz w:val="24"/>
                <w:szCs w:val="24"/>
              </w:rPr>
              <w:t xml:space="preserve"> notice that there are brochures and pamphlets with resources that may be available to you in this folder. You may take out the “Helping You Help Yourself and Your Family” brochure that looks like this </w:t>
            </w:r>
            <w:proofErr w:type="gramStart"/>
            <w:r w:rsidRPr="00DD35B9">
              <w:rPr>
                <w:rFonts w:cstheme="minorHAnsi"/>
                <w:sz w:val="24"/>
                <w:szCs w:val="24"/>
              </w:rPr>
              <w:t xml:space="preserve">to reference and </w:t>
            </w:r>
            <w:r w:rsidRPr="00DD35B9">
              <w:rPr>
                <w:rFonts w:cstheme="minorHAnsi"/>
                <w:b/>
                <w:sz w:val="24"/>
                <w:szCs w:val="24"/>
              </w:rPr>
              <w:t>to write down notes or questions</w:t>
            </w:r>
            <w:proofErr w:type="gramEnd"/>
            <w:r w:rsidRPr="00DD35B9">
              <w:rPr>
                <w:rFonts w:cstheme="minorHAnsi"/>
                <w:b/>
                <w:sz w:val="24"/>
                <w:szCs w:val="24"/>
              </w:rPr>
              <w:t>.</w:t>
            </w:r>
            <w:r w:rsidRPr="00DD35B9">
              <w:rPr>
                <w:rFonts w:cstheme="minorHAnsi"/>
                <w:sz w:val="24"/>
                <w:szCs w:val="24"/>
              </w:rPr>
              <w:t xml:space="preserve">  </w:t>
            </w:r>
          </w:p>
          <w:p w:rsidR="00204F6F" w:rsidRPr="00DD35B9" w:rsidRDefault="00204F6F" w:rsidP="00204F6F">
            <w:pPr>
              <w:rPr>
                <w:rFonts w:cstheme="minorHAnsi"/>
                <w:sz w:val="24"/>
                <w:szCs w:val="24"/>
              </w:rPr>
            </w:pPr>
          </w:p>
          <w:p w:rsidR="00204F6F" w:rsidRPr="00DD35B9" w:rsidRDefault="00204F6F" w:rsidP="00204F6F">
            <w:pPr>
              <w:rPr>
                <w:rFonts w:cstheme="minorHAnsi"/>
                <w:sz w:val="24"/>
                <w:szCs w:val="24"/>
              </w:rPr>
            </w:pPr>
            <w:r w:rsidRPr="00DD35B9">
              <w:rPr>
                <w:rFonts w:cstheme="minorHAnsi"/>
                <w:sz w:val="24"/>
                <w:szCs w:val="24"/>
              </w:rPr>
              <w:t>Feel free to ask questions as I’m going through this information</w:t>
            </w:r>
            <w:proofErr w:type="gramStart"/>
            <w:r w:rsidRPr="00DD35B9">
              <w:rPr>
                <w:rFonts w:cstheme="minorHAnsi"/>
                <w:sz w:val="24"/>
                <w:szCs w:val="24"/>
              </w:rPr>
              <w:t xml:space="preserve">.  </w:t>
            </w:r>
            <w:proofErr w:type="gramEnd"/>
            <w:r w:rsidRPr="00DD35B9">
              <w:rPr>
                <w:rFonts w:cstheme="minorHAnsi"/>
                <w:sz w:val="24"/>
                <w:szCs w:val="24"/>
              </w:rPr>
              <w:t xml:space="preserve">If you have questions that are specific to your situation, you will be able to discuss those with your case manager after this orientation.   </w:t>
            </w:r>
          </w:p>
          <w:p w:rsidR="00204F6F" w:rsidRPr="00DD35B9" w:rsidRDefault="00204F6F">
            <w:pPr>
              <w:rPr>
                <w:rFonts w:cstheme="minorHAnsi"/>
                <w:sz w:val="24"/>
                <w:szCs w:val="24"/>
              </w:rPr>
            </w:pPr>
          </w:p>
        </w:tc>
      </w:tr>
      <w:tr w:rsidR="00204F6F" w:rsidRPr="009D7E61" w:rsidTr="00204F6F">
        <w:trPr>
          <w:trHeight w:val="615"/>
        </w:trPr>
        <w:tc>
          <w:tcPr>
            <w:tcW w:w="1034" w:type="dxa"/>
          </w:tcPr>
          <w:p w:rsidR="00204F6F" w:rsidRPr="00DD35B9" w:rsidRDefault="00204F6F">
            <w:pPr>
              <w:rPr>
                <w:rFonts w:cstheme="minorHAnsi"/>
                <w:sz w:val="24"/>
                <w:szCs w:val="24"/>
              </w:rPr>
            </w:pPr>
            <w:r w:rsidRPr="00DD35B9">
              <w:rPr>
                <w:rFonts w:cstheme="minorHAnsi"/>
                <w:sz w:val="24"/>
                <w:szCs w:val="24"/>
              </w:rPr>
              <w:t>2</w:t>
            </w:r>
          </w:p>
        </w:tc>
        <w:tc>
          <w:tcPr>
            <w:tcW w:w="1661" w:type="dxa"/>
          </w:tcPr>
          <w:p w:rsidR="00204F6F" w:rsidRPr="00DD35B9" w:rsidRDefault="00204F6F">
            <w:pPr>
              <w:rPr>
                <w:rFonts w:cstheme="minorHAnsi"/>
                <w:sz w:val="24"/>
                <w:szCs w:val="24"/>
              </w:rPr>
            </w:pPr>
            <w:r w:rsidRPr="00DD35B9">
              <w:rPr>
                <w:rFonts w:cstheme="minorHAnsi"/>
                <w:sz w:val="24"/>
                <w:szCs w:val="24"/>
              </w:rPr>
              <w:t>Reasons Why You May be Here</w:t>
            </w:r>
          </w:p>
          <w:p w:rsidR="00204F6F" w:rsidRPr="00DD35B9" w:rsidRDefault="00204F6F">
            <w:pPr>
              <w:rPr>
                <w:rFonts w:cstheme="minorHAnsi"/>
                <w:sz w:val="24"/>
                <w:szCs w:val="24"/>
              </w:rPr>
            </w:pPr>
          </w:p>
          <w:p w:rsidR="00204F6F" w:rsidRPr="00DD35B9" w:rsidRDefault="00204F6F">
            <w:pPr>
              <w:rPr>
                <w:rFonts w:cstheme="minorHAnsi"/>
                <w:sz w:val="24"/>
                <w:szCs w:val="24"/>
              </w:rPr>
            </w:pPr>
          </w:p>
          <w:p w:rsidR="00204F6F" w:rsidRPr="00DD35B9" w:rsidRDefault="00204F6F">
            <w:pPr>
              <w:rPr>
                <w:rFonts w:cstheme="minorHAnsi"/>
                <w:sz w:val="24"/>
                <w:szCs w:val="24"/>
              </w:rPr>
            </w:pPr>
          </w:p>
          <w:p w:rsidR="00204F6F" w:rsidRPr="00DD35B9" w:rsidRDefault="00204F6F">
            <w:pPr>
              <w:rPr>
                <w:rFonts w:cstheme="minorHAnsi"/>
                <w:sz w:val="24"/>
                <w:szCs w:val="24"/>
              </w:rPr>
            </w:pPr>
          </w:p>
          <w:p w:rsidR="00204F6F" w:rsidRPr="00DD35B9" w:rsidRDefault="00204F6F">
            <w:pPr>
              <w:rPr>
                <w:rFonts w:cstheme="minorHAnsi"/>
                <w:sz w:val="24"/>
                <w:szCs w:val="24"/>
              </w:rPr>
            </w:pPr>
          </w:p>
          <w:p w:rsidR="00204F6F" w:rsidRPr="00DD35B9" w:rsidRDefault="00204F6F">
            <w:pPr>
              <w:rPr>
                <w:rFonts w:cstheme="minorHAnsi"/>
                <w:sz w:val="24"/>
                <w:szCs w:val="24"/>
              </w:rPr>
            </w:pPr>
          </w:p>
          <w:p w:rsidR="00204F6F" w:rsidRPr="00DD35B9" w:rsidRDefault="00204F6F">
            <w:pPr>
              <w:rPr>
                <w:rFonts w:cstheme="minorHAnsi"/>
                <w:sz w:val="24"/>
                <w:szCs w:val="24"/>
              </w:rPr>
            </w:pPr>
          </w:p>
          <w:p w:rsidR="00204F6F" w:rsidRPr="00DD35B9" w:rsidRDefault="00204F6F">
            <w:pPr>
              <w:rPr>
                <w:rFonts w:cstheme="minorHAnsi"/>
                <w:sz w:val="24"/>
                <w:szCs w:val="24"/>
              </w:rPr>
            </w:pPr>
          </w:p>
          <w:p w:rsidR="00204F6F" w:rsidRPr="00DD35B9" w:rsidRDefault="00204F6F">
            <w:pPr>
              <w:rPr>
                <w:rFonts w:cstheme="minorHAnsi"/>
                <w:sz w:val="24"/>
                <w:szCs w:val="24"/>
              </w:rPr>
            </w:pPr>
          </w:p>
          <w:p w:rsidR="00204F6F" w:rsidRPr="00DD35B9" w:rsidRDefault="00204F6F">
            <w:pPr>
              <w:rPr>
                <w:rFonts w:cstheme="minorHAnsi"/>
                <w:sz w:val="24"/>
                <w:szCs w:val="24"/>
              </w:rPr>
            </w:pPr>
          </w:p>
          <w:p w:rsidR="00204F6F" w:rsidRPr="00DD35B9" w:rsidRDefault="00204F6F">
            <w:pPr>
              <w:rPr>
                <w:rFonts w:cstheme="minorHAnsi"/>
                <w:sz w:val="24"/>
                <w:szCs w:val="24"/>
              </w:rPr>
            </w:pPr>
          </w:p>
          <w:p w:rsidR="00204F6F" w:rsidRPr="00DD35B9" w:rsidRDefault="00204F6F">
            <w:pPr>
              <w:rPr>
                <w:rFonts w:cstheme="minorHAnsi"/>
                <w:sz w:val="24"/>
                <w:szCs w:val="24"/>
              </w:rPr>
            </w:pPr>
          </w:p>
          <w:p w:rsidR="00204F6F" w:rsidRPr="00DD35B9" w:rsidRDefault="00204F6F">
            <w:pPr>
              <w:rPr>
                <w:rFonts w:cstheme="minorHAnsi"/>
                <w:b/>
                <w:sz w:val="24"/>
                <w:szCs w:val="24"/>
              </w:rPr>
            </w:pPr>
            <w:proofErr w:type="spellStart"/>
            <w:r w:rsidRPr="00DD35B9">
              <w:rPr>
                <w:rFonts w:cstheme="minorHAnsi"/>
                <w:b/>
                <w:sz w:val="24"/>
                <w:szCs w:val="24"/>
              </w:rPr>
              <w:lastRenderedPageBreak/>
              <w:t>Cont</w:t>
            </w:r>
            <w:proofErr w:type="spellEnd"/>
            <w:r w:rsidRPr="00DD35B9">
              <w:rPr>
                <w:rFonts w:cstheme="minorHAnsi"/>
                <w:b/>
                <w:sz w:val="24"/>
                <w:szCs w:val="24"/>
              </w:rPr>
              <w:t>…</w:t>
            </w:r>
          </w:p>
        </w:tc>
        <w:tc>
          <w:tcPr>
            <w:tcW w:w="6655" w:type="dxa"/>
          </w:tcPr>
          <w:p w:rsidR="00204F6F" w:rsidRPr="00DD35B9" w:rsidRDefault="00204F6F" w:rsidP="00204F6F">
            <w:pPr>
              <w:rPr>
                <w:rFonts w:cstheme="minorHAnsi"/>
                <w:sz w:val="24"/>
                <w:szCs w:val="24"/>
              </w:rPr>
            </w:pPr>
            <w:r w:rsidRPr="00DD35B9">
              <w:rPr>
                <w:rFonts w:cstheme="minorHAnsi"/>
                <w:sz w:val="24"/>
                <w:szCs w:val="24"/>
              </w:rPr>
              <w:lastRenderedPageBreak/>
              <w:t>Reasons WHY you might be here…</w:t>
            </w:r>
          </w:p>
          <w:p w:rsidR="00204F6F" w:rsidRPr="00DD35B9" w:rsidRDefault="00204F6F" w:rsidP="00204F6F">
            <w:pPr>
              <w:rPr>
                <w:rFonts w:cstheme="minorHAnsi"/>
                <w:sz w:val="24"/>
                <w:szCs w:val="24"/>
              </w:rPr>
            </w:pPr>
          </w:p>
          <w:p w:rsidR="00204F6F" w:rsidRPr="00DD35B9" w:rsidRDefault="00204F6F" w:rsidP="00DD35B9">
            <w:pPr>
              <w:pStyle w:val="ListParagraph"/>
              <w:numPr>
                <w:ilvl w:val="0"/>
                <w:numId w:val="5"/>
              </w:numPr>
              <w:spacing w:after="0" w:line="240" w:lineRule="auto"/>
              <w:rPr>
                <w:rFonts w:cstheme="minorHAnsi"/>
                <w:sz w:val="24"/>
                <w:szCs w:val="24"/>
              </w:rPr>
            </w:pPr>
            <w:proofErr w:type="gramStart"/>
            <w:r w:rsidRPr="00DD35B9">
              <w:rPr>
                <w:rFonts w:cstheme="minorHAnsi"/>
                <w:sz w:val="24"/>
                <w:szCs w:val="24"/>
              </w:rPr>
              <w:t>You’re</w:t>
            </w:r>
            <w:proofErr w:type="gramEnd"/>
            <w:r w:rsidRPr="00DD35B9">
              <w:rPr>
                <w:rFonts w:cstheme="minorHAnsi"/>
                <w:sz w:val="24"/>
                <w:szCs w:val="24"/>
              </w:rPr>
              <w:t xml:space="preserve"> afraid that there’s no work out there that will pay you enough</w:t>
            </w:r>
            <w:r w:rsidR="007D1A38" w:rsidRPr="00DD35B9">
              <w:rPr>
                <w:rFonts w:cstheme="minorHAnsi"/>
                <w:sz w:val="24"/>
                <w:szCs w:val="24"/>
              </w:rPr>
              <w:t>.</w:t>
            </w:r>
          </w:p>
          <w:p w:rsidR="00A615DB" w:rsidRPr="00DD35B9" w:rsidRDefault="007D1A38" w:rsidP="00DD35B9">
            <w:pPr>
              <w:pStyle w:val="ListParagraph"/>
              <w:numPr>
                <w:ilvl w:val="0"/>
                <w:numId w:val="5"/>
              </w:numPr>
              <w:spacing w:after="0" w:line="240" w:lineRule="auto"/>
              <w:rPr>
                <w:rFonts w:cstheme="minorHAnsi"/>
                <w:sz w:val="24"/>
                <w:szCs w:val="24"/>
              </w:rPr>
            </w:pPr>
            <w:r w:rsidRPr="00DD35B9">
              <w:rPr>
                <w:rFonts w:cstheme="minorHAnsi"/>
                <w:sz w:val="24"/>
                <w:szCs w:val="24"/>
              </w:rPr>
              <w:t xml:space="preserve">You feel </w:t>
            </w:r>
            <w:r w:rsidR="00365FD8" w:rsidRPr="00DD35B9">
              <w:rPr>
                <w:rFonts w:cstheme="minorHAnsi"/>
                <w:sz w:val="24"/>
                <w:szCs w:val="24"/>
              </w:rPr>
              <w:t>alone because</w:t>
            </w:r>
            <w:r w:rsidR="00204F6F" w:rsidRPr="00DD35B9">
              <w:rPr>
                <w:rFonts w:cstheme="minorHAnsi"/>
                <w:sz w:val="24"/>
                <w:szCs w:val="24"/>
              </w:rPr>
              <w:t xml:space="preserve"> </w:t>
            </w:r>
            <w:proofErr w:type="gramStart"/>
            <w:r w:rsidR="00204F6F" w:rsidRPr="00DD35B9">
              <w:rPr>
                <w:rFonts w:cstheme="minorHAnsi"/>
                <w:sz w:val="24"/>
                <w:szCs w:val="24"/>
              </w:rPr>
              <w:t>there’s</w:t>
            </w:r>
            <w:proofErr w:type="gramEnd"/>
            <w:r w:rsidR="00204F6F" w:rsidRPr="00DD35B9">
              <w:rPr>
                <w:rFonts w:cstheme="minorHAnsi"/>
                <w:sz w:val="24"/>
                <w:szCs w:val="24"/>
              </w:rPr>
              <w:t xml:space="preserve"> no one really that can help you in your particular situation</w:t>
            </w:r>
            <w:r w:rsidRPr="00DD35B9">
              <w:rPr>
                <w:rFonts w:cstheme="minorHAnsi"/>
                <w:sz w:val="24"/>
                <w:szCs w:val="24"/>
              </w:rPr>
              <w:t>.</w:t>
            </w:r>
          </w:p>
          <w:p w:rsidR="009D7E61" w:rsidRPr="009D7E61" w:rsidRDefault="00204F6F" w:rsidP="00DD35B9">
            <w:pPr>
              <w:pStyle w:val="ListParagraph"/>
              <w:numPr>
                <w:ilvl w:val="0"/>
                <w:numId w:val="5"/>
              </w:numPr>
              <w:spacing w:after="0" w:line="240" w:lineRule="auto"/>
            </w:pPr>
            <w:proofErr w:type="gramStart"/>
            <w:r w:rsidRPr="00DD35B9">
              <w:rPr>
                <w:rFonts w:cstheme="minorHAnsi"/>
                <w:sz w:val="24"/>
                <w:szCs w:val="24"/>
              </w:rPr>
              <w:t>You’re</w:t>
            </w:r>
            <w:proofErr w:type="gramEnd"/>
            <w:r w:rsidRPr="00DD35B9">
              <w:rPr>
                <w:rFonts w:cstheme="minorHAnsi"/>
                <w:sz w:val="24"/>
                <w:szCs w:val="24"/>
              </w:rPr>
              <w:t xml:space="preserve"> feeling overwhelmed by some tough circumstances and not sure what to do</w:t>
            </w:r>
            <w:r w:rsidR="007D1A38" w:rsidRPr="00DD35B9">
              <w:rPr>
                <w:rFonts w:cstheme="minorHAnsi"/>
                <w:sz w:val="24"/>
                <w:szCs w:val="24"/>
              </w:rPr>
              <w:t>.</w:t>
            </w:r>
          </w:p>
          <w:p w:rsidR="00A615DB" w:rsidRDefault="00204F6F" w:rsidP="00DD35B9">
            <w:pPr>
              <w:pStyle w:val="ListParagraph"/>
              <w:ind w:hanging="360"/>
            </w:pPr>
            <w:proofErr w:type="gramStart"/>
            <w:r w:rsidRPr="009D7E61">
              <w:t>AND</w:t>
            </w:r>
            <w:proofErr w:type="gramEnd"/>
            <w:r w:rsidRPr="009D7E61">
              <w:t>…</w:t>
            </w:r>
          </w:p>
          <w:p w:rsidR="00A615DB" w:rsidRPr="009D7E61" w:rsidRDefault="00A615DB" w:rsidP="00DD35B9">
            <w:pPr>
              <w:pStyle w:val="ListParagraph"/>
              <w:ind w:hanging="360"/>
            </w:pPr>
          </w:p>
          <w:p w:rsidR="00204F6F" w:rsidRPr="00A615DB" w:rsidRDefault="00204F6F" w:rsidP="00DD35B9">
            <w:pPr>
              <w:pStyle w:val="ListParagraph"/>
              <w:numPr>
                <w:ilvl w:val="0"/>
                <w:numId w:val="5"/>
              </w:numPr>
            </w:pPr>
            <w:r w:rsidRPr="00DD35B9">
              <w:t xml:space="preserve"> </w:t>
            </w:r>
            <w:r w:rsidRPr="00A615DB">
              <w:t>You want to provide a stable income for you and your kids</w:t>
            </w:r>
          </w:p>
          <w:p w:rsidR="00204F6F" w:rsidRPr="00DD35B9" w:rsidRDefault="00204F6F" w:rsidP="00DD35B9">
            <w:pPr>
              <w:pStyle w:val="ListParagraph"/>
              <w:numPr>
                <w:ilvl w:val="0"/>
                <w:numId w:val="5"/>
              </w:numPr>
              <w:rPr>
                <w:rFonts w:cstheme="minorHAnsi"/>
                <w:sz w:val="24"/>
                <w:szCs w:val="24"/>
              </w:rPr>
            </w:pPr>
            <w:r w:rsidRPr="00DD35B9">
              <w:rPr>
                <w:rFonts w:cstheme="minorHAnsi"/>
                <w:sz w:val="24"/>
                <w:szCs w:val="24"/>
              </w:rPr>
              <w:t xml:space="preserve"> You want to feel a sense of pride and satisfaction every day that </w:t>
            </w:r>
            <w:proofErr w:type="gramStart"/>
            <w:r w:rsidRPr="00DD35B9">
              <w:rPr>
                <w:rFonts w:cstheme="minorHAnsi"/>
                <w:sz w:val="24"/>
                <w:szCs w:val="24"/>
              </w:rPr>
              <w:t>you’ve</w:t>
            </w:r>
            <w:proofErr w:type="gramEnd"/>
            <w:r w:rsidRPr="00DD35B9">
              <w:rPr>
                <w:rFonts w:cstheme="minorHAnsi"/>
                <w:sz w:val="24"/>
                <w:szCs w:val="24"/>
              </w:rPr>
              <w:t xml:space="preserve"> contributed</w:t>
            </w:r>
            <w:r w:rsidR="007D1A38" w:rsidRPr="00DD35B9">
              <w:rPr>
                <w:rFonts w:cstheme="minorHAnsi"/>
                <w:sz w:val="24"/>
                <w:szCs w:val="24"/>
              </w:rPr>
              <w:t xml:space="preserve"> to your family.</w:t>
            </w:r>
          </w:p>
          <w:p w:rsidR="00204F6F" w:rsidRPr="00DD35B9" w:rsidRDefault="00204F6F" w:rsidP="00DD35B9">
            <w:pPr>
              <w:pStyle w:val="ListParagraph"/>
              <w:numPr>
                <w:ilvl w:val="0"/>
                <w:numId w:val="5"/>
              </w:numPr>
              <w:rPr>
                <w:rFonts w:cstheme="minorHAnsi"/>
                <w:sz w:val="24"/>
                <w:szCs w:val="24"/>
              </w:rPr>
            </w:pPr>
            <w:r w:rsidRPr="00DD35B9">
              <w:rPr>
                <w:rFonts w:cstheme="minorHAnsi"/>
                <w:sz w:val="24"/>
                <w:szCs w:val="24"/>
              </w:rPr>
              <w:lastRenderedPageBreak/>
              <w:t xml:space="preserve"> You really want the peace and calm that comes with knowing your needs </w:t>
            </w:r>
            <w:proofErr w:type="gramStart"/>
            <w:r w:rsidRPr="00DD35B9">
              <w:rPr>
                <w:rFonts w:cstheme="minorHAnsi"/>
                <w:sz w:val="24"/>
                <w:szCs w:val="24"/>
              </w:rPr>
              <w:t>are taken care of</w:t>
            </w:r>
            <w:r w:rsidR="00365FD8" w:rsidRPr="00DD35B9">
              <w:rPr>
                <w:rFonts w:cstheme="minorHAnsi"/>
                <w:sz w:val="24"/>
                <w:szCs w:val="24"/>
              </w:rPr>
              <w:t>,</w:t>
            </w:r>
            <w:proofErr w:type="gramEnd"/>
            <w:r w:rsidRPr="00DD35B9">
              <w:rPr>
                <w:rFonts w:cstheme="minorHAnsi"/>
                <w:sz w:val="24"/>
                <w:szCs w:val="24"/>
              </w:rPr>
              <w:t xml:space="preserve"> and that you worked hard to make it happen</w:t>
            </w:r>
            <w:r w:rsidR="007D1A38" w:rsidRPr="00DD35B9">
              <w:rPr>
                <w:rFonts w:cstheme="minorHAnsi"/>
                <w:sz w:val="24"/>
                <w:szCs w:val="24"/>
              </w:rPr>
              <w:t>.</w:t>
            </w:r>
          </w:p>
          <w:p w:rsidR="00204F6F" w:rsidRPr="00DD35B9" w:rsidRDefault="00204F6F" w:rsidP="00204F6F">
            <w:pPr>
              <w:rPr>
                <w:rFonts w:cstheme="minorHAnsi"/>
                <w:i/>
                <w:sz w:val="24"/>
                <w:szCs w:val="24"/>
              </w:rPr>
            </w:pPr>
          </w:p>
          <w:p w:rsidR="00204F6F" w:rsidRPr="00DD35B9" w:rsidRDefault="00204F6F" w:rsidP="00204F6F">
            <w:pPr>
              <w:rPr>
                <w:rFonts w:cstheme="minorHAnsi"/>
                <w:sz w:val="24"/>
                <w:szCs w:val="24"/>
              </w:rPr>
            </w:pPr>
            <w:proofErr w:type="gramStart"/>
            <w:r w:rsidRPr="00DD35B9">
              <w:rPr>
                <w:rFonts w:cstheme="minorHAnsi"/>
                <w:sz w:val="24"/>
                <w:szCs w:val="24"/>
              </w:rPr>
              <w:t>You’ve</w:t>
            </w:r>
            <w:proofErr w:type="gramEnd"/>
            <w:r w:rsidRPr="00DD35B9">
              <w:rPr>
                <w:rFonts w:cstheme="minorHAnsi"/>
                <w:sz w:val="24"/>
                <w:szCs w:val="24"/>
              </w:rPr>
              <w:t xml:space="preserve"> already taken the first step to achieving these things and the WorkFirst program can provide opportunities toward reaching your goals.</w:t>
            </w:r>
          </w:p>
          <w:p w:rsidR="00204F6F" w:rsidRPr="00DD35B9" w:rsidRDefault="00204F6F">
            <w:pPr>
              <w:rPr>
                <w:rFonts w:cstheme="minorHAnsi"/>
                <w:sz w:val="24"/>
                <w:szCs w:val="24"/>
              </w:rPr>
            </w:pPr>
          </w:p>
        </w:tc>
      </w:tr>
      <w:tr w:rsidR="00204F6F" w:rsidRPr="009D7E61" w:rsidTr="00204F6F">
        <w:trPr>
          <w:trHeight w:val="581"/>
        </w:trPr>
        <w:tc>
          <w:tcPr>
            <w:tcW w:w="1034" w:type="dxa"/>
          </w:tcPr>
          <w:p w:rsidR="00204F6F" w:rsidRPr="00DD35B9" w:rsidRDefault="00204F6F">
            <w:pPr>
              <w:rPr>
                <w:rFonts w:cstheme="minorHAnsi"/>
                <w:sz w:val="24"/>
                <w:szCs w:val="24"/>
              </w:rPr>
            </w:pPr>
            <w:r w:rsidRPr="00DD35B9">
              <w:rPr>
                <w:rFonts w:cstheme="minorHAnsi"/>
                <w:sz w:val="24"/>
                <w:szCs w:val="24"/>
              </w:rPr>
              <w:lastRenderedPageBreak/>
              <w:t>3</w:t>
            </w:r>
          </w:p>
        </w:tc>
        <w:tc>
          <w:tcPr>
            <w:tcW w:w="1661" w:type="dxa"/>
          </w:tcPr>
          <w:p w:rsidR="00204F6F" w:rsidRPr="00DD35B9" w:rsidRDefault="00204F6F">
            <w:pPr>
              <w:rPr>
                <w:rFonts w:cstheme="minorHAnsi"/>
                <w:sz w:val="24"/>
                <w:szCs w:val="24"/>
              </w:rPr>
            </w:pPr>
            <w:r w:rsidRPr="00DD35B9">
              <w:rPr>
                <w:rFonts w:cstheme="minorHAnsi"/>
                <w:sz w:val="24"/>
                <w:szCs w:val="24"/>
              </w:rPr>
              <w:t xml:space="preserve">Work Pays! </w:t>
            </w:r>
          </w:p>
        </w:tc>
        <w:tc>
          <w:tcPr>
            <w:tcW w:w="6655" w:type="dxa"/>
          </w:tcPr>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In addition to the personal benefits of working, Work also pays!</w:t>
            </w: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 xml:space="preserve">One of the principles of the WorkFirst program is that when you are working, you can provide for your family better than when you are on public assistance. Work provides the best chance for you to raise your income. WorkFirst is here to help you prepare for work so that you can reach the goals you have set for your family.  </w:t>
            </w:r>
          </w:p>
          <w:p w:rsidR="00204F6F" w:rsidRPr="00DD35B9" w:rsidRDefault="00204F6F" w:rsidP="00204F6F">
            <w:pPr>
              <w:rPr>
                <w:rFonts w:cstheme="minorHAnsi"/>
                <w:color w:val="000000" w:themeColor="text1"/>
                <w:sz w:val="24"/>
                <w:szCs w:val="24"/>
              </w:rPr>
            </w:pP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When you’re working—even part time—you’ll earn more money than your TANF grant</w:t>
            </w:r>
            <w:proofErr w:type="gramStart"/>
            <w:r w:rsidRPr="00DD35B9">
              <w:rPr>
                <w:rFonts w:cstheme="minorHAnsi"/>
                <w:color w:val="000000" w:themeColor="text1"/>
                <w:sz w:val="24"/>
                <w:szCs w:val="24"/>
              </w:rPr>
              <w:t xml:space="preserve">.   </w:t>
            </w:r>
            <w:proofErr w:type="gramEnd"/>
            <w:r w:rsidRPr="00DD35B9">
              <w:rPr>
                <w:rFonts w:cstheme="minorHAnsi"/>
                <w:color w:val="000000" w:themeColor="text1"/>
                <w:sz w:val="24"/>
                <w:szCs w:val="24"/>
              </w:rPr>
              <w:t>For example, the most a family of 3 can receive from a TANF grant is $5</w:t>
            </w:r>
            <w:r w:rsidR="009F5F9E">
              <w:rPr>
                <w:rFonts w:cstheme="minorHAnsi"/>
                <w:color w:val="000000" w:themeColor="text1"/>
                <w:sz w:val="24"/>
                <w:szCs w:val="24"/>
              </w:rPr>
              <w:t>69</w:t>
            </w:r>
            <w:r w:rsidRPr="00DD35B9">
              <w:rPr>
                <w:rFonts w:cstheme="minorHAnsi"/>
                <w:color w:val="000000" w:themeColor="text1"/>
                <w:sz w:val="24"/>
                <w:szCs w:val="24"/>
              </w:rPr>
              <w:t xml:space="preserve"> a month. If you work just 25 hours a week at minimum wage, </w:t>
            </w:r>
            <w:proofErr w:type="gramStart"/>
            <w:r w:rsidRPr="00DD35B9">
              <w:rPr>
                <w:rFonts w:cstheme="minorHAnsi"/>
                <w:color w:val="000000" w:themeColor="text1"/>
                <w:sz w:val="24"/>
                <w:szCs w:val="24"/>
              </w:rPr>
              <w:t>you’ll</w:t>
            </w:r>
            <w:proofErr w:type="gramEnd"/>
            <w:r w:rsidRPr="00DD35B9">
              <w:rPr>
                <w:rFonts w:cstheme="minorHAnsi"/>
                <w:color w:val="000000" w:themeColor="text1"/>
                <w:sz w:val="24"/>
                <w:szCs w:val="24"/>
              </w:rPr>
              <w:t xml:space="preserve"> earn more than twice that amount</w:t>
            </w:r>
            <w:r w:rsidR="00946A72" w:rsidRPr="00DD35B9">
              <w:rPr>
                <w:rFonts w:cstheme="minorHAnsi"/>
                <w:color w:val="000000" w:themeColor="text1"/>
                <w:sz w:val="24"/>
                <w:szCs w:val="24"/>
              </w:rPr>
              <w:t>.</w:t>
            </w:r>
            <w:r w:rsidRPr="00DD35B9">
              <w:rPr>
                <w:rFonts w:cstheme="minorHAnsi"/>
                <w:color w:val="000000" w:themeColor="text1"/>
                <w:sz w:val="24"/>
                <w:szCs w:val="24"/>
              </w:rPr>
              <w:t xml:space="preserve"> If you’re working 40 hours a week, even at a minimum wage job, you’ll earn more than 3 times the amount of a TANF grant</w:t>
            </w:r>
            <w:proofErr w:type="gramStart"/>
            <w:r w:rsidRPr="00DD35B9">
              <w:rPr>
                <w:rFonts w:cstheme="minorHAnsi"/>
                <w:color w:val="000000" w:themeColor="text1"/>
                <w:sz w:val="24"/>
                <w:szCs w:val="24"/>
              </w:rPr>
              <w:t xml:space="preserve">.  </w:t>
            </w:r>
            <w:r w:rsidRPr="00DD35B9">
              <w:rPr>
                <w:rFonts w:cstheme="minorHAnsi"/>
                <w:color w:val="000000" w:themeColor="text1"/>
                <w:sz w:val="24"/>
                <w:szCs w:val="24"/>
                <w:u w:val="single"/>
              </w:rPr>
              <w:t xml:space="preserve"> Also</w:t>
            </w:r>
            <w:proofErr w:type="gramEnd"/>
            <w:r w:rsidRPr="00DD35B9">
              <w:rPr>
                <w:rFonts w:cstheme="minorHAnsi"/>
                <w:color w:val="000000" w:themeColor="text1"/>
                <w:sz w:val="24"/>
                <w:szCs w:val="24"/>
                <w:u w:val="single"/>
              </w:rPr>
              <w:t>,</w:t>
            </w:r>
            <w:r w:rsidRPr="00DD35B9">
              <w:rPr>
                <w:rFonts w:cstheme="minorHAnsi"/>
                <w:color w:val="000000" w:themeColor="text1"/>
                <w:sz w:val="24"/>
                <w:szCs w:val="24"/>
              </w:rPr>
              <w:t xml:space="preserve"> you could still be eligible to get food and childcare assistance to help with your transition into the workforce.  </w:t>
            </w:r>
          </w:p>
          <w:p w:rsidR="00204F6F" w:rsidRPr="00DD35B9" w:rsidRDefault="00204F6F" w:rsidP="00204F6F">
            <w:pPr>
              <w:rPr>
                <w:rFonts w:cstheme="minorHAnsi"/>
                <w:color w:val="000000" w:themeColor="text1"/>
                <w:sz w:val="24"/>
                <w:szCs w:val="24"/>
              </w:rPr>
            </w:pPr>
          </w:p>
          <w:p w:rsidR="00204F6F" w:rsidRPr="00DD35B9" w:rsidRDefault="00204F6F" w:rsidP="00204F6F">
            <w:pPr>
              <w:rPr>
                <w:rFonts w:cstheme="minorHAnsi"/>
                <w:sz w:val="24"/>
                <w:szCs w:val="24"/>
              </w:rPr>
            </w:pPr>
            <w:r w:rsidRPr="00DD35B9">
              <w:rPr>
                <w:rFonts w:cstheme="minorHAnsi"/>
                <w:color w:val="000000" w:themeColor="text1"/>
                <w:sz w:val="24"/>
                <w:szCs w:val="24"/>
              </w:rPr>
              <w:t>Maybe you’ve thought that working at a part time minimum wage job isn’t worth the time</w:t>
            </w:r>
            <w:proofErr w:type="gramStart"/>
            <w:r w:rsidRPr="00DD35B9">
              <w:rPr>
                <w:rFonts w:cstheme="minorHAnsi"/>
                <w:color w:val="000000" w:themeColor="text1"/>
                <w:sz w:val="24"/>
                <w:szCs w:val="24"/>
              </w:rPr>
              <w:t xml:space="preserve">.  </w:t>
            </w:r>
            <w:proofErr w:type="gramEnd"/>
            <w:r w:rsidRPr="00DD35B9">
              <w:rPr>
                <w:rFonts w:cstheme="minorHAnsi"/>
                <w:color w:val="000000" w:themeColor="text1"/>
                <w:sz w:val="24"/>
                <w:szCs w:val="24"/>
              </w:rPr>
              <w:t xml:space="preserve">However, part time jobs can help build a work history and references that can lead to a better job.  Employers prefer to hire people who have some work experience and have done well at other jobs in the past.  </w:t>
            </w:r>
          </w:p>
        </w:tc>
      </w:tr>
      <w:tr w:rsidR="00204F6F" w:rsidRPr="009D7E61" w:rsidTr="00204F6F">
        <w:trPr>
          <w:trHeight w:val="615"/>
        </w:trPr>
        <w:tc>
          <w:tcPr>
            <w:tcW w:w="1034" w:type="dxa"/>
          </w:tcPr>
          <w:p w:rsidR="000B2C8F" w:rsidRDefault="00204F6F">
            <w:pPr>
              <w:rPr>
                <w:rFonts w:cstheme="minorHAnsi"/>
                <w:sz w:val="24"/>
                <w:szCs w:val="24"/>
              </w:rPr>
            </w:pPr>
            <w:r w:rsidRPr="00DD35B9">
              <w:rPr>
                <w:rFonts w:cstheme="minorHAnsi"/>
                <w:sz w:val="24"/>
                <w:szCs w:val="24"/>
              </w:rPr>
              <w:t>4</w:t>
            </w:r>
          </w:p>
          <w:p w:rsidR="000B2C8F" w:rsidRPr="000B2C8F" w:rsidRDefault="000B2C8F" w:rsidP="000B2C8F">
            <w:pPr>
              <w:rPr>
                <w:rFonts w:cstheme="minorHAnsi"/>
                <w:sz w:val="24"/>
                <w:szCs w:val="24"/>
              </w:rPr>
            </w:pPr>
          </w:p>
          <w:p w:rsidR="000B2C8F" w:rsidRPr="001A661A" w:rsidRDefault="000B2C8F" w:rsidP="001A661A">
            <w:pPr>
              <w:rPr>
                <w:rFonts w:cstheme="minorHAnsi"/>
                <w:sz w:val="24"/>
                <w:szCs w:val="24"/>
              </w:rPr>
            </w:pPr>
          </w:p>
          <w:p w:rsidR="000B2C8F" w:rsidRDefault="000B2C8F" w:rsidP="000B2C8F">
            <w:pPr>
              <w:rPr>
                <w:rFonts w:cstheme="minorHAnsi"/>
                <w:sz w:val="24"/>
                <w:szCs w:val="24"/>
              </w:rPr>
            </w:pPr>
          </w:p>
          <w:p w:rsidR="000B2C8F" w:rsidRDefault="000B2C8F" w:rsidP="000B2C8F">
            <w:pPr>
              <w:rPr>
                <w:rFonts w:cstheme="minorHAnsi"/>
                <w:sz w:val="24"/>
                <w:szCs w:val="24"/>
              </w:rPr>
            </w:pPr>
          </w:p>
          <w:p w:rsidR="000B2C8F" w:rsidRDefault="000B2C8F" w:rsidP="000B2C8F">
            <w:pPr>
              <w:rPr>
                <w:rFonts w:cstheme="minorHAnsi"/>
                <w:sz w:val="24"/>
                <w:szCs w:val="24"/>
              </w:rPr>
            </w:pPr>
          </w:p>
          <w:p w:rsidR="00204F6F" w:rsidRDefault="00204F6F" w:rsidP="000B2C8F">
            <w:pPr>
              <w:rPr>
                <w:rFonts w:cstheme="minorHAnsi"/>
                <w:sz w:val="24"/>
                <w:szCs w:val="24"/>
              </w:rPr>
            </w:pPr>
          </w:p>
          <w:p w:rsidR="000B2C8F" w:rsidRDefault="000B2C8F" w:rsidP="000B2C8F">
            <w:pPr>
              <w:rPr>
                <w:rFonts w:cstheme="minorHAnsi"/>
                <w:sz w:val="24"/>
                <w:szCs w:val="24"/>
              </w:rPr>
            </w:pPr>
          </w:p>
          <w:p w:rsidR="000B2C8F" w:rsidRDefault="000B2C8F" w:rsidP="000B2C8F">
            <w:pPr>
              <w:rPr>
                <w:rFonts w:cstheme="minorHAnsi"/>
                <w:sz w:val="24"/>
                <w:szCs w:val="24"/>
              </w:rPr>
            </w:pPr>
          </w:p>
          <w:p w:rsidR="000B2C8F" w:rsidRDefault="000B2C8F" w:rsidP="000B2C8F">
            <w:pPr>
              <w:rPr>
                <w:rFonts w:cstheme="minorHAnsi"/>
                <w:sz w:val="24"/>
                <w:szCs w:val="24"/>
              </w:rPr>
            </w:pPr>
          </w:p>
          <w:p w:rsidR="000B2C8F" w:rsidRDefault="000B2C8F" w:rsidP="000B2C8F">
            <w:pPr>
              <w:rPr>
                <w:rFonts w:cstheme="minorHAnsi"/>
                <w:sz w:val="24"/>
                <w:szCs w:val="24"/>
              </w:rPr>
            </w:pPr>
          </w:p>
          <w:p w:rsidR="000B2C8F" w:rsidRPr="000B2C8F" w:rsidRDefault="000B2C8F" w:rsidP="000B2C8F">
            <w:pPr>
              <w:rPr>
                <w:rFonts w:cstheme="minorHAnsi"/>
                <w:sz w:val="24"/>
                <w:szCs w:val="24"/>
              </w:rPr>
            </w:pPr>
            <w:r>
              <w:rPr>
                <w:rFonts w:cstheme="minorHAnsi"/>
                <w:sz w:val="24"/>
                <w:szCs w:val="24"/>
              </w:rPr>
              <w:lastRenderedPageBreak/>
              <w:t>5</w:t>
            </w:r>
          </w:p>
        </w:tc>
        <w:tc>
          <w:tcPr>
            <w:tcW w:w="1661" w:type="dxa"/>
          </w:tcPr>
          <w:p w:rsidR="00204F6F" w:rsidRPr="00DD35B9" w:rsidRDefault="00204F6F" w:rsidP="00204F6F">
            <w:pPr>
              <w:rPr>
                <w:rFonts w:cstheme="minorHAnsi"/>
                <w:i/>
                <w:color w:val="FF0000"/>
                <w:sz w:val="24"/>
                <w:szCs w:val="24"/>
              </w:rPr>
            </w:pPr>
            <w:r w:rsidRPr="00DD35B9">
              <w:rPr>
                <w:rFonts w:cstheme="minorHAnsi"/>
                <w:i/>
                <w:color w:val="FF0000"/>
                <w:sz w:val="24"/>
                <w:szCs w:val="24"/>
                <w:highlight w:val="lightGray"/>
              </w:rPr>
              <w:lastRenderedPageBreak/>
              <w:t>Read this section if showing video</w:t>
            </w:r>
            <w:r w:rsidR="00946A72" w:rsidRPr="00DD35B9">
              <w:rPr>
                <w:rFonts w:cstheme="minorHAnsi"/>
                <w:i/>
                <w:color w:val="FF0000"/>
                <w:sz w:val="24"/>
                <w:szCs w:val="24"/>
                <w:highlight w:val="lightGray"/>
              </w:rPr>
              <w:t xml:space="preserve"> </w:t>
            </w:r>
          </w:p>
          <w:p w:rsidR="00946A72" w:rsidRPr="00DD35B9" w:rsidRDefault="00946A72" w:rsidP="00204F6F">
            <w:pPr>
              <w:rPr>
                <w:rFonts w:cstheme="minorHAnsi"/>
                <w:i/>
                <w:sz w:val="24"/>
                <w:szCs w:val="24"/>
              </w:rPr>
            </w:pPr>
          </w:p>
          <w:p w:rsidR="00204F6F" w:rsidRPr="00DD35B9" w:rsidRDefault="00204F6F" w:rsidP="00204F6F">
            <w:pPr>
              <w:rPr>
                <w:rFonts w:cstheme="minorHAnsi"/>
                <w:b/>
                <w:sz w:val="24"/>
                <w:szCs w:val="24"/>
              </w:rPr>
            </w:pPr>
          </w:p>
          <w:p w:rsidR="00F40E85" w:rsidRPr="00DD35B9" w:rsidRDefault="00F40E85" w:rsidP="00204F6F">
            <w:pPr>
              <w:rPr>
                <w:rFonts w:cstheme="minorHAnsi"/>
                <w:b/>
                <w:sz w:val="24"/>
                <w:szCs w:val="24"/>
              </w:rPr>
            </w:pPr>
            <w:r w:rsidRPr="00DD35B9">
              <w:rPr>
                <w:rFonts w:cstheme="minorHAnsi"/>
                <w:b/>
                <w:sz w:val="24"/>
                <w:szCs w:val="24"/>
              </w:rPr>
              <w:t xml:space="preserve">Read highlighted script if </w:t>
            </w:r>
            <w:proofErr w:type="gramStart"/>
            <w:r w:rsidRPr="00DD35B9">
              <w:rPr>
                <w:rFonts w:cstheme="minorHAnsi"/>
                <w:b/>
                <w:sz w:val="24"/>
                <w:szCs w:val="24"/>
              </w:rPr>
              <w:t>you’re</w:t>
            </w:r>
            <w:proofErr w:type="gramEnd"/>
            <w:r w:rsidRPr="00DD35B9">
              <w:rPr>
                <w:rFonts w:cstheme="minorHAnsi"/>
                <w:b/>
                <w:sz w:val="24"/>
                <w:szCs w:val="24"/>
              </w:rPr>
              <w:t xml:space="preserve"> NOT showing the video.</w:t>
            </w:r>
          </w:p>
          <w:p w:rsidR="00F40E85" w:rsidRPr="00DD35B9" w:rsidRDefault="00F40E85" w:rsidP="00204F6F">
            <w:pPr>
              <w:rPr>
                <w:rFonts w:cstheme="minorHAnsi"/>
                <w:b/>
                <w:sz w:val="24"/>
                <w:szCs w:val="24"/>
              </w:rPr>
            </w:pPr>
          </w:p>
          <w:p w:rsidR="000B2C8F" w:rsidRPr="00DD35B9" w:rsidRDefault="000B2C8F" w:rsidP="00204F6F">
            <w:pPr>
              <w:rPr>
                <w:rFonts w:cstheme="minorHAnsi"/>
                <w:b/>
                <w:sz w:val="24"/>
                <w:szCs w:val="24"/>
              </w:rPr>
            </w:pPr>
          </w:p>
          <w:p w:rsidR="00204F6F" w:rsidRPr="00DD35B9" w:rsidRDefault="00204F6F" w:rsidP="00204F6F">
            <w:pPr>
              <w:rPr>
                <w:rFonts w:cstheme="minorHAnsi"/>
                <w:b/>
                <w:sz w:val="24"/>
                <w:szCs w:val="24"/>
              </w:rPr>
            </w:pPr>
            <w:r w:rsidRPr="00DD35B9">
              <w:rPr>
                <w:rFonts w:cstheme="minorHAnsi"/>
                <w:b/>
                <w:sz w:val="24"/>
                <w:szCs w:val="24"/>
              </w:rPr>
              <w:t>*WorkFirst Partners</w:t>
            </w: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665C3D" w:rsidRPr="00DD35B9" w:rsidRDefault="00665C3D"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204F6F" w:rsidRPr="00DD35B9" w:rsidRDefault="00204F6F" w:rsidP="00204F6F">
            <w:pPr>
              <w:rPr>
                <w:rFonts w:cstheme="minorHAnsi"/>
                <w:sz w:val="24"/>
                <w:szCs w:val="24"/>
              </w:rPr>
            </w:pPr>
            <w:proofErr w:type="spellStart"/>
            <w:r w:rsidRPr="00DD35B9">
              <w:rPr>
                <w:rFonts w:cstheme="minorHAnsi"/>
                <w:b/>
                <w:sz w:val="24"/>
                <w:szCs w:val="24"/>
              </w:rPr>
              <w:t>Cont</w:t>
            </w:r>
            <w:proofErr w:type="spellEnd"/>
            <w:r w:rsidRPr="00DD35B9">
              <w:rPr>
                <w:rFonts w:cstheme="minorHAnsi"/>
                <w:b/>
                <w:sz w:val="24"/>
                <w:szCs w:val="24"/>
              </w:rPr>
              <w:t>…</w:t>
            </w:r>
          </w:p>
        </w:tc>
        <w:tc>
          <w:tcPr>
            <w:tcW w:w="6655" w:type="dxa"/>
          </w:tcPr>
          <w:p w:rsidR="00204F6F" w:rsidRPr="00DD35B9" w:rsidRDefault="00204F6F" w:rsidP="00204F6F">
            <w:pPr>
              <w:rPr>
                <w:rFonts w:cstheme="minorHAnsi"/>
                <w:color w:val="FF0000"/>
                <w:sz w:val="24"/>
                <w:szCs w:val="24"/>
              </w:rPr>
            </w:pPr>
            <w:r w:rsidRPr="00DD35B9">
              <w:rPr>
                <w:rFonts w:cstheme="minorHAnsi"/>
                <w:color w:val="FF0000"/>
                <w:sz w:val="24"/>
                <w:szCs w:val="24"/>
                <w:highlight w:val="lightGray"/>
              </w:rPr>
              <w:lastRenderedPageBreak/>
              <w:t xml:space="preserve">Now </w:t>
            </w:r>
            <w:proofErr w:type="gramStart"/>
            <w:r w:rsidRPr="00DD35B9">
              <w:rPr>
                <w:rFonts w:cstheme="minorHAnsi"/>
                <w:color w:val="FF0000"/>
                <w:sz w:val="24"/>
                <w:szCs w:val="24"/>
                <w:highlight w:val="lightGray"/>
              </w:rPr>
              <w:t>we’re</w:t>
            </w:r>
            <w:proofErr w:type="gramEnd"/>
            <w:r w:rsidRPr="00DD35B9">
              <w:rPr>
                <w:rFonts w:cstheme="minorHAnsi"/>
                <w:color w:val="FF0000"/>
                <w:sz w:val="24"/>
                <w:szCs w:val="24"/>
                <w:highlight w:val="lightGray"/>
              </w:rPr>
              <w:t xml:space="preserve"> going to </w:t>
            </w:r>
            <w:r w:rsidR="002D58ED" w:rsidRPr="00DD35B9">
              <w:rPr>
                <w:rFonts w:cstheme="minorHAnsi"/>
                <w:color w:val="FF0000"/>
                <w:sz w:val="24"/>
                <w:szCs w:val="24"/>
                <w:highlight w:val="lightGray"/>
              </w:rPr>
              <w:t>look</w:t>
            </w:r>
            <w:r w:rsidRPr="00DD35B9">
              <w:rPr>
                <w:rFonts w:cstheme="minorHAnsi"/>
                <w:color w:val="FF0000"/>
                <w:sz w:val="24"/>
                <w:szCs w:val="24"/>
                <w:highlight w:val="lightGray"/>
              </w:rPr>
              <w:t xml:space="preserve"> at a short video to </w:t>
            </w:r>
            <w:r w:rsidR="002D58ED" w:rsidRPr="00DD35B9">
              <w:rPr>
                <w:rFonts w:cstheme="minorHAnsi"/>
                <w:color w:val="FF0000"/>
                <w:sz w:val="24"/>
                <w:szCs w:val="24"/>
                <w:highlight w:val="lightGray"/>
              </w:rPr>
              <w:t>highlight</w:t>
            </w:r>
            <w:r w:rsidRPr="00DD35B9">
              <w:rPr>
                <w:rFonts w:cstheme="minorHAnsi"/>
                <w:color w:val="FF0000"/>
                <w:sz w:val="24"/>
                <w:szCs w:val="24"/>
                <w:highlight w:val="lightGray"/>
              </w:rPr>
              <w:t xml:space="preserve"> some of our WorkFirst partners and the variety of opportunities that they offer.</w:t>
            </w:r>
          </w:p>
          <w:p w:rsidR="00204F6F" w:rsidRPr="00DD35B9" w:rsidRDefault="00204F6F" w:rsidP="00204F6F">
            <w:pPr>
              <w:rPr>
                <w:rFonts w:cstheme="minorHAnsi"/>
                <w:color w:val="000000" w:themeColor="text1"/>
                <w:sz w:val="24"/>
                <w:szCs w:val="24"/>
              </w:rPr>
            </w:pPr>
          </w:p>
          <w:p w:rsidR="00F40E85" w:rsidRPr="00DD35B9" w:rsidRDefault="00F40E85" w:rsidP="00204F6F">
            <w:pPr>
              <w:rPr>
                <w:rFonts w:cstheme="minorHAnsi"/>
                <w:color w:val="000000" w:themeColor="text1"/>
                <w:sz w:val="24"/>
                <w:szCs w:val="24"/>
              </w:rPr>
            </w:pPr>
          </w:p>
          <w:p w:rsidR="00F40E85" w:rsidRPr="00DD35B9" w:rsidRDefault="00F40E85" w:rsidP="00204F6F">
            <w:pPr>
              <w:rPr>
                <w:rFonts w:cstheme="minorHAnsi"/>
                <w:color w:val="000000" w:themeColor="text1"/>
                <w:sz w:val="24"/>
                <w:szCs w:val="24"/>
              </w:rPr>
            </w:pPr>
          </w:p>
          <w:p w:rsidR="00204F6F" w:rsidRPr="00DD35B9" w:rsidRDefault="00204F6F" w:rsidP="00204F6F">
            <w:pPr>
              <w:rPr>
                <w:rFonts w:cstheme="minorHAnsi"/>
                <w:color w:val="000000" w:themeColor="text1"/>
                <w:sz w:val="24"/>
                <w:szCs w:val="24"/>
                <w:highlight w:val="yellow"/>
              </w:rPr>
            </w:pPr>
            <w:r w:rsidRPr="00DD35B9">
              <w:rPr>
                <w:rFonts w:cstheme="minorHAnsi"/>
                <w:color w:val="000000" w:themeColor="text1"/>
                <w:sz w:val="24"/>
                <w:szCs w:val="24"/>
                <w:highlight w:val="yellow"/>
              </w:rPr>
              <w:t>There are many options available to you while you are in the WorkFirst program. DSHS works with other partner agencies that specialize in specific services and programs. Some of our partners include:</w:t>
            </w:r>
          </w:p>
          <w:p w:rsidR="00204F6F" w:rsidRPr="00DD35B9" w:rsidRDefault="00204F6F" w:rsidP="00204F6F">
            <w:pPr>
              <w:rPr>
                <w:rFonts w:cstheme="minorHAnsi"/>
                <w:b/>
                <w:color w:val="000000" w:themeColor="text1"/>
                <w:sz w:val="24"/>
                <w:szCs w:val="24"/>
                <w:highlight w:val="yellow"/>
              </w:rPr>
            </w:pPr>
          </w:p>
          <w:p w:rsidR="00204F6F" w:rsidRPr="00DD35B9" w:rsidRDefault="00204F6F" w:rsidP="00204F6F">
            <w:pPr>
              <w:rPr>
                <w:rFonts w:cstheme="minorHAnsi"/>
                <w:b/>
                <w:color w:val="000000" w:themeColor="text1"/>
                <w:sz w:val="24"/>
                <w:szCs w:val="24"/>
                <w:highlight w:val="yellow"/>
              </w:rPr>
            </w:pPr>
          </w:p>
          <w:p w:rsidR="00204F6F" w:rsidRPr="00DD35B9" w:rsidRDefault="00204F6F" w:rsidP="00204F6F">
            <w:pPr>
              <w:rPr>
                <w:rFonts w:cstheme="minorHAnsi"/>
                <w:b/>
                <w:color w:val="000000" w:themeColor="text1"/>
                <w:sz w:val="24"/>
                <w:szCs w:val="24"/>
                <w:highlight w:val="yellow"/>
              </w:rPr>
            </w:pPr>
            <w:r w:rsidRPr="00DD35B9">
              <w:rPr>
                <w:rFonts w:cstheme="minorHAnsi"/>
                <w:b/>
                <w:color w:val="000000" w:themeColor="text1"/>
                <w:sz w:val="24"/>
                <w:szCs w:val="24"/>
                <w:highlight w:val="yellow"/>
              </w:rPr>
              <w:t xml:space="preserve">The </w:t>
            </w:r>
            <w:r w:rsidR="009F5F9E">
              <w:rPr>
                <w:rFonts w:cstheme="minorHAnsi"/>
                <w:b/>
                <w:color w:val="000000" w:themeColor="text1"/>
                <w:sz w:val="24"/>
                <w:szCs w:val="24"/>
                <w:highlight w:val="yellow"/>
              </w:rPr>
              <w:t>Department of Children, Youth, and Families (DCYF)</w:t>
            </w:r>
          </w:p>
          <w:p w:rsidR="00204F6F" w:rsidRPr="00DD35B9" w:rsidRDefault="00204F6F" w:rsidP="00204F6F">
            <w:pPr>
              <w:rPr>
                <w:rFonts w:cstheme="minorHAnsi"/>
                <w:color w:val="000000" w:themeColor="text1"/>
                <w:sz w:val="24"/>
                <w:szCs w:val="24"/>
                <w:highlight w:val="yellow"/>
              </w:rPr>
            </w:pPr>
            <w:r w:rsidRPr="00DD35B9">
              <w:rPr>
                <w:rFonts w:cstheme="minorHAnsi"/>
                <w:color w:val="000000" w:themeColor="text1"/>
                <w:sz w:val="24"/>
                <w:szCs w:val="24"/>
                <w:highlight w:val="yellow"/>
              </w:rPr>
              <w:t xml:space="preserve">The Department of </w:t>
            </w:r>
            <w:r w:rsidR="009F5F9E">
              <w:rPr>
                <w:rFonts w:cstheme="minorHAnsi"/>
                <w:color w:val="000000" w:themeColor="text1"/>
                <w:sz w:val="24"/>
                <w:szCs w:val="24"/>
                <w:highlight w:val="yellow"/>
              </w:rPr>
              <w:t>Children, Youth, and Families</w:t>
            </w:r>
            <w:r w:rsidRPr="00DD35B9">
              <w:rPr>
                <w:rFonts w:cstheme="minorHAnsi"/>
                <w:color w:val="000000" w:themeColor="text1"/>
                <w:sz w:val="24"/>
                <w:szCs w:val="24"/>
                <w:highlight w:val="yellow"/>
              </w:rPr>
              <w:t xml:space="preserve"> partners with us to help you pay for childcare so you can focus on your WorkFirst activities.  </w:t>
            </w:r>
            <w:proofErr w:type="gramStart"/>
            <w:r w:rsidRPr="00DD35B9">
              <w:rPr>
                <w:rFonts w:cstheme="minorHAnsi"/>
                <w:color w:val="000000" w:themeColor="text1"/>
                <w:sz w:val="24"/>
                <w:szCs w:val="24"/>
                <w:highlight w:val="yellow"/>
              </w:rPr>
              <w:t>We’ll</w:t>
            </w:r>
            <w:proofErr w:type="gramEnd"/>
            <w:r w:rsidRPr="00DD35B9">
              <w:rPr>
                <w:rFonts w:cstheme="minorHAnsi"/>
                <w:color w:val="000000" w:themeColor="text1"/>
                <w:sz w:val="24"/>
                <w:szCs w:val="24"/>
                <w:highlight w:val="yellow"/>
              </w:rPr>
              <w:t xml:space="preserve"> talk more about this in another slide.</w:t>
            </w:r>
          </w:p>
          <w:p w:rsidR="00204F6F" w:rsidRPr="00DD35B9" w:rsidRDefault="00204F6F">
            <w:pPr>
              <w:rPr>
                <w:rFonts w:cstheme="minorHAnsi"/>
                <w:sz w:val="24"/>
                <w:szCs w:val="24"/>
                <w:highlight w:val="yellow"/>
              </w:rPr>
            </w:pPr>
          </w:p>
          <w:p w:rsidR="00204F6F" w:rsidRPr="00DD35B9" w:rsidRDefault="00204F6F" w:rsidP="00204F6F">
            <w:pPr>
              <w:rPr>
                <w:rFonts w:cstheme="minorHAnsi"/>
                <w:b/>
                <w:color w:val="000000" w:themeColor="text1"/>
                <w:sz w:val="24"/>
                <w:szCs w:val="24"/>
                <w:highlight w:val="yellow"/>
              </w:rPr>
            </w:pPr>
            <w:r w:rsidRPr="00DD35B9">
              <w:rPr>
                <w:rFonts w:cstheme="minorHAnsi"/>
                <w:b/>
                <w:color w:val="000000" w:themeColor="text1"/>
                <w:sz w:val="24"/>
                <w:szCs w:val="24"/>
                <w:highlight w:val="yellow"/>
              </w:rPr>
              <w:t>Employment Security</w:t>
            </w:r>
          </w:p>
          <w:p w:rsidR="00204F6F" w:rsidRPr="00DD35B9" w:rsidRDefault="00204F6F" w:rsidP="00204F6F">
            <w:pPr>
              <w:rPr>
                <w:rFonts w:cstheme="minorHAnsi"/>
                <w:color w:val="000000" w:themeColor="text1"/>
                <w:sz w:val="24"/>
                <w:szCs w:val="24"/>
                <w:highlight w:val="yellow"/>
              </w:rPr>
            </w:pPr>
            <w:r w:rsidRPr="00DD35B9">
              <w:rPr>
                <w:rFonts w:cstheme="minorHAnsi"/>
                <w:color w:val="000000" w:themeColor="text1"/>
                <w:sz w:val="24"/>
                <w:szCs w:val="24"/>
                <w:highlight w:val="yellow"/>
              </w:rPr>
              <w:t>Employment Security can help you with job search—this includes helping you with your resume, filling out applications, getting ready for interviews, and matching you up with jobs that fit your skillset.</w:t>
            </w:r>
          </w:p>
          <w:p w:rsidR="00204F6F" w:rsidRPr="00DD35B9" w:rsidRDefault="00204F6F" w:rsidP="00204F6F">
            <w:pPr>
              <w:rPr>
                <w:rFonts w:cstheme="minorHAnsi"/>
                <w:color w:val="000000" w:themeColor="text1"/>
                <w:sz w:val="24"/>
                <w:szCs w:val="24"/>
                <w:highlight w:val="yellow"/>
              </w:rPr>
            </w:pPr>
            <w:r w:rsidRPr="00DD35B9">
              <w:rPr>
                <w:rFonts w:cstheme="minorHAnsi"/>
                <w:color w:val="000000" w:themeColor="text1"/>
                <w:sz w:val="24"/>
                <w:szCs w:val="24"/>
                <w:highlight w:val="yellow"/>
              </w:rPr>
              <w:t xml:space="preserve">Employment Security offers resources for anyone looking for work—not just people on assistance. </w:t>
            </w:r>
          </w:p>
          <w:p w:rsidR="00204F6F" w:rsidRPr="00DD35B9" w:rsidRDefault="00204F6F" w:rsidP="00204F6F">
            <w:pPr>
              <w:rPr>
                <w:rFonts w:cstheme="minorHAnsi"/>
                <w:color w:val="000000" w:themeColor="text1"/>
                <w:sz w:val="24"/>
                <w:szCs w:val="24"/>
                <w:highlight w:val="yellow"/>
              </w:rPr>
            </w:pPr>
          </w:p>
          <w:p w:rsidR="00204F6F" w:rsidRPr="00DD35B9" w:rsidRDefault="00204F6F" w:rsidP="00204F6F">
            <w:pPr>
              <w:rPr>
                <w:rFonts w:cstheme="minorHAnsi"/>
                <w:color w:val="000000" w:themeColor="text1"/>
                <w:sz w:val="24"/>
                <w:szCs w:val="24"/>
                <w:highlight w:val="yellow"/>
              </w:rPr>
            </w:pPr>
            <w:r w:rsidRPr="00DD35B9">
              <w:rPr>
                <w:rFonts w:cstheme="minorHAnsi"/>
                <w:b/>
                <w:color w:val="000000" w:themeColor="text1"/>
                <w:sz w:val="24"/>
                <w:szCs w:val="24"/>
                <w:highlight w:val="yellow"/>
              </w:rPr>
              <w:t>Question</w:t>
            </w:r>
            <w:r w:rsidRPr="00DD35B9">
              <w:rPr>
                <w:rFonts w:cstheme="minorHAnsi"/>
                <w:color w:val="000000" w:themeColor="text1"/>
                <w:sz w:val="24"/>
                <w:szCs w:val="24"/>
                <w:highlight w:val="yellow"/>
              </w:rPr>
              <w:t xml:space="preserve">:  Does everyone know where your local Employment Security office is? </w:t>
            </w:r>
            <w:proofErr w:type="gramStart"/>
            <w:r w:rsidRPr="00DD35B9">
              <w:rPr>
                <w:rFonts w:cstheme="minorHAnsi"/>
                <w:color w:val="000000" w:themeColor="text1"/>
                <w:sz w:val="24"/>
                <w:szCs w:val="24"/>
                <w:highlight w:val="yellow"/>
              </w:rPr>
              <w:t>It’s</w:t>
            </w:r>
            <w:proofErr w:type="gramEnd"/>
            <w:r w:rsidRPr="00DD35B9">
              <w:rPr>
                <w:rFonts w:cstheme="minorHAnsi"/>
                <w:color w:val="000000" w:themeColor="text1"/>
                <w:sz w:val="24"/>
                <w:szCs w:val="24"/>
                <w:highlight w:val="yellow"/>
              </w:rPr>
              <w:t xml:space="preserve"> located at: </w:t>
            </w:r>
            <w:r w:rsidRPr="00DD35B9">
              <w:rPr>
                <w:rFonts w:cstheme="minorHAnsi"/>
                <w:b/>
                <w:color w:val="000000" w:themeColor="text1"/>
                <w:sz w:val="24"/>
                <w:szCs w:val="24"/>
                <w:highlight w:val="yellow"/>
              </w:rPr>
              <w:t>(Insert location of your local Employment Security Office)</w:t>
            </w:r>
            <w:r w:rsidRPr="00DD35B9">
              <w:rPr>
                <w:rFonts w:cstheme="minorHAnsi"/>
                <w:color w:val="000000" w:themeColor="text1"/>
                <w:sz w:val="24"/>
                <w:szCs w:val="24"/>
                <w:highlight w:val="yellow"/>
              </w:rPr>
              <w:t xml:space="preserve"> If you’ve been there, you may know that </w:t>
            </w:r>
            <w:proofErr w:type="spellStart"/>
            <w:r w:rsidRPr="00DD35B9">
              <w:rPr>
                <w:rFonts w:cstheme="minorHAnsi"/>
                <w:color w:val="000000" w:themeColor="text1"/>
                <w:sz w:val="24"/>
                <w:szCs w:val="24"/>
                <w:highlight w:val="yellow"/>
              </w:rPr>
              <w:t>WorkSource</w:t>
            </w:r>
            <w:proofErr w:type="spellEnd"/>
            <w:r w:rsidRPr="00DD35B9">
              <w:rPr>
                <w:rFonts w:cstheme="minorHAnsi"/>
                <w:color w:val="000000" w:themeColor="text1"/>
                <w:sz w:val="24"/>
                <w:szCs w:val="24"/>
                <w:highlight w:val="yellow"/>
              </w:rPr>
              <w:t xml:space="preserve"> has lots of information that can help you prepare and look for work. This is </w:t>
            </w:r>
            <w:r w:rsidR="002D58ED" w:rsidRPr="00DD35B9">
              <w:rPr>
                <w:rFonts w:cstheme="minorHAnsi"/>
                <w:color w:val="000000" w:themeColor="text1"/>
                <w:sz w:val="24"/>
                <w:szCs w:val="24"/>
                <w:highlight w:val="yellow"/>
              </w:rPr>
              <w:t>also,</w:t>
            </w:r>
            <w:r w:rsidRPr="00DD35B9">
              <w:rPr>
                <w:rFonts w:cstheme="minorHAnsi"/>
                <w:color w:val="000000" w:themeColor="text1"/>
                <w:sz w:val="24"/>
                <w:szCs w:val="24"/>
                <w:highlight w:val="yellow"/>
              </w:rPr>
              <w:t xml:space="preserve"> where you would meet with your WorkFirst Career Coach as well as </w:t>
            </w:r>
            <w:proofErr w:type="gramStart"/>
            <w:r w:rsidRPr="00DD35B9">
              <w:rPr>
                <w:rFonts w:cstheme="minorHAnsi"/>
                <w:color w:val="000000" w:themeColor="text1"/>
                <w:sz w:val="24"/>
                <w:szCs w:val="24"/>
                <w:highlight w:val="yellow"/>
              </w:rPr>
              <w:t>be introduced</w:t>
            </w:r>
            <w:proofErr w:type="gramEnd"/>
            <w:r w:rsidRPr="00DD35B9">
              <w:rPr>
                <w:rFonts w:cstheme="minorHAnsi"/>
                <w:color w:val="000000" w:themeColor="text1"/>
                <w:sz w:val="24"/>
                <w:szCs w:val="24"/>
                <w:highlight w:val="yellow"/>
              </w:rPr>
              <w:t xml:space="preserve"> to WorkSource.WA.com, the on-line job matching system powered by Monster.com.</w:t>
            </w:r>
          </w:p>
          <w:p w:rsidR="00204F6F" w:rsidRPr="00DD35B9" w:rsidRDefault="00204F6F" w:rsidP="00204F6F">
            <w:pPr>
              <w:rPr>
                <w:rFonts w:cstheme="minorHAnsi"/>
                <w:color w:val="000000" w:themeColor="text1"/>
                <w:sz w:val="24"/>
                <w:szCs w:val="24"/>
                <w:highlight w:val="yellow"/>
              </w:rPr>
            </w:pPr>
          </w:p>
          <w:p w:rsidR="00204F6F" w:rsidRPr="00DD35B9" w:rsidRDefault="00204F6F" w:rsidP="00204F6F">
            <w:pPr>
              <w:rPr>
                <w:rFonts w:cstheme="minorHAnsi"/>
                <w:b/>
                <w:color w:val="000000" w:themeColor="text1"/>
                <w:sz w:val="24"/>
                <w:szCs w:val="24"/>
                <w:highlight w:val="yellow"/>
              </w:rPr>
            </w:pPr>
            <w:r w:rsidRPr="00DD35B9">
              <w:rPr>
                <w:rFonts w:cstheme="minorHAnsi"/>
                <w:b/>
                <w:color w:val="000000" w:themeColor="text1"/>
                <w:sz w:val="24"/>
                <w:szCs w:val="24"/>
                <w:highlight w:val="yellow"/>
              </w:rPr>
              <w:t>The Department of Commerce</w:t>
            </w:r>
          </w:p>
          <w:p w:rsidR="00204F6F" w:rsidRPr="00DD35B9" w:rsidRDefault="00204F6F" w:rsidP="00204F6F">
            <w:pPr>
              <w:rPr>
                <w:rFonts w:cstheme="minorHAnsi"/>
                <w:color w:val="000000" w:themeColor="text1"/>
                <w:sz w:val="24"/>
                <w:szCs w:val="24"/>
                <w:highlight w:val="yellow"/>
              </w:rPr>
            </w:pPr>
            <w:r w:rsidRPr="00DD35B9">
              <w:rPr>
                <w:rFonts w:cstheme="minorHAnsi"/>
                <w:color w:val="000000" w:themeColor="text1"/>
                <w:sz w:val="24"/>
                <w:szCs w:val="24"/>
                <w:highlight w:val="yellow"/>
              </w:rPr>
              <w:t>The Department of Commerce</w:t>
            </w:r>
            <w:r w:rsidRPr="00DD35B9">
              <w:rPr>
                <w:rFonts w:cstheme="minorHAnsi"/>
                <w:b/>
                <w:color w:val="000000" w:themeColor="text1"/>
                <w:sz w:val="24"/>
                <w:szCs w:val="24"/>
                <w:highlight w:val="yellow"/>
              </w:rPr>
              <w:t xml:space="preserve"> </w:t>
            </w:r>
            <w:r w:rsidRPr="00DD35B9">
              <w:rPr>
                <w:rFonts w:cstheme="minorHAnsi"/>
                <w:color w:val="000000" w:themeColor="text1"/>
                <w:sz w:val="24"/>
                <w:szCs w:val="24"/>
                <w:highlight w:val="yellow"/>
              </w:rPr>
              <w:t xml:space="preserve">provides real-life work experience opportunities, skills enhancement, tailored job readiness and job hunting, obtain references, support services and help to resolve or self-manage issues that make it difficult to get or keep a job.  DSHS partners with </w:t>
            </w:r>
            <w:r w:rsidRPr="00DD35B9">
              <w:rPr>
                <w:rFonts w:cstheme="minorHAnsi"/>
                <w:b/>
                <w:color w:val="000000" w:themeColor="text1"/>
                <w:sz w:val="24"/>
                <w:szCs w:val="24"/>
                <w:highlight w:val="yellow"/>
              </w:rPr>
              <w:t>(insert specific Commerce Contractor here).</w:t>
            </w:r>
            <w:r w:rsidRPr="00DD35B9">
              <w:rPr>
                <w:rFonts w:cstheme="minorHAnsi"/>
                <w:color w:val="000000" w:themeColor="text1"/>
                <w:sz w:val="24"/>
                <w:szCs w:val="24"/>
                <w:highlight w:val="yellow"/>
              </w:rPr>
              <w:t xml:space="preserve"> You may be interested in this option if you want to build upon your existing skills or gain recent work history. This is a great way to brush up on your skills to make you more competitive in the job market. </w:t>
            </w:r>
          </w:p>
          <w:p w:rsidR="00204F6F" w:rsidRPr="00DD35B9" w:rsidRDefault="00204F6F" w:rsidP="00204F6F">
            <w:pPr>
              <w:rPr>
                <w:rFonts w:cstheme="minorHAnsi"/>
                <w:color w:val="000000" w:themeColor="text1"/>
                <w:sz w:val="24"/>
                <w:szCs w:val="24"/>
                <w:highlight w:val="yellow"/>
              </w:rPr>
            </w:pPr>
          </w:p>
          <w:p w:rsidR="00204F6F" w:rsidRPr="00DD35B9" w:rsidRDefault="00204F6F" w:rsidP="00204F6F">
            <w:pPr>
              <w:rPr>
                <w:rFonts w:cstheme="minorHAnsi"/>
                <w:b/>
                <w:color w:val="000000" w:themeColor="text1"/>
                <w:sz w:val="24"/>
                <w:szCs w:val="24"/>
                <w:highlight w:val="yellow"/>
              </w:rPr>
            </w:pPr>
            <w:r w:rsidRPr="00DD35B9">
              <w:rPr>
                <w:rFonts w:cstheme="minorHAnsi"/>
                <w:b/>
                <w:color w:val="000000" w:themeColor="text1"/>
                <w:sz w:val="24"/>
                <w:szCs w:val="24"/>
                <w:highlight w:val="yellow"/>
              </w:rPr>
              <w:t>The State Board of Community and Technical Colleges</w:t>
            </w:r>
          </w:p>
          <w:p w:rsidR="00204F6F" w:rsidRPr="00DD35B9" w:rsidRDefault="00204F6F" w:rsidP="00204F6F">
            <w:pPr>
              <w:rPr>
                <w:rFonts w:cstheme="minorHAnsi"/>
                <w:color w:val="000000" w:themeColor="text1"/>
                <w:sz w:val="24"/>
                <w:szCs w:val="24"/>
                <w:highlight w:val="yellow"/>
              </w:rPr>
            </w:pPr>
            <w:r w:rsidRPr="00DD35B9">
              <w:rPr>
                <w:rFonts w:cstheme="minorHAnsi"/>
                <w:color w:val="000000" w:themeColor="text1"/>
                <w:sz w:val="24"/>
                <w:szCs w:val="24"/>
                <w:highlight w:val="yellow"/>
              </w:rPr>
              <w:t>Community and Technical Colleges provide education and training.</w:t>
            </w:r>
          </w:p>
          <w:p w:rsidR="00204F6F" w:rsidRPr="00DD35B9" w:rsidRDefault="00204F6F" w:rsidP="00204F6F">
            <w:pPr>
              <w:rPr>
                <w:rFonts w:cstheme="minorHAnsi"/>
                <w:color w:val="000000" w:themeColor="text1"/>
                <w:sz w:val="24"/>
                <w:szCs w:val="24"/>
                <w:highlight w:val="yellow"/>
              </w:rPr>
            </w:pPr>
            <w:r w:rsidRPr="00DD35B9">
              <w:rPr>
                <w:rFonts w:cstheme="minorHAnsi"/>
                <w:color w:val="000000" w:themeColor="text1"/>
                <w:sz w:val="24"/>
                <w:szCs w:val="24"/>
                <w:highlight w:val="yellow"/>
              </w:rPr>
              <w:t xml:space="preserve">There </w:t>
            </w:r>
            <w:r w:rsidR="00365FD8" w:rsidRPr="00DD35B9">
              <w:rPr>
                <w:rFonts w:cstheme="minorHAnsi"/>
                <w:color w:val="000000" w:themeColor="text1"/>
                <w:sz w:val="24"/>
                <w:szCs w:val="24"/>
                <w:highlight w:val="yellow"/>
              </w:rPr>
              <w:t xml:space="preserve">is </w:t>
            </w:r>
            <w:r w:rsidRPr="00DD35B9">
              <w:rPr>
                <w:rFonts w:cstheme="minorHAnsi"/>
                <w:color w:val="000000" w:themeColor="text1"/>
                <w:sz w:val="24"/>
                <w:szCs w:val="24"/>
                <w:highlight w:val="yellow"/>
              </w:rPr>
              <w:t xml:space="preserve">a variety of choices to help </w:t>
            </w:r>
            <w:r w:rsidR="00850FA4" w:rsidRPr="00DD35B9">
              <w:rPr>
                <w:rFonts w:cstheme="minorHAnsi"/>
                <w:color w:val="000000" w:themeColor="text1"/>
                <w:sz w:val="24"/>
                <w:szCs w:val="24"/>
                <w:highlight w:val="yellow"/>
              </w:rPr>
              <w:t>you develop</w:t>
            </w:r>
            <w:r w:rsidRPr="00DD35B9">
              <w:rPr>
                <w:rFonts w:cstheme="minorHAnsi"/>
                <w:color w:val="000000" w:themeColor="text1"/>
                <w:sz w:val="24"/>
                <w:szCs w:val="24"/>
                <w:highlight w:val="yellow"/>
              </w:rPr>
              <w:t xml:space="preserve"> your skills or gain training at one of the local Community colleges.   WorkFirst can help you focus on short-term education and training programs that may allow you to pursue a career in the field of your interest by getting a degree or certificate.  Community colleges can also help you get your high school diploma or High School Equivalency if that is something you need.</w:t>
            </w:r>
          </w:p>
          <w:p w:rsidR="00204F6F" w:rsidRPr="00DD35B9" w:rsidRDefault="00204F6F" w:rsidP="00204F6F">
            <w:pPr>
              <w:rPr>
                <w:rFonts w:cstheme="minorHAnsi"/>
                <w:color w:val="000000" w:themeColor="text1"/>
                <w:sz w:val="24"/>
                <w:szCs w:val="24"/>
                <w:highlight w:val="yellow"/>
              </w:rPr>
            </w:pPr>
          </w:p>
          <w:p w:rsidR="00204F6F" w:rsidRPr="00DD35B9" w:rsidRDefault="00204F6F" w:rsidP="00204F6F">
            <w:pPr>
              <w:rPr>
                <w:rFonts w:cstheme="minorHAnsi"/>
                <w:color w:val="000000" w:themeColor="text1"/>
                <w:sz w:val="24"/>
                <w:szCs w:val="24"/>
                <w:highlight w:val="yellow"/>
              </w:rPr>
            </w:pPr>
            <w:r w:rsidRPr="00DD35B9">
              <w:rPr>
                <w:rFonts w:cstheme="minorHAnsi"/>
                <w:color w:val="000000" w:themeColor="text1"/>
                <w:sz w:val="24"/>
                <w:szCs w:val="24"/>
                <w:highlight w:val="yellow"/>
              </w:rPr>
              <w:t xml:space="preserve">Question:  Can anyone tell me of a Community College in our area?   (Right!  </w:t>
            </w:r>
            <w:proofErr w:type="gramStart"/>
            <w:r w:rsidRPr="00DD35B9">
              <w:rPr>
                <w:rFonts w:cstheme="minorHAnsi"/>
                <w:color w:val="000000" w:themeColor="text1"/>
                <w:sz w:val="24"/>
                <w:szCs w:val="24"/>
                <w:highlight w:val="yellow"/>
              </w:rPr>
              <w:t>They’re</w:t>
            </w:r>
            <w:proofErr w:type="gramEnd"/>
            <w:r w:rsidRPr="00DD35B9">
              <w:rPr>
                <w:rFonts w:cstheme="minorHAnsi"/>
                <w:color w:val="000000" w:themeColor="text1"/>
                <w:sz w:val="24"/>
                <w:szCs w:val="24"/>
                <w:highlight w:val="yellow"/>
              </w:rPr>
              <w:t xml:space="preserve"> one of our partners).  </w:t>
            </w:r>
          </w:p>
          <w:p w:rsidR="00204F6F" w:rsidRPr="00DD35B9" w:rsidRDefault="00204F6F" w:rsidP="00204F6F">
            <w:pPr>
              <w:rPr>
                <w:rFonts w:cstheme="minorHAnsi"/>
                <w:color w:val="000000" w:themeColor="text1"/>
                <w:sz w:val="24"/>
                <w:szCs w:val="24"/>
                <w:highlight w:val="yellow"/>
              </w:rPr>
            </w:pPr>
          </w:p>
          <w:p w:rsidR="00204F6F" w:rsidRPr="00DD35B9" w:rsidRDefault="00204F6F" w:rsidP="00204F6F">
            <w:pPr>
              <w:rPr>
                <w:rFonts w:cstheme="minorHAnsi"/>
                <w:b/>
                <w:color w:val="000000" w:themeColor="text1"/>
                <w:sz w:val="24"/>
                <w:szCs w:val="24"/>
                <w:highlight w:val="yellow"/>
              </w:rPr>
            </w:pPr>
          </w:p>
          <w:p w:rsidR="00204F6F" w:rsidRPr="00DD35B9" w:rsidRDefault="00204F6F" w:rsidP="00204F6F">
            <w:pPr>
              <w:rPr>
                <w:rFonts w:cstheme="minorHAnsi"/>
                <w:sz w:val="24"/>
                <w:szCs w:val="24"/>
              </w:rPr>
            </w:pPr>
            <w:r w:rsidRPr="00DD35B9">
              <w:rPr>
                <w:rFonts w:cstheme="minorHAnsi"/>
                <w:color w:val="000000" w:themeColor="text1"/>
                <w:sz w:val="24"/>
                <w:szCs w:val="24"/>
                <w:highlight w:val="yellow"/>
              </w:rPr>
              <w:t xml:space="preserve"> DSHS also works with other agencies such as </w:t>
            </w:r>
            <w:r w:rsidRPr="00DD35B9">
              <w:rPr>
                <w:rFonts w:cstheme="minorHAnsi"/>
                <w:b/>
                <w:color w:val="000000" w:themeColor="text1"/>
                <w:sz w:val="24"/>
                <w:szCs w:val="24"/>
                <w:highlight w:val="yellow"/>
              </w:rPr>
              <w:t>Limited English Proficiency</w:t>
            </w:r>
            <w:r w:rsidRPr="00DD35B9">
              <w:rPr>
                <w:rFonts w:cstheme="minorHAnsi"/>
                <w:color w:val="000000" w:themeColor="text1"/>
                <w:sz w:val="24"/>
                <w:szCs w:val="24"/>
                <w:highlight w:val="yellow"/>
              </w:rPr>
              <w:t xml:space="preserve"> (LEP) providers, and </w:t>
            </w:r>
            <w:r w:rsidRPr="00DD35B9">
              <w:rPr>
                <w:rFonts w:cstheme="minorHAnsi"/>
                <w:b/>
                <w:color w:val="000000" w:themeColor="text1"/>
                <w:sz w:val="24"/>
                <w:szCs w:val="24"/>
                <w:highlight w:val="yellow"/>
              </w:rPr>
              <w:t>Life Skills</w:t>
            </w:r>
            <w:r w:rsidRPr="00DD35B9">
              <w:rPr>
                <w:rFonts w:cstheme="minorHAnsi"/>
                <w:color w:val="000000" w:themeColor="text1"/>
                <w:sz w:val="24"/>
                <w:szCs w:val="24"/>
                <w:highlight w:val="yellow"/>
              </w:rPr>
              <w:t xml:space="preserve"> contractors. If you are working with a housing agency, we may be able to </w:t>
            </w:r>
            <w:proofErr w:type="gramStart"/>
            <w:r w:rsidRPr="00DD35B9">
              <w:rPr>
                <w:rFonts w:cstheme="minorHAnsi"/>
                <w:color w:val="000000" w:themeColor="text1"/>
                <w:sz w:val="24"/>
                <w:szCs w:val="24"/>
                <w:highlight w:val="yellow"/>
              </w:rPr>
              <w:t>partner</w:t>
            </w:r>
            <w:proofErr w:type="gramEnd"/>
            <w:r w:rsidRPr="00DD35B9">
              <w:rPr>
                <w:rFonts w:cstheme="minorHAnsi"/>
                <w:color w:val="000000" w:themeColor="text1"/>
                <w:sz w:val="24"/>
                <w:szCs w:val="24"/>
                <w:highlight w:val="yellow"/>
              </w:rPr>
              <w:t xml:space="preserve"> with that agency to include them in reaching your family’s goal.</w:t>
            </w:r>
          </w:p>
        </w:tc>
      </w:tr>
      <w:tr w:rsidR="00204F6F" w:rsidRPr="009D7E61" w:rsidTr="00204F6F">
        <w:trPr>
          <w:trHeight w:val="581"/>
        </w:trPr>
        <w:tc>
          <w:tcPr>
            <w:tcW w:w="1034" w:type="dxa"/>
          </w:tcPr>
          <w:p w:rsidR="00204F6F" w:rsidRPr="00DD35B9" w:rsidRDefault="000B2C8F">
            <w:pPr>
              <w:rPr>
                <w:rFonts w:cstheme="minorHAnsi"/>
                <w:sz w:val="24"/>
                <w:szCs w:val="24"/>
              </w:rPr>
            </w:pPr>
            <w:r>
              <w:rPr>
                <w:rFonts w:cstheme="minorHAnsi"/>
                <w:sz w:val="24"/>
                <w:szCs w:val="24"/>
              </w:rPr>
              <w:lastRenderedPageBreak/>
              <w:t>6</w:t>
            </w:r>
          </w:p>
        </w:tc>
        <w:tc>
          <w:tcPr>
            <w:tcW w:w="1661" w:type="dxa"/>
          </w:tcPr>
          <w:p w:rsidR="00204F6F" w:rsidRPr="00DD35B9" w:rsidRDefault="00204F6F">
            <w:pPr>
              <w:rPr>
                <w:rFonts w:cstheme="minorHAnsi"/>
                <w:b/>
                <w:sz w:val="24"/>
                <w:szCs w:val="24"/>
              </w:rPr>
            </w:pPr>
            <w:r w:rsidRPr="00DD35B9">
              <w:rPr>
                <w:rFonts w:cstheme="minorHAnsi"/>
                <w:b/>
                <w:sz w:val="24"/>
                <w:szCs w:val="24"/>
              </w:rPr>
              <w:t>Expectations &amp; Requirements</w:t>
            </w: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9D7E61" w:rsidRDefault="009D7E61">
            <w:pPr>
              <w:rPr>
                <w:rFonts w:cstheme="minorHAnsi"/>
                <w:b/>
                <w:sz w:val="24"/>
                <w:szCs w:val="24"/>
              </w:rPr>
            </w:pPr>
          </w:p>
          <w:p w:rsidR="009D7E61" w:rsidRDefault="009D7E61">
            <w:pPr>
              <w:rPr>
                <w:rFonts w:cstheme="minorHAnsi"/>
                <w:b/>
                <w:sz w:val="24"/>
                <w:szCs w:val="24"/>
              </w:rPr>
            </w:pPr>
          </w:p>
          <w:p w:rsidR="009D7E61" w:rsidRDefault="009D7E61">
            <w:pPr>
              <w:rPr>
                <w:rFonts w:cstheme="minorHAnsi"/>
                <w:b/>
                <w:sz w:val="24"/>
                <w:szCs w:val="24"/>
              </w:rPr>
            </w:pPr>
          </w:p>
          <w:p w:rsidR="009D7E61" w:rsidRDefault="009D7E61">
            <w:pPr>
              <w:rPr>
                <w:rFonts w:cstheme="minorHAnsi"/>
                <w:b/>
                <w:sz w:val="24"/>
                <w:szCs w:val="24"/>
              </w:rPr>
            </w:pPr>
          </w:p>
          <w:p w:rsidR="009D7E61" w:rsidRDefault="009D7E61">
            <w:pPr>
              <w:rPr>
                <w:rFonts w:cstheme="minorHAnsi"/>
                <w:b/>
                <w:sz w:val="24"/>
                <w:szCs w:val="24"/>
              </w:rPr>
            </w:pPr>
          </w:p>
          <w:p w:rsidR="009D7E61" w:rsidRDefault="009D7E61">
            <w:pPr>
              <w:rPr>
                <w:rFonts w:cstheme="minorHAnsi"/>
                <w:b/>
                <w:sz w:val="24"/>
                <w:szCs w:val="24"/>
              </w:rPr>
            </w:pPr>
          </w:p>
          <w:p w:rsidR="009D7E61" w:rsidRDefault="009D7E61">
            <w:pPr>
              <w:rPr>
                <w:rFonts w:cstheme="minorHAnsi"/>
                <w:b/>
                <w:sz w:val="24"/>
                <w:szCs w:val="24"/>
              </w:rPr>
            </w:pPr>
          </w:p>
          <w:p w:rsidR="009D7E61" w:rsidRDefault="009D7E61">
            <w:pPr>
              <w:rPr>
                <w:rFonts w:cstheme="minorHAnsi"/>
                <w:b/>
                <w:sz w:val="24"/>
                <w:szCs w:val="24"/>
              </w:rPr>
            </w:pPr>
          </w:p>
          <w:p w:rsidR="009D7E61" w:rsidRDefault="009D7E61">
            <w:pPr>
              <w:rPr>
                <w:rFonts w:cstheme="minorHAnsi"/>
                <w:b/>
                <w:sz w:val="24"/>
                <w:szCs w:val="24"/>
              </w:rPr>
            </w:pPr>
          </w:p>
          <w:p w:rsidR="009D7E61" w:rsidRDefault="009D7E61">
            <w:pPr>
              <w:rPr>
                <w:rFonts w:cstheme="minorHAnsi"/>
                <w:b/>
                <w:sz w:val="24"/>
                <w:szCs w:val="24"/>
              </w:rPr>
            </w:pPr>
          </w:p>
          <w:p w:rsidR="009D7E61" w:rsidRDefault="009D7E61">
            <w:pPr>
              <w:rPr>
                <w:rFonts w:cstheme="minorHAnsi"/>
                <w:b/>
                <w:sz w:val="24"/>
                <w:szCs w:val="24"/>
              </w:rPr>
            </w:pPr>
          </w:p>
          <w:p w:rsidR="009D7E61" w:rsidRDefault="009D7E61">
            <w:pPr>
              <w:rPr>
                <w:rFonts w:cstheme="minorHAnsi"/>
                <w:b/>
                <w:sz w:val="24"/>
                <w:szCs w:val="24"/>
              </w:rPr>
            </w:pPr>
          </w:p>
          <w:p w:rsidR="009D7E61" w:rsidRDefault="009D7E61">
            <w:pPr>
              <w:rPr>
                <w:rFonts w:cstheme="minorHAnsi"/>
                <w:b/>
                <w:sz w:val="24"/>
                <w:szCs w:val="24"/>
              </w:rPr>
            </w:pPr>
          </w:p>
          <w:p w:rsidR="009D7E61" w:rsidRDefault="009D7E61">
            <w:pPr>
              <w:rPr>
                <w:rFonts w:cstheme="minorHAnsi"/>
                <w:b/>
                <w:sz w:val="24"/>
                <w:szCs w:val="24"/>
              </w:rPr>
            </w:pPr>
          </w:p>
          <w:p w:rsidR="009D7E61" w:rsidRDefault="009D7E61">
            <w:pPr>
              <w:rPr>
                <w:rFonts w:cstheme="minorHAnsi"/>
                <w:b/>
                <w:sz w:val="24"/>
                <w:szCs w:val="24"/>
              </w:rPr>
            </w:pPr>
          </w:p>
          <w:p w:rsidR="009D7E61" w:rsidRDefault="009D7E61">
            <w:pPr>
              <w:rPr>
                <w:rFonts w:cstheme="minorHAnsi"/>
                <w:b/>
                <w:sz w:val="24"/>
                <w:szCs w:val="24"/>
              </w:rPr>
            </w:pPr>
          </w:p>
          <w:p w:rsidR="009D7E61" w:rsidRDefault="009D7E61">
            <w:pPr>
              <w:rPr>
                <w:rFonts w:cstheme="minorHAnsi"/>
                <w:b/>
                <w:sz w:val="24"/>
                <w:szCs w:val="24"/>
              </w:rPr>
            </w:pPr>
          </w:p>
          <w:p w:rsidR="00204F6F" w:rsidRPr="00DD35B9" w:rsidRDefault="00204F6F">
            <w:pPr>
              <w:rPr>
                <w:rFonts w:cstheme="minorHAnsi"/>
                <w:sz w:val="24"/>
                <w:szCs w:val="24"/>
              </w:rPr>
            </w:pPr>
          </w:p>
        </w:tc>
        <w:tc>
          <w:tcPr>
            <w:tcW w:w="6655" w:type="dxa"/>
          </w:tcPr>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The WorkFirst program can help you get off assistance by creating an individual plan designed to meet you where you are.  If you receive a cash grant, you will be expected to participate in work or work-related activities, such as retraining or looking for work</w:t>
            </w:r>
            <w:proofErr w:type="gramStart"/>
            <w:r w:rsidRPr="00DD35B9">
              <w:rPr>
                <w:rFonts w:cstheme="minorHAnsi"/>
                <w:color w:val="000000" w:themeColor="text1"/>
                <w:sz w:val="24"/>
                <w:szCs w:val="24"/>
              </w:rPr>
              <w:t>.  You’ll</w:t>
            </w:r>
            <w:proofErr w:type="gramEnd"/>
            <w:r w:rsidRPr="00DD35B9">
              <w:rPr>
                <w:rFonts w:cstheme="minorHAnsi"/>
                <w:color w:val="000000" w:themeColor="text1"/>
                <w:sz w:val="24"/>
                <w:szCs w:val="24"/>
              </w:rPr>
              <w:t xml:space="preserve"> be expected to participate in WorkFirst activities as close to fulltime as possible, as determined by you and a case manager. We’ll keep track of the hours you participate</w:t>
            </w:r>
            <w:proofErr w:type="gramStart"/>
            <w:r w:rsidRPr="00DD35B9">
              <w:rPr>
                <w:rFonts w:cstheme="minorHAnsi"/>
                <w:color w:val="000000" w:themeColor="text1"/>
                <w:sz w:val="24"/>
                <w:szCs w:val="24"/>
              </w:rPr>
              <w:t xml:space="preserve">.  </w:t>
            </w:r>
            <w:proofErr w:type="gramEnd"/>
            <w:r w:rsidRPr="00DD35B9">
              <w:rPr>
                <w:rFonts w:cstheme="minorHAnsi"/>
                <w:color w:val="000000" w:themeColor="text1"/>
                <w:sz w:val="24"/>
                <w:szCs w:val="24"/>
              </w:rPr>
              <w:t xml:space="preserve">It is important for you to attend all WorkFirst appointments.  Whenever you </w:t>
            </w:r>
            <w:r w:rsidR="002D58ED" w:rsidRPr="00DD35B9">
              <w:rPr>
                <w:rFonts w:cstheme="minorHAnsi"/>
                <w:color w:val="000000" w:themeColor="text1"/>
                <w:sz w:val="24"/>
                <w:szCs w:val="24"/>
              </w:rPr>
              <w:t>cannot</w:t>
            </w:r>
            <w:r w:rsidRPr="00DD35B9">
              <w:rPr>
                <w:rFonts w:cstheme="minorHAnsi"/>
                <w:color w:val="000000" w:themeColor="text1"/>
                <w:sz w:val="24"/>
                <w:szCs w:val="24"/>
              </w:rPr>
              <w:t xml:space="preserve"> do something that </w:t>
            </w:r>
            <w:proofErr w:type="gramStart"/>
            <w:r w:rsidRPr="00DD35B9">
              <w:rPr>
                <w:rFonts w:cstheme="minorHAnsi"/>
                <w:color w:val="000000" w:themeColor="text1"/>
                <w:sz w:val="24"/>
                <w:szCs w:val="24"/>
              </w:rPr>
              <w:t>you’re</w:t>
            </w:r>
            <w:proofErr w:type="gramEnd"/>
            <w:r w:rsidRPr="00DD35B9">
              <w:rPr>
                <w:rFonts w:cstheme="minorHAnsi"/>
                <w:color w:val="000000" w:themeColor="text1"/>
                <w:sz w:val="24"/>
                <w:szCs w:val="24"/>
              </w:rPr>
              <w:t xml:space="preserve"> scheduled to do, you must call in – just like you would do if you were working. For those people with obstacles or issues that prevent them from participating, </w:t>
            </w:r>
            <w:proofErr w:type="gramStart"/>
            <w:r w:rsidRPr="00DD35B9">
              <w:rPr>
                <w:rFonts w:cstheme="minorHAnsi"/>
                <w:color w:val="000000" w:themeColor="text1"/>
                <w:sz w:val="24"/>
                <w:szCs w:val="24"/>
              </w:rPr>
              <w:t>we’ll</w:t>
            </w:r>
            <w:proofErr w:type="gramEnd"/>
            <w:r w:rsidRPr="00DD35B9">
              <w:rPr>
                <w:rFonts w:cstheme="minorHAnsi"/>
                <w:color w:val="000000" w:themeColor="text1"/>
                <w:sz w:val="24"/>
                <w:szCs w:val="24"/>
              </w:rPr>
              <w:t xml:space="preserve"> talk about what your options are in upcoming slides.</w:t>
            </w:r>
          </w:p>
          <w:p w:rsidR="00204F6F" w:rsidRPr="00DD35B9" w:rsidRDefault="00204F6F">
            <w:pPr>
              <w:rPr>
                <w:rFonts w:cstheme="minorHAnsi"/>
                <w:sz w:val="24"/>
                <w:szCs w:val="24"/>
              </w:rPr>
            </w:pP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 xml:space="preserve">If you </w:t>
            </w:r>
            <w:proofErr w:type="gramStart"/>
            <w:r w:rsidRPr="00DD35B9">
              <w:rPr>
                <w:rFonts w:cstheme="minorHAnsi"/>
                <w:color w:val="000000" w:themeColor="text1"/>
                <w:sz w:val="24"/>
                <w:szCs w:val="24"/>
              </w:rPr>
              <w:t>are approved</w:t>
            </w:r>
            <w:proofErr w:type="gramEnd"/>
            <w:r w:rsidRPr="00DD35B9">
              <w:rPr>
                <w:rFonts w:cstheme="minorHAnsi"/>
                <w:color w:val="000000" w:themeColor="text1"/>
                <w:sz w:val="24"/>
                <w:szCs w:val="24"/>
              </w:rPr>
              <w:t xml:space="preserve"> for TANF benefits</w:t>
            </w:r>
            <w:r w:rsidR="00365FD8" w:rsidRPr="00DD35B9">
              <w:rPr>
                <w:rFonts w:cstheme="minorHAnsi"/>
                <w:color w:val="000000" w:themeColor="text1"/>
                <w:sz w:val="24"/>
                <w:szCs w:val="24"/>
              </w:rPr>
              <w:t>,</w:t>
            </w:r>
            <w:r w:rsidRPr="00DD35B9">
              <w:rPr>
                <w:rFonts w:cstheme="minorHAnsi"/>
                <w:color w:val="000000" w:themeColor="text1"/>
                <w:sz w:val="24"/>
                <w:szCs w:val="24"/>
              </w:rPr>
              <w:t xml:space="preserve"> you will be required to complete the </w:t>
            </w:r>
            <w:r w:rsidRPr="00DD35B9">
              <w:rPr>
                <w:rFonts w:cstheme="minorHAnsi"/>
                <w:b/>
                <w:color w:val="000000" w:themeColor="text1"/>
                <w:sz w:val="24"/>
                <w:szCs w:val="24"/>
              </w:rPr>
              <w:t>Comprehensive Evaluation</w:t>
            </w:r>
            <w:r w:rsidRPr="00DD35B9">
              <w:rPr>
                <w:rFonts w:cstheme="minorHAnsi"/>
                <w:color w:val="000000" w:themeColor="text1"/>
                <w:sz w:val="24"/>
                <w:szCs w:val="24"/>
              </w:rPr>
              <w:t xml:space="preserve"> with your worker. A Comprehensive Evaluation is a one-on-one assessment to evaluate your strengths, goals, education, employment, your family’s situation, and any obstacles that could get in the way of your ability to participate and find work.</w:t>
            </w:r>
          </w:p>
          <w:p w:rsidR="00204F6F" w:rsidRPr="00DD35B9" w:rsidRDefault="00204F6F" w:rsidP="00204F6F">
            <w:pPr>
              <w:rPr>
                <w:rFonts w:cstheme="minorHAnsi"/>
                <w:color w:val="000000" w:themeColor="text1"/>
                <w:sz w:val="24"/>
                <w:szCs w:val="24"/>
              </w:rPr>
            </w:pPr>
          </w:p>
          <w:p w:rsidR="00204F6F" w:rsidRPr="00DD35B9" w:rsidRDefault="00204F6F" w:rsidP="00204F6F">
            <w:pPr>
              <w:rPr>
                <w:rFonts w:cstheme="minorHAnsi"/>
                <w:sz w:val="24"/>
                <w:szCs w:val="24"/>
              </w:rPr>
            </w:pPr>
            <w:r w:rsidRPr="00DD35B9">
              <w:rPr>
                <w:rFonts w:cstheme="minorHAnsi"/>
                <w:color w:val="000000" w:themeColor="text1"/>
                <w:sz w:val="24"/>
                <w:szCs w:val="24"/>
              </w:rPr>
              <w:t xml:space="preserve">After your Comprehensive Evaluation is completed, </w:t>
            </w:r>
            <w:proofErr w:type="gramStart"/>
            <w:r w:rsidRPr="00DD35B9">
              <w:rPr>
                <w:rFonts w:cstheme="minorHAnsi"/>
                <w:color w:val="000000" w:themeColor="text1"/>
                <w:sz w:val="24"/>
                <w:szCs w:val="24"/>
              </w:rPr>
              <w:t>you’ll</w:t>
            </w:r>
            <w:proofErr w:type="gramEnd"/>
            <w:r w:rsidRPr="00DD35B9">
              <w:rPr>
                <w:rFonts w:cstheme="minorHAnsi"/>
                <w:color w:val="000000" w:themeColor="text1"/>
                <w:sz w:val="24"/>
                <w:szCs w:val="24"/>
              </w:rPr>
              <w:t xml:space="preserve"> be able to develop an </w:t>
            </w:r>
            <w:r w:rsidRPr="00DD35B9">
              <w:rPr>
                <w:rFonts w:cstheme="minorHAnsi"/>
                <w:b/>
                <w:color w:val="000000" w:themeColor="text1"/>
                <w:sz w:val="24"/>
                <w:szCs w:val="24"/>
              </w:rPr>
              <w:t xml:space="preserve">Individual Responsibility Plan, </w:t>
            </w:r>
            <w:r w:rsidRPr="00DD35B9">
              <w:rPr>
                <w:rFonts w:cstheme="minorHAnsi"/>
                <w:color w:val="000000" w:themeColor="text1"/>
                <w:sz w:val="24"/>
                <w:szCs w:val="24"/>
              </w:rPr>
              <w:t xml:space="preserve">also known as your IRP, with your case manager. This individual plan is a document that outlines what WorkFirst activities you agree to participate </w:t>
            </w:r>
            <w:proofErr w:type="gramStart"/>
            <w:r w:rsidRPr="00DD35B9">
              <w:rPr>
                <w:rFonts w:cstheme="minorHAnsi"/>
                <w:color w:val="000000" w:themeColor="text1"/>
                <w:sz w:val="24"/>
                <w:szCs w:val="24"/>
              </w:rPr>
              <w:t>in</w:t>
            </w:r>
            <w:proofErr w:type="gramEnd"/>
            <w:r w:rsidRPr="00DD35B9">
              <w:rPr>
                <w:rFonts w:cstheme="minorHAnsi"/>
                <w:color w:val="000000" w:themeColor="text1"/>
                <w:sz w:val="24"/>
                <w:szCs w:val="24"/>
              </w:rPr>
              <w:t xml:space="preserve">. This is a contract between you and us (DSHS). </w:t>
            </w:r>
            <w:proofErr w:type="gramStart"/>
            <w:r w:rsidRPr="00DD35B9">
              <w:rPr>
                <w:rFonts w:cstheme="minorHAnsi"/>
                <w:color w:val="000000" w:themeColor="text1"/>
                <w:sz w:val="24"/>
                <w:szCs w:val="24"/>
              </w:rPr>
              <w:t>It’s</w:t>
            </w:r>
            <w:proofErr w:type="gramEnd"/>
            <w:r w:rsidRPr="00DD35B9">
              <w:rPr>
                <w:rFonts w:cstheme="minorHAnsi"/>
                <w:color w:val="000000" w:themeColor="text1"/>
                <w:sz w:val="24"/>
                <w:szCs w:val="24"/>
              </w:rPr>
              <w:t xml:space="preserve"> very important that you go to all scheduled WorkFirst appointments and communicate with your case manager to work through any issues to ensure that your plan meets your goals and abilities. Once </w:t>
            </w:r>
            <w:proofErr w:type="gramStart"/>
            <w:r w:rsidRPr="00DD35B9">
              <w:rPr>
                <w:rFonts w:cstheme="minorHAnsi"/>
                <w:color w:val="000000" w:themeColor="text1"/>
                <w:sz w:val="24"/>
                <w:szCs w:val="24"/>
              </w:rPr>
              <w:t>you’re</w:t>
            </w:r>
            <w:proofErr w:type="gramEnd"/>
            <w:r w:rsidRPr="00DD35B9">
              <w:rPr>
                <w:rFonts w:cstheme="minorHAnsi"/>
                <w:color w:val="000000" w:themeColor="text1"/>
                <w:sz w:val="24"/>
                <w:szCs w:val="24"/>
              </w:rPr>
              <w:t xml:space="preserve"> assigned a case manager, your IRP will have contact information in it, or you can walk-in to your local office.</w:t>
            </w:r>
          </w:p>
        </w:tc>
      </w:tr>
      <w:tr w:rsidR="00204F6F" w:rsidRPr="009D7E61" w:rsidTr="00204F6F">
        <w:trPr>
          <w:trHeight w:val="615"/>
        </w:trPr>
        <w:tc>
          <w:tcPr>
            <w:tcW w:w="1034" w:type="dxa"/>
          </w:tcPr>
          <w:p w:rsidR="000B2C8F" w:rsidRDefault="000B2C8F">
            <w:pPr>
              <w:rPr>
                <w:rFonts w:cstheme="minorHAnsi"/>
                <w:sz w:val="24"/>
                <w:szCs w:val="24"/>
              </w:rPr>
            </w:pPr>
            <w:r>
              <w:rPr>
                <w:rFonts w:cstheme="minorHAnsi"/>
                <w:sz w:val="24"/>
                <w:szCs w:val="24"/>
              </w:rPr>
              <w:t>7</w:t>
            </w: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204F6F" w:rsidRPr="00DD35B9" w:rsidRDefault="000B2C8F">
            <w:pPr>
              <w:rPr>
                <w:rFonts w:cstheme="minorHAnsi"/>
                <w:sz w:val="24"/>
                <w:szCs w:val="24"/>
              </w:rPr>
            </w:pPr>
            <w:r>
              <w:rPr>
                <w:rFonts w:cstheme="minorHAnsi"/>
                <w:sz w:val="24"/>
                <w:szCs w:val="24"/>
              </w:rPr>
              <w:t>8</w:t>
            </w:r>
          </w:p>
        </w:tc>
        <w:tc>
          <w:tcPr>
            <w:tcW w:w="1661" w:type="dxa"/>
          </w:tcPr>
          <w:p w:rsidR="00204F6F" w:rsidRPr="00DD35B9" w:rsidRDefault="00204F6F" w:rsidP="00204F6F">
            <w:pPr>
              <w:rPr>
                <w:rFonts w:cstheme="minorHAnsi"/>
                <w:i/>
                <w:color w:val="FF0000"/>
                <w:sz w:val="24"/>
                <w:szCs w:val="24"/>
              </w:rPr>
            </w:pPr>
            <w:r w:rsidRPr="00DD35B9">
              <w:rPr>
                <w:rFonts w:cstheme="minorHAnsi"/>
                <w:i/>
                <w:color w:val="FF0000"/>
                <w:sz w:val="24"/>
                <w:szCs w:val="24"/>
                <w:highlight w:val="lightGray"/>
              </w:rPr>
              <w:lastRenderedPageBreak/>
              <w:t>Read this section if showing video</w:t>
            </w: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F40E85" w:rsidRPr="00DD35B9" w:rsidRDefault="00F40E85" w:rsidP="00F40E85">
            <w:pPr>
              <w:rPr>
                <w:rFonts w:cstheme="minorHAnsi"/>
                <w:b/>
                <w:sz w:val="24"/>
                <w:szCs w:val="24"/>
              </w:rPr>
            </w:pPr>
            <w:r w:rsidRPr="00DD35B9">
              <w:rPr>
                <w:rFonts w:cstheme="minorHAnsi"/>
                <w:b/>
                <w:sz w:val="24"/>
                <w:szCs w:val="24"/>
              </w:rPr>
              <w:t xml:space="preserve">Read highlighted script if </w:t>
            </w:r>
            <w:proofErr w:type="gramStart"/>
            <w:r w:rsidRPr="00DD35B9">
              <w:rPr>
                <w:rFonts w:cstheme="minorHAnsi"/>
                <w:b/>
                <w:sz w:val="24"/>
                <w:szCs w:val="24"/>
              </w:rPr>
              <w:t>you’re</w:t>
            </w:r>
            <w:proofErr w:type="gramEnd"/>
            <w:r w:rsidRPr="00DD35B9">
              <w:rPr>
                <w:rFonts w:cstheme="minorHAnsi"/>
                <w:b/>
                <w:sz w:val="24"/>
                <w:szCs w:val="24"/>
              </w:rPr>
              <w:t xml:space="preserve"> NOT showing the video.</w:t>
            </w:r>
          </w:p>
          <w:p w:rsidR="00F40E85" w:rsidRPr="00DD35B9" w:rsidRDefault="00F40E85" w:rsidP="00204F6F">
            <w:pPr>
              <w:rPr>
                <w:rFonts w:cstheme="minorHAnsi"/>
                <w:b/>
                <w:sz w:val="24"/>
                <w:szCs w:val="24"/>
              </w:rPr>
            </w:pPr>
          </w:p>
          <w:p w:rsidR="00204F6F" w:rsidRPr="00DD35B9" w:rsidRDefault="00204F6F" w:rsidP="00204F6F">
            <w:pPr>
              <w:rPr>
                <w:rFonts w:cstheme="minorHAnsi"/>
                <w:sz w:val="24"/>
                <w:szCs w:val="24"/>
              </w:rPr>
            </w:pPr>
            <w:r w:rsidRPr="00DD35B9">
              <w:rPr>
                <w:rFonts w:cstheme="minorHAnsi"/>
                <w:b/>
                <w:sz w:val="24"/>
                <w:szCs w:val="24"/>
              </w:rPr>
              <w:t>*Child Support</w:t>
            </w:r>
          </w:p>
        </w:tc>
        <w:tc>
          <w:tcPr>
            <w:tcW w:w="6655" w:type="dxa"/>
          </w:tcPr>
          <w:p w:rsidR="00204F6F" w:rsidRPr="00DD35B9" w:rsidRDefault="00204F6F" w:rsidP="00204F6F">
            <w:pPr>
              <w:rPr>
                <w:rFonts w:cstheme="minorHAnsi"/>
                <w:color w:val="FF0000"/>
                <w:sz w:val="24"/>
                <w:szCs w:val="24"/>
              </w:rPr>
            </w:pPr>
            <w:r w:rsidRPr="00DD35B9">
              <w:rPr>
                <w:rFonts w:cstheme="minorHAnsi"/>
                <w:color w:val="FF0000"/>
                <w:sz w:val="24"/>
                <w:szCs w:val="24"/>
                <w:highlight w:val="lightGray"/>
              </w:rPr>
              <w:lastRenderedPageBreak/>
              <w:t xml:space="preserve">We want to share information about another one of our </w:t>
            </w:r>
            <w:r w:rsidR="002D58ED" w:rsidRPr="00DD35B9">
              <w:rPr>
                <w:rFonts w:cstheme="minorHAnsi"/>
                <w:color w:val="FF0000"/>
                <w:sz w:val="24"/>
                <w:szCs w:val="24"/>
                <w:highlight w:val="lightGray"/>
              </w:rPr>
              <w:t>important</w:t>
            </w:r>
            <w:r w:rsidRPr="00DD35B9">
              <w:rPr>
                <w:rFonts w:cstheme="minorHAnsi"/>
                <w:color w:val="FF0000"/>
                <w:sz w:val="24"/>
                <w:szCs w:val="24"/>
                <w:highlight w:val="lightGray"/>
              </w:rPr>
              <w:t xml:space="preserve"> partners that can benefit your family, which is The </w:t>
            </w:r>
            <w:r w:rsidRPr="00DD35B9">
              <w:rPr>
                <w:rFonts w:cstheme="minorHAnsi"/>
                <w:color w:val="FF0000"/>
                <w:sz w:val="24"/>
                <w:szCs w:val="24"/>
                <w:highlight w:val="lightGray"/>
              </w:rPr>
              <w:lastRenderedPageBreak/>
              <w:t xml:space="preserve">Division of Child Support. </w:t>
            </w:r>
            <w:r w:rsidR="002D58ED" w:rsidRPr="00DD35B9">
              <w:rPr>
                <w:rFonts w:cstheme="minorHAnsi"/>
                <w:color w:val="FF0000"/>
                <w:sz w:val="24"/>
                <w:szCs w:val="24"/>
                <w:highlight w:val="lightGray"/>
              </w:rPr>
              <w:t>Here is</w:t>
            </w:r>
            <w:r w:rsidRPr="00DD35B9">
              <w:rPr>
                <w:rFonts w:cstheme="minorHAnsi"/>
                <w:color w:val="FF0000"/>
                <w:sz w:val="24"/>
                <w:szCs w:val="24"/>
                <w:highlight w:val="lightGray"/>
              </w:rPr>
              <w:t xml:space="preserve"> a clip of our partnership and the supports they can provide.</w:t>
            </w:r>
          </w:p>
          <w:p w:rsidR="00204F6F" w:rsidRPr="00DD35B9" w:rsidRDefault="00204F6F" w:rsidP="00204F6F">
            <w:pPr>
              <w:rPr>
                <w:rFonts w:cstheme="minorHAnsi"/>
                <w:color w:val="000000" w:themeColor="text1"/>
                <w:sz w:val="24"/>
                <w:szCs w:val="24"/>
              </w:rPr>
            </w:pPr>
          </w:p>
          <w:p w:rsidR="00204F6F" w:rsidRPr="00DD35B9" w:rsidRDefault="00204F6F" w:rsidP="00204F6F">
            <w:pPr>
              <w:rPr>
                <w:rFonts w:cstheme="minorHAnsi"/>
                <w:color w:val="000000" w:themeColor="text1"/>
                <w:sz w:val="24"/>
                <w:szCs w:val="24"/>
              </w:rPr>
            </w:pPr>
          </w:p>
          <w:p w:rsidR="00204F6F" w:rsidRPr="00DD35B9" w:rsidRDefault="00204F6F" w:rsidP="00204F6F">
            <w:pPr>
              <w:rPr>
                <w:rFonts w:cstheme="minorHAnsi"/>
                <w:color w:val="000000" w:themeColor="text1"/>
                <w:sz w:val="24"/>
                <w:szCs w:val="24"/>
              </w:rPr>
            </w:pPr>
          </w:p>
          <w:p w:rsidR="00204F6F" w:rsidRPr="00DD35B9" w:rsidRDefault="00204F6F" w:rsidP="00204F6F">
            <w:pPr>
              <w:rPr>
                <w:rFonts w:cstheme="minorHAnsi"/>
                <w:color w:val="000000" w:themeColor="text1"/>
                <w:sz w:val="24"/>
                <w:szCs w:val="24"/>
                <w:highlight w:val="yellow"/>
              </w:rPr>
            </w:pPr>
            <w:r w:rsidRPr="00DD35B9">
              <w:rPr>
                <w:rFonts w:cstheme="minorHAnsi"/>
                <w:color w:val="000000" w:themeColor="text1"/>
                <w:sz w:val="24"/>
                <w:szCs w:val="24"/>
                <w:highlight w:val="yellow"/>
              </w:rPr>
              <w:t xml:space="preserve">We work closely with the Division of Child Support (DCS).  The Division of Child Support helps collect child support for everyone who is eligible in Washington State, whether they receive a TANF grant or not.  Having money from employment plus child support can help you become independent faster. </w:t>
            </w:r>
          </w:p>
          <w:p w:rsidR="00204F6F" w:rsidRPr="00DD35B9" w:rsidRDefault="00204F6F" w:rsidP="00204F6F">
            <w:pPr>
              <w:rPr>
                <w:rFonts w:cstheme="minorHAnsi"/>
                <w:color w:val="000000" w:themeColor="text1"/>
                <w:sz w:val="24"/>
                <w:szCs w:val="24"/>
                <w:highlight w:val="yellow"/>
              </w:rPr>
            </w:pPr>
            <w:r w:rsidRPr="00DD35B9">
              <w:rPr>
                <w:rFonts w:cstheme="minorHAnsi"/>
                <w:color w:val="000000" w:themeColor="text1"/>
                <w:sz w:val="24"/>
                <w:szCs w:val="24"/>
                <w:highlight w:val="yellow"/>
              </w:rPr>
              <w:t xml:space="preserve">When you get a TANF grant through DSHS, you must help DCS collect any support due to you from a parent not in your home: this </w:t>
            </w:r>
            <w:proofErr w:type="gramStart"/>
            <w:r w:rsidRPr="00DD35B9">
              <w:rPr>
                <w:rFonts w:cstheme="minorHAnsi"/>
                <w:color w:val="000000" w:themeColor="text1"/>
                <w:sz w:val="24"/>
                <w:szCs w:val="24"/>
                <w:highlight w:val="yellow"/>
              </w:rPr>
              <w:t>is called</w:t>
            </w:r>
            <w:proofErr w:type="gramEnd"/>
            <w:r w:rsidRPr="00DD35B9">
              <w:rPr>
                <w:rFonts w:cstheme="minorHAnsi"/>
                <w:color w:val="000000" w:themeColor="text1"/>
                <w:sz w:val="24"/>
                <w:szCs w:val="24"/>
                <w:highlight w:val="yellow"/>
              </w:rPr>
              <w:t xml:space="preserve"> “cooperation”. Cooperation with DCS means giving information, attending interviews and hearings, or taking actions to help DCS establish and collect child support. </w:t>
            </w:r>
            <w:proofErr w:type="gramStart"/>
            <w:r w:rsidRPr="00DD35B9">
              <w:rPr>
                <w:rFonts w:cstheme="minorHAnsi"/>
                <w:color w:val="000000" w:themeColor="text1"/>
                <w:sz w:val="24"/>
                <w:szCs w:val="24"/>
                <w:highlight w:val="yellow"/>
              </w:rPr>
              <w:t>Also</w:t>
            </w:r>
            <w:proofErr w:type="gramEnd"/>
            <w:r w:rsidRPr="00DD35B9">
              <w:rPr>
                <w:rFonts w:cstheme="minorHAnsi"/>
                <w:color w:val="000000" w:themeColor="text1"/>
                <w:sz w:val="24"/>
                <w:szCs w:val="24"/>
                <w:highlight w:val="yellow"/>
              </w:rPr>
              <w:t xml:space="preserve">, it means letting DCS know if you get any child support payments while you are receiving TANF- such payments are called “retained support”, and you </w:t>
            </w:r>
            <w:r w:rsidR="002D58ED" w:rsidRPr="00DD35B9">
              <w:rPr>
                <w:rFonts w:cstheme="minorHAnsi"/>
                <w:color w:val="000000" w:themeColor="text1"/>
                <w:sz w:val="24"/>
                <w:szCs w:val="24"/>
                <w:highlight w:val="yellow"/>
              </w:rPr>
              <w:t>have either</w:t>
            </w:r>
            <w:r w:rsidRPr="00DD35B9">
              <w:rPr>
                <w:rFonts w:cstheme="minorHAnsi"/>
                <w:color w:val="000000" w:themeColor="text1"/>
                <w:sz w:val="24"/>
                <w:szCs w:val="24"/>
                <w:highlight w:val="yellow"/>
              </w:rPr>
              <w:t xml:space="preserve"> to send the money to DCS or sign an agreement to repay that amount. </w:t>
            </w:r>
          </w:p>
          <w:p w:rsidR="00204F6F" w:rsidRPr="00DD35B9" w:rsidRDefault="00204F6F" w:rsidP="00204F6F">
            <w:pPr>
              <w:rPr>
                <w:rFonts w:cstheme="minorHAnsi"/>
                <w:color w:val="000000" w:themeColor="text1"/>
                <w:sz w:val="24"/>
                <w:szCs w:val="24"/>
                <w:highlight w:val="yellow"/>
              </w:rPr>
            </w:pPr>
          </w:p>
          <w:p w:rsidR="00204F6F" w:rsidRPr="00DD35B9" w:rsidRDefault="00204F6F" w:rsidP="00204F6F">
            <w:pPr>
              <w:rPr>
                <w:rFonts w:cstheme="minorHAnsi"/>
                <w:color w:val="000000" w:themeColor="text1"/>
                <w:sz w:val="24"/>
                <w:szCs w:val="24"/>
                <w:highlight w:val="yellow"/>
              </w:rPr>
            </w:pPr>
            <w:r w:rsidRPr="00DD35B9">
              <w:rPr>
                <w:rFonts w:cstheme="minorHAnsi"/>
                <w:color w:val="000000" w:themeColor="text1"/>
                <w:sz w:val="24"/>
                <w:szCs w:val="24"/>
                <w:highlight w:val="yellow"/>
              </w:rPr>
              <w:t xml:space="preserve">If you </w:t>
            </w:r>
            <w:proofErr w:type="gramStart"/>
            <w:r w:rsidRPr="00DD35B9">
              <w:rPr>
                <w:rFonts w:cstheme="minorHAnsi"/>
                <w:color w:val="000000" w:themeColor="text1"/>
                <w:sz w:val="24"/>
                <w:szCs w:val="24"/>
                <w:highlight w:val="yellow"/>
              </w:rPr>
              <w:t>don’t</w:t>
            </w:r>
            <w:proofErr w:type="gramEnd"/>
            <w:r w:rsidRPr="00DD35B9">
              <w:rPr>
                <w:rFonts w:cstheme="minorHAnsi"/>
                <w:color w:val="000000" w:themeColor="text1"/>
                <w:sz w:val="24"/>
                <w:szCs w:val="24"/>
                <w:highlight w:val="yellow"/>
              </w:rPr>
              <w:t xml:space="preserve"> cooperate with DCS while you are on TANF, your benefits may be reduced by 25%. However, if you believe that cooperating with DCS could put you or your child in danger, you can ask your case manager to assist you in applying for “Good Cause not to cooperate with DCS”. You can claim Good Cause now or at any time while you are on TANF.  </w:t>
            </w: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highlight w:val="yellow"/>
              </w:rPr>
              <w:t xml:space="preserve">While you receive TANF, any current support payments </w:t>
            </w:r>
            <w:proofErr w:type="gramStart"/>
            <w:r w:rsidRPr="00DD35B9">
              <w:rPr>
                <w:rFonts w:cstheme="minorHAnsi"/>
                <w:color w:val="000000" w:themeColor="text1"/>
                <w:sz w:val="24"/>
                <w:szCs w:val="24"/>
                <w:highlight w:val="yellow"/>
              </w:rPr>
              <w:t>will be kept</w:t>
            </w:r>
            <w:proofErr w:type="gramEnd"/>
            <w:r w:rsidRPr="00DD35B9">
              <w:rPr>
                <w:rFonts w:cstheme="minorHAnsi"/>
                <w:color w:val="000000" w:themeColor="text1"/>
                <w:sz w:val="24"/>
                <w:szCs w:val="24"/>
                <w:highlight w:val="yellow"/>
              </w:rPr>
              <w:t xml:space="preserve"> by the state. When you exit TANF, DCS sends current child support payments to you.</w:t>
            </w:r>
            <w:r w:rsidRPr="00DD35B9">
              <w:rPr>
                <w:rFonts w:cstheme="minorHAnsi"/>
                <w:color w:val="000000" w:themeColor="text1"/>
                <w:sz w:val="24"/>
                <w:szCs w:val="24"/>
              </w:rPr>
              <w:t xml:space="preserve"> </w:t>
            </w:r>
          </w:p>
          <w:p w:rsidR="00204F6F" w:rsidRPr="00DD35B9" w:rsidRDefault="00204F6F">
            <w:pPr>
              <w:rPr>
                <w:rFonts w:cstheme="minorHAnsi"/>
                <w:sz w:val="24"/>
                <w:szCs w:val="24"/>
              </w:rPr>
            </w:pPr>
          </w:p>
        </w:tc>
      </w:tr>
      <w:tr w:rsidR="00204F6F" w:rsidRPr="009D7E61" w:rsidTr="00204F6F">
        <w:trPr>
          <w:trHeight w:val="615"/>
        </w:trPr>
        <w:tc>
          <w:tcPr>
            <w:tcW w:w="1034" w:type="dxa"/>
          </w:tcPr>
          <w:p w:rsidR="00204F6F" w:rsidRPr="00DD35B9" w:rsidRDefault="000B2C8F">
            <w:pPr>
              <w:rPr>
                <w:rFonts w:cstheme="minorHAnsi"/>
                <w:sz w:val="24"/>
                <w:szCs w:val="24"/>
              </w:rPr>
            </w:pPr>
            <w:r>
              <w:rPr>
                <w:rFonts w:cstheme="minorHAnsi"/>
                <w:sz w:val="24"/>
                <w:szCs w:val="24"/>
              </w:rPr>
              <w:lastRenderedPageBreak/>
              <w:t>9</w:t>
            </w:r>
          </w:p>
        </w:tc>
        <w:tc>
          <w:tcPr>
            <w:tcW w:w="1661" w:type="dxa"/>
          </w:tcPr>
          <w:p w:rsidR="00204F6F" w:rsidRPr="00DD35B9" w:rsidRDefault="00204F6F">
            <w:pPr>
              <w:rPr>
                <w:rFonts w:cstheme="minorHAnsi"/>
                <w:sz w:val="24"/>
                <w:szCs w:val="24"/>
              </w:rPr>
            </w:pPr>
            <w:r w:rsidRPr="00DD35B9">
              <w:rPr>
                <w:rFonts w:cstheme="minorHAnsi"/>
                <w:b/>
                <w:sz w:val="24"/>
                <w:szCs w:val="24"/>
              </w:rPr>
              <w:t>Obstacles</w:t>
            </w:r>
          </w:p>
        </w:tc>
        <w:tc>
          <w:tcPr>
            <w:tcW w:w="6655" w:type="dxa"/>
          </w:tcPr>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Some of you might be here because something is going on in your life that’s keeping you from working</w:t>
            </w:r>
            <w:proofErr w:type="gramStart"/>
            <w:r w:rsidRPr="00DD35B9">
              <w:rPr>
                <w:rFonts w:cstheme="minorHAnsi"/>
                <w:color w:val="000000" w:themeColor="text1"/>
                <w:sz w:val="24"/>
                <w:szCs w:val="24"/>
              </w:rPr>
              <w:t xml:space="preserve">.   </w:t>
            </w:r>
            <w:proofErr w:type="gramEnd"/>
            <w:r w:rsidR="007D1A38" w:rsidRPr="00DD35B9">
              <w:rPr>
                <w:rFonts w:cstheme="minorHAnsi"/>
                <w:color w:val="000000" w:themeColor="text1"/>
                <w:sz w:val="24"/>
                <w:szCs w:val="24"/>
              </w:rPr>
              <w:t>You may be</w:t>
            </w:r>
            <w:r w:rsidRPr="00DD35B9">
              <w:rPr>
                <w:rFonts w:cstheme="minorHAnsi"/>
                <w:color w:val="000000" w:themeColor="text1"/>
                <w:sz w:val="24"/>
                <w:szCs w:val="24"/>
              </w:rPr>
              <w:t xml:space="preserve"> experiencing hardship due to physical or mental health obstacles, or other matters involving substance abuse, housing, legal, or Family Violence. We understand that there </w:t>
            </w:r>
            <w:r w:rsidR="007E4434">
              <w:rPr>
                <w:rFonts w:cstheme="minorHAnsi"/>
                <w:color w:val="000000" w:themeColor="text1"/>
                <w:sz w:val="24"/>
                <w:szCs w:val="24"/>
              </w:rPr>
              <w:t xml:space="preserve">may be challenges </w:t>
            </w:r>
            <w:r w:rsidRPr="00DD35B9">
              <w:rPr>
                <w:rFonts w:cstheme="minorHAnsi"/>
                <w:color w:val="000000" w:themeColor="text1"/>
                <w:sz w:val="24"/>
                <w:szCs w:val="24"/>
              </w:rPr>
              <w:t>that make it hard to work</w:t>
            </w:r>
            <w:r w:rsidR="007E4434">
              <w:rPr>
                <w:rFonts w:cstheme="minorHAnsi"/>
                <w:color w:val="000000" w:themeColor="text1"/>
                <w:sz w:val="24"/>
                <w:szCs w:val="24"/>
              </w:rPr>
              <w:t>.</w:t>
            </w:r>
            <w:r w:rsidRPr="00DD35B9">
              <w:rPr>
                <w:rFonts w:cstheme="minorHAnsi"/>
                <w:color w:val="000000" w:themeColor="text1"/>
                <w:sz w:val="24"/>
                <w:szCs w:val="24"/>
              </w:rPr>
              <w:t xml:space="preserve"> </w:t>
            </w:r>
            <w:r w:rsidR="007E4434">
              <w:rPr>
                <w:rFonts w:cstheme="minorHAnsi"/>
                <w:color w:val="000000" w:themeColor="text1"/>
                <w:sz w:val="24"/>
                <w:szCs w:val="24"/>
              </w:rPr>
              <w:t>W</w:t>
            </w:r>
            <w:r w:rsidRPr="00DD35B9">
              <w:rPr>
                <w:rFonts w:cstheme="minorHAnsi"/>
                <w:color w:val="000000" w:themeColor="text1"/>
                <w:sz w:val="24"/>
                <w:szCs w:val="24"/>
              </w:rPr>
              <w:t>e will work with you to ensure that you receive accommodations to participate in WorkFirst</w:t>
            </w:r>
            <w:r w:rsidR="007E4434">
              <w:rPr>
                <w:rFonts w:cstheme="minorHAnsi"/>
                <w:color w:val="000000" w:themeColor="text1"/>
                <w:sz w:val="24"/>
                <w:szCs w:val="24"/>
              </w:rPr>
              <w:t>.</w:t>
            </w:r>
            <w:r w:rsidRPr="00DD35B9">
              <w:rPr>
                <w:rFonts w:cstheme="minorHAnsi"/>
                <w:color w:val="000000" w:themeColor="text1"/>
                <w:sz w:val="24"/>
                <w:szCs w:val="24"/>
              </w:rPr>
              <w:t xml:space="preserve"> </w:t>
            </w:r>
            <w:r w:rsidR="007E4434">
              <w:rPr>
                <w:rFonts w:cstheme="minorHAnsi"/>
                <w:color w:val="000000" w:themeColor="text1"/>
                <w:sz w:val="24"/>
                <w:szCs w:val="24"/>
              </w:rPr>
              <w:t xml:space="preserve">This </w:t>
            </w:r>
            <w:r w:rsidRPr="00DD35B9">
              <w:rPr>
                <w:rFonts w:cstheme="minorHAnsi"/>
                <w:color w:val="000000" w:themeColor="text1"/>
                <w:sz w:val="24"/>
                <w:szCs w:val="24"/>
              </w:rPr>
              <w:t xml:space="preserve">may include assistance working with Division of Vocational Rehabilitation </w:t>
            </w:r>
            <w:r w:rsidR="007E4434">
              <w:rPr>
                <w:rFonts w:cstheme="minorHAnsi"/>
                <w:color w:val="000000" w:themeColor="text1"/>
                <w:sz w:val="24"/>
                <w:szCs w:val="24"/>
              </w:rPr>
              <w:t xml:space="preserve">(DVR) </w:t>
            </w:r>
            <w:r w:rsidRPr="00DD35B9">
              <w:rPr>
                <w:rFonts w:cstheme="minorHAnsi"/>
                <w:color w:val="000000" w:themeColor="text1"/>
                <w:sz w:val="24"/>
                <w:szCs w:val="24"/>
              </w:rPr>
              <w:t>or even applying for Social Security benefits. During the Comprehensive Evaluation, you’ll talk with your case manager about any concerns you have and what you need to do to work through them</w:t>
            </w:r>
            <w:proofErr w:type="gramStart"/>
            <w:r w:rsidRPr="00DD35B9">
              <w:rPr>
                <w:rFonts w:cstheme="minorHAnsi"/>
                <w:color w:val="000000" w:themeColor="text1"/>
                <w:sz w:val="24"/>
                <w:szCs w:val="24"/>
              </w:rPr>
              <w:t xml:space="preserve">.  </w:t>
            </w:r>
            <w:proofErr w:type="gramEnd"/>
            <w:r w:rsidRPr="00DD35B9">
              <w:rPr>
                <w:rFonts w:cstheme="minorHAnsi"/>
                <w:color w:val="000000" w:themeColor="text1"/>
                <w:sz w:val="24"/>
                <w:szCs w:val="24"/>
              </w:rPr>
              <w:t>Sometimes you’ll work on issues in addition to other WorkFirst activities</w:t>
            </w:r>
            <w:proofErr w:type="gramStart"/>
            <w:r w:rsidRPr="00DD35B9">
              <w:rPr>
                <w:rFonts w:cstheme="minorHAnsi"/>
                <w:color w:val="000000" w:themeColor="text1"/>
                <w:sz w:val="24"/>
                <w:szCs w:val="24"/>
              </w:rPr>
              <w:t xml:space="preserve">.   </w:t>
            </w:r>
            <w:proofErr w:type="gramEnd"/>
            <w:r w:rsidRPr="00DD35B9">
              <w:rPr>
                <w:rFonts w:cstheme="minorHAnsi"/>
                <w:color w:val="000000" w:themeColor="text1"/>
                <w:sz w:val="24"/>
                <w:szCs w:val="24"/>
              </w:rPr>
              <w:t xml:space="preserve">We may give you a short amount of time to resolve matters before </w:t>
            </w:r>
            <w:r w:rsidRPr="00DD35B9">
              <w:rPr>
                <w:rFonts w:cstheme="minorHAnsi"/>
                <w:color w:val="000000" w:themeColor="text1"/>
                <w:sz w:val="24"/>
                <w:szCs w:val="24"/>
              </w:rPr>
              <w:lastRenderedPageBreak/>
              <w:t xml:space="preserve">looking for work.  Remember, in most cases, you can only get a cash grant for 5 years so the goal is to have you participating as close to fulltime as soon as possible.     </w:t>
            </w:r>
          </w:p>
          <w:p w:rsidR="00204F6F" w:rsidRPr="00DD35B9" w:rsidRDefault="00204F6F" w:rsidP="00204F6F">
            <w:pPr>
              <w:rPr>
                <w:rFonts w:cstheme="minorHAnsi"/>
                <w:color w:val="000000" w:themeColor="text1"/>
                <w:sz w:val="24"/>
                <w:szCs w:val="24"/>
              </w:rPr>
            </w:pP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 xml:space="preserve">When you meet with your case manager, be honest about </w:t>
            </w:r>
            <w:proofErr w:type="gramStart"/>
            <w:r w:rsidRPr="00DD35B9">
              <w:rPr>
                <w:rFonts w:cstheme="minorHAnsi"/>
                <w:color w:val="000000" w:themeColor="text1"/>
                <w:sz w:val="24"/>
                <w:szCs w:val="24"/>
              </w:rPr>
              <w:t>what’s</w:t>
            </w:r>
            <w:proofErr w:type="gramEnd"/>
            <w:r w:rsidRPr="00DD35B9">
              <w:rPr>
                <w:rFonts w:cstheme="minorHAnsi"/>
                <w:color w:val="000000" w:themeColor="text1"/>
                <w:sz w:val="24"/>
                <w:szCs w:val="24"/>
              </w:rPr>
              <w:t xml:space="preserve"> going on in your family life so you can develop the best plan to meet your family’s goals.</w:t>
            </w:r>
          </w:p>
          <w:p w:rsidR="00204F6F" w:rsidRPr="00DD35B9" w:rsidRDefault="00204F6F">
            <w:pPr>
              <w:rPr>
                <w:rFonts w:cstheme="minorHAnsi"/>
                <w:sz w:val="24"/>
                <w:szCs w:val="24"/>
              </w:rPr>
            </w:pPr>
          </w:p>
        </w:tc>
      </w:tr>
      <w:tr w:rsidR="00204F6F" w:rsidRPr="009D7E61" w:rsidTr="00204F6F">
        <w:trPr>
          <w:trHeight w:val="581"/>
        </w:trPr>
        <w:tc>
          <w:tcPr>
            <w:tcW w:w="1034" w:type="dxa"/>
          </w:tcPr>
          <w:p w:rsidR="00204F6F" w:rsidRPr="00DD35B9" w:rsidRDefault="000B2C8F">
            <w:pPr>
              <w:rPr>
                <w:rFonts w:cstheme="minorHAnsi"/>
                <w:sz w:val="24"/>
                <w:szCs w:val="24"/>
              </w:rPr>
            </w:pPr>
            <w:r>
              <w:rPr>
                <w:rFonts w:cstheme="minorHAnsi"/>
                <w:sz w:val="24"/>
                <w:szCs w:val="24"/>
              </w:rPr>
              <w:lastRenderedPageBreak/>
              <w:t>10</w:t>
            </w:r>
          </w:p>
        </w:tc>
        <w:tc>
          <w:tcPr>
            <w:tcW w:w="1661" w:type="dxa"/>
          </w:tcPr>
          <w:p w:rsidR="00204F6F" w:rsidRPr="00DD35B9" w:rsidRDefault="00204F6F" w:rsidP="00204F6F">
            <w:pPr>
              <w:rPr>
                <w:rFonts w:cstheme="minorHAnsi"/>
                <w:b/>
                <w:sz w:val="24"/>
                <w:szCs w:val="24"/>
              </w:rPr>
            </w:pPr>
            <w:r w:rsidRPr="00DD35B9">
              <w:rPr>
                <w:rFonts w:cstheme="minorHAnsi"/>
                <w:b/>
                <w:sz w:val="24"/>
                <w:szCs w:val="24"/>
              </w:rPr>
              <w:t xml:space="preserve">Family Violence </w:t>
            </w:r>
          </w:p>
          <w:p w:rsidR="00204F6F" w:rsidRPr="00DD35B9" w:rsidRDefault="00204F6F" w:rsidP="00204F6F">
            <w:pPr>
              <w:rPr>
                <w:rFonts w:cstheme="minorHAnsi"/>
                <w:i/>
                <w:color w:val="FF0000"/>
                <w:sz w:val="24"/>
                <w:szCs w:val="24"/>
              </w:rPr>
            </w:pPr>
            <w:r w:rsidRPr="00DD35B9">
              <w:rPr>
                <w:rFonts w:cstheme="minorHAnsi"/>
                <w:i/>
                <w:color w:val="FF0000"/>
                <w:sz w:val="24"/>
                <w:szCs w:val="24"/>
              </w:rPr>
              <w:t>Pull out Open The Door brochure</w:t>
            </w:r>
          </w:p>
          <w:p w:rsidR="00204F6F" w:rsidRPr="00DD35B9" w:rsidRDefault="00204F6F">
            <w:pPr>
              <w:rPr>
                <w:rFonts w:cstheme="minorHAnsi"/>
                <w:sz w:val="24"/>
                <w:szCs w:val="24"/>
              </w:rPr>
            </w:pPr>
          </w:p>
        </w:tc>
        <w:tc>
          <w:tcPr>
            <w:tcW w:w="6655" w:type="dxa"/>
          </w:tcPr>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 xml:space="preserve">One of our missions at DSHS is to help individuals live in a safe environment.  Family violence can include emotional or physical abuse to you or your children.  We know that dealing with family violence can make it harder to look for work or keep a job.   </w:t>
            </w:r>
          </w:p>
          <w:p w:rsidR="00204F6F" w:rsidRPr="00DD35B9" w:rsidRDefault="00204F6F" w:rsidP="00204F6F">
            <w:pPr>
              <w:rPr>
                <w:rFonts w:cstheme="minorHAnsi"/>
                <w:color w:val="000000" w:themeColor="text1"/>
                <w:sz w:val="24"/>
                <w:szCs w:val="24"/>
              </w:rPr>
            </w:pPr>
          </w:p>
          <w:p w:rsidR="00204F6F" w:rsidRPr="00DD35B9" w:rsidRDefault="00204F6F" w:rsidP="00204F6F">
            <w:pPr>
              <w:rPr>
                <w:rFonts w:cstheme="minorHAnsi"/>
                <w:i/>
                <w:iCs/>
                <w:color w:val="000000"/>
                <w:sz w:val="24"/>
                <w:szCs w:val="24"/>
                <w:highlight w:val="yellow"/>
              </w:rPr>
            </w:pP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 xml:space="preserve">If your partner is </w:t>
            </w:r>
            <w:proofErr w:type="gramStart"/>
            <w:r w:rsidRPr="00DD35B9">
              <w:rPr>
                <w:rFonts w:cstheme="minorHAnsi"/>
                <w:color w:val="000000" w:themeColor="text1"/>
                <w:sz w:val="24"/>
                <w:szCs w:val="24"/>
              </w:rPr>
              <w:t>hurting</w:t>
            </w:r>
            <w:proofErr w:type="gramEnd"/>
            <w:r w:rsidRPr="00DD35B9">
              <w:rPr>
                <w:rFonts w:cstheme="minorHAnsi"/>
                <w:color w:val="000000" w:themeColor="text1"/>
                <w:sz w:val="24"/>
                <w:szCs w:val="24"/>
              </w:rPr>
              <w:t xml:space="preserve"> you or you fear what your partner will do when you make your own choices in life, like finding work or spending time with your friends and family, please let your case manager know about it during your interview. They can connect you with a local advocate and create an IRP that works for you. Also, there is a 1-800 number for the </w:t>
            </w:r>
            <w:r w:rsidR="000059E7">
              <w:rPr>
                <w:rFonts w:cstheme="minorHAnsi"/>
                <w:color w:val="000000" w:themeColor="text1"/>
                <w:sz w:val="24"/>
                <w:szCs w:val="24"/>
              </w:rPr>
              <w:t>National</w:t>
            </w:r>
            <w:r w:rsidRPr="00DD35B9">
              <w:rPr>
                <w:rFonts w:cstheme="minorHAnsi"/>
                <w:color w:val="000000" w:themeColor="text1"/>
                <w:sz w:val="24"/>
                <w:szCs w:val="24"/>
              </w:rPr>
              <w:t xml:space="preserve"> Domestic Violence Hotline in the brochure you pulled out earlier, and a brochure in your folder called “Open the Door” that gives more information about family violence services.     </w:t>
            </w: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 xml:space="preserve">Our goal is to empower families, reduce isolation and increase opportunities.    </w:t>
            </w: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 I realize we have given you a lot of information so far. I hope you’re not feeling overwhelmed</w:t>
            </w:r>
            <w:proofErr w:type="gramStart"/>
            <w:r w:rsidRPr="00DD35B9">
              <w:rPr>
                <w:rFonts w:cstheme="minorHAnsi"/>
                <w:color w:val="000000" w:themeColor="text1"/>
                <w:sz w:val="24"/>
                <w:szCs w:val="24"/>
              </w:rPr>
              <w:t xml:space="preserve">.  </w:t>
            </w:r>
            <w:proofErr w:type="gramEnd"/>
            <w:r w:rsidRPr="00DD35B9">
              <w:rPr>
                <w:rFonts w:cstheme="minorHAnsi"/>
                <w:color w:val="000000" w:themeColor="text1"/>
                <w:sz w:val="24"/>
                <w:szCs w:val="24"/>
              </w:rPr>
              <w:t>Remember; feel free to speak up if you have any questions. **</w:t>
            </w:r>
          </w:p>
          <w:p w:rsidR="00204F6F" w:rsidRPr="00DD35B9" w:rsidRDefault="00204F6F" w:rsidP="00204F6F">
            <w:pPr>
              <w:rPr>
                <w:rFonts w:cstheme="minorHAnsi"/>
                <w:color w:val="000000" w:themeColor="text1"/>
                <w:sz w:val="24"/>
                <w:szCs w:val="24"/>
              </w:rPr>
            </w:pP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 xml:space="preserve">Now, </w:t>
            </w:r>
            <w:proofErr w:type="gramStart"/>
            <w:r w:rsidRPr="00DD35B9">
              <w:rPr>
                <w:rFonts w:cstheme="minorHAnsi"/>
                <w:color w:val="000000" w:themeColor="text1"/>
                <w:sz w:val="24"/>
                <w:szCs w:val="24"/>
              </w:rPr>
              <w:t>let’s</w:t>
            </w:r>
            <w:proofErr w:type="gramEnd"/>
            <w:r w:rsidRPr="00DD35B9">
              <w:rPr>
                <w:rFonts w:cstheme="minorHAnsi"/>
                <w:color w:val="000000" w:themeColor="text1"/>
                <w:sz w:val="24"/>
                <w:szCs w:val="24"/>
              </w:rPr>
              <w:t xml:space="preserve"> talk about some of the things we can do to help you participate in WorkFirst.           </w:t>
            </w:r>
          </w:p>
          <w:p w:rsidR="00204F6F" w:rsidRPr="00DD35B9" w:rsidRDefault="00204F6F" w:rsidP="00204F6F">
            <w:pPr>
              <w:rPr>
                <w:rFonts w:cstheme="minorHAnsi"/>
                <w:sz w:val="24"/>
                <w:szCs w:val="24"/>
              </w:rPr>
            </w:pPr>
          </w:p>
        </w:tc>
      </w:tr>
      <w:tr w:rsidR="00204F6F" w:rsidRPr="009D7E61" w:rsidTr="00204F6F">
        <w:trPr>
          <w:trHeight w:val="615"/>
        </w:trPr>
        <w:tc>
          <w:tcPr>
            <w:tcW w:w="1034" w:type="dxa"/>
          </w:tcPr>
          <w:p w:rsidR="000B2C8F" w:rsidRDefault="000B2C8F">
            <w:pPr>
              <w:rPr>
                <w:rFonts w:cstheme="minorHAnsi"/>
                <w:sz w:val="24"/>
                <w:szCs w:val="24"/>
              </w:rPr>
            </w:pPr>
            <w:r>
              <w:rPr>
                <w:rFonts w:cstheme="minorHAnsi"/>
                <w:sz w:val="24"/>
                <w:szCs w:val="24"/>
              </w:rPr>
              <w:t>11</w:t>
            </w: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204F6F" w:rsidRPr="00DD35B9" w:rsidRDefault="000B2C8F">
            <w:pPr>
              <w:rPr>
                <w:rFonts w:cstheme="minorHAnsi"/>
                <w:sz w:val="24"/>
                <w:szCs w:val="24"/>
              </w:rPr>
            </w:pPr>
            <w:r>
              <w:rPr>
                <w:rFonts w:cstheme="minorHAnsi"/>
                <w:sz w:val="24"/>
                <w:szCs w:val="24"/>
              </w:rPr>
              <w:lastRenderedPageBreak/>
              <w:t>12</w:t>
            </w:r>
          </w:p>
        </w:tc>
        <w:tc>
          <w:tcPr>
            <w:tcW w:w="1661" w:type="dxa"/>
          </w:tcPr>
          <w:p w:rsidR="00204F6F" w:rsidRPr="00DD35B9" w:rsidRDefault="00204F6F" w:rsidP="00204F6F">
            <w:pPr>
              <w:rPr>
                <w:rFonts w:cstheme="minorHAnsi"/>
                <w:i/>
                <w:color w:val="FF0000"/>
                <w:sz w:val="24"/>
                <w:szCs w:val="24"/>
              </w:rPr>
            </w:pPr>
            <w:r w:rsidRPr="00DD35B9">
              <w:rPr>
                <w:rFonts w:cstheme="minorHAnsi"/>
                <w:i/>
                <w:color w:val="FF0000"/>
                <w:sz w:val="24"/>
                <w:szCs w:val="24"/>
              </w:rPr>
              <w:lastRenderedPageBreak/>
              <w:t>Read this section if showing video</w:t>
            </w:r>
          </w:p>
          <w:p w:rsidR="00204F6F" w:rsidRPr="00DD35B9" w:rsidRDefault="00204F6F" w:rsidP="00204F6F">
            <w:pPr>
              <w:rPr>
                <w:rFonts w:cstheme="minorHAnsi"/>
                <w:b/>
                <w:sz w:val="24"/>
                <w:szCs w:val="24"/>
              </w:rPr>
            </w:pPr>
          </w:p>
          <w:p w:rsidR="009D7E61" w:rsidRDefault="009D7E61" w:rsidP="00F40E85">
            <w:pPr>
              <w:rPr>
                <w:rFonts w:cstheme="minorHAnsi"/>
                <w:b/>
                <w:sz w:val="24"/>
                <w:szCs w:val="24"/>
              </w:rPr>
            </w:pPr>
          </w:p>
          <w:p w:rsidR="00F40E85" w:rsidRPr="00DD35B9" w:rsidRDefault="00F40E85" w:rsidP="00F40E85">
            <w:pPr>
              <w:rPr>
                <w:rFonts w:cstheme="minorHAnsi"/>
                <w:b/>
                <w:sz w:val="24"/>
                <w:szCs w:val="24"/>
              </w:rPr>
            </w:pPr>
            <w:r w:rsidRPr="00DD35B9">
              <w:rPr>
                <w:rFonts w:cstheme="minorHAnsi"/>
                <w:b/>
                <w:sz w:val="24"/>
                <w:szCs w:val="24"/>
              </w:rPr>
              <w:t xml:space="preserve">Read highlighted script if </w:t>
            </w:r>
            <w:proofErr w:type="gramStart"/>
            <w:r w:rsidRPr="00DD35B9">
              <w:rPr>
                <w:rFonts w:cstheme="minorHAnsi"/>
                <w:b/>
                <w:sz w:val="24"/>
                <w:szCs w:val="24"/>
              </w:rPr>
              <w:t>you’re</w:t>
            </w:r>
            <w:proofErr w:type="gramEnd"/>
            <w:r w:rsidRPr="00DD35B9">
              <w:rPr>
                <w:rFonts w:cstheme="minorHAnsi"/>
                <w:b/>
                <w:sz w:val="24"/>
                <w:szCs w:val="24"/>
              </w:rPr>
              <w:t xml:space="preserve"> NOT showing the video.</w:t>
            </w:r>
          </w:p>
          <w:p w:rsidR="00F40E85" w:rsidRPr="00DD35B9" w:rsidRDefault="00F40E85" w:rsidP="00204F6F">
            <w:pPr>
              <w:rPr>
                <w:rFonts w:cstheme="minorHAnsi"/>
                <w:b/>
                <w:sz w:val="24"/>
                <w:szCs w:val="24"/>
              </w:rPr>
            </w:pPr>
            <w:bookmarkStart w:id="0" w:name="_GoBack"/>
            <w:bookmarkEnd w:id="0"/>
          </w:p>
          <w:p w:rsidR="00204F6F" w:rsidRPr="00DD35B9" w:rsidRDefault="00204F6F" w:rsidP="00204F6F">
            <w:pPr>
              <w:rPr>
                <w:rFonts w:cstheme="minorHAnsi"/>
                <w:sz w:val="24"/>
                <w:szCs w:val="24"/>
              </w:rPr>
            </w:pPr>
            <w:r w:rsidRPr="00DD35B9">
              <w:rPr>
                <w:rFonts w:cstheme="minorHAnsi"/>
                <w:b/>
                <w:sz w:val="24"/>
                <w:szCs w:val="24"/>
              </w:rPr>
              <w:lastRenderedPageBreak/>
              <w:t>*Support         Services</w:t>
            </w:r>
          </w:p>
        </w:tc>
        <w:tc>
          <w:tcPr>
            <w:tcW w:w="6655" w:type="dxa"/>
          </w:tcPr>
          <w:p w:rsidR="00204F6F" w:rsidRPr="00DD35B9" w:rsidRDefault="00204F6F" w:rsidP="00204F6F">
            <w:pPr>
              <w:rPr>
                <w:rFonts w:cstheme="minorHAnsi"/>
                <w:i/>
                <w:color w:val="FF0000"/>
                <w:sz w:val="24"/>
                <w:szCs w:val="24"/>
              </w:rPr>
            </w:pPr>
            <w:proofErr w:type="gramStart"/>
            <w:r w:rsidRPr="00DD35B9">
              <w:rPr>
                <w:rFonts w:cstheme="minorHAnsi"/>
                <w:i/>
                <w:color w:val="FF0000"/>
                <w:sz w:val="24"/>
                <w:szCs w:val="24"/>
              </w:rPr>
              <w:lastRenderedPageBreak/>
              <w:t>Here’s</w:t>
            </w:r>
            <w:proofErr w:type="gramEnd"/>
            <w:r w:rsidRPr="00DD35B9">
              <w:rPr>
                <w:rFonts w:cstheme="minorHAnsi"/>
                <w:i/>
                <w:color w:val="FF0000"/>
                <w:sz w:val="24"/>
                <w:szCs w:val="24"/>
              </w:rPr>
              <w:t xml:space="preserve"> another video to give you a description of what Support Services are available to you, when you’re participating in WF activities.</w:t>
            </w:r>
          </w:p>
          <w:p w:rsidR="00204F6F" w:rsidRPr="00DD35B9" w:rsidRDefault="00204F6F" w:rsidP="00204F6F">
            <w:pPr>
              <w:rPr>
                <w:rFonts w:cstheme="minorHAnsi"/>
                <w:i/>
                <w:color w:val="000000" w:themeColor="text1"/>
                <w:sz w:val="24"/>
                <w:szCs w:val="24"/>
              </w:rPr>
            </w:pPr>
          </w:p>
          <w:p w:rsidR="00204F6F" w:rsidRPr="00DD35B9" w:rsidRDefault="00204F6F" w:rsidP="00204F6F">
            <w:pPr>
              <w:rPr>
                <w:rFonts w:cstheme="minorHAnsi"/>
                <w:color w:val="000000" w:themeColor="text1"/>
                <w:sz w:val="24"/>
                <w:szCs w:val="24"/>
              </w:rPr>
            </w:pP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highlight w:val="yellow"/>
              </w:rPr>
              <w:t>We may be able to help you pay for things that you need to participate in WorkFirst if you don’t have a way to pay for them yourself</w:t>
            </w:r>
            <w:proofErr w:type="gramStart"/>
            <w:r w:rsidRPr="00DD35B9">
              <w:rPr>
                <w:rFonts w:cstheme="minorHAnsi"/>
                <w:color w:val="000000" w:themeColor="text1"/>
                <w:sz w:val="24"/>
                <w:szCs w:val="24"/>
                <w:highlight w:val="yellow"/>
              </w:rPr>
              <w:t xml:space="preserve">.   </w:t>
            </w:r>
            <w:proofErr w:type="gramEnd"/>
            <w:r w:rsidRPr="00DD35B9">
              <w:rPr>
                <w:rFonts w:cstheme="minorHAnsi"/>
                <w:color w:val="000000" w:themeColor="text1"/>
                <w:sz w:val="24"/>
                <w:szCs w:val="24"/>
                <w:highlight w:val="yellow"/>
              </w:rPr>
              <w:t xml:space="preserve">This might be money for gas or public transportation to look for work, clothes to interview for or start a job, or tools or licenses required to work.  A full listing of the available support services are in the </w:t>
            </w:r>
            <w:r w:rsidR="00365FD8" w:rsidRPr="00DD35B9">
              <w:rPr>
                <w:rFonts w:cstheme="minorHAnsi"/>
                <w:color w:val="000000" w:themeColor="text1"/>
                <w:sz w:val="24"/>
                <w:szCs w:val="24"/>
                <w:highlight w:val="yellow"/>
              </w:rPr>
              <w:t>WorkFirst</w:t>
            </w:r>
            <w:r w:rsidRPr="00DD35B9">
              <w:rPr>
                <w:rFonts w:cstheme="minorHAnsi"/>
                <w:color w:val="000000" w:themeColor="text1"/>
                <w:sz w:val="24"/>
                <w:szCs w:val="24"/>
                <w:highlight w:val="yellow"/>
              </w:rPr>
              <w:t xml:space="preserve"> brochure in your </w:t>
            </w:r>
            <w:proofErr w:type="gramStart"/>
            <w:r w:rsidRPr="00DD35B9">
              <w:rPr>
                <w:rFonts w:cstheme="minorHAnsi"/>
                <w:color w:val="000000" w:themeColor="text1"/>
                <w:sz w:val="24"/>
                <w:szCs w:val="24"/>
                <w:highlight w:val="yellow"/>
              </w:rPr>
              <w:t>packet,</w:t>
            </w:r>
            <w:proofErr w:type="gramEnd"/>
            <w:r w:rsidRPr="00DD35B9">
              <w:rPr>
                <w:rFonts w:cstheme="minorHAnsi"/>
                <w:color w:val="000000" w:themeColor="text1"/>
                <w:sz w:val="24"/>
                <w:szCs w:val="24"/>
                <w:highlight w:val="yellow"/>
              </w:rPr>
              <w:t xml:space="preserve"> please be sure to talk with your case manager about any support </w:t>
            </w:r>
            <w:r w:rsidRPr="00DD35B9">
              <w:rPr>
                <w:rFonts w:cstheme="minorHAnsi"/>
                <w:color w:val="000000" w:themeColor="text1"/>
                <w:sz w:val="24"/>
                <w:szCs w:val="24"/>
                <w:highlight w:val="yellow"/>
              </w:rPr>
              <w:lastRenderedPageBreak/>
              <w:t xml:space="preserve">services you may need, remember to tell us when you do find a job so we can help you with support services before your TANF grant closes.  </w:t>
            </w:r>
          </w:p>
          <w:p w:rsidR="00204F6F" w:rsidRPr="00DD35B9" w:rsidRDefault="00204F6F">
            <w:pPr>
              <w:rPr>
                <w:rFonts w:cstheme="minorHAnsi"/>
                <w:sz w:val="24"/>
                <w:szCs w:val="24"/>
              </w:rPr>
            </w:pPr>
          </w:p>
        </w:tc>
      </w:tr>
      <w:tr w:rsidR="00204F6F" w:rsidRPr="009D7E61" w:rsidTr="00204F6F">
        <w:trPr>
          <w:trHeight w:val="581"/>
        </w:trPr>
        <w:tc>
          <w:tcPr>
            <w:tcW w:w="1034" w:type="dxa"/>
          </w:tcPr>
          <w:p w:rsidR="00204F6F" w:rsidRPr="00DD35B9" w:rsidRDefault="00204F6F">
            <w:pPr>
              <w:rPr>
                <w:rFonts w:cstheme="minorHAnsi"/>
                <w:sz w:val="24"/>
                <w:szCs w:val="24"/>
              </w:rPr>
            </w:pPr>
            <w:r w:rsidRPr="00DD35B9">
              <w:rPr>
                <w:rFonts w:cstheme="minorHAnsi"/>
                <w:sz w:val="24"/>
                <w:szCs w:val="24"/>
              </w:rPr>
              <w:lastRenderedPageBreak/>
              <w:t>1</w:t>
            </w:r>
            <w:r w:rsidR="000B2C8F">
              <w:rPr>
                <w:rFonts w:cstheme="minorHAnsi"/>
                <w:sz w:val="24"/>
                <w:szCs w:val="24"/>
              </w:rPr>
              <w:t>3</w:t>
            </w:r>
          </w:p>
        </w:tc>
        <w:tc>
          <w:tcPr>
            <w:tcW w:w="1661" w:type="dxa"/>
          </w:tcPr>
          <w:p w:rsidR="00204F6F" w:rsidRPr="00DD35B9" w:rsidRDefault="00204F6F">
            <w:pPr>
              <w:rPr>
                <w:rFonts w:cstheme="minorHAnsi"/>
                <w:sz w:val="24"/>
                <w:szCs w:val="24"/>
              </w:rPr>
            </w:pPr>
            <w:r w:rsidRPr="00DD35B9">
              <w:rPr>
                <w:rFonts w:cstheme="minorHAnsi"/>
                <w:b/>
                <w:sz w:val="24"/>
                <w:szCs w:val="24"/>
              </w:rPr>
              <w:t>Child Care</w:t>
            </w:r>
          </w:p>
        </w:tc>
        <w:tc>
          <w:tcPr>
            <w:tcW w:w="6655" w:type="dxa"/>
          </w:tcPr>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 xml:space="preserve">Many of you may need </w:t>
            </w:r>
            <w:r w:rsidR="002D58ED" w:rsidRPr="00DD35B9">
              <w:rPr>
                <w:rFonts w:cstheme="minorHAnsi"/>
                <w:color w:val="000000" w:themeColor="text1"/>
                <w:sz w:val="24"/>
                <w:szCs w:val="24"/>
              </w:rPr>
              <w:t>childcare</w:t>
            </w:r>
            <w:r w:rsidRPr="00DD35B9">
              <w:rPr>
                <w:rFonts w:cstheme="minorHAnsi"/>
                <w:color w:val="000000" w:themeColor="text1"/>
                <w:sz w:val="24"/>
                <w:szCs w:val="24"/>
              </w:rPr>
              <w:t xml:space="preserve"> if you are going to participate in WorkFirst. It is important you have </w:t>
            </w:r>
            <w:r w:rsidR="002D58ED" w:rsidRPr="00DD35B9">
              <w:rPr>
                <w:rFonts w:cstheme="minorHAnsi"/>
                <w:color w:val="000000" w:themeColor="text1"/>
                <w:sz w:val="24"/>
                <w:szCs w:val="24"/>
              </w:rPr>
              <w:t>childcare</w:t>
            </w:r>
            <w:r w:rsidRPr="00DD35B9">
              <w:rPr>
                <w:rFonts w:cstheme="minorHAnsi"/>
                <w:color w:val="000000" w:themeColor="text1"/>
                <w:sz w:val="24"/>
                <w:szCs w:val="24"/>
              </w:rPr>
              <w:t xml:space="preserve"> you can depend on so you can concentrate on your WorkFirst activities. You will also need to have some kind of backup plan for those times when your </w:t>
            </w:r>
            <w:r w:rsidR="002D58ED" w:rsidRPr="00DD35B9">
              <w:rPr>
                <w:rFonts w:cstheme="minorHAnsi"/>
                <w:color w:val="000000" w:themeColor="text1"/>
                <w:sz w:val="24"/>
                <w:szCs w:val="24"/>
              </w:rPr>
              <w:t>childcare</w:t>
            </w:r>
            <w:r w:rsidRPr="00DD35B9">
              <w:rPr>
                <w:rFonts w:cstheme="minorHAnsi"/>
                <w:color w:val="000000" w:themeColor="text1"/>
                <w:sz w:val="24"/>
                <w:szCs w:val="24"/>
              </w:rPr>
              <w:t xml:space="preserve"> provider is out of town, not working on a holiday or </w:t>
            </w:r>
            <w:proofErr w:type="gramStart"/>
            <w:r w:rsidRPr="00DD35B9">
              <w:rPr>
                <w:rFonts w:cstheme="minorHAnsi"/>
                <w:color w:val="000000" w:themeColor="text1"/>
                <w:sz w:val="24"/>
                <w:szCs w:val="24"/>
              </w:rPr>
              <w:t>won’t</w:t>
            </w:r>
            <w:proofErr w:type="gramEnd"/>
            <w:r w:rsidRPr="00DD35B9">
              <w:rPr>
                <w:rFonts w:cstheme="minorHAnsi"/>
                <w:color w:val="000000" w:themeColor="text1"/>
                <w:sz w:val="24"/>
                <w:szCs w:val="24"/>
              </w:rPr>
              <w:t xml:space="preserve"> take your child because they’re sick. </w:t>
            </w:r>
          </w:p>
          <w:p w:rsidR="00204F6F" w:rsidRPr="00DD35B9" w:rsidRDefault="00204F6F" w:rsidP="00204F6F">
            <w:pPr>
              <w:rPr>
                <w:rFonts w:cstheme="minorHAnsi"/>
                <w:color w:val="000000" w:themeColor="text1"/>
                <w:sz w:val="24"/>
                <w:szCs w:val="24"/>
              </w:rPr>
            </w:pP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 xml:space="preserve">You may be able to get help paying for </w:t>
            </w:r>
            <w:proofErr w:type="gramStart"/>
            <w:r w:rsidRPr="00DD35B9">
              <w:rPr>
                <w:rFonts w:cstheme="minorHAnsi"/>
                <w:color w:val="000000" w:themeColor="text1"/>
                <w:sz w:val="24"/>
                <w:szCs w:val="24"/>
              </w:rPr>
              <w:t>child care</w:t>
            </w:r>
            <w:proofErr w:type="gramEnd"/>
            <w:r w:rsidRPr="00DD35B9">
              <w:rPr>
                <w:rFonts w:cstheme="minorHAnsi"/>
                <w:color w:val="000000" w:themeColor="text1"/>
                <w:sz w:val="24"/>
                <w:szCs w:val="24"/>
              </w:rPr>
              <w:t xml:space="preserve"> through the Working Connections Child Care</w:t>
            </w:r>
            <w:r w:rsidR="000B2C8F">
              <w:rPr>
                <w:rFonts w:cstheme="minorHAnsi"/>
                <w:color w:val="000000" w:themeColor="text1"/>
                <w:sz w:val="24"/>
                <w:szCs w:val="24"/>
              </w:rPr>
              <w:t xml:space="preserve"> </w:t>
            </w:r>
            <w:r w:rsidRPr="00DD35B9">
              <w:rPr>
                <w:rFonts w:cstheme="minorHAnsi"/>
                <w:color w:val="000000" w:themeColor="text1"/>
                <w:sz w:val="24"/>
                <w:szCs w:val="24"/>
              </w:rPr>
              <w:t>program for the time that you’re participating in WorkFirst. This includes the time you’re working or looking for work, going to training or work experience, and going to other appointments</w:t>
            </w:r>
            <w:proofErr w:type="gramStart"/>
            <w:r w:rsidRPr="00DD35B9">
              <w:rPr>
                <w:rFonts w:cstheme="minorHAnsi"/>
                <w:color w:val="000000" w:themeColor="text1"/>
                <w:sz w:val="24"/>
                <w:szCs w:val="24"/>
              </w:rPr>
              <w:t xml:space="preserve">.  </w:t>
            </w:r>
            <w:proofErr w:type="gramEnd"/>
            <w:r w:rsidR="002D58ED" w:rsidRPr="00DD35B9">
              <w:rPr>
                <w:rFonts w:cstheme="minorHAnsi"/>
                <w:color w:val="000000" w:themeColor="text1"/>
                <w:sz w:val="24"/>
                <w:szCs w:val="24"/>
              </w:rPr>
              <w:t>Whom</w:t>
            </w:r>
            <w:r w:rsidRPr="00DD35B9">
              <w:rPr>
                <w:rFonts w:cstheme="minorHAnsi"/>
                <w:color w:val="000000" w:themeColor="text1"/>
                <w:sz w:val="24"/>
                <w:szCs w:val="24"/>
              </w:rPr>
              <w:t xml:space="preserve"> you choose to care for your child is up to you – </w:t>
            </w:r>
            <w:proofErr w:type="gramStart"/>
            <w:r w:rsidRPr="00DD35B9">
              <w:rPr>
                <w:rFonts w:cstheme="minorHAnsi"/>
                <w:color w:val="000000" w:themeColor="text1"/>
                <w:sz w:val="24"/>
                <w:szCs w:val="24"/>
              </w:rPr>
              <w:t>you’ll</w:t>
            </w:r>
            <w:proofErr w:type="gramEnd"/>
            <w:r w:rsidRPr="00DD35B9">
              <w:rPr>
                <w:rFonts w:cstheme="minorHAnsi"/>
                <w:color w:val="000000" w:themeColor="text1"/>
                <w:sz w:val="24"/>
                <w:szCs w:val="24"/>
              </w:rPr>
              <w:t xml:space="preserve"> decide if you want to use a licensed </w:t>
            </w:r>
            <w:r w:rsidR="002D58ED" w:rsidRPr="00DD35B9">
              <w:rPr>
                <w:rFonts w:cstheme="minorHAnsi"/>
                <w:color w:val="000000" w:themeColor="text1"/>
                <w:sz w:val="24"/>
                <w:szCs w:val="24"/>
              </w:rPr>
              <w:t>childcare</w:t>
            </w:r>
            <w:r w:rsidRPr="00DD35B9">
              <w:rPr>
                <w:rFonts w:cstheme="minorHAnsi"/>
                <w:color w:val="000000" w:themeColor="text1"/>
                <w:sz w:val="24"/>
                <w:szCs w:val="24"/>
              </w:rPr>
              <w:t xml:space="preserve"> center or home</w:t>
            </w:r>
            <w:r w:rsidR="00850FA4" w:rsidRPr="00DD35B9">
              <w:rPr>
                <w:rFonts w:cstheme="minorHAnsi"/>
                <w:color w:val="000000" w:themeColor="text1"/>
                <w:sz w:val="24"/>
                <w:szCs w:val="24"/>
              </w:rPr>
              <w:t>, family</w:t>
            </w:r>
            <w:r w:rsidRPr="00DD35B9">
              <w:rPr>
                <w:rFonts w:cstheme="minorHAnsi"/>
                <w:color w:val="000000" w:themeColor="text1"/>
                <w:sz w:val="24"/>
                <w:szCs w:val="24"/>
              </w:rPr>
              <w:t>, friends, or neighbors to watch your child.</w:t>
            </w: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 xml:space="preserve">You can apply for WCCC online at </w:t>
            </w:r>
            <w:hyperlink r:id="rId10" w:history="1">
              <w:r w:rsidRPr="00DD35B9">
                <w:rPr>
                  <w:rStyle w:val="Hyperlink"/>
                  <w:rFonts w:cstheme="minorHAnsi"/>
                  <w:sz w:val="24"/>
                  <w:szCs w:val="24"/>
                </w:rPr>
                <w:t>www.washingtonconnection.org</w:t>
              </w:r>
            </w:hyperlink>
            <w:r w:rsidRPr="00DD35B9">
              <w:rPr>
                <w:rFonts w:cstheme="minorHAnsi"/>
                <w:color w:val="000000" w:themeColor="text1"/>
                <w:sz w:val="24"/>
                <w:szCs w:val="24"/>
              </w:rPr>
              <w:t xml:space="preserve"> or apply by phone Monday-Friday, 8am-5pm at </w:t>
            </w:r>
            <w:r w:rsidR="00A71394">
              <w:rPr>
                <w:rFonts w:cstheme="minorHAnsi"/>
                <w:color w:val="000000" w:themeColor="text1"/>
                <w:sz w:val="24"/>
                <w:szCs w:val="24"/>
              </w:rPr>
              <w:t>1-844-626-8687.</w:t>
            </w:r>
          </w:p>
          <w:p w:rsidR="00204F6F" w:rsidRPr="00DD35B9" w:rsidRDefault="00204F6F">
            <w:pPr>
              <w:rPr>
                <w:rFonts w:cstheme="minorHAnsi"/>
                <w:sz w:val="24"/>
                <w:szCs w:val="24"/>
              </w:rPr>
            </w:pPr>
          </w:p>
        </w:tc>
      </w:tr>
      <w:tr w:rsidR="00204F6F" w:rsidRPr="009D7E61" w:rsidTr="00204F6F">
        <w:trPr>
          <w:trHeight w:val="615"/>
        </w:trPr>
        <w:tc>
          <w:tcPr>
            <w:tcW w:w="1034" w:type="dxa"/>
          </w:tcPr>
          <w:p w:rsidR="000B2C8F" w:rsidRDefault="00204F6F">
            <w:pPr>
              <w:rPr>
                <w:rFonts w:cstheme="minorHAnsi"/>
                <w:sz w:val="24"/>
                <w:szCs w:val="24"/>
              </w:rPr>
            </w:pPr>
            <w:r w:rsidRPr="00DD35B9">
              <w:rPr>
                <w:rFonts w:cstheme="minorHAnsi"/>
                <w:sz w:val="24"/>
                <w:szCs w:val="24"/>
              </w:rPr>
              <w:t>1</w:t>
            </w:r>
            <w:r w:rsidR="000B2C8F">
              <w:rPr>
                <w:rFonts w:cstheme="minorHAnsi"/>
                <w:sz w:val="24"/>
                <w:szCs w:val="24"/>
              </w:rPr>
              <w:t>4</w:t>
            </w: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204F6F" w:rsidRPr="00DD35B9" w:rsidRDefault="000B2C8F">
            <w:pPr>
              <w:rPr>
                <w:rFonts w:cstheme="minorHAnsi"/>
                <w:sz w:val="24"/>
                <w:szCs w:val="24"/>
              </w:rPr>
            </w:pPr>
            <w:r>
              <w:rPr>
                <w:rFonts w:cstheme="minorHAnsi"/>
                <w:sz w:val="24"/>
                <w:szCs w:val="24"/>
              </w:rPr>
              <w:t>15</w:t>
            </w:r>
          </w:p>
        </w:tc>
        <w:tc>
          <w:tcPr>
            <w:tcW w:w="1661" w:type="dxa"/>
          </w:tcPr>
          <w:p w:rsidR="00204F6F" w:rsidRPr="00DD35B9" w:rsidRDefault="00204F6F" w:rsidP="00204F6F">
            <w:pPr>
              <w:rPr>
                <w:rFonts w:cstheme="minorHAnsi"/>
                <w:i/>
                <w:color w:val="FF0000"/>
                <w:sz w:val="24"/>
                <w:szCs w:val="24"/>
              </w:rPr>
            </w:pPr>
            <w:r w:rsidRPr="00DD35B9">
              <w:rPr>
                <w:rFonts w:cstheme="minorHAnsi"/>
                <w:i/>
                <w:color w:val="FF0000"/>
                <w:sz w:val="24"/>
                <w:szCs w:val="24"/>
              </w:rPr>
              <w:t>Read this section if video will be shown</w:t>
            </w:r>
          </w:p>
          <w:p w:rsidR="00204F6F" w:rsidRPr="00DD35B9" w:rsidRDefault="00204F6F" w:rsidP="00204F6F">
            <w:pPr>
              <w:rPr>
                <w:rFonts w:cstheme="minorHAnsi"/>
                <w:b/>
                <w:sz w:val="24"/>
                <w:szCs w:val="24"/>
              </w:rPr>
            </w:pPr>
          </w:p>
          <w:p w:rsidR="00F40E85" w:rsidRPr="00DD35B9" w:rsidRDefault="00F40E85" w:rsidP="00F40E85">
            <w:pPr>
              <w:rPr>
                <w:rFonts w:cstheme="minorHAnsi"/>
                <w:b/>
                <w:sz w:val="24"/>
                <w:szCs w:val="24"/>
              </w:rPr>
            </w:pPr>
            <w:r w:rsidRPr="00DD35B9">
              <w:rPr>
                <w:rFonts w:cstheme="minorHAnsi"/>
                <w:b/>
                <w:sz w:val="24"/>
                <w:szCs w:val="24"/>
              </w:rPr>
              <w:t xml:space="preserve">Read highlighted script if </w:t>
            </w:r>
            <w:proofErr w:type="gramStart"/>
            <w:r w:rsidRPr="00DD35B9">
              <w:rPr>
                <w:rFonts w:cstheme="minorHAnsi"/>
                <w:b/>
                <w:sz w:val="24"/>
                <w:szCs w:val="24"/>
              </w:rPr>
              <w:t>you’re</w:t>
            </w:r>
            <w:proofErr w:type="gramEnd"/>
            <w:r w:rsidRPr="00DD35B9">
              <w:rPr>
                <w:rFonts w:cstheme="minorHAnsi"/>
                <w:b/>
                <w:sz w:val="24"/>
                <w:szCs w:val="24"/>
              </w:rPr>
              <w:t xml:space="preserve"> NOT showing the video.</w:t>
            </w: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r w:rsidRPr="00DD35B9">
              <w:rPr>
                <w:rFonts w:cstheme="minorHAnsi"/>
                <w:b/>
                <w:sz w:val="24"/>
                <w:szCs w:val="24"/>
              </w:rPr>
              <w:t>*WorkFirst Sanction</w:t>
            </w: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roofErr w:type="spellStart"/>
            <w:r w:rsidRPr="00DD35B9">
              <w:rPr>
                <w:rFonts w:cstheme="minorHAnsi"/>
                <w:b/>
                <w:sz w:val="24"/>
                <w:szCs w:val="24"/>
              </w:rPr>
              <w:t>Cont</w:t>
            </w:r>
            <w:proofErr w:type="spellEnd"/>
            <w:r w:rsidRPr="00DD35B9">
              <w:rPr>
                <w:rFonts w:cstheme="minorHAnsi"/>
                <w:b/>
                <w:sz w:val="24"/>
                <w:szCs w:val="24"/>
              </w:rPr>
              <w:t>…</w:t>
            </w: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204F6F" w:rsidRPr="00DD35B9" w:rsidRDefault="00204F6F"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9D7E61" w:rsidRDefault="009D7E61" w:rsidP="00204F6F">
            <w:pPr>
              <w:rPr>
                <w:rFonts w:cstheme="minorHAnsi"/>
                <w:b/>
                <w:sz w:val="24"/>
                <w:szCs w:val="24"/>
              </w:rPr>
            </w:pPr>
          </w:p>
          <w:p w:rsidR="00214BC8" w:rsidRDefault="00214BC8" w:rsidP="00204F6F">
            <w:pPr>
              <w:rPr>
                <w:rFonts w:cstheme="minorHAnsi"/>
                <w:b/>
                <w:sz w:val="24"/>
                <w:szCs w:val="24"/>
              </w:rPr>
            </w:pPr>
          </w:p>
          <w:p w:rsidR="00204F6F" w:rsidRPr="00DD35B9" w:rsidRDefault="00204F6F" w:rsidP="00204F6F">
            <w:pPr>
              <w:rPr>
                <w:rFonts w:cstheme="minorHAnsi"/>
                <w:b/>
                <w:sz w:val="24"/>
                <w:szCs w:val="24"/>
              </w:rPr>
            </w:pPr>
            <w:r w:rsidRPr="00DD35B9">
              <w:rPr>
                <w:rFonts w:cstheme="minorHAnsi"/>
                <w:b/>
                <w:sz w:val="24"/>
                <w:szCs w:val="24"/>
              </w:rPr>
              <w:t>Read this</w:t>
            </w:r>
            <w:r w:rsidR="00F40E85" w:rsidRPr="00DD35B9">
              <w:rPr>
                <w:rFonts w:cstheme="minorHAnsi"/>
                <w:b/>
                <w:sz w:val="24"/>
                <w:szCs w:val="24"/>
              </w:rPr>
              <w:t xml:space="preserve"> statement</w:t>
            </w:r>
            <w:r w:rsidRPr="00DD35B9">
              <w:rPr>
                <w:rFonts w:cstheme="minorHAnsi"/>
                <w:b/>
                <w:sz w:val="24"/>
                <w:szCs w:val="24"/>
              </w:rPr>
              <w:t xml:space="preserve"> after video is shown</w:t>
            </w:r>
          </w:p>
          <w:p w:rsidR="00204F6F" w:rsidRPr="00DD35B9" w:rsidRDefault="00204F6F">
            <w:pPr>
              <w:rPr>
                <w:rFonts w:cstheme="minorHAnsi"/>
                <w:sz w:val="24"/>
                <w:szCs w:val="24"/>
              </w:rPr>
            </w:pPr>
          </w:p>
        </w:tc>
        <w:tc>
          <w:tcPr>
            <w:tcW w:w="6655" w:type="dxa"/>
          </w:tcPr>
          <w:p w:rsidR="00204F6F" w:rsidRPr="00DD35B9" w:rsidRDefault="00204F6F" w:rsidP="00204F6F">
            <w:pPr>
              <w:rPr>
                <w:rFonts w:cstheme="minorHAnsi"/>
                <w:color w:val="FF0000"/>
                <w:sz w:val="24"/>
                <w:szCs w:val="24"/>
              </w:rPr>
            </w:pPr>
            <w:r w:rsidRPr="00DD35B9">
              <w:rPr>
                <w:rFonts w:cstheme="minorHAnsi"/>
                <w:color w:val="FF0000"/>
                <w:sz w:val="24"/>
                <w:szCs w:val="24"/>
              </w:rPr>
              <w:lastRenderedPageBreak/>
              <w:t>Here’s a short clip explaining the Sanction process</w:t>
            </w:r>
          </w:p>
          <w:p w:rsidR="00204F6F" w:rsidRPr="00DD35B9" w:rsidRDefault="00204F6F" w:rsidP="00204F6F">
            <w:pPr>
              <w:rPr>
                <w:rFonts w:cstheme="minorHAnsi"/>
                <w:color w:val="000000" w:themeColor="text1"/>
                <w:sz w:val="24"/>
                <w:szCs w:val="24"/>
              </w:rPr>
            </w:pPr>
          </w:p>
          <w:p w:rsidR="00204F6F" w:rsidRPr="00DD35B9" w:rsidRDefault="00204F6F" w:rsidP="00204F6F">
            <w:pPr>
              <w:rPr>
                <w:rFonts w:cstheme="minorHAnsi"/>
                <w:color w:val="000000" w:themeColor="text1"/>
                <w:sz w:val="24"/>
                <w:szCs w:val="24"/>
              </w:rPr>
            </w:pPr>
          </w:p>
          <w:p w:rsidR="00204F6F" w:rsidRPr="00DD35B9" w:rsidRDefault="00204F6F" w:rsidP="00204F6F">
            <w:pPr>
              <w:rPr>
                <w:rFonts w:cstheme="minorHAnsi"/>
                <w:color w:val="000000" w:themeColor="text1"/>
                <w:sz w:val="24"/>
                <w:szCs w:val="24"/>
              </w:rPr>
            </w:pPr>
          </w:p>
          <w:p w:rsidR="009D7E61" w:rsidRDefault="009D7E61" w:rsidP="00204F6F">
            <w:pPr>
              <w:rPr>
                <w:rFonts w:cstheme="minorHAnsi"/>
                <w:color w:val="000000" w:themeColor="text1"/>
                <w:sz w:val="24"/>
                <w:szCs w:val="24"/>
                <w:highlight w:val="yellow"/>
              </w:rPr>
            </w:pPr>
          </w:p>
          <w:p w:rsidR="00204F6F" w:rsidRPr="00DD35B9" w:rsidRDefault="00204F6F" w:rsidP="00204F6F">
            <w:pPr>
              <w:rPr>
                <w:rFonts w:cstheme="minorHAnsi"/>
                <w:color w:val="000000" w:themeColor="text1"/>
                <w:sz w:val="24"/>
                <w:szCs w:val="24"/>
                <w:highlight w:val="yellow"/>
              </w:rPr>
            </w:pPr>
            <w:r w:rsidRPr="00DD35B9">
              <w:rPr>
                <w:rFonts w:cstheme="minorHAnsi"/>
                <w:color w:val="000000" w:themeColor="text1"/>
                <w:sz w:val="24"/>
                <w:szCs w:val="24"/>
                <w:highlight w:val="yellow"/>
              </w:rPr>
              <w:t xml:space="preserve">WorkFirst Sanction is a penalty when you choose not to follow your WorkFirst plan or attend scheduled appointments. This penalty reduces your grant by 40 percent or terminates your TANF grant. A sanction </w:t>
            </w:r>
            <w:proofErr w:type="gramStart"/>
            <w:r w:rsidRPr="00DD35B9">
              <w:rPr>
                <w:rFonts w:cstheme="minorHAnsi"/>
                <w:color w:val="000000" w:themeColor="text1"/>
                <w:sz w:val="24"/>
                <w:szCs w:val="24"/>
                <w:highlight w:val="yellow"/>
              </w:rPr>
              <w:t>may be avoided</w:t>
            </w:r>
            <w:proofErr w:type="gramEnd"/>
            <w:r w:rsidRPr="00DD35B9">
              <w:rPr>
                <w:rFonts w:cstheme="minorHAnsi"/>
                <w:color w:val="000000" w:themeColor="text1"/>
                <w:sz w:val="24"/>
                <w:szCs w:val="24"/>
                <w:highlight w:val="yellow"/>
              </w:rPr>
              <w:t xml:space="preserve"> by communicating with us if you are unable to participate. </w:t>
            </w:r>
          </w:p>
          <w:p w:rsidR="00204F6F" w:rsidRPr="00DD35B9" w:rsidRDefault="00204F6F" w:rsidP="00204F6F">
            <w:pPr>
              <w:rPr>
                <w:rFonts w:cstheme="minorHAnsi"/>
                <w:color w:val="000000" w:themeColor="text1"/>
                <w:sz w:val="24"/>
                <w:szCs w:val="24"/>
                <w:highlight w:val="yellow"/>
              </w:rPr>
            </w:pPr>
            <w:r w:rsidRPr="00DD35B9">
              <w:rPr>
                <w:rFonts w:cstheme="minorHAnsi"/>
                <w:color w:val="000000" w:themeColor="text1"/>
                <w:sz w:val="24"/>
                <w:szCs w:val="24"/>
                <w:highlight w:val="yellow"/>
              </w:rPr>
              <w:t>Let’s take a look at what a sanction may mean to your family</w:t>
            </w:r>
            <w:proofErr w:type="gramStart"/>
            <w:r w:rsidRPr="00DD35B9">
              <w:rPr>
                <w:rFonts w:cstheme="minorHAnsi"/>
                <w:color w:val="000000" w:themeColor="text1"/>
                <w:sz w:val="24"/>
                <w:szCs w:val="24"/>
                <w:highlight w:val="yellow"/>
              </w:rPr>
              <w:t xml:space="preserve">.  </w:t>
            </w:r>
            <w:proofErr w:type="gramEnd"/>
            <w:r w:rsidRPr="00DD35B9">
              <w:rPr>
                <w:rFonts w:cstheme="minorHAnsi"/>
                <w:color w:val="000000" w:themeColor="text1"/>
                <w:sz w:val="24"/>
                <w:szCs w:val="24"/>
                <w:highlight w:val="yellow"/>
              </w:rPr>
              <w:t>A household of three receives a TANF grant of $5</w:t>
            </w:r>
            <w:r w:rsidR="009F5F9E">
              <w:rPr>
                <w:rFonts w:cstheme="minorHAnsi"/>
                <w:color w:val="000000" w:themeColor="text1"/>
                <w:sz w:val="24"/>
                <w:szCs w:val="24"/>
                <w:highlight w:val="yellow"/>
              </w:rPr>
              <w:t>69</w:t>
            </w:r>
            <w:r w:rsidRPr="00DD35B9">
              <w:rPr>
                <w:rFonts w:cstheme="minorHAnsi"/>
                <w:color w:val="000000" w:themeColor="text1"/>
                <w:sz w:val="24"/>
                <w:szCs w:val="24"/>
                <w:highlight w:val="yellow"/>
              </w:rPr>
              <w:t xml:space="preserve"> each month.  A sanctioned grant </w:t>
            </w:r>
            <w:proofErr w:type="gramStart"/>
            <w:r w:rsidRPr="00DD35B9">
              <w:rPr>
                <w:rFonts w:cstheme="minorHAnsi"/>
                <w:color w:val="000000" w:themeColor="text1"/>
                <w:sz w:val="24"/>
                <w:szCs w:val="24"/>
                <w:highlight w:val="yellow"/>
              </w:rPr>
              <w:t>would be reduced</w:t>
            </w:r>
            <w:proofErr w:type="gramEnd"/>
            <w:r w:rsidRPr="00DD35B9">
              <w:rPr>
                <w:rFonts w:cstheme="minorHAnsi"/>
                <w:color w:val="000000" w:themeColor="text1"/>
                <w:sz w:val="24"/>
                <w:szCs w:val="24"/>
                <w:highlight w:val="yellow"/>
              </w:rPr>
              <w:t xml:space="preserve"> by $2</w:t>
            </w:r>
            <w:r w:rsidR="00875069">
              <w:rPr>
                <w:rFonts w:cstheme="minorHAnsi"/>
                <w:color w:val="000000" w:themeColor="text1"/>
                <w:sz w:val="24"/>
                <w:szCs w:val="24"/>
                <w:highlight w:val="yellow"/>
              </w:rPr>
              <w:t>28</w:t>
            </w:r>
            <w:r w:rsidRPr="00DD35B9">
              <w:rPr>
                <w:rFonts w:cstheme="minorHAnsi"/>
                <w:color w:val="000000" w:themeColor="text1"/>
                <w:sz w:val="24"/>
                <w:szCs w:val="24"/>
                <w:highlight w:val="yellow"/>
              </w:rPr>
              <w:t xml:space="preserve"> a month, making the grant $3</w:t>
            </w:r>
            <w:r w:rsidR="009F5F9E">
              <w:rPr>
                <w:rFonts w:cstheme="minorHAnsi"/>
                <w:color w:val="000000" w:themeColor="text1"/>
                <w:sz w:val="24"/>
                <w:szCs w:val="24"/>
                <w:highlight w:val="yellow"/>
              </w:rPr>
              <w:t>41</w:t>
            </w:r>
            <w:r w:rsidRPr="00DD35B9">
              <w:rPr>
                <w:rFonts w:cstheme="minorHAnsi"/>
                <w:color w:val="000000" w:themeColor="text1"/>
                <w:sz w:val="24"/>
                <w:szCs w:val="24"/>
                <w:highlight w:val="yellow"/>
              </w:rPr>
              <w:t xml:space="preserve"> per month. A WorkFirst sanction may also reduce your basic food benefits. </w:t>
            </w: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highlight w:val="yellow"/>
              </w:rPr>
              <w:t xml:space="preserve">If you </w:t>
            </w:r>
            <w:proofErr w:type="gramStart"/>
            <w:r w:rsidRPr="00DD35B9">
              <w:rPr>
                <w:rFonts w:cstheme="minorHAnsi"/>
                <w:color w:val="000000" w:themeColor="text1"/>
                <w:sz w:val="24"/>
                <w:szCs w:val="24"/>
                <w:highlight w:val="yellow"/>
              </w:rPr>
              <w:t>don’t</w:t>
            </w:r>
            <w:proofErr w:type="gramEnd"/>
            <w:r w:rsidRPr="00DD35B9">
              <w:rPr>
                <w:rFonts w:cstheme="minorHAnsi"/>
                <w:color w:val="000000" w:themeColor="text1"/>
                <w:sz w:val="24"/>
                <w:szCs w:val="24"/>
                <w:highlight w:val="yellow"/>
              </w:rPr>
              <w:t xml:space="preserve"> communicate with us during the sanction process, we may visit you at your home and your TANF grant may be closed.</w:t>
            </w:r>
            <w:r w:rsidRPr="00DD35B9">
              <w:rPr>
                <w:rFonts w:cstheme="minorHAnsi"/>
                <w:color w:val="000000" w:themeColor="text1"/>
                <w:sz w:val="24"/>
                <w:szCs w:val="24"/>
              </w:rPr>
              <w:t xml:space="preserve"> </w:t>
            </w:r>
          </w:p>
          <w:p w:rsidR="00204F6F" w:rsidRPr="00DD35B9" w:rsidRDefault="00204F6F" w:rsidP="00204F6F">
            <w:pPr>
              <w:rPr>
                <w:rFonts w:cstheme="minorHAnsi"/>
                <w:color w:val="000000" w:themeColor="text1"/>
                <w:sz w:val="24"/>
                <w:szCs w:val="24"/>
                <w:highlight w:val="yellow"/>
              </w:rPr>
            </w:pPr>
            <w:r w:rsidRPr="00DD35B9">
              <w:rPr>
                <w:rFonts w:cstheme="minorHAnsi"/>
                <w:color w:val="000000" w:themeColor="text1"/>
                <w:sz w:val="24"/>
                <w:szCs w:val="24"/>
                <w:highlight w:val="yellow"/>
              </w:rPr>
              <w:t xml:space="preserve">If you left in WorkFirst sanction and need a TANF grant in the future, you may need to follow the requirements in your IRP for 28 consecutive days before receiving TANF again. </w:t>
            </w:r>
          </w:p>
          <w:p w:rsidR="00204F6F" w:rsidRPr="00DD35B9" w:rsidRDefault="00204F6F" w:rsidP="00204F6F">
            <w:pPr>
              <w:rPr>
                <w:rFonts w:cstheme="minorHAnsi"/>
                <w:color w:val="000000" w:themeColor="text1"/>
                <w:sz w:val="24"/>
                <w:szCs w:val="24"/>
                <w:highlight w:val="yellow"/>
              </w:rPr>
            </w:pPr>
          </w:p>
          <w:p w:rsidR="00204F6F" w:rsidRPr="00DD35B9" w:rsidRDefault="00A666A5" w:rsidP="00204F6F">
            <w:pPr>
              <w:rPr>
                <w:rFonts w:cstheme="minorHAnsi"/>
                <w:color w:val="000000" w:themeColor="text1"/>
                <w:sz w:val="24"/>
                <w:szCs w:val="24"/>
                <w:highlight w:val="yellow"/>
              </w:rPr>
            </w:pPr>
            <w:r>
              <w:rPr>
                <w:rFonts w:cstheme="minorHAnsi"/>
                <w:color w:val="000000" w:themeColor="text1"/>
                <w:sz w:val="24"/>
                <w:szCs w:val="24"/>
                <w:highlight w:val="yellow"/>
              </w:rPr>
              <w:t>Y</w:t>
            </w:r>
            <w:r w:rsidR="002D58ED" w:rsidRPr="00DD35B9">
              <w:rPr>
                <w:rFonts w:cstheme="minorHAnsi"/>
                <w:color w:val="000000" w:themeColor="text1"/>
                <w:sz w:val="24"/>
                <w:szCs w:val="24"/>
                <w:highlight w:val="yellow"/>
              </w:rPr>
              <w:t>ou have</w:t>
            </w:r>
            <w:r w:rsidR="00204F6F" w:rsidRPr="00DD35B9">
              <w:rPr>
                <w:rFonts w:cstheme="minorHAnsi"/>
                <w:color w:val="000000" w:themeColor="text1"/>
                <w:sz w:val="24"/>
                <w:szCs w:val="24"/>
                <w:highlight w:val="yellow"/>
              </w:rPr>
              <w:t xml:space="preserve"> heard a little bit about child support sanction and </w:t>
            </w:r>
            <w:proofErr w:type="gramStart"/>
            <w:r w:rsidR="00204F6F" w:rsidRPr="00DD35B9">
              <w:rPr>
                <w:rFonts w:cstheme="minorHAnsi"/>
                <w:color w:val="000000" w:themeColor="text1"/>
                <w:sz w:val="24"/>
                <w:szCs w:val="24"/>
                <w:highlight w:val="yellow"/>
              </w:rPr>
              <w:t>it’s</w:t>
            </w:r>
            <w:proofErr w:type="gramEnd"/>
            <w:r w:rsidR="00204F6F" w:rsidRPr="00DD35B9">
              <w:rPr>
                <w:rFonts w:cstheme="minorHAnsi"/>
                <w:color w:val="000000" w:themeColor="text1"/>
                <w:sz w:val="24"/>
                <w:szCs w:val="24"/>
                <w:highlight w:val="yellow"/>
              </w:rPr>
              <w:t xml:space="preserve"> important for you to know that both WorkFirst and DCS sanctions can happen at the same time.</w:t>
            </w: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highlight w:val="yellow"/>
              </w:rPr>
              <w:t>You can see that the sanction penalty is very severe. Our goal is to work with you and your family. To avoid sanction, the best thing to do is to communicate with us so we can work together.</w:t>
            </w:r>
          </w:p>
          <w:p w:rsidR="00204F6F" w:rsidRPr="00DD35B9" w:rsidRDefault="00204F6F">
            <w:pPr>
              <w:rPr>
                <w:rFonts w:cstheme="minorHAnsi"/>
                <w:sz w:val="24"/>
                <w:szCs w:val="24"/>
              </w:rPr>
            </w:pPr>
          </w:p>
          <w:p w:rsidR="00F40E85" w:rsidRPr="00DD35B9" w:rsidRDefault="00F40E85" w:rsidP="00204F6F">
            <w:pPr>
              <w:rPr>
                <w:rFonts w:cstheme="minorHAnsi"/>
                <w:color w:val="000000" w:themeColor="text1"/>
                <w:sz w:val="24"/>
                <w:szCs w:val="24"/>
              </w:rPr>
            </w:pPr>
          </w:p>
          <w:p w:rsidR="00F40E85" w:rsidRPr="00DD35B9" w:rsidRDefault="00F40E85" w:rsidP="00204F6F">
            <w:pPr>
              <w:rPr>
                <w:rFonts w:cstheme="minorHAnsi"/>
                <w:color w:val="000000" w:themeColor="text1"/>
                <w:sz w:val="24"/>
                <w:szCs w:val="24"/>
              </w:rPr>
            </w:pPr>
          </w:p>
          <w:p w:rsidR="00A666A5" w:rsidRDefault="00A666A5" w:rsidP="00204F6F">
            <w:pPr>
              <w:rPr>
                <w:rFonts w:cstheme="minorHAnsi"/>
                <w:color w:val="000000" w:themeColor="text1"/>
                <w:sz w:val="24"/>
                <w:szCs w:val="24"/>
              </w:rPr>
            </w:pPr>
          </w:p>
          <w:p w:rsidR="00A666A5" w:rsidRDefault="00A666A5" w:rsidP="00204F6F">
            <w:pPr>
              <w:rPr>
                <w:rFonts w:cstheme="minorHAnsi"/>
                <w:color w:val="000000" w:themeColor="text1"/>
                <w:sz w:val="24"/>
                <w:szCs w:val="24"/>
              </w:rPr>
            </w:pPr>
          </w:p>
          <w:p w:rsidR="00A666A5" w:rsidRDefault="00A666A5" w:rsidP="00204F6F">
            <w:pPr>
              <w:rPr>
                <w:rFonts w:cstheme="minorHAnsi"/>
                <w:color w:val="000000" w:themeColor="text1"/>
                <w:sz w:val="24"/>
                <w:szCs w:val="24"/>
              </w:rPr>
            </w:pPr>
          </w:p>
          <w:p w:rsidR="00204F6F" w:rsidRPr="00DD35B9" w:rsidRDefault="00204F6F" w:rsidP="00204F6F">
            <w:pPr>
              <w:rPr>
                <w:rFonts w:cstheme="minorHAnsi"/>
                <w:sz w:val="24"/>
                <w:szCs w:val="24"/>
              </w:rPr>
            </w:pPr>
            <w:r w:rsidRPr="00DD35B9">
              <w:rPr>
                <w:rFonts w:cstheme="minorHAnsi"/>
                <w:color w:val="000000" w:themeColor="text1"/>
                <w:sz w:val="24"/>
                <w:szCs w:val="24"/>
              </w:rPr>
              <w:t xml:space="preserve">We </w:t>
            </w:r>
            <w:proofErr w:type="gramStart"/>
            <w:r w:rsidRPr="00DD35B9">
              <w:rPr>
                <w:rFonts w:cstheme="minorHAnsi"/>
                <w:sz w:val="24"/>
                <w:szCs w:val="24"/>
              </w:rPr>
              <w:t>don’t</w:t>
            </w:r>
            <w:proofErr w:type="gramEnd"/>
            <w:r w:rsidRPr="00DD35B9">
              <w:rPr>
                <w:rFonts w:cstheme="minorHAnsi"/>
                <w:sz w:val="24"/>
                <w:szCs w:val="24"/>
              </w:rPr>
              <w:t xml:space="preserve"> want families to have reduced cash grants as that only makes it harder to reach your goals. We can work with you through obstacles and </w:t>
            </w:r>
            <w:r w:rsidR="002D58ED" w:rsidRPr="00DD35B9">
              <w:rPr>
                <w:rFonts w:cstheme="minorHAnsi"/>
                <w:sz w:val="24"/>
                <w:szCs w:val="24"/>
              </w:rPr>
              <w:t>adjust</w:t>
            </w:r>
            <w:r w:rsidRPr="00DD35B9">
              <w:rPr>
                <w:rFonts w:cstheme="minorHAnsi"/>
                <w:sz w:val="24"/>
                <w:szCs w:val="24"/>
              </w:rPr>
              <w:t xml:space="preserve"> your WorkFirst plan if needed. </w:t>
            </w:r>
          </w:p>
          <w:p w:rsidR="00204F6F" w:rsidRPr="00DD35B9" w:rsidRDefault="00204F6F">
            <w:pPr>
              <w:rPr>
                <w:rFonts w:cstheme="minorHAnsi"/>
                <w:sz w:val="24"/>
                <w:szCs w:val="24"/>
              </w:rPr>
            </w:pPr>
          </w:p>
        </w:tc>
      </w:tr>
      <w:tr w:rsidR="00204F6F" w:rsidRPr="009D7E61" w:rsidTr="00204F6F">
        <w:trPr>
          <w:trHeight w:val="581"/>
        </w:trPr>
        <w:tc>
          <w:tcPr>
            <w:tcW w:w="1034" w:type="dxa"/>
          </w:tcPr>
          <w:p w:rsidR="00204F6F" w:rsidRPr="00DD35B9" w:rsidRDefault="00204F6F">
            <w:pPr>
              <w:rPr>
                <w:rFonts w:cstheme="minorHAnsi"/>
                <w:sz w:val="24"/>
                <w:szCs w:val="24"/>
              </w:rPr>
            </w:pPr>
            <w:r w:rsidRPr="00DD35B9">
              <w:rPr>
                <w:rFonts w:cstheme="minorHAnsi"/>
                <w:sz w:val="24"/>
                <w:szCs w:val="24"/>
              </w:rPr>
              <w:lastRenderedPageBreak/>
              <w:t>1</w:t>
            </w:r>
            <w:r w:rsidR="000B2C8F">
              <w:rPr>
                <w:rFonts w:cstheme="minorHAnsi"/>
                <w:sz w:val="24"/>
                <w:szCs w:val="24"/>
              </w:rPr>
              <w:t>6</w:t>
            </w:r>
          </w:p>
        </w:tc>
        <w:tc>
          <w:tcPr>
            <w:tcW w:w="1661" w:type="dxa"/>
          </w:tcPr>
          <w:p w:rsidR="00204F6F" w:rsidRPr="00DD35B9" w:rsidRDefault="00204F6F">
            <w:pPr>
              <w:rPr>
                <w:rFonts w:cstheme="minorHAnsi"/>
                <w:b/>
                <w:sz w:val="24"/>
                <w:szCs w:val="24"/>
              </w:rPr>
            </w:pPr>
            <w:r w:rsidRPr="00DD35B9">
              <w:rPr>
                <w:rFonts w:cstheme="minorHAnsi"/>
                <w:b/>
                <w:sz w:val="24"/>
                <w:szCs w:val="24"/>
              </w:rPr>
              <w:t>TANF Time Limit</w:t>
            </w:r>
          </w:p>
        </w:tc>
        <w:tc>
          <w:tcPr>
            <w:tcW w:w="6655" w:type="dxa"/>
          </w:tcPr>
          <w:p w:rsidR="00204F6F" w:rsidRPr="00DD35B9" w:rsidRDefault="00204F6F" w:rsidP="00204F6F">
            <w:pPr>
              <w:rPr>
                <w:rFonts w:cstheme="minorHAnsi"/>
                <w:sz w:val="24"/>
                <w:szCs w:val="24"/>
              </w:rPr>
            </w:pPr>
            <w:r w:rsidRPr="00DD35B9">
              <w:rPr>
                <w:rFonts w:cstheme="minorHAnsi"/>
                <w:sz w:val="24"/>
                <w:szCs w:val="24"/>
              </w:rPr>
              <w:t xml:space="preserve">Federal law states that adults can only receive a total of 5 years of TANF in their lifetime.  That includes cash assistance that you receive in </w:t>
            </w:r>
            <w:r w:rsidRPr="00DD35B9">
              <w:rPr>
                <w:rFonts w:cstheme="minorHAnsi"/>
                <w:sz w:val="24"/>
                <w:szCs w:val="24"/>
                <w:u w:val="single"/>
              </w:rPr>
              <w:t>any</w:t>
            </w:r>
            <w:r w:rsidRPr="00DD35B9">
              <w:rPr>
                <w:rFonts w:cstheme="minorHAnsi"/>
                <w:sz w:val="24"/>
                <w:szCs w:val="24"/>
              </w:rPr>
              <w:t xml:space="preserve"> state. </w:t>
            </w:r>
            <w:proofErr w:type="gramStart"/>
            <w:r w:rsidRPr="00DD35B9">
              <w:rPr>
                <w:rFonts w:cstheme="minorHAnsi"/>
                <w:sz w:val="24"/>
                <w:szCs w:val="24"/>
              </w:rPr>
              <w:t>It’s</w:t>
            </w:r>
            <w:proofErr w:type="gramEnd"/>
            <w:r w:rsidRPr="00DD35B9">
              <w:rPr>
                <w:rFonts w:cstheme="minorHAnsi"/>
                <w:sz w:val="24"/>
                <w:szCs w:val="24"/>
              </w:rPr>
              <w:t xml:space="preserve"> important that we help you connect with WorkFirst services as soon as possible. The fewer months of assistance you use the more </w:t>
            </w:r>
            <w:proofErr w:type="gramStart"/>
            <w:r w:rsidRPr="00DD35B9">
              <w:rPr>
                <w:rFonts w:cstheme="minorHAnsi"/>
                <w:sz w:val="24"/>
                <w:szCs w:val="24"/>
              </w:rPr>
              <w:t>you’ll</w:t>
            </w:r>
            <w:proofErr w:type="gramEnd"/>
            <w:r w:rsidRPr="00DD35B9">
              <w:rPr>
                <w:rFonts w:cstheme="minorHAnsi"/>
                <w:sz w:val="24"/>
                <w:szCs w:val="24"/>
              </w:rPr>
              <w:t xml:space="preserve"> have available in case something happens and you need help in the future.  </w:t>
            </w:r>
          </w:p>
          <w:p w:rsidR="00204F6F" w:rsidRPr="00DD35B9" w:rsidRDefault="00204F6F" w:rsidP="00204F6F">
            <w:pPr>
              <w:rPr>
                <w:rFonts w:cstheme="minorHAnsi"/>
                <w:sz w:val="24"/>
                <w:szCs w:val="24"/>
              </w:rPr>
            </w:pPr>
            <w:r w:rsidRPr="00DD35B9">
              <w:rPr>
                <w:rFonts w:cstheme="minorHAnsi"/>
                <w:sz w:val="24"/>
                <w:szCs w:val="24"/>
              </w:rPr>
              <w:t xml:space="preserve">After 60 months on TANF, your entire family becomes ineligible for cash assistance.  Sometimes you </w:t>
            </w:r>
            <w:proofErr w:type="gramStart"/>
            <w:r w:rsidRPr="00DD35B9">
              <w:rPr>
                <w:rFonts w:cstheme="minorHAnsi"/>
                <w:sz w:val="24"/>
                <w:szCs w:val="24"/>
              </w:rPr>
              <w:t>can be granted</w:t>
            </w:r>
            <w:proofErr w:type="gramEnd"/>
            <w:r w:rsidRPr="00DD35B9">
              <w:rPr>
                <w:rFonts w:cstheme="minorHAnsi"/>
                <w:sz w:val="24"/>
                <w:szCs w:val="24"/>
              </w:rPr>
              <w:t xml:space="preserve"> an extension</w:t>
            </w:r>
            <w:r w:rsidRPr="00DD35B9">
              <w:rPr>
                <w:rStyle w:val="CommentReference"/>
                <w:rFonts w:cstheme="minorHAnsi"/>
                <w:sz w:val="24"/>
                <w:szCs w:val="24"/>
              </w:rPr>
              <w:t>,</w:t>
            </w:r>
            <w:r w:rsidRPr="00DD35B9">
              <w:rPr>
                <w:rFonts w:cstheme="minorHAnsi"/>
                <w:sz w:val="24"/>
                <w:szCs w:val="24"/>
              </w:rPr>
              <w:t xml:space="preserve"> such as if you have a serious, long term disability or family violence, but for most families the total of 5 years on TANF is the maximum amount. </w:t>
            </w:r>
          </w:p>
          <w:p w:rsidR="00204F6F" w:rsidRPr="00DD35B9" w:rsidRDefault="00204F6F">
            <w:pPr>
              <w:rPr>
                <w:rFonts w:cstheme="minorHAnsi"/>
                <w:sz w:val="24"/>
                <w:szCs w:val="24"/>
              </w:rPr>
            </w:pPr>
          </w:p>
        </w:tc>
      </w:tr>
      <w:tr w:rsidR="00204F6F" w:rsidRPr="009D7E61" w:rsidTr="00204F6F">
        <w:trPr>
          <w:trHeight w:val="615"/>
        </w:trPr>
        <w:tc>
          <w:tcPr>
            <w:tcW w:w="1034" w:type="dxa"/>
          </w:tcPr>
          <w:p w:rsidR="00204F6F" w:rsidRPr="00DD35B9" w:rsidRDefault="00204F6F">
            <w:pPr>
              <w:rPr>
                <w:rFonts w:cstheme="minorHAnsi"/>
                <w:sz w:val="24"/>
                <w:szCs w:val="24"/>
              </w:rPr>
            </w:pPr>
            <w:r w:rsidRPr="00DD35B9">
              <w:rPr>
                <w:rFonts w:cstheme="minorHAnsi"/>
                <w:sz w:val="24"/>
                <w:szCs w:val="24"/>
              </w:rPr>
              <w:t>1</w:t>
            </w:r>
            <w:r w:rsidR="000B2C8F">
              <w:rPr>
                <w:rFonts w:cstheme="minorHAnsi"/>
                <w:sz w:val="24"/>
                <w:szCs w:val="24"/>
              </w:rPr>
              <w:t>7</w:t>
            </w:r>
          </w:p>
        </w:tc>
        <w:tc>
          <w:tcPr>
            <w:tcW w:w="1661" w:type="dxa"/>
          </w:tcPr>
          <w:p w:rsidR="00204F6F" w:rsidRPr="00DD35B9" w:rsidRDefault="00204F6F">
            <w:pPr>
              <w:rPr>
                <w:rFonts w:cstheme="minorHAnsi"/>
                <w:b/>
                <w:sz w:val="24"/>
                <w:szCs w:val="24"/>
              </w:rPr>
            </w:pPr>
            <w:r w:rsidRPr="00DD35B9">
              <w:rPr>
                <w:rFonts w:cstheme="minorHAnsi"/>
                <w:b/>
                <w:sz w:val="24"/>
                <w:szCs w:val="24"/>
              </w:rPr>
              <w:t>Life After TANF</w:t>
            </w: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sz w:val="24"/>
                <w:szCs w:val="24"/>
              </w:rPr>
            </w:pPr>
            <w:proofErr w:type="spellStart"/>
            <w:r w:rsidRPr="00DD35B9">
              <w:rPr>
                <w:rFonts w:cstheme="minorHAnsi"/>
                <w:b/>
                <w:sz w:val="24"/>
                <w:szCs w:val="24"/>
              </w:rPr>
              <w:t>Cont</w:t>
            </w:r>
            <w:proofErr w:type="spellEnd"/>
            <w:r w:rsidRPr="00DD35B9">
              <w:rPr>
                <w:rFonts w:cstheme="minorHAnsi"/>
                <w:b/>
                <w:sz w:val="24"/>
                <w:szCs w:val="24"/>
              </w:rPr>
              <w:t>…</w:t>
            </w:r>
          </w:p>
        </w:tc>
        <w:tc>
          <w:tcPr>
            <w:tcW w:w="6655" w:type="dxa"/>
          </w:tcPr>
          <w:p w:rsidR="00204F6F" w:rsidRPr="00DD35B9" w:rsidRDefault="00110145" w:rsidP="00204F6F">
            <w:pPr>
              <w:rPr>
                <w:rFonts w:cstheme="minorHAnsi"/>
                <w:color w:val="000000" w:themeColor="text1"/>
                <w:sz w:val="24"/>
                <w:szCs w:val="24"/>
              </w:rPr>
            </w:pPr>
            <w:r w:rsidRPr="00DD35B9">
              <w:rPr>
                <w:rFonts w:cstheme="minorHAnsi"/>
                <w:color w:val="000000" w:themeColor="text1"/>
                <w:sz w:val="24"/>
                <w:szCs w:val="24"/>
              </w:rPr>
              <w:t>Not all assistance ends</w:t>
            </w:r>
            <w:r w:rsidR="00204F6F" w:rsidRPr="00DD35B9">
              <w:rPr>
                <w:rFonts w:cstheme="minorHAnsi"/>
                <w:color w:val="000000" w:themeColor="text1"/>
                <w:sz w:val="24"/>
                <w:szCs w:val="24"/>
              </w:rPr>
              <w:t xml:space="preserve"> when you go off TANF.  If you leave TANF and aren’t in sanction with DSHS or Division of Child Support, you’ll get 5 months of </w:t>
            </w:r>
            <w:r w:rsidR="00204F6F" w:rsidRPr="00DD35B9">
              <w:rPr>
                <w:rFonts w:cstheme="minorHAnsi"/>
                <w:b/>
                <w:color w:val="000000" w:themeColor="text1"/>
                <w:sz w:val="24"/>
                <w:szCs w:val="24"/>
              </w:rPr>
              <w:t>Transitional Food Assistance</w:t>
            </w:r>
            <w:proofErr w:type="gramStart"/>
            <w:r w:rsidR="00204F6F" w:rsidRPr="00DD35B9">
              <w:rPr>
                <w:rFonts w:cstheme="minorHAnsi"/>
                <w:color w:val="000000" w:themeColor="text1"/>
                <w:sz w:val="24"/>
                <w:szCs w:val="24"/>
              </w:rPr>
              <w:t xml:space="preserve">.  </w:t>
            </w:r>
            <w:proofErr w:type="gramEnd"/>
            <w:r w:rsidR="00204F6F" w:rsidRPr="00DD35B9">
              <w:rPr>
                <w:rFonts w:cstheme="minorHAnsi"/>
                <w:color w:val="000000" w:themeColor="text1"/>
                <w:sz w:val="24"/>
                <w:szCs w:val="24"/>
              </w:rPr>
              <w:t>You will continue to receive food benefits for the next 5 months, for a family of 3 you may receive up to $5</w:t>
            </w:r>
            <w:r w:rsidR="00875069">
              <w:rPr>
                <w:rFonts w:cstheme="minorHAnsi"/>
                <w:color w:val="000000" w:themeColor="text1"/>
                <w:sz w:val="24"/>
                <w:szCs w:val="24"/>
              </w:rPr>
              <w:t>04</w:t>
            </w:r>
            <w:r w:rsidR="00204F6F" w:rsidRPr="00DD35B9">
              <w:rPr>
                <w:rFonts w:cstheme="minorHAnsi"/>
                <w:color w:val="000000" w:themeColor="text1"/>
                <w:sz w:val="24"/>
                <w:szCs w:val="24"/>
              </w:rPr>
              <w:t xml:space="preserve"> in food benefits, sometimes your food benefits may increase.</w:t>
            </w:r>
          </w:p>
          <w:p w:rsidR="00204F6F" w:rsidRPr="00DD35B9" w:rsidRDefault="00204F6F" w:rsidP="00204F6F">
            <w:pPr>
              <w:rPr>
                <w:rFonts w:cstheme="minorHAnsi"/>
                <w:color w:val="000000" w:themeColor="text1"/>
                <w:sz w:val="24"/>
                <w:szCs w:val="24"/>
              </w:rPr>
            </w:pP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 xml:space="preserve">After 5 months, depending on how much income you have, you could still be eligible for </w:t>
            </w:r>
            <w:r w:rsidRPr="00DD35B9">
              <w:rPr>
                <w:rFonts w:cstheme="minorHAnsi"/>
                <w:b/>
                <w:color w:val="000000" w:themeColor="text1"/>
                <w:sz w:val="24"/>
                <w:szCs w:val="24"/>
              </w:rPr>
              <w:t>Basic Food</w:t>
            </w:r>
            <w:r w:rsidRPr="00DD35B9">
              <w:rPr>
                <w:rFonts w:cstheme="minorHAnsi"/>
                <w:color w:val="000000" w:themeColor="text1"/>
                <w:sz w:val="24"/>
                <w:szCs w:val="24"/>
              </w:rPr>
              <w:t xml:space="preserve">.  For example, a family of 3 with one parent working </w:t>
            </w:r>
            <w:r w:rsidR="0013481D">
              <w:rPr>
                <w:rFonts w:cstheme="minorHAnsi"/>
                <w:color w:val="000000" w:themeColor="text1"/>
                <w:sz w:val="24"/>
                <w:szCs w:val="24"/>
              </w:rPr>
              <w:t>full time at minimum wage ($199</w:t>
            </w:r>
            <w:r w:rsidR="00875069">
              <w:rPr>
                <w:rFonts w:cstheme="minorHAnsi"/>
                <w:color w:val="000000" w:themeColor="text1"/>
                <w:sz w:val="24"/>
                <w:szCs w:val="24"/>
              </w:rPr>
              <w:t>2</w:t>
            </w:r>
            <w:r w:rsidRPr="00DD35B9">
              <w:rPr>
                <w:rFonts w:cstheme="minorHAnsi"/>
                <w:color w:val="000000" w:themeColor="text1"/>
                <w:sz w:val="24"/>
                <w:szCs w:val="24"/>
              </w:rPr>
              <w:t xml:space="preserve">) would receive a minimum of $85 in food benefits each month, and the amount could increase if you pay rent or utilities. </w:t>
            </w:r>
          </w:p>
          <w:p w:rsidR="00204F6F" w:rsidRPr="00DD35B9" w:rsidRDefault="00204F6F" w:rsidP="00204F6F">
            <w:pPr>
              <w:rPr>
                <w:rFonts w:cstheme="minorHAnsi"/>
                <w:color w:val="000000" w:themeColor="text1"/>
                <w:sz w:val="24"/>
                <w:szCs w:val="24"/>
              </w:rPr>
            </w:pPr>
            <w:proofErr w:type="gramStart"/>
            <w:r w:rsidRPr="00DD35B9">
              <w:rPr>
                <w:rFonts w:cstheme="minorHAnsi"/>
                <w:color w:val="000000" w:themeColor="text1"/>
                <w:sz w:val="24"/>
                <w:szCs w:val="24"/>
              </w:rPr>
              <w:lastRenderedPageBreak/>
              <w:t>And</w:t>
            </w:r>
            <w:proofErr w:type="gramEnd"/>
            <w:r w:rsidRPr="00DD35B9">
              <w:rPr>
                <w:rFonts w:cstheme="minorHAnsi"/>
                <w:color w:val="000000" w:themeColor="text1"/>
                <w:sz w:val="24"/>
                <w:szCs w:val="24"/>
              </w:rPr>
              <w:t xml:space="preserve"> once your TANF has ended you could now access education and employment services through Basic Food Employment &amp; Training (BFET), you’ll learn more about this program in the next slide.</w:t>
            </w:r>
          </w:p>
          <w:p w:rsidR="00204F6F" w:rsidRPr="00DD35B9" w:rsidRDefault="00204F6F" w:rsidP="00204F6F">
            <w:pPr>
              <w:shd w:val="clear" w:color="auto" w:fill="FFFFFF"/>
              <w:spacing w:before="120" w:after="120"/>
              <w:textAlignment w:val="top"/>
              <w:rPr>
                <w:rFonts w:eastAsia="Times New Roman" w:cstheme="minorHAnsi"/>
                <w:color w:val="6C7036"/>
                <w:sz w:val="24"/>
                <w:szCs w:val="24"/>
              </w:rPr>
            </w:pPr>
            <w:r w:rsidRPr="00DD35B9">
              <w:rPr>
                <w:rFonts w:cstheme="minorHAnsi"/>
                <w:color w:val="000000" w:themeColor="text1"/>
                <w:sz w:val="24"/>
                <w:szCs w:val="24"/>
              </w:rPr>
              <w:t xml:space="preserve">You could also still receive </w:t>
            </w:r>
            <w:r w:rsidR="002D58ED" w:rsidRPr="00DD35B9">
              <w:rPr>
                <w:rFonts w:cstheme="minorHAnsi"/>
                <w:b/>
                <w:color w:val="000000" w:themeColor="text1"/>
                <w:sz w:val="24"/>
                <w:szCs w:val="24"/>
              </w:rPr>
              <w:t>childcare</w:t>
            </w:r>
            <w:r w:rsidRPr="00DD35B9">
              <w:rPr>
                <w:rFonts w:cstheme="minorHAnsi"/>
                <w:b/>
                <w:color w:val="000000" w:themeColor="text1"/>
                <w:sz w:val="24"/>
                <w:szCs w:val="24"/>
              </w:rPr>
              <w:t xml:space="preserve"> assistance</w:t>
            </w:r>
            <w:r w:rsidRPr="00DD35B9">
              <w:rPr>
                <w:rFonts w:cstheme="minorHAnsi"/>
                <w:color w:val="000000" w:themeColor="text1"/>
                <w:sz w:val="24"/>
                <w:szCs w:val="24"/>
              </w:rPr>
              <w:t xml:space="preserve"> after you leave TANF if you are working and your income is less than $3300 a month for a family of 3. The amount you would pay as a copayment depends on your income.  Using the example of a household with one parent working full time at minimum wage, your copay would be around $65 per month. Your copayment will not change during your 12-month certification period, even if your pay increases, as long as you remain eligible.</w:t>
            </w:r>
          </w:p>
          <w:p w:rsidR="00204F6F" w:rsidRPr="00DD35B9" w:rsidRDefault="00204F6F" w:rsidP="00204F6F">
            <w:pPr>
              <w:rPr>
                <w:rFonts w:cstheme="minorHAnsi"/>
                <w:color w:val="000000" w:themeColor="text1"/>
                <w:sz w:val="24"/>
                <w:szCs w:val="24"/>
              </w:rPr>
            </w:pP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 xml:space="preserve">You also can still receive </w:t>
            </w:r>
            <w:r w:rsidRPr="00DD35B9">
              <w:rPr>
                <w:rFonts w:cstheme="minorHAnsi"/>
                <w:b/>
                <w:color w:val="000000" w:themeColor="text1"/>
                <w:sz w:val="24"/>
                <w:szCs w:val="24"/>
              </w:rPr>
              <w:t>medical coverage</w:t>
            </w:r>
            <w:r w:rsidRPr="00DD35B9">
              <w:rPr>
                <w:rFonts w:cstheme="minorHAnsi"/>
                <w:color w:val="000000" w:themeColor="text1"/>
                <w:sz w:val="24"/>
                <w:szCs w:val="24"/>
              </w:rPr>
              <w:t xml:space="preserve"> when you get a job and go off TANF.   Depending on how much you earn, you may eventually be required to pay an insurance premium.  </w:t>
            </w:r>
          </w:p>
          <w:p w:rsidR="00204F6F" w:rsidRPr="00DD35B9" w:rsidRDefault="00204F6F" w:rsidP="00204F6F">
            <w:pPr>
              <w:rPr>
                <w:rFonts w:cstheme="minorHAnsi"/>
                <w:color w:val="000000" w:themeColor="text1"/>
                <w:sz w:val="24"/>
                <w:szCs w:val="24"/>
              </w:rPr>
            </w:pP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 xml:space="preserve">Even after you stop getting TANF, the Division of Child Support will continue to collect and send you any </w:t>
            </w:r>
            <w:r w:rsidRPr="00DD35B9">
              <w:rPr>
                <w:rFonts w:cstheme="minorHAnsi"/>
                <w:b/>
                <w:color w:val="000000" w:themeColor="text1"/>
                <w:sz w:val="24"/>
                <w:szCs w:val="24"/>
              </w:rPr>
              <w:t>child support</w:t>
            </w:r>
            <w:r w:rsidRPr="00DD35B9">
              <w:rPr>
                <w:rFonts w:cstheme="minorHAnsi"/>
                <w:color w:val="000000" w:themeColor="text1"/>
                <w:sz w:val="24"/>
                <w:szCs w:val="24"/>
              </w:rPr>
              <w:t xml:space="preserve"> you are eligible to receive.</w:t>
            </w:r>
          </w:p>
          <w:p w:rsidR="00204F6F" w:rsidRPr="00DD35B9" w:rsidRDefault="00204F6F" w:rsidP="00204F6F">
            <w:pPr>
              <w:rPr>
                <w:rFonts w:cstheme="minorHAnsi"/>
                <w:color w:val="000000" w:themeColor="text1"/>
                <w:sz w:val="24"/>
                <w:szCs w:val="24"/>
              </w:rPr>
            </w:pPr>
          </w:p>
          <w:p w:rsidR="00204F6F" w:rsidRPr="00DD35B9" w:rsidRDefault="00204F6F" w:rsidP="00204F6F">
            <w:pPr>
              <w:rPr>
                <w:rFonts w:cstheme="minorHAnsi"/>
                <w:sz w:val="24"/>
                <w:szCs w:val="24"/>
              </w:rPr>
            </w:pPr>
            <w:r w:rsidRPr="00DD35B9">
              <w:rPr>
                <w:rFonts w:cstheme="minorHAnsi"/>
                <w:color w:val="000000" w:themeColor="text1"/>
                <w:sz w:val="24"/>
                <w:szCs w:val="24"/>
              </w:rPr>
              <w:t xml:space="preserve">Finally, if you’re working you could be eligible for an </w:t>
            </w:r>
            <w:r w:rsidRPr="00DD35B9">
              <w:rPr>
                <w:rFonts w:cstheme="minorHAnsi"/>
                <w:b/>
                <w:color w:val="000000" w:themeColor="text1"/>
                <w:sz w:val="24"/>
                <w:szCs w:val="24"/>
              </w:rPr>
              <w:t>Earned Income Tax Credit</w:t>
            </w:r>
            <w:proofErr w:type="gramStart"/>
            <w:r w:rsidRPr="00DD35B9">
              <w:rPr>
                <w:rFonts w:cstheme="minorHAnsi"/>
                <w:color w:val="000000" w:themeColor="text1"/>
                <w:sz w:val="24"/>
                <w:szCs w:val="24"/>
              </w:rPr>
              <w:t>.  This is extra money from the federal government in addition to any tax refund you get when you file your taxes.</w:t>
            </w:r>
            <w:proofErr w:type="gramEnd"/>
          </w:p>
        </w:tc>
      </w:tr>
      <w:tr w:rsidR="00204F6F" w:rsidRPr="009D7E61" w:rsidTr="00204F6F">
        <w:trPr>
          <w:trHeight w:val="581"/>
        </w:trPr>
        <w:tc>
          <w:tcPr>
            <w:tcW w:w="1034" w:type="dxa"/>
          </w:tcPr>
          <w:p w:rsidR="00204F6F" w:rsidRPr="00DD35B9" w:rsidRDefault="00204F6F">
            <w:pPr>
              <w:rPr>
                <w:rFonts w:cstheme="minorHAnsi"/>
                <w:sz w:val="24"/>
                <w:szCs w:val="24"/>
              </w:rPr>
            </w:pPr>
            <w:r w:rsidRPr="00DD35B9">
              <w:rPr>
                <w:rFonts w:cstheme="minorHAnsi"/>
                <w:sz w:val="24"/>
                <w:szCs w:val="24"/>
              </w:rPr>
              <w:lastRenderedPageBreak/>
              <w:t>1</w:t>
            </w:r>
            <w:r w:rsidR="000B2C8F">
              <w:rPr>
                <w:rFonts w:cstheme="minorHAnsi"/>
                <w:sz w:val="24"/>
                <w:szCs w:val="24"/>
              </w:rPr>
              <w:t>8</w:t>
            </w:r>
          </w:p>
        </w:tc>
        <w:tc>
          <w:tcPr>
            <w:tcW w:w="1661" w:type="dxa"/>
          </w:tcPr>
          <w:p w:rsidR="00204F6F" w:rsidRPr="00DD35B9" w:rsidRDefault="00204F6F">
            <w:pPr>
              <w:rPr>
                <w:rFonts w:cstheme="minorHAnsi"/>
                <w:b/>
                <w:sz w:val="24"/>
                <w:szCs w:val="24"/>
              </w:rPr>
            </w:pPr>
            <w:r w:rsidRPr="00DD35B9">
              <w:rPr>
                <w:rFonts w:cstheme="minorHAnsi"/>
                <w:b/>
                <w:sz w:val="24"/>
                <w:szCs w:val="24"/>
              </w:rPr>
              <w:t>Other Options &amp; Resources</w:t>
            </w: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b/>
                <w:sz w:val="24"/>
                <w:szCs w:val="24"/>
              </w:rPr>
            </w:pPr>
          </w:p>
          <w:p w:rsidR="00204F6F" w:rsidRPr="00DD35B9" w:rsidRDefault="00204F6F">
            <w:pPr>
              <w:rPr>
                <w:rFonts w:cstheme="minorHAnsi"/>
                <w:sz w:val="24"/>
                <w:szCs w:val="24"/>
              </w:rPr>
            </w:pPr>
            <w:proofErr w:type="spellStart"/>
            <w:r w:rsidRPr="00DD35B9">
              <w:rPr>
                <w:rFonts w:cstheme="minorHAnsi"/>
                <w:b/>
                <w:sz w:val="24"/>
                <w:szCs w:val="24"/>
              </w:rPr>
              <w:t>Cont</w:t>
            </w:r>
            <w:proofErr w:type="spellEnd"/>
            <w:r w:rsidRPr="00DD35B9">
              <w:rPr>
                <w:rFonts w:cstheme="minorHAnsi"/>
                <w:b/>
                <w:sz w:val="24"/>
                <w:szCs w:val="24"/>
              </w:rPr>
              <w:t>…</w:t>
            </w:r>
          </w:p>
        </w:tc>
        <w:tc>
          <w:tcPr>
            <w:tcW w:w="6655" w:type="dxa"/>
          </w:tcPr>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After hearing all this, you might decide that WorkFirst isn’t the program for you</w:t>
            </w:r>
            <w:proofErr w:type="gramStart"/>
            <w:r w:rsidRPr="00DD35B9">
              <w:rPr>
                <w:rFonts w:cstheme="minorHAnsi"/>
                <w:color w:val="000000" w:themeColor="text1"/>
                <w:sz w:val="24"/>
                <w:szCs w:val="24"/>
              </w:rPr>
              <w:t xml:space="preserve">.  </w:t>
            </w:r>
            <w:proofErr w:type="gramEnd"/>
            <w:r w:rsidRPr="00DD35B9">
              <w:rPr>
                <w:rFonts w:cstheme="minorHAnsi"/>
                <w:color w:val="000000" w:themeColor="text1"/>
                <w:sz w:val="24"/>
                <w:szCs w:val="24"/>
              </w:rPr>
              <w:t xml:space="preserve">If you decide not to apply for TANF, </w:t>
            </w:r>
            <w:proofErr w:type="gramStart"/>
            <w:r w:rsidRPr="00DD35B9">
              <w:rPr>
                <w:rFonts w:cstheme="minorHAnsi"/>
                <w:color w:val="000000" w:themeColor="text1"/>
                <w:sz w:val="24"/>
                <w:szCs w:val="24"/>
              </w:rPr>
              <w:t>there are other programs that</w:t>
            </w:r>
            <w:proofErr w:type="gramEnd"/>
            <w:r w:rsidRPr="00DD35B9">
              <w:rPr>
                <w:rFonts w:cstheme="minorHAnsi"/>
                <w:color w:val="000000" w:themeColor="text1"/>
                <w:sz w:val="24"/>
                <w:szCs w:val="24"/>
              </w:rPr>
              <w:t xml:space="preserve"> can help you.  </w:t>
            </w:r>
          </w:p>
          <w:p w:rsidR="00204F6F" w:rsidRPr="00DD35B9" w:rsidRDefault="00204F6F">
            <w:pPr>
              <w:rPr>
                <w:rFonts w:cstheme="minorHAnsi"/>
                <w:sz w:val="24"/>
                <w:szCs w:val="24"/>
              </w:rPr>
            </w:pPr>
          </w:p>
          <w:p w:rsidR="00204F6F" w:rsidRPr="00DD35B9" w:rsidRDefault="00204F6F" w:rsidP="00204F6F">
            <w:pPr>
              <w:rPr>
                <w:rFonts w:cstheme="minorHAnsi"/>
                <w:b/>
                <w:color w:val="000000" w:themeColor="text1"/>
                <w:sz w:val="24"/>
                <w:szCs w:val="24"/>
              </w:rPr>
            </w:pPr>
            <w:r w:rsidRPr="00DD35B9">
              <w:rPr>
                <w:rFonts w:cstheme="minorHAnsi"/>
                <w:b/>
                <w:color w:val="000000" w:themeColor="text1"/>
                <w:sz w:val="24"/>
                <w:szCs w:val="24"/>
              </w:rPr>
              <w:t>Diversion Cash Assistance</w:t>
            </w: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 xml:space="preserve">Diversion Cash Assistance (DCA) is an emergency cash program, limited to one 30-day period every 12 months.  Diversion can help you pay your bills until your income starts. For example, you may have a new job but need help paying your bills until you get your first paycheck. To be eligible for Diversion cash you must be able to support yourself and your family for the next 12 months. If you are eligible for Diversion, you could receive up to $1250 in a 12-month period, but you may not receive both cash assistance and Diversion cash at the same time. </w:t>
            </w:r>
            <w:r w:rsidRPr="00DD35B9">
              <w:rPr>
                <w:rFonts w:cstheme="minorHAnsi"/>
                <w:color w:val="000000" w:themeColor="text1"/>
                <w:sz w:val="24"/>
                <w:szCs w:val="24"/>
                <w:u w:val="single"/>
              </w:rPr>
              <w:t>However</w:t>
            </w:r>
            <w:r w:rsidRPr="00DD35B9">
              <w:rPr>
                <w:rFonts w:cstheme="minorHAnsi"/>
                <w:color w:val="000000" w:themeColor="text1"/>
                <w:sz w:val="24"/>
                <w:szCs w:val="24"/>
              </w:rPr>
              <w:t xml:space="preserve">, if you receive Diversion cash and then go back on TANF any time within the next 12 months, </w:t>
            </w:r>
            <w:proofErr w:type="gramStart"/>
            <w:r w:rsidRPr="00DD35B9">
              <w:rPr>
                <w:rFonts w:cstheme="minorHAnsi"/>
                <w:color w:val="000000" w:themeColor="text1"/>
                <w:sz w:val="24"/>
                <w:szCs w:val="24"/>
              </w:rPr>
              <w:t>you’ll</w:t>
            </w:r>
            <w:proofErr w:type="gramEnd"/>
            <w:r w:rsidRPr="00DD35B9">
              <w:rPr>
                <w:rFonts w:cstheme="minorHAnsi"/>
                <w:color w:val="000000" w:themeColor="text1"/>
                <w:sz w:val="24"/>
                <w:szCs w:val="24"/>
              </w:rPr>
              <w:t xml:space="preserve"> have to pay back part of the cash you received.  </w:t>
            </w:r>
          </w:p>
          <w:p w:rsidR="00204F6F" w:rsidRPr="00DD35B9" w:rsidRDefault="00204F6F" w:rsidP="00204F6F">
            <w:pPr>
              <w:rPr>
                <w:rFonts w:cstheme="minorHAnsi"/>
                <w:color w:val="000000" w:themeColor="text1"/>
                <w:sz w:val="24"/>
                <w:szCs w:val="24"/>
              </w:rPr>
            </w:pPr>
          </w:p>
          <w:p w:rsidR="00204F6F" w:rsidRPr="00DD35B9" w:rsidRDefault="00204F6F" w:rsidP="00204F6F">
            <w:pPr>
              <w:rPr>
                <w:rFonts w:cstheme="minorHAnsi"/>
                <w:b/>
                <w:color w:val="000000" w:themeColor="text1"/>
                <w:sz w:val="24"/>
                <w:szCs w:val="24"/>
              </w:rPr>
            </w:pPr>
            <w:r w:rsidRPr="00DD35B9">
              <w:rPr>
                <w:rFonts w:cstheme="minorHAnsi"/>
                <w:b/>
                <w:color w:val="000000" w:themeColor="text1"/>
                <w:sz w:val="24"/>
                <w:szCs w:val="24"/>
              </w:rPr>
              <w:lastRenderedPageBreak/>
              <w:t>Basic Food Employment and Training</w:t>
            </w: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There’s a brochure about Basic Food Employment and Training (BFET) in your folder</w:t>
            </w:r>
            <w:proofErr w:type="gramStart"/>
            <w:r w:rsidRPr="00DD35B9">
              <w:rPr>
                <w:rFonts w:cstheme="minorHAnsi"/>
                <w:color w:val="000000" w:themeColor="text1"/>
                <w:sz w:val="24"/>
                <w:szCs w:val="24"/>
              </w:rPr>
              <w:t xml:space="preserve">.  </w:t>
            </w:r>
            <w:proofErr w:type="gramEnd"/>
            <w:r w:rsidRPr="00DD35B9">
              <w:rPr>
                <w:rFonts w:cstheme="minorHAnsi"/>
                <w:color w:val="000000" w:themeColor="text1"/>
                <w:sz w:val="24"/>
                <w:szCs w:val="24"/>
              </w:rPr>
              <w:t xml:space="preserve">If you’re not receiving TANF, but are receiving food assistance, BFET can assist you with job readiness through </w:t>
            </w:r>
          </w:p>
          <w:p w:rsidR="00204F6F" w:rsidRPr="00DD35B9" w:rsidRDefault="00204F6F" w:rsidP="00204F6F">
            <w:pPr>
              <w:pStyle w:val="ListParagraph"/>
              <w:numPr>
                <w:ilvl w:val="0"/>
                <w:numId w:val="1"/>
              </w:numPr>
              <w:spacing w:after="0" w:line="240" w:lineRule="auto"/>
              <w:rPr>
                <w:rFonts w:cstheme="minorHAnsi"/>
                <w:color w:val="000000" w:themeColor="text1"/>
                <w:sz w:val="24"/>
                <w:szCs w:val="24"/>
              </w:rPr>
            </w:pPr>
            <w:r w:rsidRPr="00DD35B9">
              <w:rPr>
                <w:rFonts w:cstheme="minorHAnsi"/>
                <w:color w:val="000000" w:themeColor="text1"/>
                <w:sz w:val="24"/>
                <w:szCs w:val="24"/>
              </w:rPr>
              <w:t>Job search</w:t>
            </w:r>
          </w:p>
          <w:p w:rsidR="00204F6F" w:rsidRPr="00DD35B9" w:rsidRDefault="00204F6F" w:rsidP="00204F6F">
            <w:pPr>
              <w:pStyle w:val="ListParagraph"/>
              <w:numPr>
                <w:ilvl w:val="0"/>
                <w:numId w:val="1"/>
              </w:numPr>
              <w:spacing w:after="0" w:line="240" w:lineRule="auto"/>
              <w:rPr>
                <w:rFonts w:cstheme="minorHAnsi"/>
                <w:color w:val="000000" w:themeColor="text1"/>
                <w:sz w:val="24"/>
                <w:szCs w:val="24"/>
              </w:rPr>
            </w:pPr>
            <w:r w:rsidRPr="00DD35B9">
              <w:rPr>
                <w:rFonts w:cstheme="minorHAnsi"/>
                <w:color w:val="000000" w:themeColor="text1"/>
                <w:sz w:val="24"/>
                <w:szCs w:val="24"/>
              </w:rPr>
              <w:t>Job search training (mock interviews, strategies, etc.)</w:t>
            </w:r>
          </w:p>
          <w:p w:rsidR="00204F6F" w:rsidRPr="00DD35B9" w:rsidRDefault="00204F6F" w:rsidP="00204F6F">
            <w:pPr>
              <w:pStyle w:val="ListParagraph"/>
              <w:numPr>
                <w:ilvl w:val="0"/>
                <w:numId w:val="1"/>
              </w:numPr>
              <w:spacing w:after="0" w:line="240" w:lineRule="auto"/>
              <w:rPr>
                <w:rFonts w:cstheme="minorHAnsi"/>
                <w:color w:val="000000" w:themeColor="text1"/>
                <w:sz w:val="24"/>
                <w:szCs w:val="24"/>
              </w:rPr>
            </w:pPr>
            <w:r w:rsidRPr="00DD35B9">
              <w:rPr>
                <w:rFonts w:cstheme="minorHAnsi"/>
                <w:color w:val="000000" w:themeColor="text1"/>
                <w:sz w:val="24"/>
                <w:szCs w:val="24"/>
              </w:rPr>
              <w:t>Basic education (computer training, LEP, etc.)</w:t>
            </w:r>
          </w:p>
          <w:p w:rsidR="00204F6F" w:rsidRPr="00DD35B9" w:rsidRDefault="00204F6F" w:rsidP="00204F6F">
            <w:pPr>
              <w:pStyle w:val="ListParagraph"/>
              <w:numPr>
                <w:ilvl w:val="0"/>
                <w:numId w:val="1"/>
              </w:numPr>
              <w:spacing w:after="0" w:line="240" w:lineRule="auto"/>
              <w:rPr>
                <w:rFonts w:cstheme="minorHAnsi"/>
                <w:color w:val="000000" w:themeColor="text1"/>
                <w:sz w:val="24"/>
                <w:szCs w:val="24"/>
              </w:rPr>
            </w:pPr>
            <w:r w:rsidRPr="00DD35B9">
              <w:rPr>
                <w:rFonts w:cstheme="minorHAnsi"/>
                <w:color w:val="000000" w:themeColor="text1"/>
                <w:sz w:val="24"/>
                <w:szCs w:val="24"/>
              </w:rPr>
              <w:t xml:space="preserve"> Vocational training, or</w:t>
            </w:r>
          </w:p>
          <w:p w:rsidR="00204F6F" w:rsidRPr="00DD35B9" w:rsidRDefault="00204F6F" w:rsidP="00204F6F">
            <w:pPr>
              <w:pStyle w:val="ListParagraph"/>
              <w:numPr>
                <w:ilvl w:val="0"/>
                <w:numId w:val="1"/>
              </w:numPr>
              <w:spacing w:after="0" w:line="240" w:lineRule="auto"/>
              <w:rPr>
                <w:rFonts w:cstheme="minorHAnsi"/>
                <w:color w:val="000000" w:themeColor="text1"/>
                <w:sz w:val="24"/>
                <w:szCs w:val="24"/>
              </w:rPr>
            </w:pPr>
            <w:r w:rsidRPr="00DD35B9">
              <w:rPr>
                <w:rFonts w:cstheme="minorHAnsi"/>
                <w:color w:val="000000" w:themeColor="text1"/>
                <w:sz w:val="24"/>
                <w:szCs w:val="24"/>
              </w:rPr>
              <w:t xml:space="preserve">Assist with some school programs at any Washington Community or Technical College (tuition).   </w:t>
            </w:r>
          </w:p>
          <w:p w:rsidR="00204F6F" w:rsidRPr="00DD35B9" w:rsidRDefault="00204F6F" w:rsidP="00204F6F">
            <w:pPr>
              <w:pStyle w:val="ListParagraph"/>
              <w:numPr>
                <w:ilvl w:val="0"/>
                <w:numId w:val="1"/>
              </w:numPr>
              <w:spacing w:after="0" w:line="240" w:lineRule="auto"/>
              <w:rPr>
                <w:rFonts w:cstheme="minorHAnsi"/>
                <w:color w:val="000000" w:themeColor="text1"/>
                <w:sz w:val="24"/>
                <w:szCs w:val="24"/>
              </w:rPr>
            </w:pPr>
            <w:r w:rsidRPr="00DD35B9">
              <w:rPr>
                <w:rFonts w:cstheme="minorHAnsi"/>
                <w:color w:val="000000" w:themeColor="text1"/>
                <w:sz w:val="24"/>
                <w:szCs w:val="24"/>
              </w:rPr>
              <w:t xml:space="preserve">Support services (transportation help, </w:t>
            </w:r>
            <w:r w:rsidR="002D58ED" w:rsidRPr="00DD35B9">
              <w:rPr>
                <w:rFonts w:cstheme="minorHAnsi"/>
                <w:color w:val="000000" w:themeColor="text1"/>
                <w:sz w:val="24"/>
                <w:szCs w:val="24"/>
              </w:rPr>
              <w:t>childcare</w:t>
            </w:r>
            <w:r w:rsidRPr="00DD35B9">
              <w:rPr>
                <w:rFonts w:cstheme="minorHAnsi"/>
                <w:color w:val="000000" w:themeColor="text1"/>
                <w:sz w:val="24"/>
                <w:szCs w:val="24"/>
              </w:rPr>
              <w:t>, housing, clothing, etc.)</w:t>
            </w:r>
          </w:p>
          <w:p w:rsidR="00204F6F" w:rsidRPr="00DD35B9" w:rsidRDefault="00204F6F" w:rsidP="00204F6F">
            <w:pPr>
              <w:ind w:left="720"/>
              <w:rPr>
                <w:rFonts w:cstheme="minorHAnsi"/>
                <w:color w:val="000000" w:themeColor="text1"/>
                <w:sz w:val="24"/>
                <w:szCs w:val="24"/>
              </w:rPr>
            </w:pP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 xml:space="preserve">Each BFET provider has their own unique program focusing on one or more of the above services. You can find out more about these programs by contacting a provider by phone (using the brochure) or by visiting </w:t>
            </w:r>
            <w:hyperlink r:id="rId11" w:history="1">
              <w:r w:rsidRPr="00DD35B9">
                <w:rPr>
                  <w:rStyle w:val="Hyperlink"/>
                  <w:rFonts w:cstheme="minorHAnsi"/>
                  <w:sz w:val="24"/>
                  <w:szCs w:val="24"/>
                </w:rPr>
                <w:t>www.dshs.wa.gov/bfet</w:t>
              </w:r>
            </w:hyperlink>
            <w:r w:rsidRPr="00DD35B9">
              <w:rPr>
                <w:rFonts w:cstheme="minorHAnsi"/>
                <w:color w:val="000000" w:themeColor="text1"/>
                <w:sz w:val="24"/>
                <w:szCs w:val="24"/>
              </w:rPr>
              <w:t xml:space="preserve">.  </w:t>
            </w:r>
          </w:p>
          <w:p w:rsidR="00204F6F" w:rsidRPr="00DD35B9" w:rsidRDefault="00204F6F" w:rsidP="00204F6F">
            <w:pPr>
              <w:rPr>
                <w:rFonts w:cstheme="minorHAnsi"/>
                <w:color w:val="000000" w:themeColor="text1"/>
                <w:sz w:val="24"/>
                <w:szCs w:val="24"/>
              </w:rPr>
            </w:pP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How is BFET different from TANF?</w:t>
            </w:r>
          </w:p>
          <w:p w:rsidR="00204F6F" w:rsidRPr="00DD35B9" w:rsidRDefault="00204F6F" w:rsidP="00204F6F">
            <w:pPr>
              <w:pStyle w:val="ListParagraph"/>
              <w:numPr>
                <w:ilvl w:val="0"/>
                <w:numId w:val="2"/>
              </w:numPr>
              <w:spacing w:after="0" w:line="240" w:lineRule="auto"/>
              <w:rPr>
                <w:rFonts w:cstheme="minorHAnsi"/>
                <w:color w:val="000000" w:themeColor="text1"/>
                <w:sz w:val="24"/>
                <w:szCs w:val="24"/>
              </w:rPr>
            </w:pPr>
            <w:r w:rsidRPr="00DD35B9">
              <w:rPr>
                <w:rFonts w:cstheme="minorHAnsi"/>
                <w:color w:val="000000" w:themeColor="text1"/>
                <w:sz w:val="24"/>
                <w:szCs w:val="24"/>
              </w:rPr>
              <w:t>Voluntary</w:t>
            </w:r>
          </w:p>
          <w:p w:rsidR="00204F6F" w:rsidRPr="00DD35B9" w:rsidRDefault="00204F6F" w:rsidP="00204F6F">
            <w:pPr>
              <w:pStyle w:val="ListParagraph"/>
              <w:numPr>
                <w:ilvl w:val="0"/>
                <w:numId w:val="2"/>
              </w:numPr>
              <w:spacing w:after="0" w:line="240" w:lineRule="auto"/>
              <w:rPr>
                <w:rFonts w:cstheme="minorHAnsi"/>
                <w:color w:val="000000" w:themeColor="text1"/>
                <w:sz w:val="24"/>
                <w:szCs w:val="24"/>
              </w:rPr>
            </w:pPr>
            <w:r w:rsidRPr="00DD35B9">
              <w:rPr>
                <w:rFonts w:cstheme="minorHAnsi"/>
                <w:color w:val="000000" w:themeColor="text1"/>
                <w:sz w:val="24"/>
                <w:szCs w:val="24"/>
              </w:rPr>
              <w:t>No minimum hourly requirement</w:t>
            </w:r>
          </w:p>
          <w:p w:rsidR="00204F6F" w:rsidRPr="00DD35B9" w:rsidRDefault="00204F6F" w:rsidP="00204F6F">
            <w:pPr>
              <w:pStyle w:val="ListParagraph"/>
              <w:numPr>
                <w:ilvl w:val="0"/>
                <w:numId w:val="2"/>
              </w:numPr>
              <w:spacing w:after="0" w:line="240" w:lineRule="auto"/>
              <w:rPr>
                <w:rFonts w:cstheme="minorHAnsi"/>
                <w:color w:val="000000" w:themeColor="text1"/>
                <w:sz w:val="24"/>
                <w:szCs w:val="24"/>
              </w:rPr>
            </w:pPr>
            <w:r w:rsidRPr="00DD35B9">
              <w:rPr>
                <w:rFonts w:cstheme="minorHAnsi"/>
                <w:color w:val="000000" w:themeColor="text1"/>
                <w:sz w:val="24"/>
                <w:szCs w:val="24"/>
              </w:rPr>
              <w:t>Can do job search and/or training</w:t>
            </w:r>
          </w:p>
          <w:p w:rsidR="00204F6F" w:rsidRPr="00DD35B9" w:rsidRDefault="00204F6F" w:rsidP="00204F6F">
            <w:pPr>
              <w:pStyle w:val="ListParagraph"/>
              <w:numPr>
                <w:ilvl w:val="0"/>
                <w:numId w:val="2"/>
              </w:numPr>
              <w:spacing w:after="0" w:line="240" w:lineRule="auto"/>
              <w:rPr>
                <w:rFonts w:cstheme="minorHAnsi"/>
                <w:color w:val="000000" w:themeColor="text1"/>
                <w:sz w:val="24"/>
                <w:szCs w:val="24"/>
              </w:rPr>
            </w:pPr>
            <w:r w:rsidRPr="00DD35B9">
              <w:rPr>
                <w:rFonts w:cstheme="minorHAnsi"/>
                <w:color w:val="000000" w:themeColor="text1"/>
                <w:sz w:val="24"/>
                <w:szCs w:val="24"/>
              </w:rPr>
              <w:t xml:space="preserve">No time limit </w:t>
            </w:r>
          </w:p>
          <w:p w:rsidR="00204F6F" w:rsidRPr="00DD35B9" w:rsidRDefault="00204F6F" w:rsidP="00204F6F">
            <w:pPr>
              <w:pStyle w:val="ListParagraph"/>
              <w:numPr>
                <w:ilvl w:val="0"/>
                <w:numId w:val="2"/>
              </w:numPr>
              <w:spacing w:after="0" w:line="240" w:lineRule="auto"/>
              <w:rPr>
                <w:rFonts w:cstheme="minorHAnsi"/>
                <w:color w:val="000000" w:themeColor="text1"/>
                <w:sz w:val="24"/>
                <w:szCs w:val="24"/>
              </w:rPr>
            </w:pPr>
            <w:r w:rsidRPr="00DD35B9">
              <w:rPr>
                <w:rFonts w:cstheme="minorHAnsi"/>
                <w:color w:val="000000" w:themeColor="text1"/>
                <w:sz w:val="24"/>
                <w:szCs w:val="24"/>
              </w:rPr>
              <w:t>No monetary grant</w:t>
            </w:r>
          </w:p>
          <w:p w:rsidR="00204F6F" w:rsidRPr="00DD35B9" w:rsidRDefault="00204F6F" w:rsidP="00204F6F">
            <w:pPr>
              <w:rPr>
                <w:rFonts w:cstheme="minorHAnsi"/>
                <w:color w:val="000000" w:themeColor="text1"/>
                <w:sz w:val="24"/>
                <w:szCs w:val="24"/>
              </w:rPr>
            </w:pP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ab/>
            </w:r>
          </w:p>
          <w:p w:rsidR="00204F6F" w:rsidRPr="00DD35B9" w:rsidRDefault="00204F6F" w:rsidP="00204F6F">
            <w:pPr>
              <w:rPr>
                <w:rFonts w:cstheme="minorHAnsi"/>
                <w:b/>
                <w:color w:val="000000" w:themeColor="text1"/>
                <w:sz w:val="24"/>
                <w:szCs w:val="24"/>
              </w:rPr>
            </w:pPr>
            <w:r w:rsidRPr="00DD35B9">
              <w:rPr>
                <w:rFonts w:cstheme="minorHAnsi"/>
                <w:b/>
                <w:color w:val="000000" w:themeColor="text1"/>
                <w:sz w:val="24"/>
                <w:szCs w:val="24"/>
              </w:rPr>
              <w:t>Health Care</w:t>
            </w: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 xml:space="preserve">If you </w:t>
            </w:r>
            <w:proofErr w:type="gramStart"/>
            <w:r w:rsidRPr="00DD35B9">
              <w:rPr>
                <w:rFonts w:cstheme="minorHAnsi"/>
                <w:color w:val="000000" w:themeColor="text1"/>
                <w:sz w:val="24"/>
                <w:szCs w:val="24"/>
              </w:rPr>
              <w:t>don’t</w:t>
            </w:r>
            <w:proofErr w:type="gramEnd"/>
            <w:r w:rsidRPr="00DD35B9">
              <w:rPr>
                <w:rFonts w:cstheme="minorHAnsi"/>
                <w:color w:val="000000" w:themeColor="text1"/>
                <w:sz w:val="24"/>
                <w:szCs w:val="24"/>
              </w:rPr>
              <w:t xml:space="preserve"> have health care coverage, you will need to apply through the Health Plan Finder. We can help you apply, if you need assistance.  You can apply online, over the phone or by filling out an application. </w:t>
            </w:r>
          </w:p>
          <w:p w:rsidR="00204F6F" w:rsidRPr="00DD35B9" w:rsidRDefault="00204F6F" w:rsidP="00204F6F">
            <w:pPr>
              <w:rPr>
                <w:rFonts w:cstheme="minorHAnsi"/>
                <w:color w:val="000000" w:themeColor="text1"/>
                <w:sz w:val="24"/>
                <w:szCs w:val="24"/>
              </w:rPr>
            </w:pP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 xml:space="preserve">There is more information about applying for health care coverage in your brochure.  </w:t>
            </w:r>
          </w:p>
          <w:p w:rsidR="00204F6F" w:rsidRPr="00DD35B9" w:rsidRDefault="00204F6F" w:rsidP="00204F6F">
            <w:pPr>
              <w:rPr>
                <w:rFonts w:cstheme="minorHAnsi"/>
                <w:color w:val="000000" w:themeColor="text1"/>
                <w:sz w:val="24"/>
                <w:szCs w:val="24"/>
              </w:rPr>
            </w:pPr>
          </w:p>
          <w:p w:rsidR="00204F6F" w:rsidRPr="00DD35B9" w:rsidRDefault="00204F6F" w:rsidP="00204F6F">
            <w:pPr>
              <w:rPr>
                <w:rFonts w:cstheme="minorHAnsi"/>
                <w:b/>
                <w:color w:val="000000" w:themeColor="text1"/>
                <w:sz w:val="24"/>
                <w:szCs w:val="24"/>
              </w:rPr>
            </w:pPr>
            <w:r w:rsidRPr="00DD35B9">
              <w:rPr>
                <w:rFonts w:cstheme="minorHAnsi"/>
                <w:b/>
                <w:color w:val="000000" w:themeColor="text1"/>
                <w:sz w:val="24"/>
                <w:szCs w:val="24"/>
              </w:rPr>
              <w:t>Others</w:t>
            </w:r>
          </w:p>
          <w:p w:rsidR="00204F6F" w:rsidRPr="00DD35B9" w:rsidRDefault="00204F6F" w:rsidP="00204F6F">
            <w:pPr>
              <w:rPr>
                <w:rFonts w:cstheme="minorHAnsi"/>
                <w:color w:val="000000" w:themeColor="text1"/>
                <w:sz w:val="24"/>
                <w:szCs w:val="24"/>
              </w:rPr>
            </w:pPr>
            <w:r w:rsidRPr="00DD35B9">
              <w:rPr>
                <w:rFonts w:cstheme="minorHAnsi"/>
                <w:color w:val="000000" w:themeColor="text1"/>
                <w:sz w:val="24"/>
                <w:szCs w:val="24"/>
              </w:rPr>
              <w:t xml:space="preserve">You could also be eligible for other community resources.  </w:t>
            </w:r>
          </w:p>
          <w:p w:rsidR="00204F6F" w:rsidRPr="00DD35B9" w:rsidRDefault="00204F6F" w:rsidP="00204F6F">
            <w:pPr>
              <w:rPr>
                <w:rFonts w:cstheme="minorHAnsi"/>
                <w:sz w:val="24"/>
                <w:szCs w:val="24"/>
              </w:rPr>
            </w:pPr>
            <w:r w:rsidRPr="00DD35B9">
              <w:rPr>
                <w:rFonts w:cstheme="minorHAnsi"/>
                <w:color w:val="000000" w:themeColor="text1"/>
                <w:sz w:val="24"/>
                <w:szCs w:val="24"/>
              </w:rPr>
              <w:t xml:space="preserve">You can find a list of local resources in your folder, as well as call 211 for resources available to you.  </w:t>
            </w:r>
          </w:p>
        </w:tc>
      </w:tr>
      <w:tr w:rsidR="00204F6F" w:rsidRPr="009D7E61" w:rsidTr="00204F6F">
        <w:trPr>
          <w:trHeight w:val="581"/>
        </w:trPr>
        <w:tc>
          <w:tcPr>
            <w:tcW w:w="1034" w:type="dxa"/>
          </w:tcPr>
          <w:p w:rsidR="000B2C8F" w:rsidRDefault="00204F6F">
            <w:pPr>
              <w:rPr>
                <w:rFonts w:cstheme="minorHAnsi"/>
                <w:sz w:val="24"/>
                <w:szCs w:val="24"/>
              </w:rPr>
            </w:pPr>
            <w:r w:rsidRPr="00DD35B9">
              <w:rPr>
                <w:rFonts w:cstheme="minorHAnsi"/>
                <w:sz w:val="24"/>
                <w:szCs w:val="24"/>
              </w:rPr>
              <w:lastRenderedPageBreak/>
              <w:t>1</w:t>
            </w:r>
            <w:r w:rsidR="000B2C8F">
              <w:rPr>
                <w:rFonts w:cstheme="minorHAnsi"/>
                <w:sz w:val="24"/>
                <w:szCs w:val="24"/>
              </w:rPr>
              <w:t>9-20</w:t>
            </w: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0B2C8F" w:rsidRDefault="000B2C8F">
            <w:pPr>
              <w:rPr>
                <w:rFonts w:cstheme="minorHAnsi"/>
                <w:sz w:val="24"/>
                <w:szCs w:val="24"/>
              </w:rPr>
            </w:pPr>
          </w:p>
          <w:p w:rsidR="00204F6F" w:rsidRPr="00DD35B9" w:rsidRDefault="000B2C8F">
            <w:pPr>
              <w:rPr>
                <w:rFonts w:cstheme="minorHAnsi"/>
                <w:sz w:val="24"/>
                <w:szCs w:val="24"/>
              </w:rPr>
            </w:pPr>
            <w:r>
              <w:rPr>
                <w:rFonts w:cstheme="minorHAnsi"/>
                <w:sz w:val="24"/>
                <w:szCs w:val="24"/>
              </w:rPr>
              <w:t>21</w:t>
            </w:r>
          </w:p>
        </w:tc>
        <w:tc>
          <w:tcPr>
            <w:tcW w:w="1661" w:type="dxa"/>
          </w:tcPr>
          <w:p w:rsidR="00204F6F" w:rsidRPr="00DD35B9" w:rsidRDefault="00204F6F" w:rsidP="00204F6F">
            <w:pPr>
              <w:rPr>
                <w:rFonts w:cstheme="minorHAnsi"/>
                <w:i/>
                <w:color w:val="FF0000"/>
                <w:sz w:val="24"/>
                <w:szCs w:val="24"/>
              </w:rPr>
            </w:pPr>
            <w:r w:rsidRPr="00DD35B9">
              <w:rPr>
                <w:rFonts w:cstheme="minorHAnsi"/>
                <w:i/>
                <w:color w:val="FF0000"/>
                <w:sz w:val="24"/>
                <w:szCs w:val="24"/>
              </w:rPr>
              <w:lastRenderedPageBreak/>
              <w:t xml:space="preserve">Read this section if </w:t>
            </w:r>
            <w:r w:rsidRPr="00DD35B9">
              <w:rPr>
                <w:rFonts w:cstheme="minorHAnsi"/>
                <w:i/>
                <w:color w:val="FF0000"/>
                <w:sz w:val="24"/>
                <w:szCs w:val="24"/>
              </w:rPr>
              <w:lastRenderedPageBreak/>
              <w:t>video will be shown</w:t>
            </w:r>
          </w:p>
          <w:p w:rsidR="00204F6F" w:rsidRPr="00DD35B9" w:rsidRDefault="00204F6F" w:rsidP="00204F6F">
            <w:pPr>
              <w:rPr>
                <w:rFonts w:cstheme="minorHAnsi"/>
                <w:sz w:val="24"/>
                <w:szCs w:val="24"/>
              </w:rPr>
            </w:pPr>
          </w:p>
          <w:p w:rsidR="00204F6F" w:rsidRPr="00DD35B9" w:rsidRDefault="00204F6F" w:rsidP="00204F6F">
            <w:pPr>
              <w:rPr>
                <w:rFonts w:cstheme="minorHAnsi"/>
                <w:sz w:val="24"/>
                <w:szCs w:val="24"/>
              </w:rPr>
            </w:pPr>
          </w:p>
          <w:p w:rsidR="00204F6F" w:rsidRPr="00DD35B9" w:rsidRDefault="00204F6F" w:rsidP="00204F6F">
            <w:pPr>
              <w:rPr>
                <w:rFonts w:cstheme="minorHAnsi"/>
                <w:b/>
                <w:sz w:val="24"/>
                <w:szCs w:val="24"/>
              </w:rPr>
            </w:pPr>
            <w:r w:rsidRPr="00DD35B9">
              <w:rPr>
                <w:rFonts w:cstheme="minorHAnsi"/>
                <w:b/>
                <w:sz w:val="24"/>
                <w:szCs w:val="24"/>
              </w:rPr>
              <w:t>Questions?</w:t>
            </w:r>
          </w:p>
        </w:tc>
        <w:tc>
          <w:tcPr>
            <w:tcW w:w="6655" w:type="dxa"/>
          </w:tcPr>
          <w:p w:rsidR="00204F6F" w:rsidRPr="00DD35B9" w:rsidRDefault="00204F6F" w:rsidP="00204F6F">
            <w:pPr>
              <w:rPr>
                <w:rFonts w:cstheme="minorHAnsi"/>
                <w:i/>
                <w:sz w:val="24"/>
                <w:szCs w:val="24"/>
              </w:rPr>
            </w:pPr>
            <w:r w:rsidRPr="00DD35B9">
              <w:rPr>
                <w:rFonts w:cstheme="minorHAnsi"/>
                <w:color w:val="FF0000"/>
                <w:sz w:val="24"/>
                <w:szCs w:val="24"/>
              </w:rPr>
              <w:lastRenderedPageBreak/>
              <w:t xml:space="preserve">Lastly, </w:t>
            </w:r>
            <w:proofErr w:type="gramStart"/>
            <w:r w:rsidRPr="00DD35B9">
              <w:rPr>
                <w:rFonts w:cstheme="minorHAnsi"/>
                <w:color w:val="FF0000"/>
                <w:sz w:val="24"/>
                <w:szCs w:val="24"/>
              </w:rPr>
              <w:t>here’s</w:t>
            </w:r>
            <w:proofErr w:type="gramEnd"/>
            <w:r w:rsidRPr="00DD35B9">
              <w:rPr>
                <w:rFonts w:cstheme="minorHAnsi"/>
                <w:color w:val="FF0000"/>
                <w:sz w:val="24"/>
                <w:szCs w:val="24"/>
              </w:rPr>
              <w:t xml:space="preserve"> a short video of Success Stories from past TANF recipients</w:t>
            </w:r>
            <w:r w:rsidRPr="00DD35B9">
              <w:rPr>
                <w:rFonts w:cstheme="minorHAnsi"/>
                <w:i/>
                <w:sz w:val="24"/>
                <w:szCs w:val="24"/>
              </w:rPr>
              <w:t>.</w:t>
            </w:r>
          </w:p>
          <w:p w:rsidR="00204F6F" w:rsidRPr="00DD35B9" w:rsidRDefault="00204F6F" w:rsidP="00204F6F">
            <w:pPr>
              <w:spacing w:after="120"/>
              <w:rPr>
                <w:rFonts w:cstheme="minorHAnsi"/>
                <w:sz w:val="24"/>
                <w:szCs w:val="24"/>
              </w:rPr>
            </w:pPr>
          </w:p>
          <w:p w:rsidR="00204F6F" w:rsidRPr="00DD35B9" w:rsidRDefault="00204F6F" w:rsidP="00204F6F">
            <w:pPr>
              <w:spacing w:after="120"/>
              <w:rPr>
                <w:rFonts w:cstheme="minorHAnsi"/>
                <w:sz w:val="24"/>
                <w:szCs w:val="24"/>
              </w:rPr>
            </w:pPr>
          </w:p>
          <w:p w:rsidR="00204F6F" w:rsidRPr="00DD35B9" w:rsidRDefault="00204F6F" w:rsidP="00204F6F">
            <w:pPr>
              <w:spacing w:after="120"/>
              <w:rPr>
                <w:rFonts w:cstheme="minorHAnsi"/>
                <w:sz w:val="24"/>
                <w:szCs w:val="24"/>
              </w:rPr>
            </w:pPr>
          </w:p>
          <w:p w:rsidR="00204F6F" w:rsidRPr="00DD35B9" w:rsidRDefault="00204F6F" w:rsidP="00204F6F">
            <w:pPr>
              <w:spacing w:after="120"/>
              <w:rPr>
                <w:rFonts w:cstheme="minorHAnsi"/>
                <w:sz w:val="24"/>
                <w:szCs w:val="24"/>
              </w:rPr>
            </w:pPr>
            <w:r w:rsidRPr="00DD35B9">
              <w:rPr>
                <w:rFonts w:cstheme="minorHAnsi"/>
                <w:sz w:val="24"/>
                <w:szCs w:val="24"/>
              </w:rPr>
              <w:t>Any Questions?</w:t>
            </w:r>
          </w:p>
          <w:p w:rsidR="00204F6F" w:rsidRPr="00DD35B9" w:rsidRDefault="00204F6F" w:rsidP="00204F6F">
            <w:pPr>
              <w:rPr>
                <w:rFonts w:cstheme="minorHAnsi"/>
                <w:sz w:val="24"/>
                <w:szCs w:val="24"/>
              </w:rPr>
            </w:pPr>
            <w:r w:rsidRPr="00DD35B9">
              <w:rPr>
                <w:rFonts w:cstheme="minorHAnsi"/>
                <w:sz w:val="24"/>
                <w:szCs w:val="24"/>
              </w:rPr>
              <w:t xml:space="preserve">So, </w:t>
            </w:r>
            <w:proofErr w:type="gramStart"/>
            <w:r w:rsidRPr="00DD35B9">
              <w:rPr>
                <w:rFonts w:cstheme="minorHAnsi"/>
                <w:sz w:val="24"/>
                <w:szCs w:val="24"/>
              </w:rPr>
              <w:t>what’s</w:t>
            </w:r>
            <w:proofErr w:type="gramEnd"/>
            <w:r w:rsidRPr="00DD35B9">
              <w:rPr>
                <w:rFonts w:cstheme="minorHAnsi"/>
                <w:sz w:val="24"/>
                <w:szCs w:val="24"/>
              </w:rPr>
              <w:t xml:space="preserve"> next?</w:t>
            </w:r>
          </w:p>
          <w:p w:rsidR="00204F6F" w:rsidRPr="00DD35B9" w:rsidRDefault="00204F6F" w:rsidP="00204F6F">
            <w:pPr>
              <w:rPr>
                <w:rFonts w:cstheme="minorHAnsi"/>
                <w:sz w:val="24"/>
                <w:szCs w:val="24"/>
              </w:rPr>
            </w:pPr>
            <w:proofErr w:type="gramStart"/>
            <w:r w:rsidRPr="00DD35B9">
              <w:rPr>
                <w:rFonts w:cstheme="minorHAnsi"/>
                <w:sz w:val="24"/>
                <w:szCs w:val="24"/>
              </w:rPr>
              <w:t>Have a seat in the lobby and a case manager will call you to complete your application.</w:t>
            </w:r>
            <w:proofErr w:type="gramEnd"/>
            <w:r w:rsidRPr="00DD35B9">
              <w:rPr>
                <w:rFonts w:cstheme="minorHAnsi"/>
                <w:sz w:val="24"/>
                <w:szCs w:val="24"/>
              </w:rPr>
              <w:t xml:space="preserve"> They may also complete your CE and IRP if needed.</w:t>
            </w:r>
          </w:p>
          <w:p w:rsidR="00204F6F" w:rsidRPr="00DD35B9" w:rsidRDefault="00204F6F" w:rsidP="00204F6F">
            <w:pPr>
              <w:rPr>
                <w:rFonts w:cstheme="minorHAnsi"/>
                <w:sz w:val="24"/>
                <w:szCs w:val="24"/>
              </w:rPr>
            </w:pPr>
          </w:p>
          <w:p w:rsidR="00204F6F" w:rsidRPr="00DD35B9" w:rsidRDefault="00204F6F" w:rsidP="00204F6F">
            <w:pPr>
              <w:rPr>
                <w:rFonts w:cstheme="minorHAnsi"/>
                <w:sz w:val="24"/>
                <w:szCs w:val="24"/>
              </w:rPr>
            </w:pPr>
          </w:p>
          <w:p w:rsidR="00204F6F" w:rsidRPr="00DD35B9" w:rsidRDefault="00204F6F" w:rsidP="00204F6F">
            <w:pPr>
              <w:rPr>
                <w:rFonts w:cstheme="minorHAnsi"/>
                <w:sz w:val="24"/>
                <w:szCs w:val="24"/>
              </w:rPr>
            </w:pPr>
            <w:r w:rsidRPr="00DD35B9">
              <w:rPr>
                <w:rFonts w:cstheme="minorHAnsi"/>
                <w:sz w:val="24"/>
                <w:szCs w:val="24"/>
              </w:rPr>
              <w:t>Thank you all for coming to this orientation today.</w:t>
            </w:r>
          </w:p>
        </w:tc>
      </w:tr>
    </w:tbl>
    <w:p w:rsidR="00411202" w:rsidRDefault="00411202"/>
    <w:sectPr w:rsidR="0041120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61A" w:rsidRDefault="001A661A" w:rsidP="001A661A">
      <w:pPr>
        <w:spacing w:after="0" w:line="240" w:lineRule="auto"/>
      </w:pPr>
      <w:r>
        <w:separator/>
      </w:r>
    </w:p>
  </w:endnote>
  <w:endnote w:type="continuationSeparator" w:id="0">
    <w:p w:rsidR="001A661A" w:rsidRDefault="001A661A" w:rsidP="001A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61A" w:rsidRDefault="001A661A">
    <w:pPr>
      <w:pStyle w:val="Footer"/>
    </w:pPr>
    <w:r>
      <w:t>Revised 10/2019</w:t>
    </w:r>
  </w:p>
  <w:p w:rsidR="001A661A" w:rsidRDefault="001A6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61A" w:rsidRDefault="001A661A" w:rsidP="001A661A">
      <w:pPr>
        <w:spacing w:after="0" w:line="240" w:lineRule="auto"/>
      </w:pPr>
      <w:r>
        <w:separator/>
      </w:r>
    </w:p>
  </w:footnote>
  <w:footnote w:type="continuationSeparator" w:id="0">
    <w:p w:rsidR="001A661A" w:rsidRDefault="001A661A" w:rsidP="001A6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E38E5"/>
    <w:multiLevelType w:val="hybridMultilevel"/>
    <w:tmpl w:val="3106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9325C5"/>
    <w:multiLevelType w:val="hybridMultilevel"/>
    <w:tmpl w:val="46F2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235AE1"/>
    <w:multiLevelType w:val="hybridMultilevel"/>
    <w:tmpl w:val="791A6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971EDA"/>
    <w:multiLevelType w:val="hybridMultilevel"/>
    <w:tmpl w:val="96C819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845362"/>
    <w:multiLevelType w:val="hybridMultilevel"/>
    <w:tmpl w:val="B9183F76"/>
    <w:lvl w:ilvl="0" w:tplc="FE3005BE">
      <w:numFmt w:val="bullet"/>
      <w:lvlText w:val=""/>
      <w:lvlJc w:val="left"/>
      <w:pPr>
        <w:ind w:left="975" w:hanging="61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6F"/>
    <w:rsid w:val="000059E7"/>
    <w:rsid w:val="000B2C8F"/>
    <w:rsid w:val="00110145"/>
    <w:rsid w:val="0013481D"/>
    <w:rsid w:val="001A661A"/>
    <w:rsid w:val="00204F6F"/>
    <w:rsid w:val="00214BC8"/>
    <w:rsid w:val="002D58ED"/>
    <w:rsid w:val="00365FD8"/>
    <w:rsid w:val="0038546C"/>
    <w:rsid w:val="00411202"/>
    <w:rsid w:val="00473A35"/>
    <w:rsid w:val="0048390D"/>
    <w:rsid w:val="00665C3D"/>
    <w:rsid w:val="007D1A38"/>
    <w:rsid w:val="007E4434"/>
    <w:rsid w:val="00850FA4"/>
    <w:rsid w:val="00875069"/>
    <w:rsid w:val="00896CEA"/>
    <w:rsid w:val="0090075F"/>
    <w:rsid w:val="00946A72"/>
    <w:rsid w:val="009D7E61"/>
    <w:rsid w:val="009F5F9E"/>
    <w:rsid w:val="00A615DB"/>
    <w:rsid w:val="00A666A5"/>
    <w:rsid w:val="00A71394"/>
    <w:rsid w:val="00C17AED"/>
    <w:rsid w:val="00C93305"/>
    <w:rsid w:val="00D538EA"/>
    <w:rsid w:val="00DD35B9"/>
    <w:rsid w:val="00F32411"/>
    <w:rsid w:val="00F40E85"/>
    <w:rsid w:val="00F5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E29B2"/>
  <w15:chartTrackingRefBased/>
  <w15:docId w15:val="{1D6A2520-DC10-420B-846C-A55C49F2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F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4F6F"/>
    <w:rPr>
      <w:sz w:val="16"/>
      <w:szCs w:val="16"/>
    </w:rPr>
  </w:style>
  <w:style w:type="paragraph" w:styleId="CommentText">
    <w:name w:val="annotation text"/>
    <w:basedOn w:val="Normal"/>
    <w:link w:val="CommentTextChar"/>
    <w:uiPriority w:val="99"/>
    <w:semiHidden/>
    <w:unhideWhenUsed/>
    <w:rsid w:val="00204F6F"/>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204F6F"/>
    <w:rPr>
      <w:sz w:val="20"/>
      <w:szCs w:val="20"/>
    </w:rPr>
  </w:style>
  <w:style w:type="paragraph" w:styleId="BalloonText">
    <w:name w:val="Balloon Text"/>
    <w:basedOn w:val="Normal"/>
    <w:link w:val="BalloonTextChar"/>
    <w:uiPriority w:val="99"/>
    <w:semiHidden/>
    <w:unhideWhenUsed/>
    <w:rsid w:val="00204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F6F"/>
    <w:rPr>
      <w:rFonts w:ascii="Segoe UI" w:hAnsi="Segoe UI" w:cs="Segoe UI"/>
      <w:sz w:val="18"/>
      <w:szCs w:val="18"/>
    </w:rPr>
  </w:style>
  <w:style w:type="paragraph" w:styleId="ListParagraph">
    <w:name w:val="List Paragraph"/>
    <w:basedOn w:val="Normal"/>
    <w:uiPriority w:val="34"/>
    <w:qFormat/>
    <w:rsid w:val="00204F6F"/>
    <w:pPr>
      <w:spacing w:after="200" w:line="276" w:lineRule="auto"/>
      <w:ind w:left="720"/>
      <w:contextualSpacing/>
    </w:pPr>
  </w:style>
  <w:style w:type="character" w:styleId="Hyperlink">
    <w:name w:val="Hyperlink"/>
    <w:basedOn w:val="DefaultParagraphFont"/>
    <w:uiPriority w:val="99"/>
    <w:unhideWhenUsed/>
    <w:rsid w:val="00204F6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204F6F"/>
    <w:pPr>
      <w:spacing w:after="160"/>
    </w:pPr>
    <w:rPr>
      <w:b/>
      <w:bCs/>
    </w:rPr>
  </w:style>
  <w:style w:type="character" w:customStyle="1" w:styleId="CommentSubjectChar">
    <w:name w:val="Comment Subject Char"/>
    <w:basedOn w:val="CommentTextChar"/>
    <w:link w:val="CommentSubject"/>
    <w:uiPriority w:val="99"/>
    <w:semiHidden/>
    <w:rsid w:val="00204F6F"/>
    <w:rPr>
      <w:b/>
      <w:bCs/>
      <w:sz w:val="20"/>
      <w:szCs w:val="20"/>
    </w:rPr>
  </w:style>
  <w:style w:type="paragraph" w:styleId="Revision">
    <w:name w:val="Revision"/>
    <w:hidden/>
    <w:uiPriority w:val="99"/>
    <w:semiHidden/>
    <w:rsid w:val="002D58ED"/>
    <w:pPr>
      <w:spacing w:after="0" w:line="240" w:lineRule="auto"/>
    </w:pPr>
  </w:style>
  <w:style w:type="paragraph" w:styleId="Header">
    <w:name w:val="header"/>
    <w:basedOn w:val="Normal"/>
    <w:link w:val="HeaderChar"/>
    <w:uiPriority w:val="99"/>
    <w:unhideWhenUsed/>
    <w:rsid w:val="001A66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61A"/>
  </w:style>
  <w:style w:type="paragraph" w:styleId="Footer">
    <w:name w:val="footer"/>
    <w:basedOn w:val="Normal"/>
    <w:link w:val="FooterChar"/>
    <w:uiPriority w:val="99"/>
    <w:unhideWhenUsed/>
    <w:rsid w:val="001A66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shs.wa.gov/bfet" TargetMode="External"/><Relationship Id="rId5" Type="http://schemas.openxmlformats.org/officeDocument/2006/relationships/styles" Target="styles.xml"/><Relationship Id="rId10" Type="http://schemas.openxmlformats.org/officeDocument/2006/relationships/hyperlink" Target="http://www.washingtonconnectio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E4B30A9AF5AB4F8A931D41BAAFD1FF" ma:contentTypeVersion="0" ma:contentTypeDescription="Create a new document." ma:contentTypeScope="" ma:versionID="0cb8701a2f2dd6f4e87e284ad3e4eb3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9AB24-7046-488B-B30A-9B08D54F872F}">
  <ds:schemaRef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82783C04-5BC8-4A31-AE83-A5D5E426F6FC}">
  <ds:schemaRefs>
    <ds:schemaRef ds:uri="http://schemas.microsoft.com/sharepoint/v3/contenttype/forms"/>
  </ds:schemaRefs>
</ds:datastoreItem>
</file>

<file path=customXml/itemProps3.xml><?xml version="1.0" encoding="utf-8"?>
<ds:datastoreItem xmlns:ds="http://schemas.openxmlformats.org/officeDocument/2006/customXml" ds:itemID="{A2C44D41-FD29-4A83-8233-2180A53BC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3154</Words>
  <Characters>17982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DSHS ESA-ITS</Company>
  <LinksUpToDate>false</LinksUpToDate>
  <CharactersWithSpaces>21094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Tarimah</dc:creator>
  <cp:keywords/>
  <dc:description/>
  <cp:lastModifiedBy>Fitzpatrick, Jennie (DSHS)</cp:lastModifiedBy>
  <cp:revision>2</cp:revision>
  <dcterms:created xsi:type="dcterms:W3CDTF">2019-10-10T01:00:00Z</dcterms:created>
  <dcterms:modified xsi:type="dcterms:W3CDTF">2019-10-10T01:00:00Z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0x0101001AE4B30A9AF5AB4F8A931D41BAAFD1FF</vt:lpwstr>
  </property>
</Properties>
</file>