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3B5FA855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487FF0C6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6F44BEF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5FC9962D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53931942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4D3CDBCE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32C95E1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722B02D9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77193A03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1DD3769C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5479F957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665F610F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741B703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5BACB9CE" w14:textId="4B68132E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8E2A22">
        <w:rPr>
          <w:rFonts w:ascii="Arial" w:hAnsi="Arial" w:cs="Arial"/>
        </w:rPr>
        <w:t>2213-820</w:t>
      </w:r>
    </w:p>
    <w:p w14:paraId="0C610D26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02422135" w14:textId="7D9A837C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8E2A22">
        <w:rPr>
          <w:rFonts w:ascii="Arial" w:hAnsi="Arial" w:cs="Arial"/>
        </w:rPr>
        <w:t xml:space="preserve">and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 xml:space="preserve">)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3E009CC9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388B9D25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5F1861EA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4571472B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25C40B73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CF7F18C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7EFA7F97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6AFDCE3F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25DE339C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86EB0BA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297EAD3B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BC88C38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57B82DBD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4FBF8CFE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CB6F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0BB869BC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044B" w14:textId="2831DA4B" w:rsidR="00246395" w:rsidRDefault="00246395" w:rsidP="00246395">
    <w:pPr>
      <w:pStyle w:val="Footer"/>
      <w:jc w:val="center"/>
    </w:pPr>
    <w:r>
      <w:t>Competitive Solicitation RF</w:t>
    </w:r>
    <w:r w:rsidR="008E2A22">
      <w:t>Q</w:t>
    </w:r>
    <w:r w:rsidRPr="00246395">
      <w:t xml:space="preserve"> # </w:t>
    </w:r>
    <w:r w:rsidR="008E2A22">
      <w:t>2213-820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C43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57862B61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86DE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80480">
    <w:abstractNumId w:val="0"/>
  </w:num>
  <w:num w:numId="2" w16cid:durableId="1731076887">
    <w:abstractNumId w:val="1"/>
  </w:num>
  <w:num w:numId="3" w16cid:durableId="41151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8E2A22"/>
    <w:rsid w:val="009877AB"/>
    <w:rsid w:val="009B1C8B"/>
    <w:rsid w:val="00A60AD5"/>
    <w:rsid w:val="00B50F62"/>
    <w:rsid w:val="00B80AE4"/>
    <w:rsid w:val="00B9271F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6FE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2</cp:revision>
  <cp:lastPrinted>2015-05-11T16:09:00Z</cp:lastPrinted>
  <dcterms:created xsi:type="dcterms:W3CDTF">2022-11-15T18:16:00Z</dcterms:created>
  <dcterms:modified xsi:type="dcterms:W3CDTF">2022-11-15T18:16:00Z</dcterms:modified>
</cp:coreProperties>
</file>