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331F6983" w:rsidR="00302965" w:rsidRDefault="00763D51" w:rsidP="00302965">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302965"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302965"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302965"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302965"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DD6FF7" w:rsidRDefault="00DD6FF7" w:rsidP="00217635">
            <w:pPr>
              <w:pStyle w:val="Footer"/>
              <w:pBdr>
                <w:bottom w:val="single" w:sz="12" w:space="1" w:color="auto"/>
              </w:pBdr>
            </w:pPr>
          </w:p>
          <w:p w14:paraId="12499585" w14:textId="7AE8F10C" w:rsidR="00DD6FF7"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DD6FF7"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2A5D9004"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DD6FF7">
      <w:rPr>
        <w:rFonts w:ascii="Calibri" w:eastAsia="Calibri" w:hAnsi="Calibri" w:cs="Times New Roman"/>
      </w:rPr>
      <w:t>P</w:t>
    </w:r>
    <w:r w:rsidRPr="00C27702">
      <w:rPr>
        <w:rFonts w:ascii="Calibri" w:eastAsia="Calibri" w:hAnsi="Calibri" w:cs="Times New Roman"/>
      </w:rPr>
      <w:t xml:space="preserve"> # </w:t>
    </w:r>
    <w:r w:rsidR="00DD6FF7">
      <w:rPr>
        <w:rFonts w:ascii="Calibri" w:eastAsia="Calibri" w:hAnsi="Calibri" w:cs="Times New Roman"/>
      </w:rPr>
      <w:t>2313-8</w:t>
    </w:r>
    <w:r w:rsidR="00302965">
      <w:rPr>
        <w:rFonts w:ascii="Calibri" w:eastAsia="Calibri" w:hAnsi="Calibri" w:cs="Times New Roman"/>
      </w:rPr>
      <w:t>37</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2965"/>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DD6FF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Beatty, Donna (DSHS/FFA)</cp:lastModifiedBy>
  <cp:revision>4</cp:revision>
  <dcterms:created xsi:type="dcterms:W3CDTF">2023-04-18T16:25:00Z</dcterms:created>
  <dcterms:modified xsi:type="dcterms:W3CDTF">2023-10-02T16:14:00Z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