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65" w:type="dxa"/>
        <w:tblLook w:val="04A0" w:firstRow="1" w:lastRow="0" w:firstColumn="1" w:lastColumn="0" w:noHBand="0" w:noVBand="1"/>
      </w:tblPr>
      <w:tblGrid>
        <w:gridCol w:w="470"/>
        <w:gridCol w:w="26"/>
        <w:gridCol w:w="11379"/>
        <w:gridCol w:w="1690"/>
      </w:tblGrid>
      <w:tr w:rsidR="0079631E" w14:paraId="04CD128C" w14:textId="77777777" w:rsidTr="001B0126">
        <w:tc>
          <w:tcPr>
            <w:tcW w:w="13565" w:type="dxa"/>
            <w:gridSpan w:val="4"/>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AF4169">
        <w:tc>
          <w:tcPr>
            <w:tcW w:w="0" w:type="auto"/>
            <w:gridSpan w:val="2"/>
            <w:shd w:val="clear" w:color="auto" w:fill="FFFFFF" w:themeFill="background1"/>
          </w:tcPr>
          <w:p w14:paraId="4A4D44EC" w14:textId="77777777" w:rsidR="003913E8" w:rsidRDefault="003913E8" w:rsidP="007659FA"/>
        </w:tc>
        <w:tc>
          <w:tcPr>
            <w:tcW w:w="11379" w:type="dxa"/>
            <w:shd w:val="clear" w:color="auto" w:fill="FFFFFF" w:themeFill="background1"/>
          </w:tcPr>
          <w:p w14:paraId="1159F731" w14:textId="77777777" w:rsidR="003913E8" w:rsidRDefault="003913E8" w:rsidP="00BD0A2C">
            <w:pPr>
              <w:rPr>
                <w:b/>
              </w:rPr>
            </w:pPr>
          </w:p>
        </w:tc>
        <w:tc>
          <w:tcPr>
            <w:tcW w:w="1690" w:type="dxa"/>
            <w:shd w:val="clear" w:color="auto" w:fill="FFFFFF" w:themeFill="background1"/>
          </w:tcPr>
          <w:p w14:paraId="436CC407" w14:textId="77777777" w:rsidR="003913E8" w:rsidRDefault="003913E8" w:rsidP="004A3863">
            <w:pPr>
              <w:ind w:left="32"/>
            </w:pPr>
          </w:p>
        </w:tc>
      </w:tr>
      <w:tr w:rsidR="003913E8" w14:paraId="29904433" w14:textId="77777777" w:rsidTr="00AF4169">
        <w:tc>
          <w:tcPr>
            <w:tcW w:w="0" w:type="auto"/>
            <w:gridSpan w:val="2"/>
            <w:shd w:val="clear" w:color="auto" w:fill="8DB3E2" w:themeFill="text2" w:themeFillTint="66"/>
          </w:tcPr>
          <w:p w14:paraId="7A573CE6" w14:textId="77777777" w:rsidR="003913E8" w:rsidRDefault="003913E8" w:rsidP="007659FA">
            <w:r>
              <w:t>1</w:t>
            </w:r>
          </w:p>
        </w:tc>
        <w:tc>
          <w:tcPr>
            <w:tcW w:w="11379" w:type="dxa"/>
            <w:shd w:val="clear" w:color="auto" w:fill="8DB3E2" w:themeFill="text2" w:themeFillTint="66"/>
          </w:tcPr>
          <w:p w14:paraId="7FC82CE6" w14:textId="77777777" w:rsidR="003913E8" w:rsidRDefault="003913E8" w:rsidP="00BD0A2C">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690"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AF4169">
        <w:tc>
          <w:tcPr>
            <w:tcW w:w="0" w:type="auto"/>
            <w:gridSpan w:val="2"/>
            <w:shd w:val="clear" w:color="auto" w:fill="auto"/>
          </w:tcPr>
          <w:p w14:paraId="1E9520FC" w14:textId="77777777" w:rsidR="003913E8" w:rsidRDefault="003913E8" w:rsidP="007659FA"/>
        </w:tc>
        <w:tc>
          <w:tcPr>
            <w:tcW w:w="11379" w:type="dxa"/>
            <w:shd w:val="clear" w:color="auto" w:fill="auto"/>
          </w:tcPr>
          <w:p w14:paraId="5A1F2FD3" w14:textId="77777777" w:rsidR="003913E8" w:rsidRDefault="003913E8" w:rsidP="00BD0A2C">
            <w:pPr>
              <w:rPr>
                <w:b/>
              </w:rPr>
            </w:pPr>
          </w:p>
        </w:tc>
        <w:tc>
          <w:tcPr>
            <w:tcW w:w="1690" w:type="dxa"/>
            <w:shd w:val="clear" w:color="auto" w:fill="auto"/>
          </w:tcPr>
          <w:p w14:paraId="797A880B" w14:textId="77777777" w:rsidR="003913E8" w:rsidRDefault="003913E8" w:rsidP="004A3863">
            <w:pPr>
              <w:ind w:left="32"/>
            </w:pPr>
          </w:p>
        </w:tc>
      </w:tr>
      <w:tr w:rsidR="003913E8" w14:paraId="0BCA04DA" w14:textId="77777777" w:rsidTr="00AF4169">
        <w:tc>
          <w:tcPr>
            <w:tcW w:w="0" w:type="auto"/>
            <w:gridSpan w:val="2"/>
            <w:shd w:val="clear" w:color="auto" w:fill="EEECE1" w:themeFill="background2"/>
          </w:tcPr>
          <w:p w14:paraId="686311D5" w14:textId="77777777" w:rsidR="003913E8" w:rsidRDefault="003913E8" w:rsidP="007659FA">
            <w:r>
              <w:t>a</w:t>
            </w:r>
          </w:p>
        </w:tc>
        <w:tc>
          <w:tcPr>
            <w:tcW w:w="11379" w:type="dxa"/>
            <w:shd w:val="clear" w:color="auto" w:fill="EEECE1" w:themeFill="background2"/>
          </w:tcPr>
          <w:p w14:paraId="3BAFFBCF" w14:textId="7FA0A56A" w:rsidR="003913E8" w:rsidRPr="00D359A5" w:rsidRDefault="003913E8" w:rsidP="00D359A5">
            <w:r w:rsidRPr="00D359A5">
              <w:t xml:space="preserve">Please indicate whether you employ or </w:t>
            </w:r>
            <w:r w:rsidR="00424A97">
              <w:t>C</w:t>
            </w:r>
            <w:r w:rsidR="00424A97" w:rsidRPr="00D359A5">
              <w:t xml:space="preserve">ontract </w:t>
            </w:r>
            <w:r w:rsidRPr="00D359A5">
              <w:t xml:space="preserve">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690" w:type="dxa"/>
            <w:shd w:val="clear" w:color="auto" w:fill="auto"/>
          </w:tcPr>
          <w:p w14:paraId="695C0F76" w14:textId="77777777" w:rsidR="003913E8" w:rsidRDefault="003913E8" w:rsidP="004A3863">
            <w:pPr>
              <w:ind w:left="32"/>
            </w:pPr>
            <w:r>
              <w:t>NOT SCORED</w:t>
            </w:r>
          </w:p>
        </w:tc>
      </w:tr>
      <w:tr w:rsidR="003913E8" w14:paraId="7647437B" w14:textId="77777777" w:rsidTr="00AF4169">
        <w:tc>
          <w:tcPr>
            <w:tcW w:w="0" w:type="auto"/>
            <w:gridSpan w:val="2"/>
            <w:shd w:val="clear" w:color="auto" w:fill="auto"/>
          </w:tcPr>
          <w:p w14:paraId="6028D0A5" w14:textId="77777777" w:rsidR="003913E8" w:rsidRDefault="003913E8" w:rsidP="007659FA"/>
        </w:tc>
        <w:tc>
          <w:tcPr>
            <w:tcW w:w="11379" w:type="dxa"/>
            <w:shd w:val="clear" w:color="auto" w:fill="auto"/>
          </w:tcPr>
          <w:p w14:paraId="18D945A7" w14:textId="77777777" w:rsidR="003913E8" w:rsidRPr="00D359A5" w:rsidRDefault="003913E8" w:rsidP="00D359A5">
            <w:r>
              <w:t xml:space="preserve">ANSWER: </w:t>
            </w:r>
          </w:p>
        </w:tc>
        <w:tc>
          <w:tcPr>
            <w:tcW w:w="1690" w:type="dxa"/>
            <w:shd w:val="clear" w:color="auto" w:fill="auto"/>
          </w:tcPr>
          <w:p w14:paraId="6251C6DF" w14:textId="77777777" w:rsidR="003913E8" w:rsidRDefault="003913E8" w:rsidP="004A3863">
            <w:pPr>
              <w:ind w:left="32"/>
            </w:pPr>
          </w:p>
        </w:tc>
      </w:tr>
      <w:tr w:rsidR="003913E8" w14:paraId="4DA54C97" w14:textId="77777777" w:rsidTr="00AF4169">
        <w:tc>
          <w:tcPr>
            <w:tcW w:w="0" w:type="auto"/>
            <w:gridSpan w:val="2"/>
            <w:shd w:val="clear" w:color="auto" w:fill="EEECE1" w:themeFill="background2"/>
          </w:tcPr>
          <w:p w14:paraId="26F4CA29" w14:textId="77777777" w:rsidR="003913E8" w:rsidRDefault="003913E8" w:rsidP="007659FA">
            <w:r>
              <w:t>b</w:t>
            </w:r>
          </w:p>
        </w:tc>
        <w:tc>
          <w:tcPr>
            <w:tcW w:w="11379" w:type="dxa"/>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690" w:type="dxa"/>
            <w:shd w:val="clear" w:color="auto" w:fill="auto"/>
          </w:tcPr>
          <w:p w14:paraId="432716DF" w14:textId="77777777" w:rsidR="003913E8" w:rsidRDefault="003913E8" w:rsidP="004A3863">
            <w:pPr>
              <w:ind w:left="32"/>
            </w:pPr>
            <w:r w:rsidRPr="00397BB7">
              <w:t>NOT SCORED</w:t>
            </w:r>
          </w:p>
        </w:tc>
      </w:tr>
      <w:tr w:rsidR="003913E8" w14:paraId="1812F6CC" w14:textId="77777777" w:rsidTr="00AF4169">
        <w:tc>
          <w:tcPr>
            <w:tcW w:w="0" w:type="auto"/>
            <w:gridSpan w:val="2"/>
            <w:shd w:val="clear" w:color="auto" w:fill="auto"/>
          </w:tcPr>
          <w:p w14:paraId="5978260E" w14:textId="77777777" w:rsidR="003913E8" w:rsidRDefault="003913E8" w:rsidP="007659FA"/>
        </w:tc>
        <w:tc>
          <w:tcPr>
            <w:tcW w:w="11379" w:type="dxa"/>
            <w:shd w:val="clear" w:color="auto" w:fill="auto"/>
          </w:tcPr>
          <w:p w14:paraId="7158C1D2" w14:textId="77777777" w:rsidR="003913E8" w:rsidRDefault="003913E8" w:rsidP="00D359A5">
            <w:r w:rsidRPr="00D359A5">
              <w:t>ANSWER:</w:t>
            </w:r>
          </w:p>
        </w:tc>
        <w:tc>
          <w:tcPr>
            <w:tcW w:w="1690" w:type="dxa"/>
            <w:shd w:val="clear" w:color="auto" w:fill="auto"/>
          </w:tcPr>
          <w:p w14:paraId="75109437" w14:textId="77777777" w:rsidR="003913E8" w:rsidRDefault="003913E8" w:rsidP="004A3863">
            <w:pPr>
              <w:ind w:left="32"/>
            </w:pPr>
          </w:p>
        </w:tc>
      </w:tr>
      <w:tr w:rsidR="003913E8" w14:paraId="46E6702F" w14:textId="77777777" w:rsidTr="00AF4169">
        <w:tc>
          <w:tcPr>
            <w:tcW w:w="0" w:type="auto"/>
            <w:gridSpan w:val="2"/>
            <w:shd w:val="clear" w:color="auto" w:fill="EEECE1" w:themeFill="background2"/>
          </w:tcPr>
          <w:p w14:paraId="2A92AA7B" w14:textId="77777777" w:rsidR="003913E8" w:rsidRDefault="003913E8" w:rsidP="007659FA">
            <w:r>
              <w:t>c</w:t>
            </w:r>
          </w:p>
        </w:tc>
        <w:tc>
          <w:tcPr>
            <w:tcW w:w="11379" w:type="dxa"/>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690" w:type="dxa"/>
            <w:shd w:val="clear" w:color="auto" w:fill="auto"/>
          </w:tcPr>
          <w:p w14:paraId="21F4C997" w14:textId="77777777" w:rsidR="003913E8" w:rsidRDefault="003913E8" w:rsidP="004A3863">
            <w:pPr>
              <w:ind w:left="32"/>
            </w:pPr>
            <w:r w:rsidRPr="00397BB7">
              <w:t>NOT SCORED</w:t>
            </w:r>
          </w:p>
        </w:tc>
      </w:tr>
      <w:tr w:rsidR="003913E8" w14:paraId="631507A2" w14:textId="77777777" w:rsidTr="00AF4169">
        <w:tc>
          <w:tcPr>
            <w:tcW w:w="0" w:type="auto"/>
            <w:gridSpan w:val="2"/>
            <w:shd w:val="clear" w:color="auto" w:fill="auto"/>
          </w:tcPr>
          <w:p w14:paraId="116A9C1C" w14:textId="77777777" w:rsidR="003913E8" w:rsidRDefault="003913E8" w:rsidP="007659FA"/>
        </w:tc>
        <w:tc>
          <w:tcPr>
            <w:tcW w:w="11379" w:type="dxa"/>
            <w:shd w:val="clear" w:color="auto" w:fill="auto"/>
          </w:tcPr>
          <w:p w14:paraId="41F39A44" w14:textId="77777777" w:rsidR="003913E8" w:rsidRDefault="003913E8" w:rsidP="00D359A5">
            <w:r>
              <w:t xml:space="preserve">ANSWER: </w:t>
            </w:r>
          </w:p>
        </w:tc>
        <w:tc>
          <w:tcPr>
            <w:tcW w:w="1690" w:type="dxa"/>
            <w:shd w:val="clear" w:color="auto" w:fill="auto"/>
          </w:tcPr>
          <w:p w14:paraId="3971F01B" w14:textId="77777777" w:rsidR="003913E8" w:rsidRDefault="003913E8" w:rsidP="004A3863">
            <w:pPr>
              <w:ind w:left="32"/>
            </w:pPr>
          </w:p>
        </w:tc>
      </w:tr>
      <w:tr w:rsidR="003913E8" w14:paraId="40837338" w14:textId="77777777" w:rsidTr="00AF4169">
        <w:tc>
          <w:tcPr>
            <w:tcW w:w="0" w:type="auto"/>
            <w:gridSpan w:val="2"/>
            <w:shd w:val="clear" w:color="auto" w:fill="EEECE1" w:themeFill="background2"/>
          </w:tcPr>
          <w:p w14:paraId="38D2CB29" w14:textId="77777777" w:rsidR="003913E8" w:rsidRDefault="003913E8" w:rsidP="007659FA">
            <w:r>
              <w:t>d</w:t>
            </w:r>
          </w:p>
        </w:tc>
        <w:tc>
          <w:tcPr>
            <w:tcW w:w="11379" w:type="dxa"/>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690" w:type="dxa"/>
            <w:shd w:val="clear" w:color="auto" w:fill="auto"/>
          </w:tcPr>
          <w:p w14:paraId="7593C1EC" w14:textId="77777777" w:rsidR="003913E8" w:rsidRDefault="003913E8" w:rsidP="004A3863">
            <w:pPr>
              <w:ind w:left="32"/>
            </w:pPr>
            <w:r w:rsidRPr="00397BB7">
              <w:t>NOT SCORED</w:t>
            </w:r>
          </w:p>
        </w:tc>
      </w:tr>
      <w:tr w:rsidR="003913E8" w14:paraId="5D6B95A1" w14:textId="77777777" w:rsidTr="00AF4169">
        <w:tc>
          <w:tcPr>
            <w:tcW w:w="0" w:type="auto"/>
            <w:gridSpan w:val="2"/>
            <w:shd w:val="clear" w:color="auto" w:fill="auto"/>
          </w:tcPr>
          <w:p w14:paraId="0DE8082F" w14:textId="77777777" w:rsidR="003913E8" w:rsidRDefault="003913E8" w:rsidP="007659FA"/>
        </w:tc>
        <w:tc>
          <w:tcPr>
            <w:tcW w:w="11379" w:type="dxa"/>
            <w:shd w:val="clear" w:color="auto" w:fill="auto"/>
          </w:tcPr>
          <w:p w14:paraId="198EA893" w14:textId="6E65F5E5" w:rsidR="004C5B3F" w:rsidRDefault="003913E8" w:rsidP="00D359A5">
            <w:r>
              <w:t>ANSWER:</w:t>
            </w:r>
          </w:p>
        </w:tc>
        <w:tc>
          <w:tcPr>
            <w:tcW w:w="1690" w:type="dxa"/>
            <w:shd w:val="clear" w:color="auto" w:fill="auto"/>
          </w:tcPr>
          <w:p w14:paraId="10E5DD68" w14:textId="77777777" w:rsidR="00D835F8" w:rsidRPr="00D835F8" w:rsidRDefault="00D835F8" w:rsidP="004C5B3F"/>
        </w:tc>
      </w:tr>
      <w:tr w:rsidR="003913E8" w14:paraId="7085202F" w14:textId="77777777" w:rsidTr="00AF4169">
        <w:tc>
          <w:tcPr>
            <w:tcW w:w="0" w:type="auto"/>
            <w:gridSpan w:val="2"/>
            <w:shd w:val="clear" w:color="auto" w:fill="EEECE1" w:themeFill="background2"/>
          </w:tcPr>
          <w:p w14:paraId="035819D5" w14:textId="77777777" w:rsidR="003913E8" w:rsidRDefault="003913E8" w:rsidP="007659FA">
            <w:r>
              <w:t>e</w:t>
            </w:r>
          </w:p>
        </w:tc>
        <w:tc>
          <w:tcPr>
            <w:tcW w:w="11379" w:type="dxa"/>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 xml:space="preserve">the word “Proprietary” in the lower </w:t>
            </w:r>
            <w:proofErr w:type="gramStart"/>
            <w:r w:rsidRPr="00D359A5">
              <w:t>right hand</w:t>
            </w:r>
            <w:proofErr w:type="gramEnd"/>
            <w:r w:rsidRPr="00D359A5">
              <w:t xml:space="preserve"> corner of each of these identified pages</w:t>
            </w:r>
            <w:r>
              <w:t xml:space="preserve">. </w:t>
            </w:r>
          </w:p>
        </w:tc>
        <w:tc>
          <w:tcPr>
            <w:tcW w:w="1690" w:type="dxa"/>
            <w:shd w:val="clear" w:color="auto" w:fill="auto"/>
          </w:tcPr>
          <w:p w14:paraId="6C5AC003" w14:textId="77777777" w:rsidR="003913E8" w:rsidRDefault="003913E8" w:rsidP="004A3863">
            <w:pPr>
              <w:ind w:left="32"/>
            </w:pPr>
            <w:r w:rsidRPr="00397BB7">
              <w:t>NOT SCORED</w:t>
            </w:r>
          </w:p>
        </w:tc>
      </w:tr>
      <w:tr w:rsidR="003913E8" w14:paraId="7FA63EB9" w14:textId="77777777" w:rsidTr="00AF4169">
        <w:tc>
          <w:tcPr>
            <w:tcW w:w="0" w:type="auto"/>
            <w:gridSpan w:val="2"/>
            <w:shd w:val="clear" w:color="auto" w:fill="auto"/>
          </w:tcPr>
          <w:p w14:paraId="3E3096E5" w14:textId="77777777" w:rsidR="003913E8" w:rsidRDefault="003913E8" w:rsidP="007659FA"/>
        </w:tc>
        <w:tc>
          <w:tcPr>
            <w:tcW w:w="11379" w:type="dxa"/>
            <w:shd w:val="clear" w:color="auto" w:fill="auto"/>
          </w:tcPr>
          <w:p w14:paraId="6919B7B7" w14:textId="77777777" w:rsidR="003913E8" w:rsidRDefault="003913E8" w:rsidP="00D359A5">
            <w:r>
              <w:t xml:space="preserve">ANSWER: </w:t>
            </w:r>
          </w:p>
        </w:tc>
        <w:tc>
          <w:tcPr>
            <w:tcW w:w="1690" w:type="dxa"/>
            <w:shd w:val="clear" w:color="auto" w:fill="auto"/>
          </w:tcPr>
          <w:p w14:paraId="1AA9D03C" w14:textId="77777777" w:rsidR="003913E8" w:rsidRDefault="003913E8" w:rsidP="004A3863">
            <w:pPr>
              <w:ind w:left="32"/>
            </w:pPr>
          </w:p>
        </w:tc>
      </w:tr>
      <w:tr w:rsidR="003913E8" w14:paraId="35B6284D" w14:textId="77777777" w:rsidTr="00AF4169">
        <w:tc>
          <w:tcPr>
            <w:tcW w:w="0" w:type="auto"/>
            <w:gridSpan w:val="2"/>
            <w:shd w:val="clear" w:color="auto" w:fill="EEECE1" w:themeFill="background2"/>
          </w:tcPr>
          <w:p w14:paraId="27C13080" w14:textId="77777777" w:rsidR="003913E8" w:rsidRDefault="003913E8" w:rsidP="00662416">
            <w:r>
              <w:t>f</w:t>
            </w:r>
          </w:p>
        </w:tc>
        <w:tc>
          <w:tcPr>
            <w:tcW w:w="11379" w:type="dxa"/>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690" w:type="dxa"/>
            <w:shd w:val="clear" w:color="auto" w:fill="auto"/>
          </w:tcPr>
          <w:p w14:paraId="5BFA8B12" w14:textId="77777777" w:rsidR="003913E8" w:rsidRPr="00C977A3" w:rsidRDefault="003913E8" w:rsidP="00C977A3">
            <w:r w:rsidRPr="00397BB7">
              <w:t>NOT SCORED</w:t>
            </w:r>
          </w:p>
        </w:tc>
      </w:tr>
      <w:tr w:rsidR="003913E8" w14:paraId="6BAC5C52" w14:textId="77777777" w:rsidTr="00AF4169">
        <w:tc>
          <w:tcPr>
            <w:tcW w:w="0" w:type="auto"/>
            <w:gridSpan w:val="2"/>
          </w:tcPr>
          <w:p w14:paraId="2834E7FE" w14:textId="77777777" w:rsidR="003913E8" w:rsidRDefault="003913E8" w:rsidP="007659FA"/>
        </w:tc>
        <w:tc>
          <w:tcPr>
            <w:tcW w:w="11379" w:type="dxa"/>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690" w:type="dxa"/>
          </w:tcPr>
          <w:p w14:paraId="01A32AC4" w14:textId="77777777" w:rsidR="003913E8" w:rsidRDefault="003913E8" w:rsidP="004A3863"/>
        </w:tc>
      </w:tr>
      <w:tr w:rsidR="003913E8" w14:paraId="1548F58E" w14:textId="77777777" w:rsidTr="00AF4169">
        <w:tc>
          <w:tcPr>
            <w:tcW w:w="0" w:type="auto"/>
            <w:gridSpan w:val="2"/>
            <w:shd w:val="clear" w:color="auto" w:fill="EEECE1" w:themeFill="background2"/>
          </w:tcPr>
          <w:p w14:paraId="4E5E9BB1" w14:textId="77777777" w:rsidR="003913E8" w:rsidRDefault="003913E8" w:rsidP="00471F36">
            <w:r>
              <w:t>g</w:t>
            </w:r>
          </w:p>
        </w:tc>
        <w:tc>
          <w:tcPr>
            <w:tcW w:w="11379" w:type="dxa"/>
            <w:shd w:val="clear" w:color="auto" w:fill="EEECE1" w:themeFill="background2"/>
          </w:tcPr>
          <w:p w14:paraId="1BE6D5D9" w14:textId="77777777" w:rsidR="00A45DBD" w:rsidRDefault="003913E8" w:rsidP="00397BB7">
            <w:pPr>
              <w:rPr>
                <w:rFonts w:eastAsia="Times New Roman" w:cs="Arial"/>
              </w:rPr>
            </w:pPr>
            <w:r>
              <w:rPr>
                <w:rFonts w:eastAsia="Times New Roman" w:cs="Arial"/>
              </w:rPr>
              <w:t xml:space="preserve">Please identify any prior contracts Bidder has </w:t>
            </w:r>
            <w:proofErr w:type="gramStart"/>
            <w:r>
              <w:rPr>
                <w:rFonts w:eastAsia="Times New Roman" w:cs="Arial"/>
              </w:rPr>
              <w:t>entered into</w:t>
            </w:r>
            <w:proofErr w:type="gramEnd"/>
            <w:r>
              <w:rPr>
                <w:rFonts w:eastAsia="Times New Roman" w:cs="Arial"/>
              </w:rPr>
              <w:t xml:space="preserve"> with the State of Washington within the past ten (10) years and identify the dates and nature of the contract and primary agency contact for each.  </w:t>
            </w:r>
          </w:p>
          <w:p w14:paraId="1E87BBE1" w14:textId="6F228F78" w:rsidR="003913E8" w:rsidRDefault="003913E8" w:rsidP="00397BB7">
            <w:r>
              <w:rPr>
                <w:rFonts w:eastAsia="Times New Roman" w:cs="Arial"/>
              </w:rPr>
              <w:t xml:space="preserve"> </w:t>
            </w:r>
          </w:p>
        </w:tc>
        <w:tc>
          <w:tcPr>
            <w:tcW w:w="1690" w:type="dxa"/>
          </w:tcPr>
          <w:p w14:paraId="583F73C3" w14:textId="77777777" w:rsidR="003913E8" w:rsidRDefault="003913E8" w:rsidP="004A3863">
            <w:r w:rsidRPr="00397BB7">
              <w:t>NOT SCORED</w:t>
            </w:r>
          </w:p>
        </w:tc>
      </w:tr>
      <w:tr w:rsidR="003913E8" w14:paraId="4EDBFD05" w14:textId="77777777" w:rsidTr="00AF4169">
        <w:tc>
          <w:tcPr>
            <w:tcW w:w="0" w:type="auto"/>
            <w:gridSpan w:val="2"/>
            <w:shd w:val="clear" w:color="auto" w:fill="auto"/>
          </w:tcPr>
          <w:p w14:paraId="2B0109C6" w14:textId="77777777" w:rsidR="003913E8" w:rsidRDefault="003913E8" w:rsidP="00D04845"/>
        </w:tc>
        <w:tc>
          <w:tcPr>
            <w:tcW w:w="11379" w:type="dxa"/>
            <w:shd w:val="clear" w:color="auto" w:fill="auto"/>
          </w:tcPr>
          <w:p w14:paraId="61E0CBD1" w14:textId="77777777" w:rsidR="003913E8" w:rsidRDefault="003913E8" w:rsidP="004A3863">
            <w:r>
              <w:rPr>
                <w:rFonts w:eastAsia="Times New Roman" w:cs="Arial"/>
              </w:rPr>
              <w:t>ANSWER:</w:t>
            </w:r>
          </w:p>
        </w:tc>
        <w:tc>
          <w:tcPr>
            <w:tcW w:w="1690" w:type="dxa"/>
            <w:shd w:val="clear" w:color="auto" w:fill="auto"/>
          </w:tcPr>
          <w:p w14:paraId="07F7F76E" w14:textId="77777777" w:rsidR="003913E8" w:rsidRDefault="003913E8" w:rsidP="007659FA"/>
        </w:tc>
      </w:tr>
      <w:tr w:rsidR="003913E8" w14:paraId="6F0267A5" w14:textId="77777777" w:rsidTr="00AF4169">
        <w:tc>
          <w:tcPr>
            <w:tcW w:w="0" w:type="auto"/>
            <w:gridSpan w:val="2"/>
            <w:shd w:val="clear" w:color="auto" w:fill="EEECE1" w:themeFill="background2"/>
          </w:tcPr>
          <w:p w14:paraId="68867C49" w14:textId="77777777" w:rsidR="003913E8" w:rsidRDefault="003913E8" w:rsidP="00D359A5">
            <w:r>
              <w:t>h</w:t>
            </w:r>
          </w:p>
        </w:tc>
        <w:tc>
          <w:tcPr>
            <w:tcW w:w="11379" w:type="dxa"/>
            <w:shd w:val="clear" w:color="auto" w:fill="EEECE1" w:themeFill="background2"/>
          </w:tcPr>
          <w:p w14:paraId="2A7DC211" w14:textId="77777777" w:rsidR="003913E8" w:rsidRDefault="003913E8" w:rsidP="004A3863">
            <w:pPr>
              <w:rPr>
                <w:rFonts w:eastAsia="Times New Roman" w:cs="Arial"/>
              </w:rPr>
            </w:pPr>
            <w:r>
              <w:rPr>
                <w:rFonts w:eastAsia="Times New Roman" w:cs="Arial"/>
              </w:rPr>
              <w:t xml:space="preserve">Please indicate whether Bidder has been the subject of a lawsuit or administrative proceeding alleging a failure to comply with laws relating to the types of services </w:t>
            </w:r>
            <w:proofErr w:type="gramStart"/>
            <w:r>
              <w:rPr>
                <w:rFonts w:eastAsia="Times New Roman" w:cs="Arial"/>
              </w:rPr>
              <w:t>Bidder</w:t>
            </w:r>
            <w:proofErr w:type="gramEnd"/>
            <w:r>
              <w:rPr>
                <w:rFonts w:eastAsia="Times New Roman" w:cs="Arial"/>
              </w:rPr>
              <w:t xml:space="preserve">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p w14:paraId="0A5AE3B3" w14:textId="77777777" w:rsidR="00A45DBD" w:rsidRDefault="00A45DBD" w:rsidP="004A3863"/>
        </w:tc>
        <w:tc>
          <w:tcPr>
            <w:tcW w:w="1690" w:type="dxa"/>
          </w:tcPr>
          <w:p w14:paraId="5BDE0213" w14:textId="77777777" w:rsidR="003913E8" w:rsidRDefault="003913E8" w:rsidP="004A3863">
            <w:r w:rsidRPr="00397BB7">
              <w:t>NOT SCORED</w:t>
            </w:r>
          </w:p>
        </w:tc>
      </w:tr>
      <w:tr w:rsidR="003913E8" w14:paraId="1BA32682" w14:textId="77777777" w:rsidTr="00AF4169">
        <w:tc>
          <w:tcPr>
            <w:tcW w:w="0" w:type="auto"/>
            <w:gridSpan w:val="2"/>
            <w:shd w:val="clear" w:color="auto" w:fill="auto"/>
          </w:tcPr>
          <w:p w14:paraId="4A4F0F7D" w14:textId="77777777" w:rsidR="003913E8" w:rsidRDefault="003913E8" w:rsidP="00AB0BD6"/>
        </w:tc>
        <w:tc>
          <w:tcPr>
            <w:tcW w:w="11379" w:type="dxa"/>
            <w:shd w:val="clear" w:color="auto" w:fill="auto"/>
          </w:tcPr>
          <w:p w14:paraId="561213A3" w14:textId="77777777" w:rsidR="003913E8" w:rsidRDefault="003913E8" w:rsidP="007659FA">
            <w:r>
              <w:rPr>
                <w:rFonts w:eastAsia="Times New Roman" w:cs="Arial"/>
              </w:rPr>
              <w:t>ANSWER:</w:t>
            </w:r>
          </w:p>
        </w:tc>
        <w:tc>
          <w:tcPr>
            <w:tcW w:w="1690" w:type="dxa"/>
          </w:tcPr>
          <w:p w14:paraId="0E883D45" w14:textId="77777777" w:rsidR="003913E8" w:rsidRDefault="003913E8" w:rsidP="007659FA"/>
        </w:tc>
      </w:tr>
      <w:tr w:rsidR="003913E8" w14:paraId="17DBEDFA" w14:textId="77777777" w:rsidTr="00AF4169">
        <w:tc>
          <w:tcPr>
            <w:tcW w:w="0" w:type="auto"/>
            <w:gridSpan w:val="2"/>
            <w:shd w:val="clear" w:color="auto" w:fill="EEECE1" w:themeFill="background2"/>
          </w:tcPr>
          <w:p w14:paraId="5D0903AB" w14:textId="77777777" w:rsidR="003913E8" w:rsidRDefault="003913E8" w:rsidP="00AB0BD6">
            <w:r>
              <w:t>i</w:t>
            </w:r>
          </w:p>
        </w:tc>
        <w:tc>
          <w:tcPr>
            <w:tcW w:w="11379" w:type="dxa"/>
            <w:shd w:val="clear" w:color="auto" w:fill="EEECE1" w:themeFill="background2"/>
          </w:tcPr>
          <w:p w14:paraId="1F50F527" w14:textId="50B40F2F" w:rsidR="003913E8" w:rsidRDefault="003913E8" w:rsidP="007659FA">
            <w:pPr>
              <w:rPr>
                <w:shd w:val="clear" w:color="auto" w:fill="EEECE1" w:themeFill="background2"/>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w:t>
            </w:r>
            <w:r w:rsidR="00424A97">
              <w:rPr>
                <w:shd w:val="clear" w:color="auto" w:fill="EEECE1" w:themeFill="background2"/>
              </w:rPr>
              <w:t>C</w:t>
            </w:r>
            <w:r w:rsidR="00424A97" w:rsidRPr="003152E5">
              <w:rPr>
                <w:shd w:val="clear" w:color="auto" w:fill="EEECE1" w:themeFill="background2"/>
              </w:rPr>
              <w:t>ontract</w:t>
            </w:r>
            <w:r w:rsidRPr="003152E5">
              <w:rPr>
                <w:shd w:val="clear" w:color="auto" w:fill="EEECE1" w:themeFill="background2"/>
              </w:rPr>
              <w:t xml:space="preserve">, listing each </w:t>
            </w:r>
            <w:r>
              <w:rPr>
                <w:shd w:val="clear" w:color="auto" w:fill="EEECE1" w:themeFill="background2"/>
              </w:rPr>
              <w:t>S</w:t>
            </w:r>
            <w:r w:rsidRPr="003152E5">
              <w:rPr>
                <w:shd w:val="clear" w:color="auto" w:fill="EEECE1" w:themeFill="background2"/>
              </w:rPr>
              <w:t>ubcontractor, its proposed role</w:t>
            </w:r>
            <w:r w:rsidR="00E3321F">
              <w:rPr>
                <w:shd w:val="clear" w:color="auto" w:fill="EEECE1" w:themeFill="background2"/>
              </w:rPr>
              <w:t>,</w:t>
            </w:r>
            <w:r w:rsidRPr="003152E5">
              <w:rPr>
                <w:shd w:val="clear" w:color="auto" w:fill="EEECE1" w:themeFill="background2"/>
              </w:rPr>
              <w:t xml:space="preserv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 xml:space="preserve">ubcontractor.  Please indicate whether each </w:t>
            </w:r>
            <w:r w:rsidR="00424A97">
              <w:rPr>
                <w:shd w:val="clear" w:color="auto" w:fill="EEECE1" w:themeFill="background2"/>
              </w:rPr>
              <w:t>S</w:t>
            </w:r>
            <w:r w:rsidR="00424A97" w:rsidRPr="003152E5">
              <w:rPr>
                <w:shd w:val="clear" w:color="auto" w:fill="EEECE1" w:themeFill="background2"/>
              </w:rPr>
              <w:t xml:space="preserve">ubcontractor </w:t>
            </w:r>
            <w:r w:rsidRPr="003152E5">
              <w:rPr>
                <w:shd w:val="clear" w:color="auto" w:fill="EEECE1" w:themeFill="background2"/>
              </w:rPr>
              <w:t xml:space="preserve">self-identifies or is certified as a </w:t>
            </w:r>
            <w:r w:rsidR="004E1304">
              <w:rPr>
                <w:shd w:val="clear" w:color="auto" w:fill="EEECE1" w:themeFill="background2"/>
              </w:rPr>
              <w:t xml:space="preserve">Washington </w:t>
            </w:r>
            <w:r w:rsidRPr="003152E5">
              <w:rPr>
                <w:shd w:val="clear" w:color="auto" w:fill="EEECE1" w:themeFill="background2"/>
              </w:rPr>
              <w:t>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p w14:paraId="3DDEAB09" w14:textId="16B0ADF8" w:rsidR="005D3827" w:rsidRDefault="005D3827" w:rsidP="007659FA">
            <w:pPr>
              <w:rPr>
                <w:rFonts w:eastAsia="Times New Roman" w:cs="Arial"/>
              </w:rPr>
            </w:pPr>
          </w:p>
        </w:tc>
        <w:tc>
          <w:tcPr>
            <w:tcW w:w="1690" w:type="dxa"/>
          </w:tcPr>
          <w:p w14:paraId="22545209" w14:textId="77777777" w:rsidR="003913E8" w:rsidRDefault="003913E8" w:rsidP="007659FA">
            <w:r w:rsidRPr="0079631E">
              <w:t>NOT SCORED</w:t>
            </w:r>
          </w:p>
        </w:tc>
      </w:tr>
      <w:tr w:rsidR="003913E8" w14:paraId="345D25E4" w14:textId="77777777" w:rsidTr="00AF4169">
        <w:tc>
          <w:tcPr>
            <w:tcW w:w="0" w:type="auto"/>
            <w:gridSpan w:val="2"/>
            <w:shd w:val="clear" w:color="auto" w:fill="auto"/>
          </w:tcPr>
          <w:p w14:paraId="6B4546F7" w14:textId="77777777" w:rsidR="003913E8" w:rsidRDefault="003913E8" w:rsidP="00AB0BD6"/>
        </w:tc>
        <w:tc>
          <w:tcPr>
            <w:tcW w:w="11379" w:type="dxa"/>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690" w:type="dxa"/>
          </w:tcPr>
          <w:p w14:paraId="7F13C442" w14:textId="77777777" w:rsidR="003913E8" w:rsidRDefault="003913E8" w:rsidP="007659FA"/>
        </w:tc>
      </w:tr>
      <w:tr w:rsidR="003913E8" w14:paraId="0567E301" w14:textId="77777777" w:rsidTr="00AF4169">
        <w:tc>
          <w:tcPr>
            <w:tcW w:w="0" w:type="auto"/>
            <w:gridSpan w:val="2"/>
            <w:shd w:val="clear" w:color="auto" w:fill="EEECE1" w:themeFill="background2"/>
          </w:tcPr>
          <w:p w14:paraId="748376DD" w14:textId="77777777" w:rsidR="003913E8" w:rsidRDefault="003913E8" w:rsidP="00662416">
            <w:r>
              <w:br w:type="page"/>
              <w:t>J</w:t>
            </w:r>
          </w:p>
        </w:tc>
        <w:tc>
          <w:tcPr>
            <w:tcW w:w="11379" w:type="dxa"/>
            <w:shd w:val="clear" w:color="auto" w:fill="EEECE1" w:themeFill="background2"/>
          </w:tcPr>
          <w:p w14:paraId="150CDBE5" w14:textId="77777777" w:rsidR="003913E8" w:rsidRDefault="003913E8"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p w14:paraId="7273F0B9" w14:textId="3A50AD6E" w:rsidR="00A45DBD" w:rsidRDefault="00A45DBD" w:rsidP="004A2831">
            <w:pPr>
              <w:ind w:left="32"/>
            </w:pPr>
          </w:p>
        </w:tc>
        <w:tc>
          <w:tcPr>
            <w:tcW w:w="1690" w:type="dxa"/>
          </w:tcPr>
          <w:p w14:paraId="64E6CD89" w14:textId="77777777" w:rsidR="003913E8" w:rsidRDefault="003913E8" w:rsidP="004A3863">
            <w:r w:rsidRPr="0079631E">
              <w:t>NOT SCORED</w:t>
            </w:r>
          </w:p>
        </w:tc>
      </w:tr>
      <w:tr w:rsidR="003913E8" w14:paraId="7AF3A541" w14:textId="77777777" w:rsidTr="00AF4169">
        <w:tc>
          <w:tcPr>
            <w:tcW w:w="0" w:type="auto"/>
            <w:gridSpan w:val="2"/>
          </w:tcPr>
          <w:p w14:paraId="7D7C55DB" w14:textId="77777777" w:rsidR="003913E8" w:rsidRDefault="003913E8" w:rsidP="00D04845"/>
        </w:tc>
        <w:tc>
          <w:tcPr>
            <w:tcW w:w="11379" w:type="dxa"/>
          </w:tcPr>
          <w:p w14:paraId="645D6C2C" w14:textId="77777777" w:rsidR="003913E8" w:rsidRDefault="003913E8" w:rsidP="00662416">
            <w:r>
              <w:t xml:space="preserve">ANSWER: </w:t>
            </w:r>
          </w:p>
          <w:p w14:paraId="32F18766" w14:textId="77777777" w:rsidR="00C4352C" w:rsidRDefault="00C4352C" w:rsidP="00662416"/>
          <w:p w14:paraId="25F6B11D" w14:textId="77777777" w:rsidR="004C5B3F" w:rsidRDefault="004C5B3F" w:rsidP="00662416"/>
        </w:tc>
        <w:tc>
          <w:tcPr>
            <w:tcW w:w="1690" w:type="dxa"/>
          </w:tcPr>
          <w:p w14:paraId="03F57770" w14:textId="77777777" w:rsidR="003913E8" w:rsidRDefault="003913E8" w:rsidP="004A3863"/>
        </w:tc>
      </w:tr>
      <w:tr w:rsidR="0018295F" w14:paraId="6D7DC676" w14:textId="77777777" w:rsidTr="00AF4169">
        <w:tc>
          <w:tcPr>
            <w:tcW w:w="496" w:type="dxa"/>
            <w:gridSpan w:val="2"/>
            <w:shd w:val="clear" w:color="auto" w:fill="8DB3E2" w:themeFill="text2" w:themeFillTint="66"/>
          </w:tcPr>
          <w:p w14:paraId="6B22B1A5" w14:textId="77777777" w:rsidR="0018295F" w:rsidRPr="0079631E" w:rsidRDefault="0018295F" w:rsidP="00F2454E">
            <w:pPr>
              <w:rPr>
                <w:b/>
              </w:rPr>
            </w:pPr>
            <w:r>
              <w:rPr>
                <w:b/>
              </w:rPr>
              <w:lastRenderedPageBreak/>
              <w:t>2</w:t>
            </w:r>
          </w:p>
        </w:tc>
        <w:tc>
          <w:tcPr>
            <w:tcW w:w="11379" w:type="dxa"/>
            <w:shd w:val="clear" w:color="auto" w:fill="8DB3E2" w:themeFill="text2" w:themeFillTint="66"/>
          </w:tcPr>
          <w:p w14:paraId="2D0607F8" w14:textId="77777777" w:rsidR="0018295F" w:rsidRPr="00884AB7" w:rsidRDefault="0018295F" w:rsidP="00F2454E">
            <w:pPr>
              <w:rPr>
                <w:b/>
              </w:rPr>
            </w:pPr>
            <w:r>
              <w:rPr>
                <w:b/>
              </w:rPr>
              <w:t>BIDDER EO 18-03 CERTIFICATION</w:t>
            </w:r>
          </w:p>
        </w:tc>
        <w:tc>
          <w:tcPr>
            <w:tcW w:w="1690" w:type="dxa"/>
          </w:tcPr>
          <w:p w14:paraId="5B6C86D7" w14:textId="77777777" w:rsidR="0018295F" w:rsidRDefault="0018295F" w:rsidP="00F2454E">
            <w:r>
              <w:t>MAXIMUM TOTAL POINTS</w:t>
            </w:r>
          </w:p>
        </w:tc>
      </w:tr>
      <w:tr w:rsidR="00BF2D19" w:rsidRPr="00D04364" w14:paraId="7A19BFB8" w14:textId="77777777" w:rsidTr="00AF4169">
        <w:tc>
          <w:tcPr>
            <w:tcW w:w="496" w:type="dxa"/>
            <w:gridSpan w:val="2"/>
            <w:shd w:val="clear" w:color="auto" w:fill="EEECE1" w:themeFill="background2"/>
          </w:tcPr>
          <w:p w14:paraId="61AB485A" w14:textId="77777777" w:rsidR="00BF2D19" w:rsidRDefault="00BF2D19" w:rsidP="00F2454E"/>
        </w:tc>
        <w:tc>
          <w:tcPr>
            <w:tcW w:w="11379" w:type="dxa"/>
            <w:shd w:val="clear" w:color="auto" w:fill="EEECE1" w:themeFill="background2"/>
          </w:tcPr>
          <w:p w14:paraId="03039863" w14:textId="77777777" w:rsidR="00BF2D19" w:rsidRPr="0001423A" w:rsidRDefault="00BF2D19" w:rsidP="00F2454E">
            <w:pPr>
              <w:ind w:left="32"/>
              <w:rPr>
                <w:highlight w:val="yellow"/>
              </w:rPr>
            </w:pPr>
          </w:p>
        </w:tc>
        <w:tc>
          <w:tcPr>
            <w:tcW w:w="1690" w:type="dxa"/>
          </w:tcPr>
          <w:p w14:paraId="3BF9D2D3" w14:textId="77777777" w:rsidR="00BF2D19" w:rsidRPr="00D04364" w:rsidRDefault="00BF2D19" w:rsidP="00F2454E">
            <w:pPr>
              <w:ind w:left="32"/>
              <w:rPr>
                <w:b/>
                <w:highlight w:val="yellow"/>
              </w:rPr>
            </w:pPr>
          </w:p>
        </w:tc>
      </w:tr>
      <w:tr w:rsidR="0018295F" w:rsidRPr="00D04364" w14:paraId="293C6138" w14:textId="77777777" w:rsidTr="00AF4169">
        <w:tc>
          <w:tcPr>
            <w:tcW w:w="496" w:type="dxa"/>
            <w:gridSpan w:val="2"/>
            <w:shd w:val="clear" w:color="auto" w:fill="EEECE1" w:themeFill="background2"/>
          </w:tcPr>
          <w:p w14:paraId="0D338D57" w14:textId="77777777" w:rsidR="0018295F" w:rsidRDefault="0018295F" w:rsidP="00F2454E">
            <w:r>
              <w:t>EO</w:t>
            </w:r>
          </w:p>
          <w:p w14:paraId="0DC1E873" w14:textId="77777777" w:rsidR="0018295F" w:rsidRDefault="0018295F" w:rsidP="00F2454E"/>
        </w:tc>
        <w:tc>
          <w:tcPr>
            <w:tcW w:w="11379" w:type="dxa"/>
            <w:shd w:val="clear" w:color="auto" w:fill="EEECE1" w:themeFill="background2"/>
          </w:tcPr>
          <w:p w14:paraId="62FF2CD6" w14:textId="74C60667" w:rsidR="0018295F" w:rsidRPr="0001423A" w:rsidRDefault="0018295F" w:rsidP="00F2454E">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F2454E"/>
          <w:p w14:paraId="1A456D1C" w14:textId="319B2A40" w:rsidR="0018295F" w:rsidRPr="0001423A" w:rsidRDefault="0018295F" w:rsidP="00F2454E">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w:t>
            </w:r>
            <w:r w:rsidR="00424A97">
              <w:t>B</w:t>
            </w:r>
            <w:r w:rsidR="00424A97" w:rsidRPr="0001423A">
              <w:t>idder</w:t>
            </w:r>
            <w:r w:rsidRPr="0001423A">
              <w:t xml:space="preserve">, a term will be added to your </w:t>
            </w:r>
            <w:r w:rsidR="00424A97">
              <w:t>C</w:t>
            </w:r>
            <w:r w:rsidR="00424A97" w:rsidRPr="0001423A">
              <w:t xml:space="preserve">ontract </w:t>
            </w:r>
            <w:r w:rsidRPr="0001423A">
              <w:t xml:space="preserve">certifying this response and requiring notification to DSHS if you later require your employees to agree to these clauses or waivers during the term of the </w:t>
            </w:r>
            <w:r w:rsidR="00424A97">
              <w:t>C</w:t>
            </w:r>
            <w:r w:rsidR="00424A97" w:rsidRPr="0001423A">
              <w:t>ontract</w:t>
            </w:r>
            <w:r w:rsidRPr="0001423A">
              <w:t>.</w:t>
            </w:r>
          </w:p>
        </w:tc>
        <w:tc>
          <w:tcPr>
            <w:tcW w:w="1690" w:type="dxa"/>
          </w:tcPr>
          <w:p w14:paraId="3F09BC13" w14:textId="062EE590" w:rsidR="00C4352C" w:rsidRPr="004C5B3F" w:rsidRDefault="00FB1055" w:rsidP="00F2454E">
            <w:pPr>
              <w:ind w:left="32"/>
              <w:rPr>
                <w:b/>
              </w:rPr>
            </w:pPr>
            <w:r w:rsidRPr="004C5B3F">
              <w:rPr>
                <w:b/>
              </w:rPr>
              <w:t>3</w:t>
            </w:r>
            <w:r w:rsidR="00C4352C" w:rsidRPr="004C5B3F">
              <w:rPr>
                <w:b/>
              </w:rPr>
              <w:t>0</w:t>
            </w:r>
          </w:p>
          <w:p w14:paraId="74778BD5" w14:textId="6B9EF514" w:rsidR="0018295F" w:rsidRPr="00D04364" w:rsidRDefault="0018295F" w:rsidP="00F2454E">
            <w:pPr>
              <w:ind w:left="32"/>
              <w:rPr>
                <w:b/>
                <w:highlight w:val="yellow"/>
              </w:rPr>
            </w:pPr>
          </w:p>
        </w:tc>
      </w:tr>
      <w:tr w:rsidR="0018295F" w14:paraId="78B8BC9F" w14:textId="77777777" w:rsidTr="00AF4169">
        <w:tc>
          <w:tcPr>
            <w:tcW w:w="496" w:type="dxa"/>
            <w:gridSpan w:val="2"/>
            <w:shd w:val="clear" w:color="auto" w:fill="auto"/>
          </w:tcPr>
          <w:p w14:paraId="0C6A581F" w14:textId="77777777" w:rsidR="0018295F" w:rsidRDefault="0018295F" w:rsidP="00F2454E"/>
        </w:tc>
        <w:tc>
          <w:tcPr>
            <w:tcW w:w="11379" w:type="dxa"/>
            <w:shd w:val="clear" w:color="auto" w:fill="auto"/>
          </w:tcPr>
          <w:p w14:paraId="66C34845"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6CB862F2" w14:textId="77777777" w:rsidR="0018295F" w:rsidRDefault="0018295F" w:rsidP="00F2454E"/>
        </w:tc>
      </w:tr>
      <w:tr w:rsidR="0018295F" w14:paraId="23589716" w14:textId="77777777" w:rsidTr="00AF4169">
        <w:tc>
          <w:tcPr>
            <w:tcW w:w="470" w:type="dxa"/>
            <w:shd w:val="clear" w:color="auto" w:fill="8DB3E2" w:themeFill="text2" w:themeFillTint="66"/>
          </w:tcPr>
          <w:p w14:paraId="1A48547C" w14:textId="77777777" w:rsidR="0018295F" w:rsidRPr="0079631E" w:rsidRDefault="0018295F" w:rsidP="00F2454E">
            <w:pPr>
              <w:rPr>
                <w:b/>
              </w:rPr>
            </w:pPr>
            <w:r>
              <w:rPr>
                <w:b/>
              </w:rPr>
              <w:t>3</w:t>
            </w:r>
          </w:p>
        </w:tc>
        <w:tc>
          <w:tcPr>
            <w:tcW w:w="11405" w:type="dxa"/>
            <w:gridSpan w:val="2"/>
            <w:shd w:val="clear" w:color="auto" w:fill="8DB3E2" w:themeFill="text2" w:themeFillTint="66"/>
          </w:tcPr>
          <w:p w14:paraId="63DDC7BA" w14:textId="73558175" w:rsidR="0018295F" w:rsidRPr="00884AB7" w:rsidRDefault="0018295F" w:rsidP="00F2454E">
            <w:pPr>
              <w:rPr>
                <w:b/>
              </w:rPr>
            </w:pPr>
            <w:r>
              <w:rPr>
                <w:b/>
              </w:rPr>
              <w:t>BIDDER CERTIFICATION –</w:t>
            </w:r>
            <w:r w:rsidR="004C71E8">
              <w:rPr>
                <w:b/>
              </w:rPr>
              <w:t xml:space="preserve">WASHINGTON </w:t>
            </w:r>
            <w:r>
              <w:rPr>
                <w:b/>
              </w:rPr>
              <w:t>SMALL BUSINESS</w:t>
            </w:r>
          </w:p>
        </w:tc>
        <w:tc>
          <w:tcPr>
            <w:tcW w:w="1690" w:type="dxa"/>
          </w:tcPr>
          <w:p w14:paraId="4E440AA1" w14:textId="77777777" w:rsidR="0018295F" w:rsidRDefault="0018295F" w:rsidP="00F2454E">
            <w:r>
              <w:t>MAXIMUM TOTAL POINTS</w:t>
            </w:r>
          </w:p>
        </w:tc>
      </w:tr>
      <w:tr w:rsidR="0018295F" w:rsidRPr="00D04364" w14:paraId="764E1256" w14:textId="77777777" w:rsidTr="00AF4169">
        <w:tc>
          <w:tcPr>
            <w:tcW w:w="470" w:type="dxa"/>
            <w:shd w:val="clear" w:color="auto" w:fill="EEECE1" w:themeFill="background2"/>
          </w:tcPr>
          <w:p w14:paraId="213C5A7C" w14:textId="77777777" w:rsidR="0018295F" w:rsidRDefault="0018295F" w:rsidP="00B67A04"/>
        </w:tc>
        <w:tc>
          <w:tcPr>
            <w:tcW w:w="11405" w:type="dxa"/>
            <w:gridSpan w:val="2"/>
            <w:shd w:val="clear" w:color="auto" w:fill="EEECE1" w:themeFill="background2"/>
          </w:tcPr>
          <w:p w14:paraId="2367FB0D" w14:textId="6100082A" w:rsidR="0018295F" w:rsidRDefault="0018295F" w:rsidP="00F2454E">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F2454E">
            <w:pPr>
              <w:pStyle w:val="Default"/>
            </w:pPr>
          </w:p>
          <w:p w14:paraId="72541351" w14:textId="3CA4D5DC" w:rsidR="0018295F" w:rsidRPr="007B45C0" w:rsidRDefault="0018295F" w:rsidP="00424A97">
            <w:pPr>
              <w:pStyle w:val="Default"/>
              <w:jc w:val="both"/>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requirements: </w:t>
            </w:r>
          </w:p>
          <w:p w14:paraId="1E7601A4"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ascii="Calibri" w:eastAsia="Times New Roman" w:hAnsi="Calibri" w:cs="Arial"/>
              </w:rPr>
              <w:t>.</w:t>
            </w:r>
          </w:p>
          <w:p w14:paraId="487BFF46" w14:textId="67EFCF45" w:rsidR="0018295F" w:rsidRPr="007B45C0" w:rsidRDefault="0018295F" w:rsidP="00424A97">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F2454E"/>
          <w:p w14:paraId="21811F11" w14:textId="77777777" w:rsidR="0018295F" w:rsidRPr="0001423A" w:rsidRDefault="0018295F" w:rsidP="00F2454E">
            <w:pPr>
              <w:ind w:left="32"/>
            </w:pPr>
          </w:p>
        </w:tc>
        <w:tc>
          <w:tcPr>
            <w:tcW w:w="1690" w:type="dxa"/>
          </w:tcPr>
          <w:p w14:paraId="39A73080" w14:textId="0EF27B84" w:rsidR="00C4352C" w:rsidRPr="004C5B3F" w:rsidRDefault="00C4352C" w:rsidP="00F2454E">
            <w:pPr>
              <w:rPr>
                <w:b/>
              </w:rPr>
            </w:pPr>
            <w:r w:rsidRPr="004C5B3F">
              <w:rPr>
                <w:b/>
              </w:rPr>
              <w:t>50</w:t>
            </w:r>
          </w:p>
          <w:p w14:paraId="719182A6" w14:textId="5BE4265F" w:rsidR="0018295F" w:rsidRPr="004C5B3F" w:rsidRDefault="0018295F" w:rsidP="00F2454E">
            <w:pPr>
              <w:rPr>
                <w:b/>
              </w:rPr>
            </w:pPr>
          </w:p>
        </w:tc>
      </w:tr>
      <w:tr w:rsidR="0018295F" w14:paraId="066597E9" w14:textId="77777777" w:rsidTr="00AF4169">
        <w:tc>
          <w:tcPr>
            <w:tcW w:w="470" w:type="dxa"/>
            <w:shd w:val="clear" w:color="auto" w:fill="auto"/>
          </w:tcPr>
          <w:p w14:paraId="2C226D25" w14:textId="77777777" w:rsidR="0018295F" w:rsidRDefault="0018295F" w:rsidP="00F2454E"/>
        </w:tc>
        <w:tc>
          <w:tcPr>
            <w:tcW w:w="11405" w:type="dxa"/>
            <w:gridSpan w:val="2"/>
            <w:shd w:val="clear" w:color="auto" w:fill="auto"/>
          </w:tcPr>
          <w:p w14:paraId="2B205799" w14:textId="77777777" w:rsidR="0018295F" w:rsidRDefault="0018295F" w:rsidP="00F2454E">
            <w:pPr>
              <w:spacing w:after="60"/>
              <w:ind w:left="66"/>
            </w:pPr>
            <w:r>
              <w:t xml:space="preserve">ANSWER:  </w:t>
            </w:r>
          </w:p>
          <w:p w14:paraId="69153FA2" w14:textId="77777777" w:rsidR="004C5B3F" w:rsidRDefault="004C5B3F" w:rsidP="00F2454E">
            <w:pPr>
              <w:spacing w:after="60"/>
              <w:ind w:left="66"/>
              <w:rPr>
                <w:rFonts w:eastAsia="Times New Roman" w:cs="Arial"/>
              </w:rPr>
            </w:pPr>
          </w:p>
          <w:p w14:paraId="3FC200AE" w14:textId="77777777" w:rsidR="004C5B3F" w:rsidRPr="007659FA" w:rsidRDefault="004C5B3F" w:rsidP="00F2454E">
            <w:pPr>
              <w:spacing w:after="60"/>
              <w:ind w:left="66"/>
              <w:rPr>
                <w:rFonts w:eastAsia="Times New Roman" w:cs="Arial"/>
              </w:rPr>
            </w:pPr>
          </w:p>
        </w:tc>
        <w:tc>
          <w:tcPr>
            <w:tcW w:w="1690" w:type="dxa"/>
            <w:shd w:val="clear" w:color="auto" w:fill="auto"/>
          </w:tcPr>
          <w:p w14:paraId="10A0DDB1" w14:textId="77777777" w:rsidR="0018295F" w:rsidRDefault="0018295F" w:rsidP="00F2454E"/>
        </w:tc>
      </w:tr>
      <w:tr w:rsidR="0018295F" w14:paraId="625F7938" w14:textId="77777777" w:rsidTr="00AF4169">
        <w:tc>
          <w:tcPr>
            <w:tcW w:w="470" w:type="dxa"/>
            <w:shd w:val="clear" w:color="auto" w:fill="8DB3E2" w:themeFill="text2" w:themeFillTint="66"/>
          </w:tcPr>
          <w:p w14:paraId="02817980" w14:textId="6AB4FFC4" w:rsidR="0018295F" w:rsidRPr="0079631E" w:rsidRDefault="0018295F" w:rsidP="00F2454E">
            <w:pPr>
              <w:rPr>
                <w:b/>
              </w:rPr>
            </w:pPr>
            <w:r>
              <w:rPr>
                <w:b/>
              </w:rPr>
              <w:lastRenderedPageBreak/>
              <w:t>4</w:t>
            </w:r>
          </w:p>
        </w:tc>
        <w:tc>
          <w:tcPr>
            <w:tcW w:w="11405" w:type="dxa"/>
            <w:gridSpan w:val="2"/>
            <w:shd w:val="clear" w:color="auto" w:fill="8DB3E2" w:themeFill="text2" w:themeFillTint="66"/>
          </w:tcPr>
          <w:p w14:paraId="3C1ECB4A" w14:textId="45FE4C99" w:rsidR="0018295F" w:rsidRPr="00884AB7" w:rsidRDefault="0018295F" w:rsidP="00F2454E">
            <w:pPr>
              <w:rPr>
                <w:b/>
              </w:rPr>
            </w:pPr>
            <w:r>
              <w:rPr>
                <w:b/>
              </w:rPr>
              <w:t xml:space="preserve">BIDDER CERTIFICATION – </w:t>
            </w:r>
            <w:r w:rsidR="004C71E8">
              <w:rPr>
                <w:b/>
              </w:rPr>
              <w:t xml:space="preserve">CERTIFIED WASHINGTON </w:t>
            </w:r>
            <w:r>
              <w:rPr>
                <w:b/>
              </w:rPr>
              <w:t>VETERAN-OWNED BUSINESS</w:t>
            </w:r>
          </w:p>
        </w:tc>
        <w:tc>
          <w:tcPr>
            <w:tcW w:w="1690" w:type="dxa"/>
          </w:tcPr>
          <w:p w14:paraId="04699AAC" w14:textId="77777777" w:rsidR="0018295F" w:rsidRDefault="0018295F" w:rsidP="00F2454E">
            <w:r>
              <w:t>MAXIMUM TOTAL POINTS</w:t>
            </w:r>
          </w:p>
        </w:tc>
      </w:tr>
      <w:tr w:rsidR="0018295F" w:rsidRPr="00D04364" w14:paraId="362A07B2" w14:textId="77777777" w:rsidTr="00AF4169">
        <w:tc>
          <w:tcPr>
            <w:tcW w:w="470" w:type="dxa"/>
            <w:shd w:val="clear" w:color="auto" w:fill="EEECE1" w:themeFill="background2"/>
          </w:tcPr>
          <w:p w14:paraId="1EAE25AC" w14:textId="77777777" w:rsidR="0018295F" w:rsidRDefault="0018295F" w:rsidP="00B67A04"/>
        </w:tc>
        <w:tc>
          <w:tcPr>
            <w:tcW w:w="11405" w:type="dxa"/>
            <w:gridSpan w:val="2"/>
            <w:shd w:val="clear" w:color="auto" w:fill="EEECE1" w:themeFill="background2"/>
          </w:tcPr>
          <w:p w14:paraId="19E7FB4C" w14:textId="70AB0499" w:rsidR="0018295F" w:rsidRDefault="0018295F" w:rsidP="00F2454E">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F2454E">
            <w:pPr>
              <w:pStyle w:val="Default"/>
            </w:pPr>
          </w:p>
          <w:p w14:paraId="68E3D22F" w14:textId="74DF77F6" w:rsidR="0018295F" w:rsidRPr="007B45C0" w:rsidRDefault="0018295F" w:rsidP="00F24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sidR="00B67A04">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ascii="Calibri" w:eastAsia="Arial" w:hAnsi="Calibri" w:cs="Calibri"/>
                <w:i/>
              </w:rPr>
              <w:t>41.04.007;</w:t>
            </w:r>
            <w:proofErr w:type="gramEnd"/>
          </w:p>
          <w:p w14:paraId="682C863D" w14:textId="77777777" w:rsidR="0018295F" w:rsidRDefault="0018295F" w:rsidP="00F2454E">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F2454E">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F2454E">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F2454E">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F2454E"/>
          <w:p w14:paraId="301FD682" w14:textId="77777777" w:rsidR="0018295F" w:rsidRPr="0001423A" w:rsidRDefault="0018295F" w:rsidP="00F2454E">
            <w:pPr>
              <w:ind w:left="32"/>
            </w:pPr>
          </w:p>
        </w:tc>
        <w:tc>
          <w:tcPr>
            <w:tcW w:w="1690" w:type="dxa"/>
          </w:tcPr>
          <w:p w14:paraId="11413B80" w14:textId="14027E22" w:rsidR="00C4352C" w:rsidRPr="004C5B3F" w:rsidRDefault="00C4352C" w:rsidP="00F2454E">
            <w:pPr>
              <w:ind w:left="32"/>
              <w:rPr>
                <w:b/>
              </w:rPr>
            </w:pPr>
            <w:r w:rsidRPr="004C5B3F">
              <w:rPr>
                <w:b/>
              </w:rPr>
              <w:t>50</w:t>
            </w:r>
          </w:p>
          <w:p w14:paraId="5075116B" w14:textId="25DEC753" w:rsidR="0018295F" w:rsidRPr="004C5B3F" w:rsidRDefault="0018295F" w:rsidP="00F2454E">
            <w:pPr>
              <w:ind w:left="32"/>
              <w:rPr>
                <w:b/>
              </w:rPr>
            </w:pPr>
          </w:p>
        </w:tc>
      </w:tr>
      <w:tr w:rsidR="0018295F" w14:paraId="618357CD" w14:textId="77777777" w:rsidTr="00AF4169">
        <w:tc>
          <w:tcPr>
            <w:tcW w:w="470" w:type="dxa"/>
            <w:shd w:val="clear" w:color="auto" w:fill="auto"/>
          </w:tcPr>
          <w:p w14:paraId="0575F8A1" w14:textId="77777777" w:rsidR="0018295F" w:rsidRDefault="0018295F" w:rsidP="00F2454E"/>
        </w:tc>
        <w:tc>
          <w:tcPr>
            <w:tcW w:w="11405" w:type="dxa"/>
            <w:gridSpan w:val="2"/>
            <w:shd w:val="clear" w:color="auto" w:fill="auto"/>
          </w:tcPr>
          <w:p w14:paraId="19CFFE79" w14:textId="77777777" w:rsidR="0018295F" w:rsidRPr="007659FA" w:rsidRDefault="0018295F" w:rsidP="00F2454E">
            <w:pPr>
              <w:spacing w:after="60"/>
              <w:ind w:left="66"/>
              <w:rPr>
                <w:rFonts w:eastAsia="Times New Roman" w:cs="Arial"/>
              </w:rPr>
            </w:pPr>
            <w:r>
              <w:t xml:space="preserve">ANSWER: </w:t>
            </w:r>
          </w:p>
        </w:tc>
        <w:tc>
          <w:tcPr>
            <w:tcW w:w="1690" w:type="dxa"/>
            <w:shd w:val="clear" w:color="auto" w:fill="auto"/>
          </w:tcPr>
          <w:p w14:paraId="5B623475" w14:textId="77777777" w:rsidR="0018295F" w:rsidRDefault="0018295F" w:rsidP="00F2454E"/>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574"/>
        <w:gridCol w:w="11187"/>
        <w:gridCol w:w="1804"/>
      </w:tblGrid>
      <w:tr w:rsidR="00AB7EED" w:rsidRPr="00AB7EED" w14:paraId="2E25A27E" w14:textId="77777777" w:rsidTr="0000529D">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1187"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804" w:type="dxa"/>
          </w:tcPr>
          <w:p w14:paraId="385EF68F" w14:textId="77777777" w:rsidR="00AB7EED" w:rsidRPr="00AB7EED" w:rsidRDefault="00AB7EED" w:rsidP="00AB7EED">
            <w:r w:rsidRPr="00AB7EED">
              <w:t>MAXIMUM TOTAL POINTS</w:t>
            </w:r>
          </w:p>
        </w:tc>
      </w:tr>
      <w:tr w:rsidR="00AB7EED" w:rsidRPr="00AB7EED" w14:paraId="5D62CA3F" w14:textId="77777777" w:rsidTr="0000529D">
        <w:tc>
          <w:tcPr>
            <w:tcW w:w="574" w:type="dxa"/>
            <w:shd w:val="clear" w:color="auto" w:fill="F2DBDB" w:themeFill="accent2" w:themeFillTint="33"/>
          </w:tcPr>
          <w:p w14:paraId="74D78DBE" w14:textId="77777777" w:rsidR="00AB7EED" w:rsidRPr="00AB7EED" w:rsidRDefault="00AB7EED" w:rsidP="00AB7EED">
            <w:pPr>
              <w:rPr>
                <w:b/>
              </w:rPr>
            </w:pPr>
          </w:p>
        </w:tc>
        <w:tc>
          <w:tcPr>
            <w:tcW w:w="11187" w:type="dxa"/>
            <w:shd w:val="clear" w:color="auto" w:fill="F2DBDB" w:themeFill="accent2" w:themeFillTint="33"/>
          </w:tcPr>
          <w:p w14:paraId="0C65A74A" w14:textId="77777777" w:rsidR="00AB7EED" w:rsidRPr="00AB7EED" w:rsidRDefault="00AB7EED" w:rsidP="00AB7EED">
            <w:pPr>
              <w:rPr>
                <w:b/>
              </w:rPr>
            </w:pPr>
            <w:r w:rsidRPr="00AB7EED">
              <w:rPr>
                <w:b/>
              </w:rPr>
              <w:t>MANDATORY EXPERIENCE AND QUALIFICATIONS</w:t>
            </w:r>
          </w:p>
        </w:tc>
        <w:tc>
          <w:tcPr>
            <w:tcW w:w="1804" w:type="dxa"/>
          </w:tcPr>
          <w:p w14:paraId="32CF7FB3" w14:textId="77777777" w:rsidR="00AB7EED" w:rsidRPr="00AB7EED" w:rsidRDefault="00AB7EED" w:rsidP="00AB7EED">
            <w:pPr>
              <w:rPr>
                <w:b/>
              </w:rPr>
            </w:pPr>
          </w:p>
        </w:tc>
      </w:tr>
      <w:tr w:rsidR="00AB7EED" w:rsidRPr="00AB7EED" w14:paraId="69433C43" w14:textId="77777777" w:rsidTr="0000529D">
        <w:tc>
          <w:tcPr>
            <w:tcW w:w="0" w:type="auto"/>
            <w:shd w:val="clear" w:color="auto" w:fill="EEECE1" w:themeFill="background2"/>
          </w:tcPr>
          <w:p w14:paraId="31F5B305" w14:textId="77777777" w:rsidR="00AB7EED" w:rsidRPr="00AB7EED" w:rsidRDefault="00AB7EED" w:rsidP="00AB7EED">
            <w:r w:rsidRPr="00AB7EED">
              <w:t>A</w:t>
            </w:r>
          </w:p>
        </w:tc>
        <w:tc>
          <w:tcPr>
            <w:tcW w:w="11187" w:type="dxa"/>
            <w:shd w:val="clear" w:color="auto" w:fill="EEECE1" w:themeFill="background2"/>
          </w:tcPr>
          <w:p w14:paraId="39E1A261" w14:textId="4C2FEE64" w:rsidR="00AB7EED" w:rsidRPr="00495BAD" w:rsidRDefault="00495BAD" w:rsidP="00AB7EED">
            <w:pPr>
              <w:spacing w:after="60"/>
              <w:ind w:left="66"/>
            </w:pPr>
            <w:r w:rsidRPr="00495BAD">
              <w:t>Describe</w:t>
            </w:r>
            <w:r>
              <w:t xml:space="preserve"> your experience working with the Veterans </w:t>
            </w:r>
            <w:proofErr w:type="gramStart"/>
            <w:r>
              <w:t>Administration</w:t>
            </w:r>
            <w:r w:rsidR="00F91A16">
              <w:t xml:space="preserve">  specifically</w:t>
            </w:r>
            <w:proofErr w:type="gramEnd"/>
            <w:r w:rsidR="00F91A16">
              <w:t xml:space="preserve"> in the processing of online UB04 client billing documents</w:t>
            </w:r>
            <w:r w:rsidR="00EA086C">
              <w:t xml:space="preserve"> via a clearinghouse that the VA will accept.</w:t>
            </w:r>
          </w:p>
        </w:tc>
        <w:tc>
          <w:tcPr>
            <w:tcW w:w="1804" w:type="dxa"/>
          </w:tcPr>
          <w:p w14:paraId="201F3BBB" w14:textId="31219AEE" w:rsidR="00AB7EED" w:rsidRPr="00AB7EED" w:rsidRDefault="00CB231F" w:rsidP="00AB7EED">
            <w:r>
              <w:t>50</w:t>
            </w:r>
          </w:p>
        </w:tc>
      </w:tr>
      <w:tr w:rsidR="00AB7EED" w:rsidRPr="00AB7EED" w14:paraId="0B897C35" w14:textId="77777777" w:rsidTr="0000529D">
        <w:tc>
          <w:tcPr>
            <w:tcW w:w="0" w:type="auto"/>
            <w:shd w:val="clear" w:color="auto" w:fill="auto"/>
          </w:tcPr>
          <w:p w14:paraId="536BD38B" w14:textId="77777777" w:rsidR="00AB7EED" w:rsidRPr="00AB7EED" w:rsidRDefault="00AB7EED" w:rsidP="00AB7EED"/>
        </w:tc>
        <w:tc>
          <w:tcPr>
            <w:tcW w:w="11187" w:type="dxa"/>
            <w:shd w:val="clear" w:color="auto" w:fill="auto"/>
          </w:tcPr>
          <w:p w14:paraId="6A9F6957" w14:textId="77777777" w:rsidR="00AB7EED" w:rsidRPr="00AB7EED" w:rsidRDefault="00AB7EED" w:rsidP="00AB7EED">
            <w:pPr>
              <w:spacing w:after="60"/>
              <w:ind w:left="66"/>
              <w:rPr>
                <w:rFonts w:eastAsia="Times New Roman" w:cs="Arial"/>
              </w:rPr>
            </w:pPr>
            <w:r w:rsidRPr="00AB7EED">
              <w:t xml:space="preserve">ANSWER: </w:t>
            </w:r>
          </w:p>
        </w:tc>
        <w:tc>
          <w:tcPr>
            <w:tcW w:w="1804" w:type="dxa"/>
            <w:shd w:val="clear" w:color="auto" w:fill="auto"/>
          </w:tcPr>
          <w:p w14:paraId="00991363" w14:textId="77777777" w:rsidR="00AB7EED" w:rsidRPr="00AB7EED" w:rsidRDefault="00AB7EED" w:rsidP="00AB7EED"/>
        </w:tc>
      </w:tr>
      <w:tr w:rsidR="00AB7EED" w:rsidRPr="00AB7EED" w14:paraId="66432519" w14:textId="77777777" w:rsidTr="0000529D">
        <w:tc>
          <w:tcPr>
            <w:tcW w:w="0" w:type="auto"/>
            <w:shd w:val="clear" w:color="auto" w:fill="EEECE1" w:themeFill="background2"/>
          </w:tcPr>
          <w:p w14:paraId="346EBC6C" w14:textId="77777777" w:rsidR="00AB7EED" w:rsidRPr="00AB7EED" w:rsidRDefault="00AB7EED" w:rsidP="00AB7EED">
            <w:r w:rsidRPr="00AB7EED">
              <w:t xml:space="preserve">B </w:t>
            </w:r>
          </w:p>
        </w:tc>
        <w:tc>
          <w:tcPr>
            <w:tcW w:w="11187" w:type="dxa"/>
            <w:shd w:val="clear" w:color="auto" w:fill="EEECE1" w:themeFill="background2"/>
          </w:tcPr>
          <w:p w14:paraId="173F3EEF" w14:textId="6BC3EDB7" w:rsidR="00AB7EED" w:rsidRPr="00AB7EED" w:rsidRDefault="00495BAD" w:rsidP="00AB7EED">
            <w:pPr>
              <w:spacing w:after="60"/>
              <w:ind w:left="66"/>
              <w:rPr>
                <w:rFonts w:eastAsia="Times New Roman" w:cs="Arial"/>
              </w:rPr>
            </w:pPr>
            <w:r>
              <w:rPr>
                <w:rFonts w:eastAsia="Times New Roman" w:cs="Arial"/>
              </w:rPr>
              <w:t xml:space="preserve">Describe </w:t>
            </w:r>
            <w:r w:rsidR="004328FB">
              <w:rPr>
                <w:rFonts w:eastAsia="Times New Roman" w:cs="Arial"/>
              </w:rPr>
              <w:t xml:space="preserve">the record retention provided by the </w:t>
            </w:r>
            <w:r w:rsidR="009468CD">
              <w:rPr>
                <w:rFonts w:eastAsia="Times New Roman" w:cs="Arial"/>
              </w:rPr>
              <w:t xml:space="preserve">program your company provides. Describe how DSHS staff can access historical records </w:t>
            </w:r>
            <w:proofErr w:type="gramStart"/>
            <w:r w:rsidR="009468CD">
              <w:rPr>
                <w:rFonts w:eastAsia="Times New Roman" w:cs="Arial"/>
              </w:rPr>
              <w:t>in regards to</w:t>
            </w:r>
            <w:proofErr w:type="gramEnd"/>
            <w:r w:rsidR="009468CD">
              <w:rPr>
                <w:rFonts w:eastAsia="Times New Roman" w:cs="Arial"/>
              </w:rPr>
              <w:t xml:space="preserve"> </w:t>
            </w:r>
            <w:r w:rsidR="00EA086C">
              <w:rPr>
                <w:rFonts w:eastAsia="Times New Roman" w:cs="Arial"/>
              </w:rPr>
              <w:t>pending</w:t>
            </w:r>
            <w:r w:rsidR="009468CD">
              <w:rPr>
                <w:rFonts w:eastAsia="Times New Roman" w:cs="Arial"/>
              </w:rPr>
              <w:t xml:space="preserve">, paid and denied </w:t>
            </w:r>
            <w:r w:rsidR="00EA086C">
              <w:rPr>
                <w:rFonts w:eastAsia="Times New Roman" w:cs="Arial"/>
              </w:rPr>
              <w:t>submissions</w:t>
            </w:r>
            <w:r w:rsidR="009468CD">
              <w:rPr>
                <w:rFonts w:eastAsia="Times New Roman" w:cs="Arial"/>
              </w:rPr>
              <w:t xml:space="preserve">. </w:t>
            </w:r>
          </w:p>
        </w:tc>
        <w:tc>
          <w:tcPr>
            <w:tcW w:w="1804" w:type="dxa"/>
          </w:tcPr>
          <w:p w14:paraId="705E21CA" w14:textId="1BEA3D0F" w:rsidR="00AB7EED" w:rsidRPr="00AB7EED" w:rsidRDefault="00CB231F" w:rsidP="00AB7EED">
            <w:r>
              <w:t>20</w:t>
            </w:r>
          </w:p>
        </w:tc>
      </w:tr>
      <w:tr w:rsidR="00AB7EED" w:rsidRPr="00AB7EED" w14:paraId="6C33218F" w14:textId="77777777" w:rsidTr="0000529D">
        <w:tc>
          <w:tcPr>
            <w:tcW w:w="0" w:type="auto"/>
          </w:tcPr>
          <w:p w14:paraId="38F32918" w14:textId="77777777" w:rsidR="00AB7EED" w:rsidRPr="00AB7EED" w:rsidRDefault="00AB7EED" w:rsidP="00AB7EED">
            <w:r w:rsidRPr="00AB7EED">
              <w:t xml:space="preserve"> </w:t>
            </w:r>
          </w:p>
        </w:tc>
        <w:tc>
          <w:tcPr>
            <w:tcW w:w="11187" w:type="dxa"/>
          </w:tcPr>
          <w:p w14:paraId="637C3E9B" w14:textId="77777777" w:rsidR="00AB7EED" w:rsidRPr="00AB7EED" w:rsidRDefault="00AB7EED" w:rsidP="00AB7EED">
            <w:pPr>
              <w:rPr>
                <w:b/>
              </w:rPr>
            </w:pPr>
            <w:r w:rsidRPr="00AB7EED">
              <w:t xml:space="preserve">ANSWER: </w:t>
            </w:r>
          </w:p>
        </w:tc>
        <w:tc>
          <w:tcPr>
            <w:tcW w:w="1804" w:type="dxa"/>
          </w:tcPr>
          <w:p w14:paraId="307AA5B0" w14:textId="77777777" w:rsidR="00AB7EED" w:rsidRPr="00AB7EED" w:rsidRDefault="00AB7EED" w:rsidP="00AB7EED">
            <w:pPr>
              <w:ind w:left="32"/>
            </w:pPr>
          </w:p>
        </w:tc>
      </w:tr>
      <w:tr w:rsidR="00AB7EED" w:rsidRPr="00AB7EED" w14:paraId="2FAF4722" w14:textId="77777777" w:rsidTr="0000529D">
        <w:tc>
          <w:tcPr>
            <w:tcW w:w="0" w:type="auto"/>
            <w:shd w:val="clear" w:color="auto" w:fill="EEECE1" w:themeFill="background2"/>
          </w:tcPr>
          <w:p w14:paraId="009B55E0" w14:textId="77777777" w:rsidR="00AB7EED" w:rsidRPr="00AB7EED" w:rsidRDefault="00AB7EED" w:rsidP="00AB7EED">
            <w:r w:rsidRPr="00AB7EED">
              <w:t>C</w:t>
            </w:r>
          </w:p>
        </w:tc>
        <w:tc>
          <w:tcPr>
            <w:tcW w:w="11187" w:type="dxa"/>
            <w:shd w:val="clear" w:color="auto" w:fill="EEECE1" w:themeFill="background2"/>
          </w:tcPr>
          <w:p w14:paraId="623A2DA4" w14:textId="0F8E360B" w:rsidR="00AB7EED" w:rsidRPr="00AB7EED" w:rsidRDefault="009468CD" w:rsidP="00AB7EED">
            <w:pPr>
              <w:ind w:left="32"/>
            </w:pPr>
            <w:r>
              <w:t>Describe your company’s ability to successfully handle and keep sensitive client information secure. Describe how your company handles any potential threats to security and give examples of how security threats have been handled in the past.</w:t>
            </w:r>
          </w:p>
        </w:tc>
        <w:tc>
          <w:tcPr>
            <w:tcW w:w="1804" w:type="dxa"/>
          </w:tcPr>
          <w:p w14:paraId="6CF5E06A" w14:textId="3E95B1A5" w:rsidR="00AB7EED" w:rsidRPr="00AB7EED" w:rsidRDefault="00CB231F" w:rsidP="00AB7EED">
            <w:pPr>
              <w:ind w:left="32"/>
            </w:pPr>
            <w:r>
              <w:t>50</w:t>
            </w:r>
          </w:p>
        </w:tc>
      </w:tr>
      <w:tr w:rsidR="00AB7EED" w:rsidRPr="00AB7EED" w14:paraId="61B10233" w14:textId="77777777" w:rsidTr="0000529D">
        <w:tc>
          <w:tcPr>
            <w:tcW w:w="0" w:type="auto"/>
          </w:tcPr>
          <w:p w14:paraId="7248AA4E" w14:textId="77777777" w:rsidR="00AB7EED" w:rsidRPr="00AB7EED" w:rsidRDefault="00AB7EED" w:rsidP="00AB7EED"/>
        </w:tc>
        <w:tc>
          <w:tcPr>
            <w:tcW w:w="11187" w:type="dxa"/>
          </w:tcPr>
          <w:p w14:paraId="68BA7310" w14:textId="77777777" w:rsidR="00AB7EED" w:rsidRPr="00AB7EED" w:rsidRDefault="00AB7EED" w:rsidP="00AB7EED">
            <w:r w:rsidRPr="00AB7EED">
              <w:t>ANSWER:</w:t>
            </w:r>
          </w:p>
        </w:tc>
        <w:tc>
          <w:tcPr>
            <w:tcW w:w="1804" w:type="dxa"/>
          </w:tcPr>
          <w:p w14:paraId="53DD090C" w14:textId="77777777" w:rsidR="00AB7EED" w:rsidRPr="00AB7EED" w:rsidRDefault="00AB7EED" w:rsidP="00AB7EED"/>
        </w:tc>
      </w:tr>
      <w:tr w:rsidR="00AB7EED" w:rsidRPr="00AB7EED" w14:paraId="4B281E9E" w14:textId="77777777" w:rsidTr="0000529D">
        <w:tc>
          <w:tcPr>
            <w:tcW w:w="0" w:type="auto"/>
            <w:shd w:val="clear" w:color="auto" w:fill="EEECE1" w:themeFill="background2"/>
          </w:tcPr>
          <w:p w14:paraId="5EAE4D7F" w14:textId="77777777" w:rsidR="00AB7EED" w:rsidRPr="00AB7EED" w:rsidRDefault="00AB7EED" w:rsidP="00AB7EED">
            <w:r w:rsidRPr="00AB7EED">
              <w:t>D</w:t>
            </w:r>
          </w:p>
        </w:tc>
        <w:tc>
          <w:tcPr>
            <w:tcW w:w="11187" w:type="dxa"/>
            <w:shd w:val="clear" w:color="auto" w:fill="EEECE1" w:themeFill="background2"/>
          </w:tcPr>
          <w:p w14:paraId="5FDFDB59" w14:textId="5AB0D2FE" w:rsidR="00AB7EED" w:rsidRPr="00AB7EED" w:rsidRDefault="00E60F43" w:rsidP="00AB7EED">
            <w:pPr>
              <w:ind w:left="32"/>
            </w:pPr>
            <w:r>
              <w:t xml:space="preserve">Describe the </w:t>
            </w:r>
            <w:proofErr w:type="gramStart"/>
            <w:r>
              <w:t>programs</w:t>
            </w:r>
            <w:proofErr w:type="gramEnd"/>
            <w:r>
              <w:t xml:space="preserve"> ability to provide real time feedback on submissions including</w:t>
            </w:r>
            <w:r w:rsidR="00EA086C">
              <w:t xml:space="preserve"> but not limited to</w:t>
            </w:r>
            <w:r>
              <w:t xml:space="preserve"> if submissions are accepted</w:t>
            </w:r>
            <w:r w:rsidR="00EA086C">
              <w:t xml:space="preserve"> or</w:t>
            </w:r>
            <w:r>
              <w:t xml:space="preserve"> rejected by the receiver</w:t>
            </w:r>
            <w:r w:rsidR="00EA086C">
              <w:t xml:space="preserve"> and</w:t>
            </w:r>
            <w:r>
              <w:t xml:space="preserve"> provide immediate feedback if submission contains formatting errors</w:t>
            </w:r>
            <w:r w:rsidR="00EA086C">
              <w:t>.</w:t>
            </w:r>
            <w:r>
              <w:t xml:space="preserve"> </w:t>
            </w:r>
            <w:r w:rsidR="00EA086C">
              <w:t xml:space="preserve">In </w:t>
            </w:r>
            <w:proofErr w:type="gramStart"/>
            <w:r w:rsidR="00EA086C">
              <w:t>addition</w:t>
            </w:r>
            <w:proofErr w:type="gramEnd"/>
            <w:r w:rsidR="00EA086C">
              <w:t xml:space="preserve"> the platform must allow DSHS</w:t>
            </w:r>
            <w:r>
              <w:t xml:space="preserve"> to edit and resubmit rejected claims rather than recreate the entire submission again</w:t>
            </w:r>
            <w:r w:rsidR="00EA086C">
              <w:t xml:space="preserve"> and allow DSHS to copy/utilize prior submission information for new submissions and not recreate new </w:t>
            </w:r>
            <w:proofErr w:type="spellStart"/>
            <w:r w:rsidR="00EA086C">
              <w:t>submissons</w:t>
            </w:r>
            <w:proofErr w:type="spellEnd"/>
            <w:r w:rsidR="00EA086C">
              <w:t xml:space="preserve"> from scratch each time.</w:t>
            </w:r>
          </w:p>
        </w:tc>
        <w:tc>
          <w:tcPr>
            <w:tcW w:w="1804" w:type="dxa"/>
          </w:tcPr>
          <w:p w14:paraId="29EED9D9" w14:textId="11B7F8A3" w:rsidR="00AB7EED" w:rsidRPr="00AB7EED" w:rsidRDefault="00CB231F" w:rsidP="00AB7EED">
            <w:pPr>
              <w:ind w:left="32"/>
            </w:pPr>
            <w:r>
              <w:t>50</w:t>
            </w:r>
          </w:p>
        </w:tc>
      </w:tr>
      <w:tr w:rsidR="00AB7EED" w:rsidRPr="00AB7EED" w14:paraId="4DE44B6E" w14:textId="77777777" w:rsidTr="0000529D">
        <w:tc>
          <w:tcPr>
            <w:tcW w:w="0" w:type="auto"/>
          </w:tcPr>
          <w:p w14:paraId="5D2B637F" w14:textId="77777777" w:rsidR="00AB7EED" w:rsidRPr="00AB7EED" w:rsidRDefault="00AB7EED" w:rsidP="00AB7EED"/>
        </w:tc>
        <w:tc>
          <w:tcPr>
            <w:tcW w:w="11187" w:type="dxa"/>
          </w:tcPr>
          <w:p w14:paraId="6494DFA4" w14:textId="77777777" w:rsidR="00AB7EED" w:rsidRPr="00AB7EED" w:rsidRDefault="00AB7EED" w:rsidP="00AB7EED">
            <w:r w:rsidRPr="00AB7EED">
              <w:t>ANSWER:</w:t>
            </w:r>
          </w:p>
        </w:tc>
        <w:tc>
          <w:tcPr>
            <w:tcW w:w="1804" w:type="dxa"/>
          </w:tcPr>
          <w:p w14:paraId="3E5494FC" w14:textId="77777777" w:rsidR="00AB7EED" w:rsidRPr="00AB7EED" w:rsidRDefault="00AB7EED" w:rsidP="00AB7EED"/>
        </w:tc>
      </w:tr>
      <w:tr w:rsidR="00AB7EED" w:rsidRPr="00AB7EED" w14:paraId="2AC0267C" w14:textId="77777777" w:rsidTr="0000529D">
        <w:tc>
          <w:tcPr>
            <w:tcW w:w="0" w:type="auto"/>
            <w:shd w:val="clear" w:color="auto" w:fill="EEECE1" w:themeFill="background2"/>
          </w:tcPr>
          <w:p w14:paraId="4A2EAA87" w14:textId="77777777" w:rsidR="00AB7EED" w:rsidRPr="00AB7EED" w:rsidRDefault="00AB7EED" w:rsidP="00AB7EED">
            <w:r w:rsidRPr="00AB7EED">
              <w:t>E</w:t>
            </w:r>
          </w:p>
        </w:tc>
        <w:tc>
          <w:tcPr>
            <w:tcW w:w="11187" w:type="dxa"/>
            <w:shd w:val="clear" w:color="auto" w:fill="EEECE1" w:themeFill="background2"/>
          </w:tcPr>
          <w:p w14:paraId="7B50E8A3" w14:textId="2B300959" w:rsidR="00AB7EED" w:rsidRPr="00AB7EED" w:rsidRDefault="00E60F43" w:rsidP="00AB7EED">
            <w:pPr>
              <w:spacing w:after="60"/>
              <w:ind w:left="66"/>
            </w:pPr>
            <w:r>
              <w:t>Describe the resources and live expertise and assistance your company can provide DSHS employees when they have questions or are experiencing issues with the platform.</w:t>
            </w:r>
          </w:p>
        </w:tc>
        <w:tc>
          <w:tcPr>
            <w:tcW w:w="1804" w:type="dxa"/>
          </w:tcPr>
          <w:p w14:paraId="69F9AF1F" w14:textId="28628768" w:rsidR="00AB7EED" w:rsidRPr="00AB7EED" w:rsidRDefault="00CB231F" w:rsidP="00AB7EED">
            <w:r>
              <w:t>15</w:t>
            </w:r>
          </w:p>
        </w:tc>
      </w:tr>
      <w:tr w:rsidR="00AB7EED" w:rsidRPr="00AB7EED" w14:paraId="1990604B" w14:textId="77777777" w:rsidTr="0000529D">
        <w:tc>
          <w:tcPr>
            <w:tcW w:w="0" w:type="auto"/>
            <w:shd w:val="clear" w:color="auto" w:fill="auto"/>
          </w:tcPr>
          <w:p w14:paraId="28911DF1" w14:textId="77777777" w:rsidR="00AB7EED" w:rsidRPr="00AB7EED" w:rsidRDefault="00AB7EED" w:rsidP="00AB7EED"/>
        </w:tc>
        <w:tc>
          <w:tcPr>
            <w:tcW w:w="11187" w:type="dxa"/>
            <w:shd w:val="clear" w:color="auto" w:fill="auto"/>
          </w:tcPr>
          <w:p w14:paraId="6236778C" w14:textId="77777777" w:rsidR="00AB7EED" w:rsidRPr="00AB7EED" w:rsidRDefault="00AB7EED" w:rsidP="00AB7EED">
            <w:pPr>
              <w:spacing w:after="60"/>
              <w:ind w:left="66"/>
              <w:rPr>
                <w:rFonts w:eastAsia="Times New Roman" w:cs="Arial"/>
              </w:rPr>
            </w:pPr>
            <w:r w:rsidRPr="00AB7EED">
              <w:t xml:space="preserve">ANSWER: </w:t>
            </w:r>
          </w:p>
        </w:tc>
        <w:tc>
          <w:tcPr>
            <w:tcW w:w="1804" w:type="dxa"/>
            <w:shd w:val="clear" w:color="auto" w:fill="auto"/>
          </w:tcPr>
          <w:p w14:paraId="5E951D42" w14:textId="77777777" w:rsidR="00AB7EED" w:rsidRPr="00AB7EED" w:rsidRDefault="00AB7EED" w:rsidP="00AB7EED"/>
        </w:tc>
      </w:tr>
      <w:tr w:rsidR="00AB7EED" w:rsidRPr="00AB7EED" w14:paraId="33DA3FC9" w14:textId="77777777" w:rsidTr="0000529D">
        <w:tc>
          <w:tcPr>
            <w:tcW w:w="0" w:type="auto"/>
            <w:shd w:val="clear" w:color="auto" w:fill="EEECE1" w:themeFill="background2"/>
          </w:tcPr>
          <w:p w14:paraId="52CAE5A0" w14:textId="77777777" w:rsidR="00AB7EED" w:rsidRPr="00AB7EED" w:rsidRDefault="00AB7EED" w:rsidP="00AB7EED">
            <w:r w:rsidRPr="00AB7EED">
              <w:t xml:space="preserve"> F </w:t>
            </w:r>
          </w:p>
        </w:tc>
        <w:tc>
          <w:tcPr>
            <w:tcW w:w="11187" w:type="dxa"/>
            <w:shd w:val="clear" w:color="auto" w:fill="EEECE1" w:themeFill="background2"/>
          </w:tcPr>
          <w:p w14:paraId="4CD816CC" w14:textId="02606146" w:rsidR="00AB7EED" w:rsidRPr="00AB7EED" w:rsidRDefault="00FF2D30" w:rsidP="00AB7EED">
            <w:pPr>
              <w:spacing w:after="60"/>
              <w:ind w:left="66"/>
              <w:rPr>
                <w:rFonts w:eastAsia="Times New Roman" w:cs="Arial"/>
              </w:rPr>
            </w:pPr>
            <w:r>
              <w:rPr>
                <w:rFonts w:eastAsia="Times New Roman" w:cs="Arial"/>
              </w:rPr>
              <w:t>Describe the onboarding process involved with getting DSHS staff trained and prepared to utilize your provided system.</w:t>
            </w:r>
          </w:p>
        </w:tc>
        <w:tc>
          <w:tcPr>
            <w:tcW w:w="1804" w:type="dxa"/>
          </w:tcPr>
          <w:p w14:paraId="18EF6AA0" w14:textId="43512BE0" w:rsidR="00AB7EED" w:rsidRPr="00AB7EED" w:rsidRDefault="00CB231F" w:rsidP="00AB7EED">
            <w:r>
              <w:t>15</w:t>
            </w:r>
          </w:p>
        </w:tc>
      </w:tr>
      <w:tr w:rsidR="00AB7EED" w:rsidRPr="00AB7EED" w14:paraId="0691D922" w14:textId="77777777" w:rsidTr="0000529D">
        <w:tc>
          <w:tcPr>
            <w:tcW w:w="0" w:type="auto"/>
          </w:tcPr>
          <w:p w14:paraId="56CDDCAF" w14:textId="77777777" w:rsidR="00AB7EED" w:rsidRPr="00AB7EED" w:rsidRDefault="00AB7EED" w:rsidP="00AB7EED">
            <w:r w:rsidRPr="00AB7EED">
              <w:t xml:space="preserve"> </w:t>
            </w:r>
          </w:p>
        </w:tc>
        <w:tc>
          <w:tcPr>
            <w:tcW w:w="11187" w:type="dxa"/>
          </w:tcPr>
          <w:p w14:paraId="3297F72C" w14:textId="77777777" w:rsidR="00AB7EED" w:rsidRPr="00AB7EED" w:rsidRDefault="00AB7EED" w:rsidP="00AB7EED">
            <w:pPr>
              <w:rPr>
                <w:b/>
              </w:rPr>
            </w:pPr>
            <w:r w:rsidRPr="00AB7EED">
              <w:t xml:space="preserve">ANSWER: </w:t>
            </w:r>
          </w:p>
        </w:tc>
        <w:tc>
          <w:tcPr>
            <w:tcW w:w="1804" w:type="dxa"/>
          </w:tcPr>
          <w:p w14:paraId="0AF22569" w14:textId="77777777" w:rsidR="00AB7EED" w:rsidRPr="00AB7EED" w:rsidRDefault="00AB7EED" w:rsidP="00AB7EED">
            <w:pPr>
              <w:ind w:left="32"/>
            </w:pPr>
          </w:p>
        </w:tc>
      </w:tr>
      <w:tr w:rsidR="00C4352C" w:rsidRPr="00AB7EED" w14:paraId="6358889B" w14:textId="77777777" w:rsidTr="0000529D">
        <w:tc>
          <w:tcPr>
            <w:tcW w:w="0" w:type="auto"/>
            <w:shd w:val="clear" w:color="auto" w:fill="F2DBDB" w:themeFill="accent2" w:themeFillTint="33"/>
          </w:tcPr>
          <w:p w14:paraId="2443925E" w14:textId="6E917359" w:rsidR="00C4352C" w:rsidRPr="00AB7EED" w:rsidRDefault="00C4352C" w:rsidP="00AB7EED"/>
        </w:tc>
        <w:tc>
          <w:tcPr>
            <w:tcW w:w="11187" w:type="dxa"/>
            <w:shd w:val="clear" w:color="auto" w:fill="F2DBDB" w:themeFill="accent2" w:themeFillTint="33"/>
          </w:tcPr>
          <w:p w14:paraId="4F52EFA6" w14:textId="046D0E42" w:rsidR="00C4352C" w:rsidRPr="00AB7EED" w:rsidRDefault="00C4352C" w:rsidP="00AB7EED">
            <w:pPr>
              <w:ind w:left="32"/>
            </w:pPr>
            <w:r w:rsidRPr="00AB7EED">
              <w:rPr>
                <w:b/>
              </w:rPr>
              <w:t>DESIRED EXPERIENCE AND QUALIFICATIONS</w:t>
            </w:r>
          </w:p>
        </w:tc>
        <w:tc>
          <w:tcPr>
            <w:tcW w:w="1804" w:type="dxa"/>
          </w:tcPr>
          <w:p w14:paraId="3BC0826E" w14:textId="77777777" w:rsidR="00C4352C" w:rsidRPr="00AB7EED" w:rsidRDefault="00C4352C" w:rsidP="00AB7EED">
            <w:pPr>
              <w:ind w:left="32"/>
            </w:pPr>
          </w:p>
        </w:tc>
      </w:tr>
      <w:tr w:rsidR="00C4352C" w:rsidRPr="00AB7EED" w14:paraId="53945318" w14:textId="77777777" w:rsidTr="0000529D">
        <w:tc>
          <w:tcPr>
            <w:tcW w:w="0" w:type="auto"/>
            <w:shd w:val="clear" w:color="auto" w:fill="EEECE1" w:themeFill="background2"/>
          </w:tcPr>
          <w:p w14:paraId="0679368B" w14:textId="2715459B" w:rsidR="00C4352C" w:rsidRPr="00AB7EED" w:rsidRDefault="00C4352C" w:rsidP="00AB7EED">
            <w:r w:rsidRPr="00AB7EED">
              <w:t>J</w:t>
            </w:r>
          </w:p>
        </w:tc>
        <w:tc>
          <w:tcPr>
            <w:tcW w:w="11187" w:type="dxa"/>
            <w:shd w:val="clear" w:color="auto" w:fill="EEECE1" w:themeFill="background2"/>
          </w:tcPr>
          <w:p w14:paraId="732E2B10" w14:textId="0B6CB4C5" w:rsidR="00C4352C" w:rsidRPr="00AB7EED" w:rsidRDefault="00C4352C" w:rsidP="00AB7EED">
            <w:r w:rsidRPr="00AB7EED">
              <w:t>Please provide the names of the key team members you will assign to this Contract, if you are the Successful Bidder, and provide their proposed roles describing the relevant experience they possess. Bidder should note that if awarded a contract, it may not reassign its key personnel from the Project without prior approval of DSHS.</w:t>
            </w:r>
          </w:p>
        </w:tc>
        <w:tc>
          <w:tcPr>
            <w:tcW w:w="1804" w:type="dxa"/>
          </w:tcPr>
          <w:p w14:paraId="4D370A56" w14:textId="5D17E7D6" w:rsidR="00C4352C" w:rsidRPr="00AB7EED" w:rsidRDefault="00D0327D" w:rsidP="00AB7EED">
            <w:r>
              <w:t>NOT SCORED</w:t>
            </w:r>
          </w:p>
        </w:tc>
      </w:tr>
      <w:tr w:rsidR="00C4352C" w:rsidRPr="00AB7EED" w14:paraId="4F53A6BF" w14:textId="77777777" w:rsidTr="0000529D">
        <w:tc>
          <w:tcPr>
            <w:tcW w:w="574" w:type="dxa"/>
            <w:shd w:val="clear" w:color="auto" w:fill="auto"/>
          </w:tcPr>
          <w:p w14:paraId="7C448EFD" w14:textId="77777777" w:rsidR="00C4352C" w:rsidRPr="00AB7EED" w:rsidRDefault="00C4352C" w:rsidP="00AB7EED">
            <w:pPr>
              <w:rPr>
                <w:b/>
              </w:rPr>
            </w:pPr>
          </w:p>
        </w:tc>
        <w:tc>
          <w:tcPr>
            <w:tcW w:w="11187" w:type="dxa"/>
            <w:shd w:val="clear" w:color="auto" w:fill="auto"/>
          </w:tcPr>
          <w:p w14:paraId="6D2E86DB" w14:textId="645FA9A1" w:rsidR="00C4352C" w:rsidRPr="00AB7EED" w:rsidRDefault="00C4352C" w:rsidP="00AB7EED">
            <w:pPr>
              <w:rPr>
                <w:b/>
              </w:rPr>
            </w:pPr>
            <w:r w:rsidRPr="00AB7EED">
              <w:t xml:space="preserve">ANSWER: </w:t>
            </w:r>
          </w:p>
        </w:tc>
        <w:tc>
          <w:tcPr>
            <w:tcW w:w="1804" w:type="dxa"/>
            <w:shd w:val="clear" w:color="auto" w:fill="auto"/>
          </w:tcPr>
          <w:p w14:paraId="2CF85EA5" w14:textId="77777777" w:rsidR="00C4352C" w:rsidRPr="00AB7EED" w:rsidRDefault="00C4352C" w:rsidP="00AB7EED">
            <w:pPr>
              <w:rPr>
                <w:b/>
              </w:rPr>
            </w:pPr>
          </w:p>
        </w:tc>
      </w:tr>
    </w:tbl>
    <w:p w14:paraId="66CA8315" w14:textId="77777777" w:rsidR="00AB7EED" w:rsidRDefault="00AB7EED"/>
    <w:tbl>
      <w:tblPr>
        <w:tblStyle w:val="TableGrid2"/>
        <w:tblW w:w="13565" w:type="dxa"/>
        <w:tblLook w:val="04A0" w:firstRow="1" w:lastRow="0" w:firstColumn="1" w:lastColumn="0" w:noHBand="0" w:noVBand="1"/>
      </w:tblPr>
      <w:tblGrid>
        <w:gridCol w:w="407"/>
        <w:gridCol w:w="11093"/>
        <w:gridCol w:w="2065"/>
      </w:tblGrid>
      <w:tr w:rsidR="00AB7EED" w:rsidRPr="00AB7EED" w14:paraId="461D88B8" w14:textId="77777777" w:rsidTr="0000529D">
        <w:tc>
          <w:tcPr>
            <w:tcW w:w="407" w:type="dxa"/>
            <w:shd w:val="clear" w:color="auto" w:fill="8DB3E2" w:themeFill="text2" w:themeFillTint="66"/>
          </w:tcPr>
          <w:p w14:paraId="0213B62B" w14:textId="0CAC38B4" w:rsidR="00AB7EED" w:rsidRPr="00AB7EED" w:rsidRDefault="0018295F" w:rsidP="00AB7EED">
            <w:pPr>
              <w:rPr>
                <w:b/>
              </w:rPr>
            </w:pPr>
            <w:r>
              <w:rPr>
                <w:b/>
              </w:rPr>
              <w:lastRenderedPageBreak/>
              <w:t>6</w:t>
            </w:r>
          </w:p>
        </w:tc>
        <w:tc>
          <w:tcPr>
            <w:tcW w:w="11093" w:type="dxa"/>
            <w:shd w:val="clear" w:color="auto" w:fill="8DB3E2" w:themeFill="text2" w:themeFillTint="66"/>
          </w:tcPr>
          <w:p w14:paraId="4940348F" w14:textId="26BFACA5" w:rsidR="00AB7EED" w:rsidRPr="00AB7EED" w:rsidRDefault="00AB7EED" w:rsidP="00AB7EED">
            <w:r w:rsidRPr="00AB7EED">
              <w:rPr>
                <w:b/>
              </w:rPr>
              <w:t xml:space="preserve">BIDDER’s SOLUTION AND PROPOSED </w:t>
            </w:r>
            <w:proofErr w:type="gramStart"/>
            <w:r w:rsidRPr="00AB7EED">
              <w:rPr>
                <w:b/>
              </w:rPr>
              <w:t>APPROACH  (</w:t>
            </w:r>
            <w:proofErr w:type="gramEnd"/>
            <w:r w:rsidRPr="00AB7EED">
              <w:rPr>
                <w:b/>
              </w:rPr>
              <w:t xml:space="preserve">TECHNICAL RESPONSE) </w:t>
            </w:r>
          </w:p>
        </w:tc>
        <w:tc>
          <w:tcPr>
            <w:tcW w:w="2065" w:type="dxa"/>
          </w:tcPr>
          <w:p w14:paraId="3F2D40D9" w14:textId="77777777" w:rsidR="00AB7EED" w:rsidRPr="00AB7EED" w:rsidRDefault="00AB7EED" w:rsidP="00AB7EED">
            <w:r w:rsidRPr="00AB7EED">
              <w:t>MAXIMUM TOTAL POINTS</w:t>
            </w:r>
          </w:p>
        </w:tc>
      </w:tr>
      <w:tr w:rsidR="00AB7EED" w:rsidRPr="00AB7EED" w14:paraId="2F2B96A7" w14:textId="77777777" w:rsidTr="0000529D">
        <w:tc>
          <w:tcPr>
            <w:tcW w:w="407" w:type="dxa"/>
            <w:shd w:val="clear" w:color="auto" w:fill="EEECE1" w:themeFill="background2"/>
          </w:tcPr>
          <w:p w14:paraId="7612C40C" w14:textId="77777777" w:rsidR="00AB7EED" w:rsidRPr="00AB7EED" w:rsidRDefault="00AB7EED" w:rsidP="00AB7EED">
            <w:r w:rsidRPr="00AB7EED">
              <w:t>A</w:t>
            </w:r>
          </w:p>
        </w:tc>
        <w:tc>
          <w:tcPr>
            <w:tcW w:w="11093" w:type="dxa"/>
            <w:shd w:val="clear" w:color="auto" w:fill="EEECE1" w:themeFill="background2"/>
          </w:tcPr>
          <w:p w14:paraId="48F7EBF5" w14:textId="2DFBB17B" w:rsidR="00AB7EED" w:rsidRPr="00AB7EED" w:rsidRDefault="00285407" w:rsidP="00AB7EED">
            <w:pPr>
              <w:spacing w:after="60"/>
              <w:ind w:left="66"/>
            </w:pPr>
            <w:r>
              <w:t>Do</w:t>
            </w:r>
            <w:r w:rsidR="000D054E">
              <w:t>es this service/application have a</w:t>
            </w:r>
            <w:r>
              <w:t xml:space="preserve"> current SOC2 Type II Audit Report</w:t>
            </w:r>
            <w:r w:rsidR="00B65599">
              <w:t xml:space="preserve">?  </w:t>
            </w:r>
          </w:p>
          <w:p w14:paraId="7F45CC02" w14:textId="77777777" w:rsidR="00AB7EED" w:rsidRDefault="00B65599" w:rsidP="00AB7EED">
            <w:pPr>
              <w:spacing w:after="60"/>
              <w:ind w:left="66"/>
            </w:pPr>
            <w:r>
              <w:t xml:space="preserve">Is </w:t>
            </w:r>
            <w:r w:rsidR="000D054E">
              <w:t>this</w:t>
            </w:r>
            <w:r>
              <w:t xml:space="preserve"> service/application FedRAMP approved? </w:t>
            </w:r>
          </w:p>
          <w:p w14:paraId="6A23E98C" w14:textId="35CBB2BF" w:rsidR="000D054E" w:rsidRPr="00AB7EED" w:rsidRDefault="000D054E" w:rsidP="00AB7EED">
            <w:pPr>
              <w:spacing w:after="60"/>
              <w:ind w:left="66"/>
            </w:pPr>
            <w:r>
              <w:t>Have any other third-party</w:t>
            </w:r>
            <w:r w:rsidR="002D3865">
              <w:t xml:space="preserve"> information </w:t>
            </w:r>
            <w:r>
              <w:t xml:space="preserve">security audits been performed for the service/application? </w:t>
            </w:r>
          </w:p>
        </w:tc>
        <w:tc>
          <w:tcPr>
            <w:tcW w:w="2065" w:type="dxa"/>
          </w:tcPr>
          <w:p w14:paraId="7EC38E00" w14:textId="744C5477" w:rsidR="00AB7EED" w:rsidRPr="00AB7EED" w:rsidRDefault="003D5F15" w:rsidP="00AB7EED">
            <w:r>
              <w:t>70</w:t>
            </w:r>
          </w:p>
        </w:tc>
      </w:tr>
      <w:tr w:rsidR="00AB7EED" w:rsidRPr="00AB7EED" w14:paraId="17EA3792" w14:textId="77777777" w:rsidTr="0000529D">
        <w:tc>
          <w:tcPr>
            <w:tcW w:w="407" w:type="dxa"/>
            <w:shd w:val="clear" w:color="auto" w:fill="auto"/>
          </w:tcPr>
          <w:p w14:paraId="363F59DD" w14:textId="77777777" w:rsidR="00AB7EED" w:rsidRPr="00AB7EED" w:rsidRDefault="00AB7EED" w:rsidP="00AB7EED"/>
        </w:tc>
        <w:tc>
          <w:tcPr>
            <w:tcW w:w="11093" w:type="dxa"/>
            <w:shd w:val="clear" w:color="auto" w:fill="auto"/>
          </w:tcPr>
          <w:p w14:paraId="37673AEB" w14:textId="77777777" w:rsidR="00AB7EED" w:rsidRPr="00AB7EED" w:rsidRDefault="00AB7EED" w:rsidP="00AB7EED">
            <w:pPr>
              <w:spacing w:after="60"/>
              <w:ind w:left="66"/>
              <w:rPr>
                <w:rFonts w:eastAsia="Times New Roman" w:cs="Arial"/>
              </w:rPr>
            </w:pPr>
            <w:r w:rsidRPr="00AB7EED">
              <w:t xml:space="preserve">ANSWER: </w:t>
            </w:r>
          </w:p>
        </w:tc>
        <w:tc>
          <w:tcPr>
            <w:tcW w:w="2065" w:type="dxa"/>
            <w:shd w:val="clear" w:color="auto" w:fill="auto"/>
          </w:tcPr>
          <w:p w14:paraId="0E4C15BA" w14:textId="77777777" w:rsidR="00AB7EED" w:rsidRPr="00AB7EED" w:rsidRDefault="00AB7EED" w:rsidP="00AB7EED"/>
        </w:tc>
      </w:tr>
      <w:tr w:rsidR="00AB7EED" w:rsidRPr="00AB7EED" w14:paraId="36553CB8" w14:textId="77777777" w:rsidTr="0000529D">
        <w:tc>
          <w:tcPr>
            <w:tcW w:w="407" w:type="dxa"/>
            <w:shd w:val="clear" w:color="auto" w:fill="EEECE1" w:themeFill="background2"/>
          </w:tcPr>
          <w:p w14:paraId="0F629BF5" w14:textId="77777777" w:rsidR="00AB7EED" w:rsidRPr="00AB7EED" w:rsidRDefault="00AB7EED" w:rsidP="00AB7EED">
            <w:r w:rsidRPr="00AB7EED">
              <w:t xml:space="preserve">B  </w:t>
            </w:r>
          </w:p>
        </w:tc>
        <w:tc>
          <w:tcPr>
            <w:tcW w:w="11093" w:type="dxa"/>
            <w:shd w:val="clear" w:color="auto" w:fill="EEECE1" w:themeFill="background2"/>
          </w:tcPr>
          <w:p w14:paraId="5505B728" w14:textId="2E480F20" w:rsidR="00AB7EED" w:rsidRDefault="002D3865" w:rsidP="00AB7EED">
            <w:pPr>
              <w:spacing w:after="60"/>
              <w:ind w:left="66"/>
              <w:rPr>
                <w:rFonts w:eastAsia="Times New Roman" w:cs="Arial"/>
              </w:rPr>
            </w:pPr>
            <w:r>
              <w:rPr>
                <w:rFonts w:eastAsia="Times New Roman" w:cs="Arial"/>
              </w:rPr>
              <w:t xml:space="preserve">Does your service use a major cloud provider for </w:t>
            </w:r>
            <w:r w:rsidR="00227BCE">
              <w:rPr>
                <w:rFonts w:eastAsia="Times New Roman" w:cs="Arial"/>
              </w:rPr>
              <w:t xml:space="preserve">application </w:t>
            </w:r>
            <w:r>
              <w:rPr>
                <w:rFonts w:eastAsia="Times New Roman" w:cs="Arial"/>
              </w:rPr>
              <w:t>hosting?</w:t>
            </w:r>
            <w:r w:rsidR="00260F12">
              <w:rPr>
                <w:rFonts w:eastAsia="Times New Roman" w:cs="Arial"/>
              </w:rPr>
              <w:t xml:space="preserve"> y/n</w:t>
            </w:r>
          </w:p>
          <w:p w14:paraId="73380D18" w14:textId="3A49E428" w:rsidR="002D3865" w:rsidRDefault="002D3865" w:rsidP="00AB7EED">
            <w:pPr>
              <w:spacing w:after="60"/>
              <w:ind w:left="66"/>
              <w:rPr>
                <w:rFonts w:eastAsia="Times New Roman" w:cs="Arial"/>
              </w:rPr>
            </w:pPr>
            <w:r>
              <w:rPr>
                <w:rFonts w:eastAsia="Times New Roman" w:cs="Arial"/>
              </w:rPr>
              <w:t xml:space="preserve">Does your service use NIST FIPS approved encryption standards for data-at-rest and data-in-transit? </w:t>
            </w:r>
            <w:r w:rsidR="00260F12">
              <w:rPr>
                <w:rFonts w:eastAsia="Times New Roman" w:cs="Arial"/>
              </w:rPr>
              <w:t>y/n</w:t>
            </w:r>
          </w:p>
          <w:p w14:paraId="5B432EE9" w14:textId="07091164" w:rsidR="00260F12" w:rsidRDefault="002D3865" w:rsidP="00AB7EED">
            <w:pPr>
              <w:spacing w:after="60"/>
              <w:ind w:left="66"/>
              <w:rPr>
                <w:rFonts w:eastAsia="Times New Roman" w:cs="Arial"/>
              </w:rPr>
            </w:pPr>
            <w:r>
              <w:rPr>
                <w:rFonts w:eastAsia="Times New Roman" w:cs="Arial"/>
              </w:rPr>
              <w:t>Does your service</w:t>
            </w:r>
            <w:r w:rsidR="00260F12">
              <w:rPr>
                <w:rFonts w:eastAsia="Times New Roman" w:cs="Arial"/>
              </w:rPr>
              <w:t xml:space="preserve"> have formal policies and standards for: </w:t>
            </w:r>
          </w:p>
          <w:p w14:paraId="7C70EFE0" w14:textId="3F0C8DDB" w:rsidR="002D3865" w:rsidRPr="004C5B3F" w:rsidRDefault="00260F12" w:rsidP="0000529D">
            <w:pPr>
              <w:pStyle w:val="ListParagraph"/>
              <w:numPr>
                <w:ilvl w:val="0"/>
                <w:numId w:val="9"/>
              </w:numPr>
              <w:spacing w:after="60"/>
              <w:rPr>
                <w:rFonts w:eastAsia="Times New Roman" w:cs="Arial"/>
              </w:rPr>
            </w:pPr>
            <w:r w:rsidRPr="004C5B3F">
              <w:rPr>
                <w:rFonts w:eastAsia="Times New Roman" w:cs="Arial"/>
              </w:rPr>
              <w:t>N</w:t>
            </w:r>
            <w:r w:rsidR="002D3865" w:rsidRPr="004C5B3F">
              <w:rPr>
                <w:rFonts w:eastAsia="Times New Roman" w:cs="Arial"/>
              </w:rPr>
              <w:t xml:space="preserve">etwork segmentation? </w:t>
            </w:r>
            <w:r w:rsidRPr="004C5B3F">
              <w:rPr>
                <w:rFonts w:eastAsia="Times New Roman" w:cs="Arial"/>
              </w:rPr>
              <w:t xml:space="preserve">y/n </w:t>
            </w:r>
          </w:p>
          <w:p w14:paraId="0C90BB06" w14:textId="0F7F9D81" w:rsidR="00260F12" w:rsidRPr="004C5B3F" w:rsidRDefault="00260F12" w:rsidP="0000529D">
            <w:pPr>
              <w:pStyle w:val="ListParagraph"/>
              <w:numPr>
                <w:ilvl w:val="0"/>
                <w:numId w:val="9"/>
              </w:numPr>
              <w:spacing w:after="60"/>
              <w:rPr>
                <w:rFonts w:eastAsia="Times New Roman" w:cs="Arial"/>
              </w:rPr>
            </w:pPr>
            <w:r w:rsidRPr="004C5B3F">
              <w:rPr>
                <w:rFonts w:eastAsia="Times New Roman" w:cs="Arial"/>
              </w:rPr>
              <w:t>Vulnerability and Patch Management y/n</w:t>
            </w:r>
          </w:p>
          <w:p w14:paraId="4CD4EE8D" w14:textId="3F1D5F87" w:rsidR="00260F12" w:rsidRPr="004C5B3F" w:rsidRDefault="00260F12" w:rsidP="0000529D">
            <w:pPr>
              <w:pStyle w:val="ListParagraph"/>
              <w:numPr>
                <w:ilvl w:val="0"/>
                <w:numId w:val="9"/>
              </w:numPr>
              <w:spacing w:after="60"/>
              <w:rPr>
                <w:rFonts w:eastAsia="Times New Roman" w:cs="Arial"/>
              </w:rPr>
            </w:pPr>
            <w:r w:rsidRPr="004C5B3F">
              <w:rPr>
                <w:rFonts w:eastAsia="Times New Roman" w:cs="Arial"/>
              </w:rPr>
              <w:t>Malware Protection y/n</w:t>
            </w:r>
          </w:p>
          <w:p w14:paraId="3552E71A" w14:textId="06F1D7B6" w:rsidR="00260F12" w:rsidRPr="004C5B3F" w:rsidRDefault="00260F12" w:rsidP="0000529D">
            <w:pPr>
              <w:pStyle w:val="ListParagraph"/>
              <w:numPr>
                <w:ilvl w:val="0"/>
                <w:numId w:val="9"/>
              </w:numPr>
              <w:spacing w:after="60"/>
              <w:rPr>
                <w:rFonts w:eastAsia="Times New Roman" w:cs="Arial"/>
              </w:rPr>
            </w:pPr>
            <w:r w:rsidRPr="004C5B3F">
              <w:rPr>
                <w:rFonts w:eastAsia="Times New Roman" w:cs="Arial"/>
              </w:rPr>
              <w:t>Access and Authentication Management y/n</w:t>
            </w:r>
          </w:p>
          <w:p w14:paraId="510A1A5D" w14:textId="44C0810F" w:rsidR="00260F12" w:rsidRPr="004C5B3F" w:rsidRDefault="00260F12" w:rsidP="00260F12">
            <w:pPr>
              <w:pStyle w:val="ListParagraph"/>
              <w:numPr>
                <w:ilvl w:val="0"/>
                <w:numId w:val="9"/>
              </w:numPr>
              <w:spacing w:after="60"/>
              <w:rPr>
                <w:rFonts w:eastAsia="Times New Roman" w:cs="Arial"/>
              </w:rPr>
            </w:pPr>
            <w:r w:rsidRPr="004C5B3F">
              <w:rPr>
                <w:rFonts w:eastAsia="Times New Roman" w:cs="Arial"/>
              </w:rPr>
              <w:t>Strong Password standards and enforcement y/n</w:t>
            </w:r>
          </w:p>
          <w:p w14:paraId="1122B740" w14:textId="306ADAC0" w:rsidR="00260F12" w:rsidRPr="004C5B3F" w:rsidRDefault="00260F12" w:rsidP="00260F12">
            <w:pPr>
              <w:pStyle w:val="ListParagraph"/>
              <w:numPr>
                <w:ilvl w:val="0"/>
                <w:numId w:val="9"/>
              </w:numPr>
              <w:spacing w:after="60"/>
              <w:rPr>
                <w:rFonts w:eastAsia="Times New Roman" w:cs="Arial"/>
              </w:rPr>
            </w:pPr>
            <w:r w:rsidRPr="004C5B3F">
              <w:rPr>
                <w:rFonts w:eastAsia="Times New Roman" w:cs="Arial"/>
              </w:rPr>
              <w:t>The Software Development Lifecycle y/n</w:t>
            </w:r>
          </w:p>
          <w:p w14:paraId="45A293D0" w14:textId="7189C9FF" w:rsidR="00260F12" w:rsidRPr="004C5B3F" w:rsidRDefault="00260F12" w:rsidP="00260F12">
            <w:pPr>
              <w:pStyle w:val="ListParagraph"/>
              <w:numPr>
                <w:ilvl w:val="0"/>
                <w:numId w:val="9"/>
              </w:numPr>
              <w:spacing w:after="60"/>
              <w:rPr>
                <w:rFonts w:eastAsia="Times New Roman" w:cs="Arial"/>
              </w:rPr>
            </w:pPr>
            <w:r w:rsidRPr="004C5B3F">
              <w:rPr>
                <w:rFonts w:eastAsia="Times New Roman" w:cs="Arial"/>
              </w:rPr>
              <w:t>Change Management y/n</w:t>
            </w:r>
          </w:p>
          <w:p w14:paraId="1AC83D17" w14:textId="6C7985B6" w:rsidR="00260F12" w:rsidRPr="004C5B3F" w:rsidRDefault="00260F12" w:rsidP="00260F12">
            <w:pPr>
              <w:pStyle w:val="ListParagraph"/>
              <w:numPr>
                <w:ilvl w:val="0"/>
                <w:numId w:val="9"/>
              </w:numPr>
              <w:spacing w:after="60"/>
              <w:rPr>
                <w:rFonts w:eastAsia="Times New Roman" w:cs="Arial"/>
              </w:rPr>
            </w:pPr>
            <w:r w:rsidRPr="004C5B3F">
              <w:rPr>
                <w:rFonts w:eastAsia="Times New Roman" w:cs="Arial"/>
              </w:rPr>
              <w:t>Asset Management y/n</w:t>
            </w:r>
          </w:p>
          <w:p w14:paraId="6A108502" w14:textId="57EB4134" w:rsidR="00260F12" w:rsidRPr="004C5B3F" w:rsidRDefault="00260F12" w:rsidP="00260F12">
            <w:pPr>
              <w:pStyle w:val="ListParagraph"/>
              <w:numPr>
                <w:ilvl w:val="0"/>
                <w:numId w:val="9"/>
              </w:numPr>
              <w:spacing w:after="60"/>
              <w:rPr>
                <w:rFonts w:eastAsia="Times New Roman" w:cs="Arial"/>
              </w:rPr>
            </w:pPr>
            <w:r w:rsidRPr="004C5B3F">
              <w:rPr>
                <w:rFonts w:eastAsia="Times New Roman" w:cs="Arial"/>
              </w:rPr>
              <w:t>System Logging and Monitoring y/n</w:t>
            </w:r>
          </w:p>
          <w:p w14:paraId="33DE670F" w14:textId="3937FE23" w:rsidR="00260F12" w:rsidRPr="004C5B3F" w:rsidRDefault="00260F12" w:rsidP="00260F12">
            <w:pPr>
              <w:pStyle w:val="ListParagraph"/>
              <w:numPr>
                <w:ilvl w:val="0"/>
                <w:numId w:val="9"/>
              </w:numPr>
              <w:spacing w:after="60"/>
              <w:rPr>
                <w:rFonts w:eastAsia="Times New Roman" w:cs="Arial"/>
              </w:rPr>
            </w:pPr>
            <w:r w:rsidRPr="004C5B3F">
              <w:rPr>
                <w:rFonts w:eastAsia="Times New Roman" w:cs="Arial"/>
              </w:rPr>
              <w:t>Intrusion Detection y/n</w:t>
            </w:r>
          </w:p>
          <w:p w14:paraId="5213FF48" w14:textId="0E4398F6" w:rsidR="00227BCE" w:rsidRPr="004C5B3F" w:rsidRDefault="00260F12" w:rsidP="0000529D">
            <w:pPr>
              <w:pStyle w:val="ListParagraph"/>
              <w:numPr>
                <w:ilvl w:val="0"/>
                <w:numId w:val="9"/>
              </w:numPr>
              <w:spacing w:after="60"/>
              <w:rPr>
                <w:rFonts w:eastAsia="Times New Roman" w:cs="Arial"/>
              </w:rPr>
            </w:pPr>
            <w:r w:rsidRPr="004C5B3F">
              <w:rPr>
                <w:rFonts w:eastAsia="Times New Roman" w:cs="Arial"/>
              </w:rPr>
              <w:t xml:space="preserve">Incident Response and Disaster Recovery y/n </w:t>
            </w:r>
          </w:p>
          <w:p w14:paraId="5750595D" w14:textId="7BC9D58D" w:rsidR="00AB7EED" w:rsidRPr="00AB7EED" w:rsidRDefault="00227BCE" w:rsidP="0000529D">
            <w:pPr>
              <w:ind w:left="32"/>
              <w:rPr>
                <w:rFonts w:eastAsia="Times New Roman" w:cs="Arial"/>
              </w:rPr>
            </w:pPr>
            <w:r>
              <w:t xml:space="preserve">If selected as a potential vendor, would you be willing to share any audit reports, copies of </w:t>
            </w:r>
            <w:proofErr w:type="gramStart"/>
            <w:r>
              <w:t>your</w:t>
            </w:r>
            <w:proofErr w:type="gramEnd"/>
            <w:r>
              <w:t xml:space="preserve"> polices and standards and system diagrams with us for a formal security design review? We can sign an NDA if necessary.  y/n </w:t>
            </w:r>
          </w:p>
        </w:tc>
        <w:tc>
          <w:tcPr>
            <w:tcW w:w="2065" w:type="dxa"/>
          </w:tcPr>
          <w:p w14:paraId="40812AD6" w14:textId="13206B81" w:rsidR="00AB7EED" w:rsidRPr="00AB7EED" w:rsidRDefault="003D5F15" w:rsidP="00AB7EED">
            <w:r>
              <w:t>8</w:t>
            </w:r>
            <w:r w:rsidR="00CB231F">
              <w:t>0</w:t>
            </w:r>
          </w:p>
        </w:tc>
      </w:tr>
      <w:tr w:rsidR="00AB7EED" w:rsidRPr="00AB7EED" w14:paraId="714248BF" w14:textId="77777777" w:rsidTr="0000529D">
        <w:tc>
          <w:tcPr>
            <w:tcW w:w="407" w:type="dxa"/>
          </w:tcPr>
          <w:p w14:paraId="7F0724AC" w14:textId="77777777" w:rsidR="00AB7EED" w:rsidRPr="00AB7EED" w:rsidRDefault="00AB7EED" w:rsidP="00AB7EED">
            <w:r w:rsidRPr="00AB7EED">
              <w:t xml:space="preserve"> </w:t>
            </w:r>
          </w:p>
        </w:tc>
        <w:tc>
          <w:tcPr>
            <w:tcW w:w="11093" w:type="dxa"/>
          </w:tcPr>
          <w:p w14:paraId="5016E5C7" w14:textId="77777777" w:rsidR="00AB7EED" w:rsidRPr="00AB7EED" w:rsidRDefault="00AB7EED" w:rsidP="00AB7EED">
            <w:pPr>
              <w:rPr>
                <w:b/>
              </w:rPr>
            </w:pPr>
            <w:r w:rsidRPr="00AB7EED">
              <w:t xml:space="preserve">ANSWER: </w:t>
            </w:r>
          </w:p>
        </w:tc>
        <w:tc>
          <w:tcPr>
            <w:tcW w:w="2065" w:type="dxa"/>
          </w:tcPr>
          <w:p w14:paraId="1979D08C" w14:textId="77777777" w:rsidR="00AB7EED" w:rsidRPr="00AB7EED" w:rsidRDefault="00AB7EED" w:rsidP="00AB7EED">
            <w:pPr>
              <w:ind w:left="32"/>
            </w:pPr>
          </w:p>
        </w:tc>
      </w:tr>
    </w:tbl>
    <w:p w14:paraId="610173C7" w14:textId="77777777" w:rsidR="00C4352C" w:rsidRDefault="00C4352C"/>
    <w:p w14:paraId="71F75811" w14:textId="77777777" w:rsidR="00C4352C" w:rsidRDefault="00C4352C"/>
    <w:p w14:paraId="3BC2F568" w14:textId="52D7CDA6" w:rsidR="00C4352C" w:rsidRDefault="00C4352C"/>
    <w:p w14:paraId="5AAF3A2C" w14:textId="77777777" w:rsidR="00AB7EED" w:rsidRDefault="00AB7EED"/>
    <w:tbl>
      <w:tblPr>
        <w:tblStyle w:val="TableGrid"/>
        <w:tblW w:w="13565" w:type="dxa"/>
        <w:tblLook w:val="04A0" w:firstRow="1" w:lastRow="0" w:firstColumn="1" w:lastColumn="0" w:noHBand="0" w:noVBand="1"/>
      </w:tblPr>
      <w:tblGrid>
        <w:gridCol w:w="401"/>
        <w:gridCol w:w="11095"/>
        <w:gridCol w:w="2069"/>
      </w:tblGrid>
      <w:tr w:rsidR="006E4770" w14:paraId="16825EAB" w14:textId="77777777" w:rsidTr="006E4770">
        <w:tc>
          <w:tcPr>
            <w:tcW w:w="401" w:type="dxa"/>
            <w:shd w:val="clear" w:color="auto" w:fill="8DB3E2" w:themeFill="text2" w:themeFillTint="66"/>
          </w:tcPr>
          <w:p w14:paraId="0F579296" w14:textId="184092DD" w:rsidR="006E4770" w:rsidRPr="00C443D8" w:rsidRDefault="0018295F" w:rsidP="009244BE">
            <w:pPr>
              <w:rPr>
                <w:b/>
              </w:rPr>
            </w:pPr>
            <w:r>
              <w:rPr>
                <w:b/>
              </w:rPr>
              <w:lastRenderedPageBreak/>
              <w:t>7</w:t>
            </w:r>
          </w:p>
        </w:tc>
        <w:tc>
          <w:tcPr>
            <w:tcW w:w="11095" w:type="dxa"/>
            <w:shd w:val="clear" w:color="auto" w:fill="8DB3E2" w:themeFill="text2" w:themeFillTint="66"/>
          </w:tcPr>
          <w:p w14:paraId="2D9F4DD9" w14:textId="14C19609" w:rsidR="006E4770" w:rsidRPr="00C443D8" w:rsidRDefault="006E4770" w:rsidP="009244BE">
            <w:pPr>
              <w:rPr>
                <w:b/>
              </w:rPr>
            </w:pPr>
            <w:r>
              <w:rPr>
                <w:b/>
              </w:rPr>
              <w:t xml:space="preserve">BIDDER’S PROPOSED PRICING (QUOTATION OR COST RESPONSE) </w:t>
            </w:r>
          </w:p>
        </w:tc>
        <w:tc>
          <w:tcPr>
            <w:tcW w:w="2069" w:type="dxa"/>
            <w:shd w:val="clear" w:color="auto" w:fill="auto"/>
          </w:tcPr>
          <w:p w14:paraId="537A5100" w14:textId="77777777" w:rsidR="006E4770" w:rsidRPr="00C977A3" w:rsidRDefault="006E4770" w:rsidP="009244BE">
            <w:r>
              <w:t>MAXIMUM TOTAL POINTS</w:t>
            </w:r>
          </w:p>
        </w:tc>
      </w:tr>
      <w:tr w:rsidR="006E4770" w14:paraId="155C2C92" w14:textId="77777777" w:rsidTr="006E4770">
        <w:tc>
          <w:tcPr>
            <w:tcW w:w="401" w:type="dxa"/>
            <w:shd w:val="clear" w:color="auto" w:fill="EEECE1" w:themeFill="background2"/>
          </w:tcPr>
          <w:p w14:paraId="22768EA7" w14:textId="77777777" w:rsidR="006E4770" w:rsidRDefault="006E4770" w:rsidP="009244BE">
            <w:r>
              <w:t>A</w:t>
            </w:r>
          </w:p>
        </w:tc>
        <w:tc>
          <w:tcPr>
            <w:tcW w:w="11095" w:type="dxa"/>
            <w:shd w:val="clear" w:color="auto" w:fill="EEECE1" w:themeFill="background2"/>
          </w:tcPr>
          <w:p w14:paraId="394B6FEA" w14:textId="77777777" w:rsidR="006E4770" w:rsidRDefault="006E4770" w:rsidP="009244BE">
            <w:r w:rsidRPr="00C443D8">
              <w:t xml:space="preserve">Please identify all allocated costs, together with the total charges Bidder is willing to accept in consideration of the full performance of the Contract.  </w:t>
            </w:r>
          </w:p>
        </w:tc>
        <w:tc>
          <w:tcPr>
            <w:tcW w:w="2069" w:type="dxa"/>
          </w:tcPr>
          <w:p w14:paraId="1E113648" w14:textId="053E34CB" w:rsidR="006E4770" w:rsidRDefault="003D5F15" w:rsidP="009244BE">
            <w:r>
              <w:t>50</w:t>
            </w:r>
          </w:p>
        </w:tc>
      </w:tr>
      <w:tr w:rsidR="006E4770" w14:paraId="33C3DDEB" w14:textId="77777777" w:rsidTr="006E4770">
        <w:tc>
          <w:tcPr>
            <w:tcW w:w="401" w:type="dxa"/>
          </w:tcPr>
          <w:p w14:paraId="0C268A4D" w14:textId="77777777" w:rsidR="006E4770" w:rsidRDefault="006E4770" w:rsidP="009244BE"/>
        </w:tc>
        <w:tc>
          <w:tcPr>
            <w:tcW w:w="11095" w:type="dxa"/>
          </w:tcPr>
          <w:p w14:paraId="3D94545C" w14:textId="77777777" w:rsidR="006E4770" w:rsidRPr="00C443D8" w:rsidRDefault="006E4770" w:rsidP="009244BE">
            <w:r w:rsidRPr="00C443D8">
              <w:t xml:space="preserve">ANSWER:  TOTAL MAXIMUM BID AMOUNT: </w:t>
            </w:r>
          </w:p>
          <w:p w14:paraId="7E752396" w14:textId="77777777" w:rsidR="006E4770" w:rsidRPr="00C443D8" w:rsidRDefault="006E4770" w:rsidP="009244BE"/>
          <w:p w14:paraId="6EE32D59" w14:textId="77777777" w:rsidR="006E4770" w:rsidRDefault="006E4770" w:rsidP="009244BE">
            <w:r w:rsidRPr="00C443D8">
              <w:t>FOR ALLOCATED COST DETAIL, ATTACH A SEPARATE SPREADSHEET OR DESCRIBE DETAILS BELOW</w:t>
            </w:r>
          </w:p>
        </w:tc>
        <w:tc>
          <w:tcPr>
            <w:tcW w:w="2069" w:type="dxa"/>
          </w:tcPr>
          <w:p w14:paraId="1C4F92EA" w14:textId="77777777" w:rsidR="006E4770" w:rsidRDefault="006E4770" w:rsidP="009244BE"/>
        </w:tc>
      </w:tr>
      <w:tr w:rsidR="006E4770" w14:paraId="2E33F3D1" w14:textId="77777777" w:rsidTr="006E4770">
        <w:tc>
          <w:tcPr>
            <w:tcW w:w="401" w:type="dxa"/>
            <w:shd w:val="clear" w:color="auto" w:fill="EEECE1" w:themeFill="background2"/>
          </w:tcPr>
          <w:p w14:paraId="7C256213" w14:textId="77777777" w:rsidR="006E4770" w:rsidRDefault="006E4770" w:rsidP="009244BE">
            <w:r>
              <w:t>B</w:t>
            </w:r>
          </w:p>
        </w:tc>
        <w:tc>
          <w:tcPr>
            <w:tcW w:w="11095" w:type="dxa"/>
            <w:shd w:val="clear" w:color="auto" w:fill="EEECE1" w:themeFill="background2"/>
          </w:tcPr>
          <w:p w14:paraId="41306DB6" w14:textId="77777777" w:rsidR="006E4770" w:rsidRDefault="006E4770" w:rsidP="009244BE">
            <w:r w:rsidRPr="00C443D8">
              <w:t xml:space="preserve">Please fully describe any assumptions Bidder has made that </w:t>
            </w:r>
            <w:r>
              <w:t xml:space="preserve">affect </w:t>
            </w:r>
            <w:r w:rsidRPr="00C443D8">
              <w:t xml:space="preserve">its proposed total charges, if those assumptions are not explicitly addressed in Attachment </w:t>
            </w:r>
            <w:r>
              <w:t>A</w:t>
            </w:r>
            <w:r w:rsidRPr="00C443D8">
              <w:t xml:space="preserve">, Sample Contract.  </w:t>
            </w:r>
          </w:p>
        </w:tc>
        <w:tc>
          <w:tcPr>
            <w:tcW w:w="2069" w:type="dxa"/>
          </w:tcPr>
          <w:p w14:paraId="79EDADDD" w14:textId="3BF2C7CF" w:rsidR="006E4770" w:rsidRDefault="003D5F15" w:rsidP="009244BE">
            <w:r>
              <w:t>20</w:t>
            </w:r>
          </w:p>
        </w:tc>
      </w:tr>
      <w:tr w:rsidR="006E4770" w14:paraId="0806EB97" w14:textId="77777777" w:rsidTr="006E4770">
        <w:trPr>
          <w:trHeight w:val="547"/>
        </w:trPr>
        <w:tc>
          <w:tcPr>
            <w:tcW w:w="401" w:type="dxa"/>
          </w:tcPr>
          <w:p w14:paraId="1A1D6E92" w14:textId="77777777" w:rsidR="006E4770" w:rsidRPr="00C443D8" w:rsidRDefault="006E4770" w:rsidP="009244BE">
            <w:pPr>
              <w:rPr>
                <w:b/>
              </w:rPr>
            </w:pPr>
          </w:p>
          <w:p w14:paraId="7627A21D" w14:textId="77777777" w:rsidR="006E4770" w:rsidRPr="00C443D8" w:rsidRDefault="006E4770" w:rsidP="009244BE">
            <w:pPr>
              <w:rPr>
                <w:b/>
              </w:rPr>
            </w:pPr>
          </w:p>
        </w:tc>
        <w:tc>
          <w:tcPr>
            <w:tcW w:w="11095" w:type="dxa"/>
          </w:tcPr>
          <w:p w14:paraId="698332E3" w14:textId="77777777" w:rsidR="006E4770" w:rsidRPr="00C443D8" w:rsidRDefault="006E4770" w:rsidP="009244BE">
            <w:pPr>
              <w:rPr>
                <w:b/>
              </w:rPr>
            </w:pPr>
            <w:r>
              <w:t xml:space="preserve">ANSWER: </w:t>
            </w:r>
          </w:p>
          <w:p w14:paraId="69440E25" w14:textId="77777777" w:rsidR="006E4770" w:rsidRPr="00C443D8" w:rsidRDefault="006E4770" w:rsidP="009244BE">
            <w:pPr>
              <w:rPr>
                <w:b/>
              </w:rPr>
            </w:pPr>
          </w:p>
        </w:tc>
        <w:tc>
          <w:tcPr>
            <w:tcW w:w="2069" w:type="dxa"/>
          </w:tcPr>
          <w:p w14:paraId="72DF9FEB" w14:textId="77777777" w:rsidR="006E4770" w:rsidRDefault="006E4770" w:rsidP="009244BE"/>
        </w:tc>
      </w:tr>
      <w:tr w:rsidR="006E4770" w14:paraId="365C1430" w14:textId="77777777" w:rsidTr="006E4770">
        <w:tc>
          <w:tcPr>
            <w:tcW w:w="401" w:type="dxa"/>
            <w:shd w:val="clear" w:color="auto" w:fill="EEECE1" w:themeFill="background2"/>
          </w:tcPr>
          <w:p w14:paraId="0C88C505" w14:textId="77777777" w:rsidR="006E4770" w:rsidRDefault="006E4770" w:rsidP="009244BE">
            <w:r>
              <w:t>C</w:t>
            </w:r>
          </w:p>
        </w:tc>
        <w:tc>
          <w:tcPr>
            <w:tcW w:w="11095" w:type="dxa"/>
            <w:shd w:val="clear" w:color="auto" w:fill="EEECE1" w:themeFill="background2"/>
          </w:tcPr>
          <w:p w14:paraId="75FAF707" w14:textId="77777777" w:rsidR="006E4770" w:rsidRDefault="006E4770" w:rsidP="009244BE">
            <w:r w:rsidRPr="00C443D8">
              <w:t>Bidder should also propose a schedule of payments corresponding to its charges for successfully performing the tasks necessary to accomplish identified milestones corresponding to project objectives and performance measures within each phase.  Bidders are required to collect and pay Washington State sales tax, if applicable.</w:t>
            </w:r>
          </w:p>
        </w:tc>
        <w:tc>
          <w:tcPr>
            <w:tcW w:w="2069" w:type="dxa"/>
          </w:tcPr>
          <w:p w14:paraId="37E3B9CF" w14:textId="13BC898A" w:rsidR="006E4770" w:rsidRDefault="003D5F15" w:rsidP="009244BE">
            <w:r>
              <w:t>30</w:t>
            </w:r>
          </w:p>
        </w:tc>
      </w:tr>
      <w:tr w:rsidR="006E4770" w14:paraId="08EA6B8B" w14:textId="77777777" w:rsidTr="006E4770">
        <w:tc>
          <w:tcPr>
            <w:tcW w:w="401" w:type="dxa"/>
          </w:tcPr>
          <w:p w14:paraId="057F550D" w14:textId="77777777" w:rsidR="006E4770" w:rsidRDefault="006E4770" w:rsidP="009244BE"/>
        </w:tc>
        <w:tc>
          <w:tcPr>
            <w:tcW w:w="11095" w:type="dxa"/>
          </w:tcPr>
          <w:p w14:paraId="00EE7E83" w14:textId="77777777" w:rsidR="006E4770" w:rsidRDefault="006E4770" w:rsidP="009244BE">
            <w:r>
              <w:t xml:space="preserve">ANSWER: </w:t>
            </w:r>
          </w:p>
          <w:p w14:paraId="58781033" w14:textId="77777777" w:rsidR="006E4770" w:rsidRDefault="006E4770" w:rsidP="009244BE"/>
        </w:tc>
        <w:tc>
          <w:tcPr>
            <w:tcW w:w="2069" w:type="dxa"/>
          </w:tcPr>
          <w:p w14:paraId="11125F9B" w14:textId="77777777" w:rsidR="006E4770" w:rsidRDefault="006E4770" w:rsidP="009244BE"/>
        </w:tc>
      </w:tr>
    </w:tbl>
    <w:p w14:paraId="242C69BF" w14:textId="77777777" w:rsidR="00397BB7" w:rsidRDefault="00397BB7"/>
    <w:p w14:paraId="56E18B58" w14:textId="77777777" w:rsidR="00397BB7" w:rsidRDefault="00397BB7"/>
    <w:p w14:paraId="25AB8956" w14:textId="77777777" w:rsidR="006E4770" w:rsidRDefault="006E4770"/>
    <w:p w14:paraId="40C05DF7" w14:textId="77777777" w:rsidR="006E4770" w:rsidRDefault="006E4770"/>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895CEE" w14:textId="77777777" w:rsidR="00786B8F" w:rsidRDefault="00786B8F" w:rsidP="00397BB7">
      <w:pPr>
        <w:spacing w:after="0" w:line="240" w:lineRule="auto"/>
      </w:pPr>
      <w:r>
        <w:separator/>
      </w:r>
    </w:p>
  </w:endnote>
  <w:endnote w:type="continuationSeparator" w:id="0">
    <w:p w14:paraId="56852412" w14:textId="77777777" w:rsidR="00786B8F" w:rsidRDefault="00786B8F"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73D681E9" w14:textId="2DAFBA1E" w:rsidR="00EA3372" w:rsidRDefault="003E6453" w:rsidP="00A45DBD">
        <w:pPr>
          <w:pStyle w:val="Footer"/>
        </w:pPr>
        <w:r>
          <w:t>Attachement D Template u</w:t>
        </w:r>
        <w:r w:rsidR="00FF3E26">
          <w:t xml:space="preserve">pdate </w:t>
        </w:r>
        <w:r w:rsidR="00A45DBD">
          <w:t>07</w:t>
        </w:r>
        <w:r w:rsidR="00FF3E26">
          <w:t xml:space="preserve">-20-2023                                                                                                                                                                                    </w:t>
        </w:r>
        <w:r w:rsidR="00EA3372">
          <w:fldChar w:fldCharType="begin"/>
        </w:r>
        <w:r w:rsidR="00EA3372">
          <w:instrText xml:space="preserve"> PAGE   \* MERGEFORMAT </w:instrText>
        </w:r>
        <w:r w:rsidR="00EA3372">
          <w:fldChar w:fldCharType="separate"/>
        </w:r>
        <w:r w:rsidR="00AB7EED">
          <w:rPr>
            <w:noProof/>
          </w:rPr>
          <w:t>7</w:t>
        </w:r>
        <w:r w:rsidR="00EA3372">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212A8" w14:textId="77777777" w:rsidR="00786B8F" w:rsidRDefault="00786B8F" w:rsidP="00397BB7">
      <w:pPr>
        <w:spacing w:after="0" w:line="240" w:lineRule="auto"/>
      </w:pPr>
      <w:r>
        <w:separator/>
      </w:r>
    </w:p>
  </w:footnote>
  <w:footnote w:type="continuationSeparator" w:id="0">
    <w:p w14:paraId="08F4FC8A" w14:textId="77777777" w:rsidR="00786B8F" w:rsidRDefault="00786B8F"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398F" w14:textId="42831874" w:rsidR="00EA3372" w:rsidRDefault="007C1463" w:rsidP="00EA3372">
    <w:pPr>
      <w:pStyle w:val="Header"/>
      <w:ind w:right="-180"/>
    </w:pPr>
    <w:r w:rsidRPr="007C1463">
      <w:t>Competitive Solicitation RF</w:t>
    </w:r>
    <w:r w:rsidR="00C4352C" w:rsidRPr="0000529D">
      <w:t>QQ</w:t>
    </w:r>
    <w:r w:rsidRPr="007C1463">
      <w:t xml:space="preserve"> # </w:t>
    </w:r>
    <w:r w:rsidR="00C4352C">
      <w:t>2423-859</w:t>
    </w:r>
    <w:r w:rsidR="00397BB7">
      <w:tab/>
    </w:r>
    <w:r>
      <w:tab/>
    </w:r>
    <w:r w:rsidR="00397BB7">
      <w:tab/>
      <w:t xml:space="preserve">Attachment D, Bidder Response </w:t>
    </w:r>
    <w:proofErr w:type="spellStart"/>
    <w:r w:rsidR="00397BB7">
      <w:t>Form</w:t>
    </w:r>
    <w:r w:rsidR="00EA3372">
      <w:t>Bidder</w:t>
    </w:r>
    <w:proofErr w:type="spellEnd"/>
    <w:r w:rsidR="00EA3372">
      <w:t xml:space="preserve">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40120DF"/>
    <w:multiLevelType w:val="hybridMultilevel"/>
    <w:tmpl w:val="A614B88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8"/>
  </w:num>
  <w:num w:numId="2" w16cid:durableId="2118400581">
    <w:abstractNumId w:val="4"/>
  </w:num>
  <w:num w:numId="3" w16cid:durableId="1239514130">
    <w:abstractNumId w:val="1"/>
  </w:num>
  <w:num w:numId="4" w16cid:durableId="1814903526">
    <w:abstractNumId w:val="7"/>
  </w:num>
  <w:num w:numId="5" w16cid:durableId="1573658005">
    <w:abstractNumId w:val="5"/>
  </w:num>
  <w:num w:numId="6" w16cid:durableId="423647794">
    <w:abstractNumId w:val="0"/>
  </w:num>
  <w:num w:numId="7" w16cid:durableId="1497260632">
    <w:abstractNumId w:val="6"/>
  </w:num>
  <w:num w:numId="8" w16cid:durableId="1391033052">
    <w:abstractNumId w:val="2"/>
  </w:num>
  <w:num w:numId="9" w16cid:durableId="753742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GytDAwtzQysDBU0lEKTi0uzszPAykwrAUA37EBQywAAAA="/>
  </w:docVars>
  <w:rsids>
    <w:rsidRoot w:val="004A3863"/>
    <w:rsid w:val="0000319B"/>
    <w:rsid w:val="0000529D"/>
    <w:rsid w:val="00007803"/>
    <w:rsid w:val="0001423A"/>
    <w:rsid w:val="00027083"/>
    <w:rsid w:val="00046784"/>
    <w:rsid w:val="000571A7"/>
    <w:rsid w:val="00070084"/>
    <w:rsid w:val="000A1CAC"/>
    <w:rsid w:val="000D054E"/>
    <w:rsid w:val="000D3CD8"/>
    <w:rsid w:val="000F4359"/>
    <w:rsid w:val="00105C16"/>
    <w:rsid w:val="001120DF"/>
    <w:rsid w:val="00135545"/>
    <w:rsid w:val="0018295F"/>
    <w:rsid w:val="001876EE"/>
    <w:rsid w:val="001922DE"/>
    <w:rsid w:val="00195E27"/>
    <w:rsid w:val="001B0126"/>
    <w:rsid w:val="001D03F4"/>
    <w:rsid w:val="00207FB0"/>
    <w:rsid w:val="00210BDF"/>
    <w:rsid w:val="00212498"/>
    <w:rsid w:val="00221936"/>
    <w:rsid w:val="00227BCE"/>
    <w:rsid w:val="00231ECE"/>
    <w:rsid w:val="00260F12"/>
    <w:rsid w:val="00281346"/>
    <w:rsid w:val="00285407"/>
    <w:rsid w:val="002D3865"/>
    <w:rsid w:val="00310922"/>
    <w:rsid w:val="0031328E"/>
    <w:rsid w:val="003152E5"/>
    <w:rsid w:val="00347968"/>
    <w:rsid w:val="0037189A"/>
    <w:rsid w:val="003761CD"/>
    <w:rsid w:val="0037693B"/>
    <w:rsid w:val="00380CBC"/>
    <w:rsid w:val="003913E8"/>
    <w:rsid w:val="00397BB7"/>
    <w:rsid w:val="003A51AA"/>
    <w:rsid w:val="003C1B7B"/>
    <w:rsid w:val="003D5F15"/>
    <w:rsid w:val="003E06DC"/>
    <w:rsid w:val="003E6453"/>
    <w:rsid w:val="00424A97"/>
    <w:rsid w:val="004328FB"/>
    <w:rsid w:val="00471F36"/>
    <w:rsid w:val="00495BAD"/>
    <w:rsid w:val="004A3863"/>
    <w:rsid w:val="004B6ED5"/>
    <w:rsid w:val="004C5B3F"/>
    <w:rsid w:val="004C71E8"/>
    <w:rsid w:val="004E1304"/>
    <w:rsid w:val="004F5037"/>
    <w:rsid w:val="00515021"/>
    <w:rsid w:val="00524168"/>
    <w:rsid w:val="00537569"/>
    <w:rsid w:val="005506FF"/>
    <w:rsid w:val="00591BCC"/>
    <w:rsid w:val="005B1DCF"/>
    <w:rsid w:val="005D3827"/>
    <w:rsid w:val="005D7351"/>
    <w:rsid w:val="0060693C"/>
    <w:rsid w:val="00620FE8"/>
    <w:rsid w:val="0063637E"/>
    <w:rsid w:val="00662416"/>
    <w:rsid w:val="00674784"/>
    <w:rsid w:val="006E4770"/>
    <w:rsid w:val="00716D4A"/>
    <w:rsid w:val="007659FA"/>
    <w:rsid w:val="00780488"/>
    <w:rsid w:val="00786B8F"/>
    <w:rsid w:val="0079234C"/>
    <w:rsid w:val="0079631E"/>
    <w:rsid w:val="007B45C0"/>
    <w:rsid w:val="007C1463"/>
    <w:rsid w:val="007C73CF"/>
    <w:rsid w:val="008020D7"/>
    <w:rsid w:val="008105A0"/>
    <w:rsid w:val="00834D40"/>
    <w:rsid w:val="00860D0A"/>
    <w:rsid w:val="008A4B60"/>
    <w:rsid w:val="00941E4A"/>
    <w:rsid w:val="009468CD"/>
    <w:rsid w:val="00975BA5"/>
    <w:rsid w:val="009B1C8B"/>
    <w:rsid w:val="009C6003"/>
    <w:rsid w:val="00A36656"/>
    <w:rsid w:val="00A40FA0"/>
    <w:rsid w:val="00A45DBD"/>
    <w:rsid w:val="00AA28D1"/>
    <w:rsid w:val="00AB0BD6"/>
    <w:rsid w:val="00AB3372"/>
    <w:rsid w:val="00AB7EED"/>
    <w:rsid w:val="00AF4169"/>
    <w:rsid w:val="00B170FB"/>
    <w:rsid w:val="00B3421E"/>
    <w:rsid w:val="00B65599"/>
    <w:rsid w:val="00B67A04"/>
    <w:rsid w:val="00B707CA"/>
    <w:rsid w:val="00B853E4"/>
    <w:rsid w:val="00BB0626"/>
    <w:rsid w:val="00BD74F4"/>
    <w:rsid w:val="00BE370B"/>
    <w:rsid w:val="00BF2D19"/>
    <w:rsid w:val="00C0592B"/>
    <w:rsid w:val="00C238AD"/>
    <w:rsid w:val="00C4352C"/>
    <w:rsid w:val="00C443D8"/>
    <w:rsid w:val="00C67C70"/>
    <w:rsid w:val="00C84404"/>
    <w:rsid w:val="00C977A3"/>
    <w:rsid w:val="00CB231F"/>
    <w:rsid w:val="00CC5194"/>
    <w:rsid w:val="00D0327D"/>
    <w:rsid w:val="00D04845"/>
    <w:rsid w:val="00D220C5"/>
    <w:rsid w:val="00D32556"/>
    <w:rsid w:val="00D359A5"/>
    <w:rsid w:val="00D61284"/>
    <w:rsid w:val="00D835F8"/>
    <w:rsid w:val="00E3321F"/>
    <w:rsid w:val="00E4037C"/>
    <w:rsid w:val="00E5354C"/>
    <w:rsid w:val="00E60F43"/>
    <w:rsid w:val="00E770F4"/>
    <w:rsid w:val="00EA086C"/>
    <w:rsid w:val="00EA3372"/>
    <w:rsid w:val="00EA4FD6"/>
    <w:rsid w:val="00ED369F"/>
    <w:rsid w:val="00F27BD3"/>
    <w:rsid w:val="00F6712E"/>
    <w:rsid w:val="00F762FF"/>
    <w:rsid w:val="00F91A16"/>
    <w:rsid w:val="00FB1055"/>
    <w:rsid w:val="00FB2B1F"/>
    <w:rsid w:val="00FF2D30"/>
    <w:rsid w:val="00FF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paragraph" w:customStyle="1" w:styleId="Section1Text">
    <w:name w:val="Section 1 Text"/>
    <w:basedOn w:val="Normal"/>
    <w:link w:val="Section1TextChar"/>
    <w:rsid w:val="00424A97"/>
    <w:pPr>
      <w:widowControl w:val="0"/>
      <w:spacing w:after="240" w:line="240" w:lineRule="auto"/>
      <w:ind w:left="720"/>
    </w:pPr>
    <w:rPr>
      <w:rFonts w:ascii="Arial" w:eastAsia="Times New Roman" w:hAnsi="Arial" w:cs="Arial"/>
      <w:szCs w:val="24"/>
    </w:rPr>
  </w:style>
  <w:style w:type="character" w:customStyle="1" w:styleId="Section1TextChar">
    <w:name w:val="Section 1 Text Char"/>
    <w:link w:val="Section1Text"/>
    <w:rsid w:val="00424A97"/>
    <w:rPr>
      <w:rFonts w:ascii="Arial" w:eastAsia="Times New Roman" w:hAnsi="Arial" w:cs="Arial"/>
      <w:szCs w:val="24"/>
    </w:rPr>
  </w:style>
  <w:style w:type="character" w:styleId="CommentReference">
    <w:name w:val="annotation reference"/>
    <w:basedOn w:val="DefaultParagraphFont"/>
    <w:uiPriority w:val="99"/>
    <w:semiHidden/>
    <w:unhideWhenUsed/>
    <w:rsid w:val="00135545"/>
    <w:rPr>
      <w:sz w:val="16"/>
      <w:szCs w:val="16"/>
    </w:rPr>
  </w:style>
  <w:style w:type="paragraph" w:styleId="CommentText">
    <w:name w:val="annotation text"/>
    <w:basedOn w:val="Normal"/>
    <w:link w:val="CommentTextChar"/>
    <w:uiPriority w:val="99"/>
    <w:unhideWhenUsed/>
    <w:rsid w:val="00135545"/>
    <w:pPr>
      <w:spacing w:line="240" w:lineRule="auto"/>
    </w:pPr>
    <w:rPr>
      <w:sz w:val="20"/>
      <w:szCs w:val="20"/>
    </w:rPr>
  </w:style>
  <w:style w:type="character" w:customStyle="1" w:styleId="CommentTextChar">
    <w:name w:val="Comment Text Char"/>
    <w:basedOn w:val="DefaultParagraphFont"/>
    <w:link w:val="CommentText"/>
    <w:uiPriority w:val="99"/>
    <w:rsid w:val="00135545"/>
    <w:rPr>
      <w:sz w:val="20"/>
      <w:szCs w:val="20"/>
    </w:rPr>
  </w:style>
  <w:style w:type="paragraph" w:styleId="CommentSubject">
    <w:name w:val="annotation subject"/>
    <w:basedOn w:val="CommentText"/>
    <w:next w:val="CommentText"/>
    <w:link w:val="CommentSubjectChar"/>
    <w:uiPriority w:val="99"/>
    <w:semiHidden/>
    <w:unhideWhenUsed/>
    <w:rsid w:val="00135545"/>
    <w:rPr>
      <w:b/>
      <w:bCs/>
    </w:rPr>
  </w:style>
  <w:style w:type="character" w:customStyle="1" w:styleId="CommentSubjectChar">
    <w:name w:val="Comment Subject Char"/>
    <w:basedOn w:val="CommentTextChar"/>
    <w:link w:val="CommentSubject"/>
    <w:uiPriority w:val="99"/>
    <w:semiHidden/>
    <w:rsid w:val="00135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2032</Words>
  <Characters>11586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Ssaaka, Stephaine (DSHS/FFA)</cp:lastModifiedBy>
  <cp:revision>7</cp:revision>
  <cp:lastPrinted>2015-09-05T01:00:00Z</cp:lastPrinted>
  <dcterms:created xsi:type="dcterms:W3CDTF">2024-08-26T18:45:00Z</dcterms:created>
  <dcterms:modified xsi:type="dcterms:W3CDTF">2024-08-29T15:42:00Z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a472fc9d97eab4225c46b7d428b1e5a6575a77790c023fae29c47346c5fd2654</vt:lpwstr>
  </property>
</Properties>
</file>