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3585" w:type="dxa"/>
        <w:tblLook w:val="04A0" w:firstRow="1" w:lastRow="0" w:firstColumn="1" w:lastColumn="0" w:noHBand="0" w:noVBand="1"/>
      </w:tblPr>
      <w:tblGrid>
        <w:gridCol w:w="470"/>
        <w:gridCol w:w="11287"/>
        <w:gridCol w:w="1828"/>
      </w:tblGrid>
      <w:tr w:rsidR="0079631E" w:rsidRPr="00D54B80" w14:paraId="322DA243" w14:textId="77777777" w:rsidTr="00B17D95">
        <w:tc>
          <w:tcPr>
            <w:tcW w:w="13585" w:type="dxa"/>
            <w:gridSpan w:val="3"/>
            <w:shd w:val="clear" w:color="auto" w:fill="8DB3E2" w:themeFill="text2" w:themeFillTint="66"/>
          </w:tcPr>
          <w:p w14:paraId="6909B5EC" w14:textId="77777777" w:rsidR="0079631E" w:rsidRPr="00D54B80" w:rsidRDefault="0079631E" w:rsidP="00D54B80">
            <w:pPr>
              <w:shd w:val="clear" w:color="auto" w:fill="8DB3E2" w:themeFill="text2" w:themeFillTint="66"/>
              <w:jc w:val="center"/>
              <w:rPr>
                <w:rFonts w:ascii="Arial" w:hAnsi="Arial" w:cs="Arial"/>
                <w:b/>
                <w:sz w:val="24"/>
                <w:szCs w:val="24"/>
              </w:rPr>
            </w:pPr>
            <w:r w:rsidRPr="00D54B80">
              <w:rPr>
                <w:rFonts w:ascii="Arial" w:hAnsi="Arial" w:cs="Arial"/>
                <w:b/>
                <w:sz w:val="24"/>
                <w:szCs w:val="24"/>
              </w:rPr>
              <w:t>ATTACHMENT D:  BIDDER RESPONSE FORM</w:t>
            </w:r>
          </w:p>
          <w:p w14:paraId="34951725" w14:textId="4CCD8E4B" w:rsidR="003558BF" w:rsidRDefault="0079631E" w:rsidP="003558BF">
            <w:pPr>
              <w:rPr>
                <w:rFonts w:ascii="Arial" w:hAnsi="Arial" w:cs="Arial"/>
                <w:sz w:val="24"/>
                <w:szCs w:val="24"/>
              </w:rPr>
            </w:pPr>
            <w:r w:rsidRPr="00D54B80">
              <w:rPr>
                <w:rFonts w:ascii="Arial" w:hAnsi="Arial" w:cs="Arial"/>
                <w:sz w:val="24"/>
                <w:szCs w:val="24"/>
              </w:rPr>
              <w:t xml:space="preserve">This form is broken into </w:t>
            </w:r>
            <w:r w:rsidR="002705DE">
              <w:rPr>
                <w:rFonts w:ascii="Arial" w:hAnsi="Arial" w:cs="Arial"/>
                <w:sz w:val="24"/>
                <w:szCs w:val="24"/>
              </w:rPr>
              <w:t>two</w:t>
            </w:r>
            <w:r w:rsidRPr="00D54B80">
              <w:rPr>
                <w:rFonts w:ascii="Arial" w:hAnsi="Arial" w:cs="Arial"/>
                <w:sz w:val="24"/>
                <w:szCs w:val="24"/>
              </w:rPr>
              <w:t xml:space="preserve"> sections:  Section 1.  Admin</w:t>
            </w:r>
            <w:r w:rsidR="00A02B9F">
              <w:rPr>
                <w:rFonts w:ascii="Arial" w:hAnsi="Arial" w:cs="Arial"/>
                <w:sz w:val="24"/>
                <w:szCs w:val="24"/>
              </w:rPr>
              <w:t>istrative Response</w:t>
            </w:r>
            <w:r w:rsidR="002705DE">
              <w:rPr>
                <w:rFonts w:ascii="Arial" w:hAnsi="Arial" w:cs="Arial"/>
                <w:sz w:val="24"/>
                <w:szCs w:val="24"/>
              </w:rPr>
              <w:t>s (unscored)</w:t>
            </w:r>
            <w:r w:rsidR="00A02B9F">
              <w:rPr>
                <w:rFonts w:ascii="Arial" w:hAnsi="Arial" w:cs="Arial"/>
                <w:sz w:val="24"/>
                <w:szCs w:val="24"/>
              </w:rPr>
              <w:t>; Section 2</w:t>
            </w:r>
            <w:r w:rsidRPr="00D54B80">
              <w:rPr>
                <w:rFonts w:ascii="Arial" w:hAnsi="Arial" w:cs="Arial"/>
                <w:sz w:val="24"/>
                <w:szCs w:val="24"/>
              </w:rPr>
              <w:t xml:space="preserve">.  </w:t>
            </w:r>
            <w:r w:rsidR="003558BF">
              <w:rPr>
                <w:rFonts w:ascii="Arial" w:hAnsi="Arial" w:cs="Arial"/>
                <w:sz w:val="24"/>
                <w:szCs w:val="24"/>
              </w:rPr>
              <w:t>Written Response</w:t>
            </w:r>
            <w:r w:rsidR="002705DE">
              <w:rPr>
                <w:rFonts w:ascii="Arial" w:hAnsi="Arial" w:cs="Arial"/>
                <w:sz w:val="24"/>
                <w:szCs w:val="24"/>
              </w:rPr>
              <w:t>s (Scored)</w:t>
            </w:r>
            <w:r w:rsidR="003558BF">
              <w:rPr>
                <w:rFonts w:ascii="Arial" w:hAnsi="Arial" w:cs="Arial"/>
                <w:sz w:val="24"/>
                <w:szCs w:val="24"/>
              </w:rPr>
              <w:t xml:space="preserve">. </w:t>
            </w:r>
            <w:r w:rsidRPr="00D54B80">
              <w:rPr>
                <w:rFonts w:ascii="Arial" w:hAnsi="Arial" w:cs="Arial"/>
                <w:sz w:val="24"/>
                <w:szCs w:val="24"/>
              </w:rPr>
              <w:t xml:space="preserve"> </w:t>
            </w:r>
          </w:p>
          <w:p w14:paraId="56A5BC4F" w14:textId="77777777" w:rsidR="003558BF" w:rsidRDefault="003558BF" w:rsidP="003558BF">
            <w:pPr>
              <w:rPr>
                <w:rFonts w:ascii="Arial" w:hAnsi="Arial" w:cs="Arial"/>
                <w:sz w:val="24"/>
                <w:szCs w:val="24"/>
              </w:rPr>
            </w:pPr>
          </w:p>
          <w:p w14:paraId="2F3602AF" w14:textId="4C2F8B55" w:rsidR="0079631E" w:rsidRDefault="0079631E" w:rsidP="003558BF">
            <w:pPr>
              <w:rPr>
                <w:rFonts w:ascii="Arial" w:hAnsi="Arial" w:cs="Arial"/>
                <w:sz w:val="24"/>
                <w:szCs w:val="24"/>
              </w:rPr>
            </w:pPr>
            <w:r w:rsidRPr="00D54B80">
              <w:rPr>
                <w:rFonts w:ascii="Arial" w:hAnsi="Arial" w:cs="Arial"/>
                <w:sz w:val="24"/>
                <w:szCs w:val="24"/>
              </w:rPr>
              <w:t xml:space="preserve">Bidders must respond to all questions in the expandable space provided.  If a question requires Bidder to submit additional documents, please attach them to this document and label them clearly as part of your response to this Attachment D.   </w:t>
            </w:r>
          </w:p>
          <w:p w14:paraId="4611C133" w14:textId="77777777" w:rsidR="003558BF" w:rsidRPr="00D54B80" w:rsidRDefault="003558BF" w:rsidP="003558BF">
            <w:pPr>
              <w:rPr>
                <w:rFonts w:ascii="Arial" w:hAnsi="Arial" w:cs="Arial"/>
                <w:sz w:val="24"/>
                <w:szCs w:val="24"/>
              </w:rPr>
            </w:pPr>
          </w:p>
        </w:tc>
      </w:tr>
      <w:tr w:rsidR="00D54B80" w:rsidRPr="00D54B80" w14:paraId="49C7FD9F" w14:textId="77777777" w:rsidTr="00B17D95">
        <w:tc>
          <w:tcPr>
            <w:tcW w:w="13585" w:type="dxa"/>
            <w:gridSpan w:val="3"/>
            <w:shd w:val="clear" w:color="auto" w:fill="FFFFFF" w:themeFill="background1"/>
          </w:tcPr>
          <w:p w14:paraId="1BB6AAED" w14:textId="77777777" w:rsidR="00D54B80" w:rsidRPr="00D54B80" w:rsidRDefault="00D54B80" w:rsidP="004A3863">
            <w:pPr>
              <w:ind w:left="32"/>
              <w:rPr>
                <w:rFonts w:ascii="Arial" w:hAnsi="Arial" w:cs="Arial"/>
                <w:b/>
                <w:sz w:val="24"/>
                <w:szCs w:val="24"/>
              </w:rPr>
            </w:pPr>
            <w:r w:rsidRPr="00D54B80">
              <w:rPr>
                <w:rFonts w:ascii="Arial" w:hAnsi="Arial" w:cs="Arial"/>
                <w:b/>
                <w:sz w:val="24"/>
                <w:szCs w:val="24"/>
              </w:rPr>
              <w:t xml:space="preserve">Bidder Name:  </w:t>
            </w:r>
          </w:p>
        </w:tc>
      </w:tr>
      <w:tr w:rsidR="00D54B80" w:rsidRPr="00D54B80" w14:paraId="4142130B" w14:textId="77777777" w:rsidTr="00B17D95">
        <w:tc>
          <w:tcPr>
            <w:tcW w:w="0" w:type="auto"/>
            <w:shd w:val="clear" w:color="auto" w:fill="8DB3E2" w:themeFill="text2" w:themeFillTint="66"/>
          </w:tcPr>
          <w:p w14:paraId="18598718" w14:textId="77777777" w:rsidR="00D54B80" w:rsidRPr="003558BF" w:rsidRDefault="00D54B80" w:rsidP="007659FA">
            <w:pPr>
              <w:rPr>
                <w:rFonts w:ascii="Arial" w:hAnsi="Arial" w:cs="Arial"/>
                <w:b/>
                <w:sz w:val="24"/>
                <w:szCs w:val="24"/>
              </w:rPr>
            </w:pPr>
            <w:r w:rsidRPr="003558BF">
              <w:rPr>
                <w:rFonts w:ascii="Arial" w:hAnsi="Arial" w:cs="Arial"/>
                <w:b/>
                <w:sz w:val="24"/>
                <w:szCs w:val="24"/>
              </w:rPr>
              <w:t>1</w:t>
            </w:r>
          </w:p>
        </w:tc>
        <w:tc>
          <w:tcPr>
            <w:tcW w:w="13115" w:type="dxa"/>
            <w:gridSpan w:val="2"/>
            <w:shd w:val="clear" w:color="auto" w:fill="8DB3E2" w:themeFill="text2" w:themeFillTint="66"/>
          </w:tcPr>
          <w:p w14:paraId="3DA05E63" w14:textId="77777777" w:rsidR="00F16926" w:rsidRPr="001A1FBD" w:rsidRDefault="00BE2E04" w:rsidP="00F16926">
            <w:pPr>
              <w:rPr>
                <w:rFonts w:ascii="Arial" w:hAnsi="Arial" w:cs="Arial"/>
                <w:b/>
                <w:sz w:val="24"/>
                <w:szCs w:val="24"/>
              </w:rPr>
            </w:pPr>
            <w:r>
              <w:rPr>
                <w:rFonts w:ascii="Arial" w:hAnsi="Arial" w:cs="Arial"/>
                <w:b/>
                <w:sz w:val="24"/>
                <w:szCs w:val="24"/>
              </w:rPr>
              <w:t xml:space="preserve">ADMINISTRATIVE RESPONSE </w:t>
            </w:r>
            <w:r w:rsidRPr="00BE2E04">
              <w:rPr>
                <w:rFonts w:ascii="Arial" w:hAnsi="Arial" w:cs="Arial"/>
                <w:sz w:val="24"/>
                <w:szCs w:val="24"/>
              </w:rPr>
              <w:t>(</w:t>
            </w:r>
            <w:r w:rsidR="00F16926" w:rsidRPr="00BE2E04">
              <w:rPr>
                <w:rFonts w:ascii="Arial" w:hAnsi="Arial" w:cs="Arial"/>
                <w:sz w:val="24"/>
                <w:szCs w:val="24"/>
              </w:rPr>
              <w:t>Required; Pass/Fail</w:t>
            </w:r>
            <w:r w:rsidRPr="00BE2E04">
              <w:rPr>
                <w:rFonts w:ascii="Arial" w:hAnsi="Arial" w:cs="Arial"/>
                <w:sz w:val="24"/>
                <w:szCs w:val="24"/>
              </w:rPr>
              <w:t>)</w:t>
            </w:r>
          </w:p>
          <w:p w14:paraId="4C51DE6C" w14:textId="77777777" w:rsidR="002E5342" w:rsidRDefault="00F16926" w:rsidP="00F16926">
            <w:pPr>
              <w:rPr>
                <w:rFonts w:ascii="Arial" w:hAnsi="Arial" w:cs="Arial"/>
                <w:sz w:val="24"/>
                <w:szCs w:val="24"/>
              </w:rPr>
            </w:pPr>
            <w:r w:rsidRPr="001A1FBD">
              <w:rPr>
                <w:rFonts w:ascii="Arial" w:hAnsi="Arial" w:cs="Arial"/>
                <w:sz w:val="24"/>
                <w:szCs w:val="24"/>
              </w:rPr>
              <w:t>Bidder’s response to the questions in this Section 1, combined with the information provided in Bidder’s Submittal Letter and Certifications and Assurances, comprise Bidder’s Administrative Response to this Solicitation. While the Administrative Response is not given a number score, information provided as part of Bidder’s Administrative Response may cause the Response to be disqualified and may be considered in evaluating Bidder’s qualifications and experience.</w:t>
            </w:r>
          </w:p>
          <w:p w14:paraId="7BCEA2A2" w14:textId="77777777" w:rsidR="00D54B80" w:rsidRPr="00D54B80" w:rsidRDefault="00F16926" w:rsidP="00F16926">
            <w:pPr>
              <w:rPr>
                <w:rFonts w:ascii="Arial" w:hAnsi="Arial" w:cs="Arial"/>
                <w:sz w:val="24"/>
                <w:szCs w:val="24"/>
              </w:rPr>
            </w:pPr>
            <w:r w:rsidRPr="001A1FBD">
              <w:rPr>
                <w:rFonts w:ascii="Arial" w:hAnsi="Arial" w:cs="Arial"/>
                <w:sz w:val="24"/>
                <w:szCs w:val="24"/>
              </w:rPr>
              <w:t xml:space="preserve"> </w:t>
            </w:r>
            <w:r w:rsidR="00D54B80" w:rsidRPr="00D54B80">
              <w:rPr>
                <w:rFonts w:ascii="Arial" w:hAnsi="Arial" w:cs="Arial"/>
                <w:sz w:val="24"/>
                <w:szCs w:val="24"/>
              </w:rPr>
              <w:t xml:space="preserve">  </w:t>
            </w:r>
          </w:p>
        </w:tc>
      </w:tr>
      <w:tr w:rsidR="00FF1DFF" w:rsidRPr="00D54B80" w14:paraId="0DC62040" w14:textId="77777777" w:rsidTr="00B17D95">
        <w:tc>
          <w:tcPr>
            <w:tcW w:w="0" w:type="auto"/>
            <w:shd w:val="clear" w:color="auto" w:fill="EEECE1" w:themeFill="background2"/>
          </w:tcPr>
          <w:p w14:paraId="6020F453" w14:textId="1B44F4CA" w:rsidR="00FF1DFF" w:rsidRDefault="00FF1DFF" w:rsidP="007659FA">
            <w:pPr>
              <w:rPr>
                <w:rFonts w:ascii="Arial" w:hAnsi="Arial" w:cs="Arial"/>
                <w:sz w:val="24"/>
                <w:szCs w:val="24"/>
              </w:rPr>
            </w:pPr>
          </w:p>
        </w:tc>
        <w:tc>
          <w:tcPr>
            <w:tcW w:w="13115" w:type="dxa"/>
            <w:gridSpan w:val="2"/>
            <w:shd w:val="clear" w:color="auto" w:fill="EEECE1" w:themeFill="background2"/>
          </w:tcPr>
          <w:p w14:paraId="490ED610" w14:textId="77777777" w:rsidR="00FF1DFF" w:rsidRPr="00007097" w:rsidRDefault="00FF1DFF" w:rsidP="00D359A5">
            <w:pPr>
              <w:rPr>
                <w:rFonts w:ascii="Arial" w:hAnsi="Arial" w:cs="Arial"/>
                <w:b/>
                <w:bCs/>
                <w:sz w:val="24"/>
                <w:szCs w:val="24"/>
                <w:u w:val="single"/>
              </w:rPr>
            </w:pPr>
            <w:r w:rsidRPr="00007097">
              <w:rPr>
                <w:rFonts w:ascii="Arial" w:hAnsi="Arial" w:cs="Arial"/>
                <w:b/>
                <w:bCs/>
                <w:sz w:val="24"/>
                <w:szCs w:val="24"/>
                <w:u w:val="single"/>
              </w:rPr>
              <w:t>Please check all boxes that apply:</w:t>
            </w:r>
          </w:p>
          <w:p w14:paraId="2F294746" w14:textId="77777777" w:rsidR="00FF1DFF" w:rsidRDefault="00FF1DFF" w:rsidP="00D359A5">
            <w:pPr>
              <w:rPr>
                <w:rFonts w:ascii="Arial" w:hAnsi="Arial" w:cs="Arial"/>
                <w:sz w:val="24"/>
                <w:szCs w:val="24"/>
              </w:rPr>
            </w:pPr>
          </w:p>
          <w:p w14:paraId="13078C24" w14:textId="56B9B0FF" w:rsidR="00FF1DFF" w:rsidRDefault="006D7483" w:rsidP="00D359A5">
            <w:pPr>
              <w:rPr>
                <w:rFonts w:ascii="Arial" w:hAnsi="Arial" w:cs="Arial"/>
                <w:sz w:val="24"/>
                <w:szCs w:val="24"/>
              </w:rPr>
            </w:pPr>
            <w:r>
              <w:rPr>
                <w:rFonts w:ascii="Arial" w:hAnsi="Arial" w:cs="Arial"/>
                <w:sz w:val="24"/>
                <w:szCs w:val="24"/>
              </w:rPr>
              <w:t>Bidder</w:t>
            </w:r>
            <w:r w:rsidR="00FF1DFF">
              <w:rPr>
                <w:rFonts w:ascii="Arial" w:hAnsi="Arial" w:cs="Arial"/>
                <w:sz w:val="24"/>
                <w:szCs w:val="24"/>
              </w:rPr>
              <w:t xml:space="preserve"> would like this response to be considered for a Contract with       </w:t>
            </w:r>
            <w:sdt>
              <w:sdtPr>
                <w:rPr>
                  <w:rFonts w:ascii="Arial" w:hAnsi="Arial" w:cs="Arial"/>
                  <w:sz w:val="24"/>
                  <w:szCs w:val="24"/>
                </w:rPr>
                <w:id w:val="1859695019"/>
                <w14:checkbox>
                  <w14:checked w14:val="0"/>
                  <w14:checkedState w14:val="2612" w14:font="MS Gothic"/>
                  <w14:uncheckedState w14:val="2610" w14:font="MS Gothic"/>
                </w14:checkbox>
              </w:sdtPr>
              <w:sdtEndPr/>
              <w:sdtContent>
                <w:r w:rsidR="00FF1DFF">
                  <w:rPr>
                    <w:rFonts w:ascii="MS Gothic" w:eastAsia="MS Gothic" w:hAnsi="MS Gothic" w:cs="Arial" w:hint="eastAsia"/>
                    <w:sz w:val="24"/>
                    <w:szCs w:val="24"/>
                  </w:rPr>
                  <w:t>☐</w:t>
                </w:r>
              </w:sdtContent>
            </w:sdt>
            <w:r w:rsidR="00FF1DFF">
              <w:rPr>
                <w:rFonts w:ascii="Arial" w:hAnsi="Arial" w:cs="Arial"/>
                <w:sz w:val="24"/>
                <w:szCs w:val="24"/>
              </w:rPr>
              <w:t xml:space="preserve"> ALTSA/RCS         </w:t>
            </w:r>
            <w:sdt>
              <w:sdtPr>
                <w:rPr>
                  <w:rFonts w:ascii="Arial" w:hAnsi="Arial" w:cs="Arial"/>
                  <w:sz w:val="24"/>
                  <w:szCs w:val="24"/>
                </w:rPr>
                <w:id w:val="380368302"/>
                <w14:checkbox>
                  <w14:checked w14:val="0"/>
                  <w14:checkedState w14:val="2612" w14:font="MS Gothic"/>
                  <w14:uncheckedState w14:val="2610" w14:font="MS Gothic"/>
                </w14:checkbox>
              </w:sdtPr>
              <w:sdtEndPr/>
              <w:sdtContent>
                <w:r w:rsidR="00FF1DFF">
                  <w:rPr>
                    <w:rFonts w:ascii="MS Gothic" w:eastAsia="MS Gothic" w:hAnsi="MS Gothic" w:cs="Arial" w:hint="eastAsia"/>
                    <w:sz w:val="24"/>
                    <w:szCs w:val="24"/>
                  </w:rPr>
                  <w:t>☐</w:t>
                </w:r>
              </w:sdtContent>
            </w:sdt>
            <w:r w:rsidR="00FF1DFF">
              <w:rPr>
                <w:rFonts w:ascii="Arial" w:hAnsi="Arial" w:cs="Arial"/>
                <w:sz w:val="24"/>
                <w:szCs w:val="24"/>
              </w:rPr>
              <w:t xml:space="preserve"> </w:t>
            </w:r>
            <w:proofErr w:type="gramStart"/>
            <w:r w:rsidR="00FF1DFF">
              <w:rPr>
                <w:rFonts w:ascii="Arial" w:hAnsi="Arial" w:cs="Arial"/>
                <w:sz w:val="24"/>
                <w:szCs w:val="24"/>
              </w:rPr>
              <w:t>DDA</w:t>
            </w:r>
            <w:proofErr w:type="gramEnd"/>
          </w:p>
          <w:p w14:paraId="16CD25ED" w14:textId="77777777" w:rsidR="00FF1DFF" w:rsidRDefault="00FF1DFF" w:rsidP="00D359A5">
            <w:pPr>
              <w:rPr>
                <w:rFonts w:ascii="Arial" w:hAnsi="Arial" w:cs="Arial"/>
                <w:sz w:val="24"/>
                <w:szCs w:val="24"/>
              </w:rPr>
            </w:pPr>
          </w:p>
          <w:p w14:paraId="6B49EAEB" w14:textId="54730B4F" w:rsidR="00FF1DFF" w:rsidRPr="00D54B80" w:rsidRDefault="00FF1DFF" w:rsidP="00D359A5">
            <w:pPr>
              <w:rPr>
                <w:rFonts w:ascii="Arial" w:hAnsi="Arial" w:cs="Arial"/>
                <w:sz w:val="24"/>
                <w:szCs w:val="24"/>
              </w:rPr>
            </w:pPr>
          </w:p>
        </w:tc>
      </w:tr>
      <w:tr w:rsidR="00D54B80" w:rsidRPr="00D54B80" w14:paraId="23E09B21" w14:textId="77777777" w:rsidTr="00B17D95">
        <w:tc>
          <w:tcPr>
            <w:tcW w:w="0" w:type="auto"/>
            <w:shd w:val="clear" w:color="auto" w:fill="EEECE1" w:themeFill="background2"/>
          </w:tcPr>
          <w:p w14:paraId="1EE15FF2" w14:textId="77777777" w:rsidR="00D54B80" w:rsidRPr="00D54B80" w:rsidRDefault="0099405A" w:rsidP="007659FA">
            <w:pPr>
              <w:rPr>
                <w:rFonts w:ascii="Arial" w:hAnsi="Arial" w:cs="Arial"/>
                <w:sz w:val="24"/>
                <w:szCs w:val="24"/>
              </w:rPr>
            </w:pPr>
            <w:r>
              <w:rPr>
                <w:rFonts w:ascii="Arial" w:hAnsi="Arial" w:cs="Arial"/>
                <w:sz w:val="24"/>
                <w:szCs w:val="24"/>
              </w:rPr>
              <w:t>A</w:t>
            </w:r>
          </w:p>
        </w:tc>
        <w:tc>
          <w:tcPr>
            <w:tcW w:w="13115" w:type="dxa"/>
            <w:gridSpan w:val="2"/>
            <w:shd w:val="clear" w:color="auto" w:fill="EEECE1" w:themeFill="background2"/>
          </w:tcPr>
          <w:p w14:paraId="472A7D50" w14:textId="2A34B76D" w:rsidR="00D54B80" w:rsidRDefault="00D54B80" w:rsidP="00D359A5">
            <w:pPr>
              <w:rPr>
                <w:rFonts w:ascii="Arial" w:hAnsi="Arial" w:cs="Arial"/>
                <w:sz w:val="24"/>
                <w:szCs w:val="24"/>
              </w:rPr>
            </w:pPr>
            <w:r w:rsidRPr="00D54B80">
              <w:rPr>
                <w:rFonts w:ascii="Arial" w:hAnsi="Arial" w:cs="Arial"/>
                <w:sz w:val="24"/>
                <w:szCs w:val="24"/>
              </w:rPr>
              <w:t xml:space="preserve">Please indicate whether </w:t>
            </w:r>
            <w:r w:rsidR="006D7483">
              <w:rPr>
                <w:rFonts w:ascii="Arial" w:hAnsi="Arial" w:cs="Arial"/>
                <w:sz w:val="24"/>
                <w:szCs w:val="24"/>
              </w:rPr>
              <w:t>Bidder</w:t>
            </w:r>
            <w:r w:rsidRPr="00D54B80">
              <w:rPr>
                <w:rFonts w:ascii="Arial" w:hAnsi="Arial" w:cs="Arial"/>
                <w:sz w:val="24"/>
                <w:szCs w:val="24"/>
              </w:rPr>
              <w:t xml:space="preserve"> employ</w:t>
            </w:r>
            <w:r w:rsidR="006D7483">
              <w:rPr>
                <w:rFonts w:ascii="Arial" w:hAnsi="Arial" w:cs="Arial"/>
                <w:sz w:val="24"/>
                <w:szCs w:val="24"/>
              </w:rPr>
              <w:t>s</w:t>
            </w:r>
            <w:r w:rsidRPr="00D54B80">
              <w:rPr>
                <w:rFonts w:ascii="Arial" w:hAnsi="Arial" w:cs="Arial"/>
                <w:sz w:val="24"/>
                <w:szCs w:val="24"/>
              </w:rPr>
              <w:t xml:space="preserve"> or contract</w:t>
            </w:r>
            <w:r w:rsidR="006D7483">
              <w:rPr>
                <w:rFonts w:ascii="Arial" w:hAnsi="Arial" w:cs="Arial"/>
                <w:sz w:val="24"/>
                <w:szCs w:val="24"/>
              </w:rPr>
              <w:t>s</w:t>
            </w:r>
            <w:r w:rsidRPr="00D54B80">
              <w:rPr>
                <w:rFonts w:ascii="Arial" w:hAnsi="Arial" w:cs="Arial"/>
                <w:sz w:val="24"/>
                <w:szCs w:val="24"/>
              </w:rPr>
              <w:t xml:space="preserve"> with any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p w14:paraId="44163AF5" w14:textId="77777777" w:rsidR="00CE749A" w:rsidRPr="00D54B80" w:rsidRDefault="00CE749A" w:rsidP="00D359A5">
            <w:pPr>
              <w:rPr>
                <w:rFonts w:ascii="Arial" w:hAnsi="Arial" w:cs="Arial"/>
                <w:sz w:val="24"/>
                <w:szCs w:val="24"/>
              </w:rPr>
            </w:pPr>
          </w:p>
        </w:tc>
      </w:tr>
      <w:tr w:rsidR="00D54B80" w:rsidRPr="00D54B80" w14:paraId="288D41C7" w14:textId="77777777" w:rsidTr="00B17D95">
        <w:tc>
          <w:tcPr>
            <w:tcW w:w="0" w:type="auto"/>
            <w:shd w:val="clear" w:color="auto" w:fill="auto"/>
          </w:tcPr>
          <w:p w14:paraId="7AABF775" w14:textId="77777777" w:rsidR="00D54B80" w:rsidRPr="00D54B80" w:rsidRDefault="00D54B80" w:rsidP="007659FA">
            <w:pPr>
              <w:rPr>
                <w:rFonts w:ascii="Arial" w:hAnsi="Arial" w:cs="Arial"/>
                <w:sz w:val="24"/>
                <w:szCs w:val="24"/>
              </w:rPr>
            </w:pPr>
          </w:p>
        </w:tc>
        <w:tc>
          <w:tcPr>
            <w:tcW w:w="13115" w:type="dxa"/>
            <w:gridSpan w:val="2"/>
            <w:shd w:val="clear" w:color="auto" w:fill="auto"/>
          </w:tcPr>
          <w:p w14:paraId="324145BB" w14:textId="77777777" w:rsidR="00D54B80" w:rsidRDefault="00D54B80" w:rsidP="00D359A5">
            <w:pPr>
              <w:rPr>
                <w:rFonts w:ascii="Arial" w:hAnsi="Arial" w:cs="Arial"/>
                <w:sz w:val="24"/>
                <w:szCs w:val="24"/>
              </w:rPr>
            </w:pPr>
            <w:r w:rsidRPr="00D54B80">
              <w:rPr>
                <w:rFonts w:ascii="Arial" w:hAnsi="Arial" w:cs="Arial"/>
                <w:sz w:val="24"/>
                <w:szCs w:val="24"/>
              </w:rPr>
              <w:t xml:space="preserve">ANSWER: </w:t>
            </w:r>
          </w:p>
          <w:p w14:paraId="0D1CE516" w14:textId="77777777" w:rsidR="003558BF" w:rsidRPr="00D54B80" w:rsidRDefault="003558BF" w:rsidP="00D359A5">
            <w:pPr>
              <w:rPr>
                <w:rFonts w:ascii="Arial" w:hAnsi="Arial" w:cs="Arial"/>
                <w:sz w:val="24"/>
                <w:szCs w:val="24"/>
              </w:rPr>
            </w:pPr>
          </w:p>
        </w:tc>
      </w:tr>
      <w:tr w:rsidR="00D54B80" w:rsidRPr="00D54B80" w14:paraId="103B7EFC" w14:textId="77777777" w:rsidTr="00B17D95">
        <w:tc>
          <w:tcPr>
            <w:tcW w:w="0" w:type="auto"/>
            <w:shd w:val="clear" w:color="auto" w:fill="EEECE1" w:themeFill="background2"/>
          </w:tcPr>
          <w:p w14:paraId="4E213F64" w14:textId="77777777" w:rsidR="00D54B80" w:rsidRPr="00D54B80" w:rsidRDefault="0099405A" w:rsidP="007659FA">
            <w:pPr>
              <w:rPr>
                <w:rFonts w:ascii="Arial" w:hAnsi="Arial" w:cs="Arial"/>
                <w:sz w:val="24"/>
                <w:szCs w:val="24"/>
              </w:rPr>
            </w:pPr>
            <w:r>
              <w:rPr>
                <w:rFonts w:ascii="Arial" w:hAnsi="Arial" w:cs="Arial"/>
                <w:sz w:val="24"/>
                <w:szCs w:val="24"/>
              </w:rPr>
              <w:t>B</w:t>
            </w:r>
          </w:p>
        </w:tc>
        <w:tc>
          <w:tcPr>
            <w:tcW w:w="13115" w:type="dxa"/>
            <w:gridSpan w:val="2"/>
            <w:shd w:val="clear" w:color="auto" w:fill="EEECE1" w:themeFill="background2"/>
          </w:tcPr>
          <w:p w14:paraId="7A7E7F46" w14:textId="77777777" w:rsidR="00007097" w:rsidRDefault="00D54B80" w:rsidP="00397BB7">
            <w:pPr>
              <w:rPr>
                <w:rFonts w:ascii="Arial" w:hAnsi="Arial" w:cs="Arial"/>
                <w:sz w:val="24"/>
                <w:szCs w:val="24"/>
              </w:rPr>
            </w:pPr>
            <w:r w:rsidRPr="00817EFC">
              <w:rPr>
                <w:rFonts w:ascii="Arial" w:hAnsi="Arial" w:cs="Arial"/>
                <w:sz w:val="24"/>
                <w:szCs w:val="24"/>
              </w:rPr>
              <w:t xml:space="preserve">Please list the names and contact information for </w:t>
            </w:r>
            <w:r w:rsidR="0000123C" w:rsidRPr="00817EFC">
              <w:rPr>
                <w:rFonts w:ascii="Arial" w:hAnsi="Arial" w:cs="Arial"/>
                <w:sz w:val="24"/>
                <w:szCs w:val="24"/>
              </w:rPr>
              <w:t xml:space="preserve">at least </w:t>
            </w:r>
            <w:r w:rsidRPr="00817EFC">
              <w:rPr>
                <w:rFonts w:ascii="Arial" w:hAnsi="Arial" w:cs="Arial"/>
                <w:sz w:val="24"/>
                <w:szCs w:val="24"/>
              </w:rPr>
              <w:t>three individual</w:t>
            </w:r>
            <w:r w:rsidR="00CE749A" w:rsidRPr="00817EFC">
              <w:rPr>
                <w:rFonts w:ascii="Arial" w:hAnsi="Arial" w:cs="Arial"/>
                <w:sz w:val="24"/>
                <w:szCs w:val="24"/>
              </w:rPr>
              <w:t xml:space="preserve">s you agree may serve as </w:t>
            </w:r>
            <w:r w:rsidR="00817EFC">
              <w:rPr>
                <w:rFonts w:ascii="Arial" w:hAnsi="Arial" w:cs="Arial"/>
                <w:sz w:val="24"/>
                <w:szCs w:val="24"/>
              </w:rPr>
              <w:t xml:space="preserve">professional </w:t>
            </w:r>
            <w:r w:rsidRPr="00817EFC">
              <w:rPr>
                <w:rFonts w:ascii="Arial" w:hAnsi="Arial" w:cs="Arial"/>
                <w:sz w:val="24"/>
                <w:szCs w:val="24"/>
              </w:rPr>
              <w:t>references and may freely provide information to DSHS regarding the reference’s experience and impressions of Bidder</w:t>
            </w:r>
            <w:r w:rsidR="009D12F7" w:rsidRPr="00817EFC">
              <w:rPr>
                <w:rFonts w:ascii="Arial" w:hAnsi="Arial" w:cs="Arial"/>
                <w:sz w:val="24"/>
                <w:szCs w:val="24"/>
              </w:rPr>
              <w:t>, and</w:t>
            </w:r>
            <w:r w:rsidR="00007097">
              <w:rPr>
                <w:rFonts w:ascii="Arial" w:hAnsi="Arial" w:cs="Arial"/>
                <w:sz w:val="24"/>
                <w:szCs w:val="24"/>
              </w:rPr>
              <w:t>,</w:t>
            </w:r>
            <w:r w:rsidR="009D12F7" w:rsidRPr="00817EFC">
              <w:rPr>
                <w:rFonts w:ascii="Arial" w:hAnsi="Arial" w:cs="Arial"/>
                <w:sz w:val="24"/>
                <w:szCs w:val="24"/>
              </w:rPr>
              <w:t xml:space="preserve"> if applicable</w:t>
            </w:r>
            <w:r w:rsidR="00007097">
              <w:rPr>
                <w:rFonts w:ascii="Arial" w:hAnsi="Arial" w:cs="Arial"/>
                <w:sz w:val="24"/>
                <w:szCs w:val="24"/>
              </w:rPr>
              <w:t>, Bidder’s</w:t>
            </w:r>
            <w:r w:rsidR="009D12F7" w:rsidRPr="00817EFC">
              <w:rPr>
                <w:rFonts w:ascii="Arial" w:hAnsi="Arial" w:cs="Arial"/>
                <w:sz w:val="24"/>
                <w:szCs w:val="24"/>
              </w:rPr>
              <w:t xml:space="preserve"> staff identified </w:t>
            </w:r>
            <w:r w:rsidR="00007097">
              <w:rPr>
                <w:rFonts w:ascii="Arial" w:hAnsi="Arial" w:cs="Arial"/>
                <w:sz w:val="24"/>
                <w:szCs w:val="24"/>
              </w:rPr>
              <w:t xml:space="preserve">in a later question </w:t>
            </w:r>
            <w:r w:rsidR="009D12F7" w:rsidRPr="00817EFC">
              <w:rPr>
                <w:rFonts w:ascii="Arial" w:hAnsi="Arial" w:cs="Arial"/>
                <w:sz w:val="24"/>
                <w:szCs w:val="24"/>
              </w:rPr>
              <w:t>as Proposed Residential Evaluator(s).</w:t>
            </w:r>
            <w:r w:rsidRPr="00817EFC">
              <w:rPr>
                <w:rFonts w:ascii="Arial" w:hAnsi="Arial" w:cs="Arial"/>
                <w:sz w:val="24"/>
                <w:szCs w:val="24"/>
              </w:rPr>
              <w:t xml:space="preserve">  </w:t>
            </w:r>
          </w:p>
          <w:p w14:paraId="6C89BFD5" w14:textId="2177D2E2" w:rsidR="00D54B80" w:rsidRPr="00817EFC" w:rsidRDefault="00007097" w:rsidP="00397BB7">
            <w:pPr>
              <w:rPr>
                <w:rFonts w:ascii="Arial" w:hAnsi="Arial" w:cs="Arial"/>
                <w:sz w:val="24"/>
                <w:szCs w:val="24"/>
              </w:rPr>
            </w:pPr>
            <w:r>
              <w:rPr>
                <w:rFonts w:ascii="Arial" w:hAnsi="Arial" w:cs="Arial"/>
                <w:sz w:val="24"/>
                <w:szCs w:val="24"/>
              </w:rPr>
              <w:t>(Each</w:t>
            </w:r>
            <w:r w:rsidR="00817EFC">
              <w:rPr>
                <w:rFonts w:ascii="Arial" w:hAnsi="Arial" w:cs="Arial"/>
                <w:sz w:val="24"/>
                <w:szCs w:val="24"/>
              </w:rPr>
              <w:t xml:space="preserve"> Proposed Residential Evaluator must submit at least three references.  </w:t>
            </w:r>
            <w:r w:rsidR="00D54B80" w:rsidRPr="00817EFC">
              <w:rPr>
                <w:rFonts w:ascii="Arial" w:hAnsi="Arial" w:cs="Arial"/>
                <w:sz w:val="24"/>
                <w:szCs w:val="24"/>
              </w:rPr>
              <w:t>In providing the names</w:t>
            </w:r>
            <w:r>
              <w:rPr>
                <w:rFonts w:ascii="Arial" w:hAnsi="Arial" w:cs="Arial"/>
                <w:sz w:val="24"/>
                <w:szCs w:val="24"/>
              </w:rPr>
              <w:t xml:space="preserve"> and contact information of the references</w:t>
            </w:r>
            <w:r w:rsidR="00D54B80" w:rsidRPr="00817EFC">
              <w:rPr>
                <w:rFonts w:ascii="Arial" w:hAnsi="Arial" w:cs="Arial"/>
                <w:sz w:val="24"/>
                <w:szCs w:val="24"/>
              </w:rPr>
              <w:t>, Bidder represents that it shall hold both DSHS</w:t>
            </w:r>
            <w:r>
              <w:rPr>
                <w:rFonts w:ascii="Arial" w:hAnsi="Arial" w:cs="Arial"/>
                <w:sz w:val="24"/>
                <w:szCs w:val="24"/>
              </w:rPr>
              <w:t>,</w:t>
            </w:r>
            <w:r w:rsidR="00D54B80" w:rsidRPr="00817EFC">
              <w:rPr>
                <w:rFonts w:ascii="Arial" w:hAnsi="Arial" w:cs="Arial"/>
                <w:sz w:val="24"/>
                <w:szCs w:val="24"/>
              </w:rPr>
              <w:t xml:space="preserve"> </w:t>
            </w:r>
            <w:r w:rsidR="006D7483">
              <w:rPr>
                <w:rFonts w:ascii="Arial" w:hAnsi="Arial" w:cs="Arial"/>
                <w:sz w:val="24"/>
                <w:szCs w:val="24"/>
              </w:rPr>
              <w:t xml:space="preserve">as well as </w:t>
            </w:r>
            <w:r w:rsidR="00D54B80" w:rsidRPr="00817EFC">
              <w:rPr>
                <w:rFonts w:ascii="Arial" w:hAnsi="Arial" w:cs="Arial"/>
                <w:sz w:val="24"/>
                <w:szCs w:val="24"/>
              </w:rPr>
              <w:t xml:space="preserve">the organizations and individuals </w:t>
            </w:r>
            <w:r w:rsidR="00D54B80" w:rsidRPr="00817EFC">
              <w:rPr>
                <w:rFonts w:ascii="Arial" w:hAnsi="Arial" w:cs="Arial"/>
                <w:sz w:val="24"/>
                <w:szCs w:val="24"/>
              </w:rPr>
              <w:lastRenderedPageBreak/>
              <w:t>providing</w:t>
            </w:r>
            <w:r w:rsidR="006D7483">
              <w:rPr>
                <w:rFonts w:ascii="Arial" w:hAnsi="Arial" w:cs="Arial"/>
                <w:sz w:val="24"/>
                <w:szCs w:val="24"/>
              </w:rPr>
              <w:t xml:space="preserve"> </w:t>
            </w:r>
            <w:r w:rsidR="00D54B80" w:rsidRPr="00817EFC">
              <w:rPr>
                <w:rFonts w:ascii="Arial" w:hAnsi="Arial" w:cs="Arial"/>
                <w:sz w:val="24"/>
                <w:szCs w:val="24"/>
              </w:rPr>
              <w:t>reference</w:t>
            </w:r>
            <w:r w:rsidR="006D7483">
              <w:rPr>
                <w:rFonts w:ascii="Arial" w:hAnsi="Arial" w:cs="Arial"/>
                <w:sz w:val="24"/>
                <w:szCs w:val="24"/>
              </w:rPr>
              <w:t>s</w:t>
            </w:r>
            <w:r>
              <w:rPr>
                <w:rFonts w:ascii="Arial" w:hAnsi="Arial" w:cs="Arial"/>
                <w:sz w:val="24"/>
                <w:szCs w:val="24"/>
              </w:rPr>
              <w:t>,</w:t>
            </w:r>
            <w:r w:rsidR="00D54B80" w:rsidRPr="00817EFC">
              <w:rPr>
                <w:rFonts w:ascii="Arial" w:hAnsi="Arial" w:cs="Arial"/>
                <w:sz w:val="24"/>
                <w:szCs w:val="24"/>
              </w:rPr>
              <w:t xml:space="preserve"> harmless from and against any and all liability </w:t>
            </w:r>
            <w:r w:rsidR="006D7483">
              <w:rPr>
                <w:rFonts w:ascii="Arial" w:hAnsi="Arial" w:cs="Arial"/>
                <w:sz w:val="24"/>
                <w:szCs w:val="24"/>
              </w:rPr>
              <w:t>stemming from the information the reference provides</w:t>
            </w:r>
            <w:r w:rsidR="00996DEE">
              <w:rPr>
                <w:rFonts w:ascii="Arial" w:hAnsi="Arial" w:cs="Arial"/>
                <w:sz w:val="24"/>
                <w:szCs w:val="24"/>
              </w:rPr>
              <w:t>)</w:t>
            </w:r>
            <w:r w:rsidR="00D54B80" w:rsidRPr="00817EFC">
              <w:rPr>
                <w:rFonts w:ascii="Arial" w:hAnsi="Arial" w:cs="Arial"/>
                <w:sz w:val="24"/>
                <w:szCs w:val="24"/>
              </w:rPr>
              <w:t>.</w:t>
            </w:r>
          </w:p>
          <w:p w14:paraId="7B914CC8" w14:textId="77777777" w:rsidR="00CE749A" w:rsidRPr="00D54B80" w:rsidRDefault="00CE749A" w:rsidP="009D12F7">
            <w:pPr>
              <w:rPr>
                <w:rFonts w:ascii="Arial" w:hAnsi="Arial" w:cs="Arial"/>
                <w:sz w:val="24"/>
                <w:szCs w:val="24"/>
              </w:rPr>
            </w:pPr>
          </w:p>
        </w:tc>
      </w:tr>
      <w:tr w:rsidR="00D54B80" w:rsidRPr="00D54B80" w14:paraId="773402C3" w14:textId="77777777" w:rsidTr="00B17D95">
        <w:tc>
          <w:tcPr>
            <w:tcW w:w="0" w:type="auto"/>
            <w:shd w:val="clear" w:color="auto" w:fill="auto"/>
          </w:tcPr>
          <w:p w14:paraId="5583336E" w14:textId="77777777" w:rsidR="00D54B80" w:rsidRPr="00D54B80" w:rsidRDefault="00D54B80" w:rsidP="007659FA">
            <w:pPr>
              <w:rPr>
                <w:rFonts w:ascii="Arial" w:hAnsi="Arial" w:cs="Arial"/>
                <w:sz w:val="24"/>
                <w:szCs w:val="24"/>
              </w:rPr>
            </w:pPr>
          </w:p>
        </w:tc>
        <w:tc>
          <w:tcPr>
            <w:tcW w:w="13115" w:type="dxa"/>
            <w:gridSpan w:val="2"/>
            <w:shd w:val="clear" w:color="auto" w:fill="auto"/>
          </w:tcPr>
          <w:p w14:paraId="2558F168" w14:textId="77777777" w:rsidR="00D54B80" w:rsidRDefault="00D54B80" w:rsidP="00D359A5">
            <w:pPr>
              <w:rPr>
                <w:rFonts w:ascii="Arial" w:hAnsi="Arial" w:cs="Arial"/>
                <w:sz w:val="24"/>
                <w:szCs w:val="24"/>
              </w:rPr>
            </w:pPr>
            <w:r w:rsidRPr="00D54B80">
              <w:rPr>
                <w:rFonts w:ascii="Arial" w:hAnsi="Arial" w:cs="Arial"/>
                <w:sz w:val="24"/>
                <w:szCs w:val="24"/>
              </w:rPr>
              <w:t>ANSWER:</w:t>
            </w:r>
          </w:p>
          <w:p w14:paraId="6031F294" w14:textId="77777777" w:rsidR="003558BF" w:rsidRPr="00D54B80" w:rsidRDefault="003558BF" w:rsidP="00D359A5">
            <w:pPr>
              <w:rPr>
                <w:rFonts w:ascii="Arial" w:hAnsi="Arial" w:cs="Arial"/>
                <w:sz w:val="24"/>
                <w:szCs w:val="24"/>
              </w:rPr>
            </w:pPr>
          </w:p>
        </w:tc>
      </w:tr>
      <w:tr w:rsidR="00D54B80" w:rsidRPr="00D54B80" w14:paraId="3CF8FCA2" w14:textId="77777777" w:rsidTr="00B17D95">
        <w:tc>
          <w:tcPr>
            <w:tcW w:w="0" w:type="auto"/>
            <w:shd w:val="clear" w:color="auto" w:fill="EEECE1" w:themeFill="background2"/>
          </w:tcPr>
          <w:p w14:paraId="215ADB5E" w14:textId="77777777" w:rsidR="00D54B80" w:rsidRPr="00D54B80" w:rsidRDefault="0099405A" w:rsidP="007659FA">
            <w:pPr>
              <w:rPr>
                <w:rFonts w:ascii="Arial" w:hAnsi="Arial" w:cs="Arial"/>
                <w:sz w:val="24"/>
                <w:szCs w:val="24"/>
              </w:rPr>
            </w:pPr>
            <w:r>
              <w:rPr>
                <w:rFonts w:ascii="Arial" w:hAnsi="Arial" w:cs="Arial"/>
                <w:sz w:val="24"/>
                <w:szCs w:val="24"/>
              </w:rPr>
              <w:t>C</w:t>
            </w:r>
          </w:p>
        </w:tc>
        <w:tc>
          <w:tcPr>
            <w:tcW w:w="13115" w:type="dxa"/>
            <w:gridSpan w:val="2"/>
            <w:shd w:val="clear" w:color="auto" w:fill="EEECE1" w:themeFill="background2"/>
          </w:tcPr>
          <w:p w14:paraId="359E679C" w14:textId="77777777" w:rsidR="00D54B80" w:rsidRDefault="00D54B80" w:rsidP="00D359A5">
            <w:pPr>
              <w:rPr>
                <w:rFonts w:ascii="Arial" w:hAnsi="Arial" w:cs="Arial"/>
                <w:sz w:val="24"/>
                <w:szCs w:val="24"/>
              </w:rPr>
            </w:pPr>
            <w:r w:rsidRPr="00D54B80">
              <w:rPr>
                <w:rFonts w:ascii="Arial" w:hAnsi="Arial" w:cs="Arial"/>
                <w:sz w:val="24"/>
                <w:szCs w:val="24"/>
              </w:rPr>
              <w:t>Please indicate whether your Response contains any variations from the requirements of the Solicitation Document.  If the answer is yes, list each variation with specificity and include the pertinent page numbers containing the variation.</w:t>
            </w:r>
          </w:p>
          <w:p w14:paraId="18F9A9EF" w14:textId="77777777" w:rsidR="00CE749A" w:rsidRPr="00D54B80" w:rsidRDefault="00CE749A" w:rsidP="00D359A5">
            <w:pPr>
              <w:rPr>
                <w:rFonts w:ascii="Arial" w:hAnsi="Arial" w:cs="Arial"/>
                <w:sz w:val="24"/>
                <w:szCs w:val="24"/>
              </w:rPr>
            </w:pPr>
          </w:p>
        </w:tc>
      </w:tr>
      <w:tr w:rsidR="00D54B80" w:rsidRPr="00D54B80" w14:paraId="43A1CEC3" w14:textId="77777777" w:rsidTr="00B17D95">
        <w:tc>
          <w:tcPr>
            <w:tcW w:w="0" w:type="auto"/>
            <w:shd w:val="clear" w:color="auto" w:fill="auto"/>
          </w:tcPr>
          <w:p w14:paraId="37009F47" w14:textId="77777777" w:rsidR="00D54B80" w:rsidRPr="00D54B80" w:rsidRDefault="00D54B80" w:rsidP="007659FA">
            <w:pPr>
              <w:rPr>
                <w:rFonts w:ascii="Arial" w:hAnsi="Arial" w:cs="Arial"/>
                <w:sz w:val="24"/>
                <w:szCs w:val="24"/>
              </w:rPr>
            </w:pPr>
          </w:p>
        </w:tc>
        <w:tc>
          <w:tcPr>
            <w:tcW w:w="13115" w:type="dxa"/>
            <w:gridSpan w:val="2"/>
            <w:shd w:val="clear" w:color="auto" w:fill="auto"/>
          </w:tcPr>
          <w:p w14:paraId="2DEB4B20" w14:textId="77777777" w:rsidR="00D54B80" w:rsidRDefault="00D54B80" w:rsidP="00D359A5">
            <w:pPr>
              <w:rPr>
                <w:rFonts w:ascii="Arial" w:hAnsi="Arial" w:cs="Arial"/>
                <w:sz w:val="24"/>
                <w:szCs w:val="24"/>
              </w:rPr>
            </w:pPr>
            <w:r w:rsidRPr="00D54B80">
              <w:rPr>
                <w:rFonts w:ascii="Arial" w:hAnsi="Arial" w:cs="Arial"/>
                <w:sz w:val="24"/>
                <w:szCs w:val="24"/>
              </w:rPr>
              <w:t xml:space="preserve">ANSWER: </w:t>
            </w:r>
          </w:p>
          <w:p w14:paraId="36ADC66B" w14:textId="77777777" w:rsidR="003558BF" w:rsidRPr="00D54B80" w:rsidRDefault="003558BF" w:rsidP="00D359A5">
            <w:pPr>
              <w:rPr>
                <w:rFonts w:ascii="Arial" w:hAnsi="Arial" w:cs="Arial"/>
                <w:sz w:val="24"/>
                <w:szCs w:val="24"/>
              </w:rPr>
            </w:pPr>
          </w:p>
        </w:tc>
      </w:tr>
      <w:tr w:rsidR="00D54B80" w:rsidRPr="00D54B80" w14:paraId="47D30DD7" w14:textId="77777777" w:rsidTr="00B17D95">
        <w:tc>
          <w:tcPr>
            <w:tcW w:w="0" w:type="auto"/>
            <w:shd w:val="clear" w:color="auto" w:fill="EEECE1" w:themeFill="background2"/>
          </w:tcPr>
          <w:p w14:paraId="3185EB27" w14:textId="77777777" w:rsidR="00D54B80" w:rsidRPr="00D54B80" w:rsidRDefault="0099405A" w:rsidP="007659FA">
            <w:pPr>
              <w:rPr>
                <w:rFonts w:ascii="Arial" w:hAnsi="Arial" w:cs="Arial"/>
                <w:sz w:val="24"/>
                <w:szCs w:val="24"/>
              </w:rPr>
            </w:pPr>
            <w:r>
              <w:rPr>
                <w:rFonts w:ascii="Arial" w:hAnsi="Arial" w:cs="Arial"/>
                <w:sz w:val="24"/>
                <w:szCs w:val="24"/>
              </w:rPr>
              <w:t>D</w:t>
            </w:r>
          </w:p>
        </w:tc>
        <w:tc>
          <w:tcPr>
            <w:tcW w:w="13115" w:type="dxa"/>
            <w:gridSpan w:val="2"/>
            <w:shd w:val="clear" w:color="auto" w:fill="EEECE1" w:themeFill="background2"/>
          </w:tcPr>
          <w:p w14:paraId="799B089D" w14:textId="768A25DF" w:rsidR="00D54B80" w:rsidRDefault="00D54B80" w:rsidP="00397BB7">
            <w:pPr>
              <w:rPr>
                <w:rFonts w:ascii="Arial" w:hAnsi="Arial" w:cs="Arial"/>
                <w:sz w:val="24"/>
                <w:szCs w:val="24"/>
              </w:rPr>
            </w:pPr>
            <w:r w:rsidRPr="00D54B80">
              <w:rPr>
                <w:rFonts w:ascii="Arial" w:hAnsi="Arial" w:cs="Arial"/>
                <w:sz w:val="24"/>
                <w:szCs w:val="24"/>
              </w:rPr>
              <w:t xml:space="preserve">Please indicate whether </w:t>
            </w:r>
            <w:r w:rsidR="00007097">
              <w:rPr>
                <w:rFonts w:ascii="Arial" w:hAnsi="Arial" w:cs="Arial"/>
                <w:sz w:val="24"/>
                <w:szCs w:val="24"/>
              </w:rPr>
              <w:t>Bidder is</w:t>
            </w:r>
            <w:r w:rsidRPr="00D54B80">
              <w:rPr>
                <w:rFonts w:ascii="Arial" w:hAnsi="Arial" w:cs="Arial"/>
                <w:sz w:val="24"/>
                <w:szCs w:val="24"/>
              </w:rPr>
              <w:t xml:space="preserve"> requesting that DSHS consider any exceptions and/or revisions to the sample contract language found in Attachment A.  If so, state the page of Attachment A on which </w:t>
            </w:r>
            <w:r w:rsidR="00007097">
              <w:rPr>
                <w:rFonts w:ascii="Arial" w:hAnsi="Arial" w:cs="Arial"/>
                <w:sz w:val="24"/>
                <w:szCs w:val="24"/>
              </w:rPr>
              <w:t xml:space="preserve">the </w:t>
            </w:r>
            <w:r w:rsidRPr="00D54B80">
              <w:rPr>
                <w:rFonts w:ascii="Arial" w:hAnsi="Arial" w:cs="Arial"/>
                <w:sz w:val="24"/>
                <w:szCs w:val="24"/>
              </w:rPr>
              <w:t xml:space="preserve">text </w:t>
            </w:r>
            <w:r w:rsidR="00007097">
              <w:rPr>
                <w:rFonts w:ascii="Arial" w:hAnsi="Arial" w:cs="Arial"/>
                <w:sz w:val="24"/>
                <w:szCs w:val="24"/>
              </w:rPr>
              <w:t>Bidder</w:t>
            </w:r>
            <w:r w:rsidRPr="00D54B80">
              <w:rPr>
                <w:rFonts w:ascii="Arial" w:hAnsi="Arial" w:cs="Arial"/>
                <w:sz w:val="24"/>
                <w:szCs w:val="24"/>
              </w:rPr>
              <w:t xml:space="preserve"> request to change is found, and state the specific changes </w:t>
            </w:r>
            <w:r w:rsidR="00007097">
              <w:rPr>
                <w:rFonts w:ascii="Arial" w:hAnsi="Arial" w:cs="Arial"/>
                <w:sz w:val="24"/>
                <w:szCs w:val="24"/>
              </w:rPr>
              <w:t>Bidder is</w:t>
            </w:r>
            <w:r w:rsidRPr="00D54B80">
              <w:rPr>
                <w:rFonts w:ascii="Arial" w:hAnsi="Arial" w:cs="Arial"/>
                <w:sz w:val="24"/>
                <w:szCs w:val="24"/>
              </w:rPr>
              <w:t xml:space="preserve"> requesting</w:t>
            </w:r>
            <w:r w:rsidR="00B809C5">
              <w:rPr>
                <w:rFonts w:ascii="Arial" w:hAnsi="Arial" w:cs="Arial"/>
                <w:sz w:val="24"/>
                <w:szCs w:val="24"/>
              </w:rPr>
              <w:t xml:space="preserve">, and </w:t>
            </w:r>
            <w:r w:rsidR="00007097">
              <w:rPr>
                <w:rFonts w:ascii="Arial" w:hAnsi="Arial" w:cs="Arial"/>
                <w:sz w:val="24"/>
                <w:szCs w:val="24"/>
              </w:rPr>
              <w:t>the reasons for the request</w:t>
            </w:r>
            <w:r w:rsidRPr="00D54B80">
              <w:rPr>
                <w:rFonts w:ascii="Arial" w:hAnsi="Arial" w:cs="Arial"/>
                <w:sz w:val="24"/>
                <w:szCs w:val="24"/>
              </w:rPr>
              <w:t xml:space="preserve">.  DSHS shall be under no obligation to agree to any requested changes, and will not consider changes to contract language or negotiate any new language that are not identified in response to this question. </w:t>
            </w:r>
          </w:p>
          <w:p w14:paraId="4BA659E2" w14:textId="77777777" w:rsidR="00CE749A" w:rsidRPr="00D54B80" w:rsidRDefault="00CE749A" w:rsidP="00397BB7">
            <w:pPr>
              <w:rPr>
                <w:rFonts w:ascii="Arial" w:hAnsi="Arial" w:cs="Arial"/>
                <w:sz w:val="24"/>
                <w:szCs w:val="24"/>
              </w:rPr>
            </w:pPr>
          </w:p>
        </w:tc>
      </w:tr>
      <w:tr w:rsidR="00D54B80" w:rsidRPr="00D54B80" w14:paraId="2C00EEE2" w14:textId="77777777" w:rsidTr="00B17D95">
        <w:tc>
          <w:tcPr>
            <w:tcW w:w="0" w:type="auto"/>
            <w:shd w:val="clear" w:color="auto" w:fill="auto"/>
          </w:tcPr>
          <w:p w14:paraId="06C6C9AD" w14:textId="77777777" w:rsidR="00D54B80" w:rsidRPr="00D54B80" w:rsidRDefault="00D54B80" w:rsidP="007659FA">
            <w:pPr>
              <w:rPr>
                <w:rFonts w:ascii="Arial" w:hAnsi="Arial" w:cs="Arial"/>
                <w:sz w:val="24"/>
                <w:szCs w:val="24"/>
              </w:rPr>
            </w:pPr>
          </w:p>
        </w:tc>
        <w:tc>
          <w:tcPr>
            <w:tcW w:w="13115" w:type="dxa"/>
            <w:gridSpan w:val="2"/>
            <w:shd w:val="clear" w:color="auto" w:fill="auto"/>
          </w:tcPr>
          <w:p w14:paraId="133399CA" w14:textId="77777777" w:rsidR="00D54B80" w:rsidRDefault="00D54B80" w:rsidP="00D359A5">
            <w:pPr>
              <w:rPr>
                <w:rFonts w:ascii="Arial" w:hAnsi="Arial" w:cs="Arial"/>
                <w:sz w:val="24"/>
                <w:szCs w:val="24"/>
              </w:rPr>
            </w:pPr>
            <w:r w:rsidRPr="00D54B80">
              <w:rPr>
                <w:rFonts w:ascii="Arial" w:hAnsi="Arial" w:cs="Arial"/>
                <w:sz w:val="24"/>
                <w:szCs w:val="24"/>
              </w:rPr>
              <w:t>ANSWER:</w:t>
            </w:r>
          </w:p>
          <w:p w14:paraId="3D9F86BE" w14:textId="77777777" w:rsidR="003558BF" w:rsidRPr="00D54B80" w:rsidRDefault="003558BF" w:rsidP="00D359A5">
            <w:pPr>
              <w:rPr>
                <w:rFonts w:ascii="Arial" w:hAnsi="Arial" w:cs="Arial"/>
                <w:sz w:val="24"/>
                <w:szCs w:val="24"/>
              </w:rPr>
            </w:pPr>
          </w:p>
        </w:tc>
      </w:tr>
      <w:tr w:rsidR="00D54B80" w:rsidRPr="00D54B80" w14:paraId="7FD50590" w14:textId="77777777" w:rsidTr="00B17D95">
        <w:trPr>
          <w:trHeight w:val="2051"/>
        </w:trPr>
        <w:tc>
          <w:tcPr>
            <w:tcW w:w="0" w:type="auto"/>
            <w:shd w:val="clear" w:color="auto" w:fill="EEECE1" w:themeFill="background2"/>
          </w:tcPr>
          <w:p w14:paraId="3AD90EFF" w14:textId="77777777" w:rsidR="00D54B80" w:rsidRPr="00D54B80" w:rsidRDefault="0099405A" w:rsidP="007659FA">
            <w:pPr>
              <w:rPr>
                <w:rFonts w:ascii="Arial" w:hAnsi="Arial" w:cs="Arial"/>
                <w:sz w:val="24"/>
                <w:szCs w:val="24"/>
              </w:rPr>
            </w:pPr>
            <w:r>
              <w:rPr>
                <w:rFonts w:ascii="Arial" w:hAnsi="Arial" w:cs="Arial"/>
                <w:sz w:val="24"/>
                <w:szCs w:val="24"/>
              </w:rPr>
              <w:t>E</w:t>
            </w:r>
          </w:p>
        </w:tc>
        <w:tc>
          <w:tcPr>
            <w:tcW w:w="13115" w:type="dxa"/>
            <w:gridSpan w:val="2"/>
            <w:shd w:val="clear" w:color="auto" w:fill="EEECE1" w:themeFill="background2"/>
          </w:tcPr>
          <w:p w14:paraId="34211DA3" w14:textId="4377448E" w:rsidR="00D54B80" w:rsidRDefault="00007097" w:rsidP="00397BB7">
            <w:pPr>
              <w:rPr>
                <w:rFonts w:ascii="Arial" w:hAnsi="Arial" w:cs="Arial"/>
                <w:sz w:val="24"/>
                <w:szCs w:val="24"/>
              </w:rPr>
            </w:pPr>
            <w:r>
              <w:rPr>
                <w:rFonts w:ascii="Arial" w:hAnsi="Arial" w:cs="Arial"/>
                <w:sz w:val="24"/>
                <w:szCs w:val="24"/>
              </w:rPr>
              <w:t xml:space="preserve">By law, unless a narrow exception applies, Bidder responses are generally treated as Public Documents once a solicitation has been completed or withdrawn.  </w:t>
            </w:r>
            <w:r w:rsidR="00D54B80" w:rsidRPr="00D54B80">
              <w:rPr>
                <w:rFonts w:ascii="Arial" w:hAnsi="Arial" w:cs="Arial"/>
                <w:sz w:val="24"/>
                <w:szCs w:val="24"/>
              </w:rPr>
              <w:t xml:space="preserve"> </w:t>
            </w:r>
            <w:r>
              <w:rPr>
                <w:rFonts w:ascii="Arial" w:hAnsi="Arial" w:cs="Arial"/>
                <w:sz w:val="24"/>
                <w:szCs w:val="24"/>
              </w:rPr>
              <w:t xml:space="preserve">While DSHS does not anticipate that an exception to Washington’s Public Records laws will apply to any material that is being requested in this solicitation, if you </w:t>
            </w:r>
            <w:r w:rsidR="00D54B80" w:rsidRPr="00D54B80">
              <w:rPr>
                <w:rFonts w:ascii="Arial" w:hAnsi="Arial" w:cs="Arial"/>
                <w:sz w:val="24"/>
                <w:szCs w:val="24"/>
              </w:rPr>
              <w:t xml:space="preserve">consider any information that </w:t>
            </w:r>
            <w:r>
              <w:rPr>
                <w:rFonts w:ascii="Arial" w:hAnsi="Arial" w:cs="Arial"/>
                <w:sz w:val="24"/>
                <w:szCs w:val="24"/>
              </w:rPr>
              <w:t>is submitted</w:t>
            </w:r>
            <w:r w:rsidR="00D54B80" w:rsidRPr="00D54B80">
              <w:rPr>
                <w:rFonts w:ascii="Arial" w:hAnsi="Arial" w:cs="Arial"/>
                <w:sz w:val="24"/>
                <w:szCs w:val="24"/>
              </w:rPr>
              <w:t xml:space="preserve"> as part of</w:t>
            </w:r>
            <w:r>
              <w:rPr>
                <w:rFonts w:ascii="Arial" w:hAnsi="Arial" w:cs="Arial"/>
                <w:sz w:val="24"/>
                <w:szCs w:val="24"/>
              </w:rPr>
              <w:t xml:space="preserve"> Bidder’s </w:t>
            </w:r>
            <w:r w:rsidR="00D54B80" w:rsidRPr="00D54B80">
              <w:rPr>
                <w:rFonts w:ascii="Arial" w:hAnsi="Arial" w:cs="Arial"/>
                <w:sz w:val="24"/>
                <w:szCs w:val="24"/>
              </w:rPr>
              <w:t xml:space="preserve">Response to be </w:t>
            </w:r>
            <w:r w:rsidR="00D54B80" w:rsidRPr="00007097">
              <w:rPr>
                <w:rFonts w:ascii="Arial" w:hAnsi="Arial" w:cs="Arial"/>
                <w:sz w:val="24"/>
                <w:szCs w:val="24"/>
              </w:rPr>
              <w:t>proprietary</w:t>
            </w:r>
            <w:r w:rsidRPr="00007097">
              <w:rPr>
                <w:rFonts w:ascii="Arial" w:hAnsi="Arial" w:cs="Arial"/>
                <w:sz w:val="24"/>
                <w:szCs w:val="24"/>
              </w:rPr>
              <w:t xml:space="preserve"> or confidential</w:t>
            </w:r>
            <w:r w:rsidR="00D54B80" w:rsidRPr="00007097">
              <w:rPr>
                <w:rFonts w:ascii="Arial" w:hAnsi="Arial" w:cs="Arial"/>
                <w:sz w:val="24"/>
                <w:szCs w:val="24"/>
              </w:rPr>
              <w:t xml:space="preserve">, please identify </w:t>
            </w:r>
            <w:r>
              <w:rPr>
                <w:rFonts w:ascii="Arial" w:hAnsi="Arial" w:cs="Arial"/>
                <w:sz w:val="24"/>
                <w:szCs w:val="24"/>
              </w:rPr>
              <w:t xml:space="preserve">it with specificity in </w:t>
            </w:r>
            <w:r w:rsidR="00D54B80" w:rsidRPr="00007097">
              <w:rPr>
                <w:rFonts w:ascii="Arial" w:hAnsi="Arial" w:cs="Arial"/>
                <w:sz w:val="24"/>
                <w:szCs w:val="24"/>
              </w:rPr>
              <w:t xml:space="preserve">the </w:t>
            </w:r>
            <w:r>
              <w:rPr>
                <w:rFonts w:ascii="Arial" w:hAnsi="Arial" w:cs="Arial"/>
                <w:sz w:val="24"/>
                <w:szCs w:val="24"/>
              </w:rPr>
              <w:t xml:space="preserve">“ANSWER” space below and state the reasons for claiming the exception.  Also, in the bottom right corner of any </w:t>
            </w:r>
            <w:r w:rsidR="00D54B80" w:rsidRPr="00007097">
              <w:rPr>
                <w:rFonts w:ascii="Arial" w:hAnsi="Arial" w:cs="Arial"/>
                <w:sz w:val="24"/>
                <w:szCs w:val="24"/>
              </w:rPr>
              <w:t xml:space="preserve">pages of </w:t>
            </w:r>
            <w:r>
              <w:rPr>
                <w:rFonts w:ascii="Arial" w:hAnsi="Arial" w:cs="Arial"/>
                <w:sz w:val="24"/>
                <w:szCs w:val="24"/>
              </w:rPr>
              <w:t xml:space="preserve">Bidder’s </w:t>
            </w:r>
            <w:r w:rsidR="00D54B80" w:rsidRPr="00007097">
              <w:rPr>
                <w:rFonts w:ascii="Arial" w:hAnsi="Arial" w:cs="Arial"/>
                <w:sz w:val="24"/>
                <w:szCs w:val="24"/>
              </w:rPr>
              <w:t>Response</w:t>
            </w:r>
            <w:r>
              <w:rPr>
                <w:rFonts w:ascii="Arial" w:hAnsi="Arial" w:cs="Arial"/>
                <w:sz w:val="24"/>
                <w:szCs w:val="24"/>
              </w:rPr>
              <w:t xml:space="preserve"> that Bidder believe contains proprietary or confidential information, please type the word “CONFIDENTIAL” or “PROPRIETARY.”  </w:t>
            </w:r>
            <w:r w:rsidR="00D54B80" w:rsidRPr="00007097">
              <w:rPr>
                <w:rFonts w:ascii="Arial" w:hAnsi="Arial" w:cs="Arial"/>
                <w:sz w:val="24"/>
                <w:szCs w:val="24"/>
              </w:rPr>
              <w:t xml:space="preserve"> </w:t>
            </w:r>
          </w:p>
          <w:p w14:paraId="757AB740" w14:textId="77777777" w:rsidR="00CE749A" w:rsidRPr="00D54B80" w:rsidRDefault="00CE749A" w:rsidP="00397BB7">
            <w:pPr>
              <w:rPr>
                <w:rFonts w:ascii="Arial" w:hAnsi="Arial" w:cs="Arial"/>
                <w:sz w:val="24"/>
                <w:szCs w:val="24"/>
              </w:rPr>
            </w:pPr>
          </w:p>
        </w:tc>
      </w:tr>
      <w:tr w:rsidR="00D54B80" w:rsidRPr="00D54B80" w14:paraId="1DB7122E" w14:textId="77777777" w:rsidTr="00B17D95">
        <w:trPr>
          <w:trHeight w:val="557"/>
        </w:trPr>
        <w:tc>
          <w:tcPr>
            <w:tcW w:w="0" w:type="auto"/>
            <w:shd w:val="clear" w:color="auto" w:fill="auto"/>
          </w:tcPr>
          <w:p w14:paraId="2A435422" w14:textId="77777777" w:rsidR="00D54B80" w:rsidRPr="00D54B80" w:rsidRDefault="00D54B80" w:rsidP="007659FA">
            <w:pPr>
              <w:rPr>
                <w:rFonts w:ascii="Arial" w:hAnsi="Arial" w:cs="Arial"/>
                <w:sz w:val="24"/>
                <w:szCs w:val="24"/>
              </w:rPr>
            </w:pPr>
          </w:p>
        </w:tc>
        <w:tc>
          <w:tcPr>
            <w:tcW w:w="13115" w:type="dxa"/>
            <w:gridSpan w:val="2"/>
            <w:shd w:val="clear" w:color="auto" w:fill="auto"/>
          </w:tcPr>
          <w:p w14:paraId="28609EC1" w14:textId="78E9878F" w:rsidR="003558BF" w:rsidRPr="00D54B80" w:rsidRDefault="00007097" w:rsidP="00007097">
            <w:pPr>
              <w:rPr>
                <w:rFonts w:ascii="Arial" w:hAnsi="Arial" w:cs="Arial"/>
                <w:sz w:val="24"/>
                <w:szCs w:val="24"/>
              </w:rPr>
            </w:pPr>
            <w:r>
              <w:rPr>
                <w:rFonts w:ascii="Arial" w:hAnsi="Arial" w:cs="Arial"/>
                <w:sz w:val="24"/>
                <w:szCs w:val="24"/>
              </w:rPr>
              <w:t xml:space="preserve">ANSWER:  </w:t>
            </w:r>
          </w:p>
        </w:tc>
      </w:tr>
      <w:tr w:rsidR="00D54B80" w:rsidRPr="00D54B80" w14:paraId="05ECF5F8" w14:textId="77777777" w:rsidTr="00B17D95">
        <w:tc>
          <w:tcPr>
            <w:tcW w:w="0" w:type="auto"/>
            <w:shd w:val="clear" w:color="auto" w:fill="EEECE1" w:themeFill="background2"/>
          </w:tcPr>
          <w:p w14:paraId="13412DCE" w14:textId="77777777" w:rsidR="00D54B80" w:rsidRPr="00D54B80" w:rsidRDefault="0099405A" w:rsidP="00662416">
            <w:pPr>
              <w:rPr>
                <w:rFonts w:ascii="Arial" w:hAnsi="Arial" w:cs="Arial"/>
                <w:sz w:val="24"/>
                <w:szCs w:val="24"/>
              </w:rPr>
            </w:pPr>
            <w:r>
              <w:rPr>
                <w:rFonts w:ascii="Arial" w:hAnsi="Arial" w:cs="Arial"/>
                <w:sz w:val="24"/>
                <w:szCs w:val="24"/>
              </w:rPr>
              <w:t>F</w:t>
            </w:r>
          </w:p>
        </w:tc>
        <w:tc>
          <w:tcPr>
            <w:tcW w:w="13115" w:type="dxa"/>
            <w:gridSpan w:val="2"/>
            <w:shd w:val="clear" w:color="auto" w:fill="EEECE1" w:themeFill="background2"/>
          </w:tcPr>
          <w:p w14:paraId="4686E910" w14:textId="69A7A334" w:rsidR="00D54B80" w:rsidRDefault="00D54B80" w:rsidP="00397BB7">
            <w:pPr>
              <w:rPr>
                <w:rFonts w:ascii="Arial" w:hAnsi="Arial" w:cs="Arial"/>
                <w:sz w:val="24"/>
                <w:szCs w:val="24"/>
              </w:rPr>
            </w:pPr>
            <w:r w:rsidRPr="00D54B80">
              <w:rPr>
                <w:rFonts w:ascii="Arial" w:hAnsi="Arial" w:cs="Arial"/>
                <w:sz w:val="24"/>
                <w:szCs w:val="24"/>
              </w:rPr>
              <w:t xml:space="preserve">Please indicate whether </w:t>
            </w:r>
            <w:r w:rsidR="00007097">
              <w:rPr>
                <w:rFonts w:ascii="Arial" w:hAnsi="Arial" w:cs="Arial"/>
                <w:sz w:val="24"/>
                <w:szCs w:val="24"/>
              </w:rPr>
              <w:t>Bidder has</w:t>
            </w:r>
            <w:r w:rsidRPr="00D54B80">
              <w:rPr>
                <w:rFonts w:ascii="Arial" w:hAnsi="Arial" w:cs="Arial"/>
                <w:sz w:val="24"/>
                <w:szCs w:val="24"/>
              </w:rPr>
              <w:t xml:space="preserve"> had a contract terminated for cause or </w:t>
            </w:r>
            <w:r w:rsidR="00B809C5">
              <w:rPr>
                <w:rFonts w:ascii="Arial" w:hAnsi="Arial" w:cs="Arial"/>
                <w:sz w:val="24"/>
                <w:szCs w:val="24"/>
              </w:rPr>
              <w:t>default within the past five 5</w:t>
            </w:r>
            <w:r w:rsidRPr="00D54B80">
              <w:rPr>
                <w:rFonts w:ascii="Arial" w:hAnsi="Arial" w:cs="Arial"/>
                <w:sz w:val="24"/>
                <w:szCs w:val="24"/>
              </w:rPr>
              <w:t xml:space="preserve"> years.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 “Termination for Cause” refers to any notice to Bidder to stop </w:t>
            </w:r>
            <w:r w:rsidRPr="00D54B80">
              <w:rPr>
                <w:rFonts w:ascii="Arial" w:hAnsi="Arial" w:cs="Arial"/>
                <w:sz w:val="24"/>
                <w:szCs w:val="24"/>
              </w:rPr>
              <w:lastRenderedPageBreak/>
              <w:t>performance due to Bidder’s asserted nonperformance or poor perfor</w:t>
            </w:r>
            <w:r w:rsidR="00B809C5">
              <w:rPr>
                <w:rFonts w:ascii="Arial" w:hAnsi="Arial" w:cs="Arial"/>
                <w:sz w:val="24"/>
                <w:szCs w:val="24"/>
              </w:rPr>
              <w:t xml:space="preserve">mance and the issue was either a) not litigated; </w:t>
            </w:r>
            <w:r w:rsidRPr="00D54B80">
              <w:rPr>
                <w:rFonts w:ascii="Arial" w:hAnsi="Arial" w:cs="Arial"/>
                <w:sz w:val="24"/>
                <w:szCs w:val="24"/>
              </w:rPr>
              <w:t>b) litigated with a resulting determination i</w:t>
            </w:r>
            <w:r w:rsidR="00B809C5">
              <w:rPr>
                <w:rFonts w:ascii="Arial" w:hAnsi="Arial" w:cs="Arial"/>
                <w:sz w:val="24"/>
                <w:szCs w:val="24"/>
              </w:rPr>
              <w:t xml:space="preserve">n favor of the other party; or </w:t>
            </w:r>
            <w:r w:rsidRPr="00D54B80">
              <w:rPr>
                <w:rFonts w:ascii="Arial" w:hAnsi="Arial" w:cs="Arial"/>
                <w:sz w:val="24"/>
                <w:szCs w:val="24"/>
              </w:rPr>
              <w:t>c) is the subject of pending litigation</w:t>
            </w:r>
            <w:r w:rsidR="00B809C5">
              <w:rPr>
                <w:rFonts w:ascii="Arial" w:hAnsi="Arial" w:cs="Arial"/>
                <w:sz w:val="24"/>
                <w:szCs w:val="24"/>
              </w:rPr>
              <w:t>.</w:t>
            </w:r>
          </w:p>
          <w:p w14:paraId="40A7F19D" w14:textId="77777777" w:rsidR="00CE749A" w:rsidRPr="00D54B80" w:rsidRDefault="00CE749A" w:rsidP="00397BB7">
            <w:pPr>
              <w:rPr>
                <w:rFonts w:ascii="Arial" w:hAnsi="Arial" w:cs="Arial"/>
                <w:sz w:val="24"/>
                <w:szCs w:val="24"/>
              </w:rPr>
            </w:pPr>
          </w:p>
        </w:tc>
      </w:tr>
      <w:tr w:rsidR="00D54B80" w:rsidRPr="00D54B80" w14:paraId="42555E4C" w14:textId="77777777" w:rsidTr="00B17D95">
        <w:tc>
          <w:tcPr>
            <w:tcW w:w="0" w:type="auto"/>
          </w:tcPr>
          <w:p w14:paraId="6EA4EE14" w14:textId="77777777" w:rsidR="00D54B80" w:rsidRPr="00D54B80" w:rsidRDefault="00D54B80" w:rsidP="007659FA">
            <w:pPr>
              <w:rPr>
                <w:rFonts w:ascii="Arial" w:hAnsi="Arial" w:cs="Arial"/>
                <w:sz w:val="24"/>
                <w:szCs w:val="24"/>
              </w:rPr>
            </w:pPr>
          </w:p>
        </w:tc>
        <w:tc>
          <w:tcPr>
            <w:tcW w:w="13115" w:type="dxa"/>
            <w:gridSpan w:val="2"/>
          </w:tcPr>
          <w:p w14:paraId="484E5DF1" w14:textId="77777777" w:rsidR="00D54B80" w:rsidRDefault="00D54B80" w:rsidP="004A3863">
            <w:pPr>
              <w:rPr>
                <w:rFonts w:ascii="Arial" w:hAnsi="Arial" w:cs="Arial"/>
                <w:sz w:val="24"/>
                <w:szCs w:val="24"/>
              </w:rPr>
            </w:pPr>
            <w:r w:rsidRPr="00D54B80">
              <w:rPr>
                <w:rFonts w:ascii="Arial" w:hAnsi="Arial" w:cs="Arial"/>
                <w:sz w:val="24"/>
                <w:szCs w:val="24"/>
              </w:rPr>
              <w:t>ANSWER:</w:t>
            </w:r>
          </w:p>
          <w:p w14:paraId="0176B6F4" w14:textId="77777777" w:rsidR="003558BF" w:rsidRPr="00D54B80" w:rsidRDefault="003558BF" w:rsidP="004A3863">
            <w:pPr>
              <w:rPr>
                <w:rFonts w:ascii="Arial" w:hAnsi="Arial" w:cs="Arial"/>
                <w:sz w:val="24"/>
                <w:szCs w:val="24"/>
              </w:rPr>
            </w:pPr>
          </w:p>
        </w:tc>
      </w:tr>
      <w:tr w:rsidR="00D54B80" w:rsidRPr="00D54B80" w14:paraId="5B4DDCA4" w14:textId="77777777" w:rsidTr="00B17D95">
        <w:tc>
          <w:tcPr>
            <w:tcW w:w="0" w:type="auto"/>
            <w:shd w:val="clear" w:color="auto" w:fill="EEECE1" w:themeFill="background2"/>
          </w:tcPr>
          <w:p w14:paraId="600F512A" w14:textId="77777777" w:rsidR="00D54B80" w:rsidRPr="00D54B80" w:rsidRDefault="0099405A" w:rsidP="00471F36">
            <w:pPr>
              <w:rPr>
                <w:rFonts w:ascii="Arial" w:hAnsi="Arial" w:cs="Arial"/>
                <w:sz w:val="24"/>
                <w:szCs w:val="24"/>
              </w:rPr>
            </w:pPr>
            <w:r>
              <w:rPr>
                <w:rFonts w:ascii="Arial" w:hAnsi="Arial" w:cs="Arial"/>
                <w:sz w:val="24"/>
                <w:szCs w:val="24"/>
              </w:rPr>
              <w:t>G</w:t>
            </w:r>
          </w:p>
        </w:tc>
        <w:tc>
          <w:tcPr>
            <w:tcW w:w="13115" w:type="dxa"/>
            <w:gridSpan w:val="2"/>
            <w:shd w:val="clear" w:color="auto" w:fill="EEECE1" w:themeFill="background2"/>
          </w:tcPr>
          <w:p w14:paraId="46A9AF78" w14:textId="253F534F" w:rsidR="00D54B80" w:rsidRDefault="00D54B80" w:rsidP="00397BB7">
            <w:pPr>
              <w:rPr>
                <w:rFonts w:ascii="Arial" w:hAnsi="Arial" w:cs="Arial"/>
                <w:sz w:val="24"/>
                <w:szCs w:val="24"/>
              </w:rPr>
            </w:pPr>
            <w:r w:rsidRPr="00D54B80">
              <w:rPr>
                <w:rFonts w:ascii="Arial" w:hAnsi="Arial" w:cs="Arial"/>
                <w:sz w:val="24"/>
                <w:szCs w:val="24"/>
              </w:rPr>
              <w:t xml:space="preserve">Please identify </w:t>
            </w:r>
            <w:r w:rsidR="006D7483">
              <w:rPr>
                <w:rFonts w:ascii="Arial" w:hAnsi="Arial" w:cs="Arial"/>
                <w:sz w:val="24"/>
                <w:szCs w:val="24"/>
              </w:rPr>
              <w:t>any</w:t>
            </w:r>
            <w:r w:rsidRPr="00D54B80">
              <w:rPr>
                <w:rFonts w:ascii="Arial" w:hAnsi="Arial" w:cs="Arial"/>
                <w:sz w:val="24"/>
                <w:szCs w:val="24"/>
              </w:rPr>
              <w:t xml:space="preserve"> </w:t>
            </w:r>
            <w:r w:rsidR="006D7483">
              <w:rPr>
                <w:rFonts w:ascii="Arial" w:hAnsi="Arial" w:cs="Arial"/>
                <w:sz w:val="24"/>
                <w:szCs w:val="24"/>
              </w:rPr>
              <w:t xml:space="preserve">currently active </w:t>
            </w:r>
            <w:r w:rsidR="00B870A0">
              <w:rPr>
                <w:rFonts w:ascii="Arial" w:hAnsi="Arial" w:cs="Arial"/>
                <w:sz w:val="24"/>
                <w:szCs w:val="24"/>
              </w:rPr>
              <w:t xml:space="preserve">contracts </w:t>
            </w:r>
            <w:r w:rsidR="006D7483">
              <w:rPr>
                <w:rFonts w:ascii="Arial" w:hAnsi="Arial" w:cs="Arial"/>
                <w:sz w:val="24"/>
                <w:szCs w:val="24"/>
              </w:rPr>
              <w:t xml:space="preserve">and any </w:t>
            </w:r>
            <w:r w:rsidRPr="00D54B80">
              <w:rPr>
                <w:rFonts w:ascii="Arial" w:hAnsi="Arial" w:cs="Arial"/>
                <w:sz w:val="24"/>
                <w:szCs w:val="24"/>
              </w:rPr>
              <w:t xml:space="preserve">contracts </w:t>
            </w:r>
            <w:r w:rsidR="006D7483">
              <w:rPr>
                <w:rFonts w:ascii="Arial" w:hAnsi="Arial" w:cs="Arial"/>
                <w:sz w:val="24"/>
                <w:szCs w:val="24"/>
              </w:rPr>
              <w:t>that have expired</w:t>
            </w:r>
            <w:r w:rsidR="00B870A0">
              <w:rPr>
                <w:rFonts w:ascii="Arial" w:hAnsi="Arial" w:cs="Arial"/>
                <w:sz w:val="24"/>
                <w:szCs w:val="24"/>
              </w:rPr>
              <w:t xml:space="preserve"> within</w:t>
            </w:r>
            <w:r w:rsidR="006D7483">
              <w:rPr>
                <w:rFonts w:ascii="Arial" w:hAnsi="Arial" w:cs="Arial"/>
                <w:sz w:val="24"/>
                <w:szCs w:val="24"/>
              </w:rPr>
              <w:t xml:space="preserve"> the past ten years, that </w:t>
            </w:r>
            <w:r w:rsidRPr="00D54B80">
              <w:rPr>
                <w:rFonts w:ascii="Arial" w:hAnsi="Arial" w:cs="Arial"/>
                <w:sz w:val="24"/>
                <w:szCs w:val="24"/>
              </w:rPr>
              <w:t xml:space="preserve">Bidder </w:t>
            </w:r>
            <w:r w:rsidR="00B870A0">
              <w:rPr>
                <w:rFonts w:ascii="Arial" w:hAnsi="Arial" w:cs="Arial"/>
                <w:sz w:val="24"/>
                <w:szCs w:val="24"/>
              </w:rPr>
              <w:t xml:space="preserve">has </w:t>
            </w:r>
            <w:r w:rsidRPr="00D54B80">
              <w:rPr>
                <w:rFonts w:ascii="Arial" w:hAnsi="Arial" w:cs="Arial"/>
                <w:sz w:val="24"/>
                <w:szCs w:val="24"/>
              </w:rPr>
              <w:t xml:space="preserve">entered into with the State of </w:t>
            </w:r>
            <w:r w:rsidR="00B809C5">
              <w:rPr>
                <w:rFonts w:ascii="Arial" w:hAnsi="Arial" w:cs="Arial"/>
                <w:sz w:val="24"/>
                <w:szCs w:val="24"/>
              </w:rPr>
              <w:t xml:space="preserve">Washington </w:t>
            </w:r>
            <w:r w:rsidR="00007097">
              <w:rPr>
                <w:rFonts w:ascii="Arial" w:hAnsi="Arial" w:cs="Arial"/>
                <w:sz w:val="24"/>
                <w:szCs w:val="24"/>
              </w:rPr>
              <w:t>by stating the name of the contracting State Agency,</w:t>
            </w:r>
            <w:r w:rsidRPr="00D54B80">
              <w:rPr>
                <w:rFonts w:ascii="Arial" w:hAnsi="Arial" w:cs="Arial"/>
                <w:sz w:val="24"/>
                <w:szCs w:val="24"/>
              </w:rPr>
              <w:t xml:space="preserve"> </w:t>
            </w:r>
            <w:r w:rsidR="00007097">
              <w:rPr>
                <w:rFonts w:ascii="Arial" w:hAnsi="Arial" w:cs="Arial"/>
                <w:sz w:val="24"/>
                <w:szCs w:val="24"/>
              </w:rPr>
              <w:t>the start and end dates of the contract, the</w:t>
            </w:r>
            <w:r w:rsidRPr="00D54B80">
              <w:rPr>
                <w:rFonts w:ascii="Arial" w:hAnsi="Arial" w:cs="Arial"/>
                <w:sz w:val="24"/>
                <w:szCs w:val="24"/>
              </w:rPr>
              <w:t xml:space="preserve"> nature of the contract an</w:t>
            </w:r>
            <w:r w:rsidR="00007097">
              <w:rPr>
                <w:rFonts w:ascii="Arial" w:hAnsi="Arial" w:cs="Arial"/>
                <w:sz w:val="24"/>
                <w:szCs w:val="24"/>
              </w:rPr>
              <w:t>d the</w:t>
            </w:r>
            <w:r w:rsidRPr="00D54B80">
              <w:rPr>
                <w:rFonts w:ascii="Arial" w:hAnsi="Arial" w:cs="Arial"/>
                <w:sz w:val="24"/>
                <w:szCs w:val="24"/>
              </w:rPr>
              <w:t xml:space="preserve"> </w:t>
            </w:r>
            <w:r w:rsidR="00007097">
              <w:rPr>
                <w:rFonts w:ascii="Arial" w:hAnsi="Arial" w:cs="Arial"/>
                <w:sz w:val="24"/>
                <w:szCs w:val="24"/>
              </w:rPr>
              <w:t xml:space="preserve">name of the </w:t>
            </w:r>
            <w:r w:rsidRPr="00D54B80">
              <w:rPr>
                <w:rFonts w:ascii="Arial" w:hAnsi="Arial" w:cs="Arial"/>
                <w:sz w:val="24"/>
                <w:szCs w:val="24"/>
              </w:rPr>
              <w:t xml:space="preserve">primary agency contact for each.   </w:t>
            </w:r>
          </w:p>
          <w:p w14:paraId="731E5808" w14:textId="77777777" w:rsidR="006D7483" w:rsidRDefault="006D7483" w:rsidP="00397BB7">
            <w:pPr>
              <w:rPr>
                <w:rFonts w:ascii="Arial" w:hAnsi="Arial" w:cs="Arial"/>
                <w:sz w:val="24"/>
                <w:szCs w:val="24"/>
              </w:rPr>
            </w:pPr>
          </w:p>
          <w:p w14:paraId="7AE77650" w14:textId="2F5FD21C" w:rsidR="006D7483" w:rsidRDefault="006D7483" w:rsidP="00397BB7">
            <w:pPr>
              <w:rPr>
                <w:rFonts w:ascii="Arial" w:hAnsi="Arial" w:cs="Arial"/>
                <w:sz w:val="24"/>
                <w:szCs w:val="24"/>
              </w:rPr>
            </w:pPr>
            <w:r>
              <w:rPr>
                <w:rFonts w:ascii="Arial" w:hAnsi="Arial" w:cs="Arial"/>
                <w:sz w:val="24"/>
                <w:szCs w:val="24"/>
              </w:rPr>
              <w:t xml:space="preserve">NOTE:  Although uncommon, certain types of contracts between Bidder and state agencies (including DSHS) may pose a conflict of interest and disqualify Bidder’s response from further consideration.  If Bidder is awarded a contract pursuant to this solicitation, Bidder will be prohibited from entering into conflicting contracts with state agencies during the term of the contract. </w:t>
            </w:r>
          </w:p>
          <w:p w14:paraId="76BD680E" w14:textId="77777777" w:rsidR="00CE749A" w:rsidRPr="00D54B80" w:rsidRDefault="00CE749A" w:rsidP="00397BB7">
            <w:pPr>
              <w:rPr>
                <w:rFonts w:ascii="Arial" w:hAnsi="Arial" w:cs="Arial"/>
                <w:sz w:val="24"/>
                <w:szCs w:val="24"/>
              </w:rPr>
            </w:pPr>
          </w:p>
        </w:tc>
      </w:tr>
      <w:tr w:rsidR="00D54B80" w:rsidRPr="00D54B80" w14:paraId="27262970" w14:textId="77777777" w:rsidTr="00B17D95">
        <w:tc>
          <w:tcPr>
            <w:tcW w:w="0" w:type="auto"/>
            <w:shd w:val="clear" w:color="auto" w:fill="auto"/>
          </w:tcPr>
          <w:p w14:paraId="55166DA6" w14:textId="77777777" w:rsidR="00D54B80" w:rsidRPr="00D54B80" w:rsidRDefault="00D54B80" w:rsidP="00D04845">
            <w:pPr>
              <w:rPr>
                <w:rFonts w:ascii="Arial" w:hAnsi="Arial" w:cs="Arial"/>
                <w:sz w:val="24"/>
                <w:szCs w:val="24"/>
              </w:rPr>
            </w:pPr>
          </w:p>
        </w:tc>
        <w:tc>
          <w:tcPr>
            <w:tcW w:w="13115" w:type="dxa"/>
            <w:gridSpan w:val="2"/>
            <w:shd w:val="clear" w:color="auto" w:fill="auto"/>
          </w:tcPr>
          <w:p w14:paraId="58794CA0" w14:textId="77777777" w:rsidR="00D54B80" w:rsidRDefault="00D54B80" w:rsidP="004A3863">
            <w:pPr>
              <w:rPr>
                <w:rFonts w:ascii="Arial" w:hAnsi="Arial" w:cs="Arial"/>
                <w:sz w:val="24"/>
                <w:szCs w:val="24"/>
              </w:rPr>
            </w:pPr>
            <w:r w:rsidRPr="00D54B80">
              <w:rPr>
                <w:rFonts w:ascii="Arial" w:hAnsi="Arial" w:cs="Arial"/>
                <w:sz w:val="24"/>
                <w:szCs w:val="24"/>
              </w:rPr>
              <w:t>ANSWER:</w:t>
            </w:r>
          </w:p>
          <w:p w14:paraId="407D6F5D" w14:textId="77777777" w:rsidR="003558BF" w:rsidRPr="00D54B80" w:rsidRDefault="003558BF" w:rsidP="004A3863">
            <w:pPr>
              <w:rPr>
                <w:rFonts w:ascii="Arial" w:hAnsi="Arial" w:cs="Arial"/>
                <w:sz w:val="24"/>
                <w:szCs w:val="24"/>
              </w:rPr>
            </w:pPr>
          </w:p>
        </w:tc>
      </w:tr>
      <w:tr w:rsidR="006D7483" w:rsidRPr="00D54B80" w14:paraId="0DE1E51B" w14:textId="77777777" w:rsidTr="00B17D95">
        <w:tc>
          <w:tcPr>
            <w:tcW w:w="0" w:type="auto"/>
            <w:shd w:val="clear" w:color="auto" w:fill="EEECE1" w:themeFill="background2"/>
          </w:tcPr>
          <w:p w14:paraId="27EB4B63" w14:textId="2E1EEF89" w:rsidR="006D7483" w:rsidRDefault="006D7483" w:rsidP="00D359A5">
            <w:pPr>
              <w:rPr>
                <w:rFonts w:ascii="Arial" w:hAnsi="Arial" w:cs="Arial"/>
                <w:sz w:val="24"/>
                <w:szCs w:val="24"/>
              </w:rPr>
            </w:pPr>
            <w:r>
              <w:rPr>
                <w:rFonts w:ascii="Arial" w:hAnsi="Arial" w:cs="Arial"/>
                <w:sz w:val="24"/>
                <w:szCs w:val="24"/>
              </w:rPr>
              <w:t>H</w:t>
            </w:r>
          </w:p>
        </w:tc>
        <w:tc>
          <w:tcPr>
            <w:tcW w:w="13115" w:type="dxa"/>
            <w:gridSpan w:val="2"/>
            <w:shd w:val="clear" w:color="auto" w:fill="EEECE1" w:themeFill="background2"/>
          </w:tcPr>
          <w:p w14:paraId="16B56E0B" w14:textId="18769511" w:rsidR="006D7483" w:rsidRDefault="006D7483" w:rsidP="006D7483">
            <w:pPr>
              <w:rPr>
                <w:rFonts w:ascii="Arial" w:hAnsi="Arial" w:cs="Arial"/>
                <w:sz w:val="24"/>
                <w:szCs w:val="24"/>
              </w:rPr>
            </w:pPr>
            <w:r w:rsidRPr="00D54B80">
              <w:rPr>
                <w:rFonts w:ascii="Arial" w:hAnsi="Arial" w:cs="Arial"/>
                <w:sz w:val="24"/>
                <w:szCs w:val="24"/>
              </w:rPr>
              <w:t xml:space="preserve">Please identify </w:t>
            </w:r>
            <w:r>
              <w:rPr>
                <w:rFonts w:ascii="Arial" w:hAnsi="Arial" w:cs="Arial"/>
                <w:sz w:val="24"/>
                <w:szCs w:val="24"/>
              </w:rPr>
              <w:t xml:space="preserve">any currently active </w:t>
            </w:r>
            <w:r w:rsidRPr="00D54B80">
              <w:rPr>
                <w:rFonts w:ascii="Arial" w:hAnsi="Arial" w:cs="Arial"/>
                <w:sz w:val="24"/>
                <w:szCs w:val="24"/>
              </w:rPr>
              <w:t>contracts</w:t>
            </w:r>
            <w:r>
              <w:rPr>
                <w:rFonts w:ascii="Arial" w:hAnsi="Arial" w:cs="Arial"/>
                <w:sz w:val="24"/>
                <w:szCs w:val="24"/>
              </w:rPr>
              <w:t xml:space="preserve"> and </w:t>
            </w:r>
            <w:r w:rsidR="00B870A0">
              <w:rPr>
                <w:rFonts w:ascii="Arial" w:hAnsi="Arial" w:cs="Arial"/>
                <w:sz w:val="24"/>
                <w:szCs w:val="24"/>
              </w:rPr>
              <w:t xml:space="preserve">any </w:t>
            </w:r>
            <w:r>
              <w:rPr>
                <w:rFonts w:ascii="Arial" w:hAnsi="Arial" w:cs="Arial"/>
                <w:sz w:val="24"/>
                <w:szCs w:val="24"/>
              </w:rPr>
              <w:t>contracts</w:t>
            </w:r>
            <w:r w:rsidRPr="00D54B80">
              <w:rPr>
                <w:rFonts w:ascii="Arial" w:hAnsi="Arial" w:cs="Arial"/>
                <w:sz w:val="24"/>
                <w:szCs w:val="24"/>
              </w:rPr>
              <w:t xml:space="preserve"> </w:t>
            </w:r>
            <w:r>
              <w:rPr>
                <w:rFonts w:ascii="Arial" w:hAnsi="Arial" w:cs="Arial"/>
                <w:sz w:val="24"/>
                <w:szCs w:val="24"/>
              </w:rPr>
              <w:t>that have expired within</w:t>
            </w:r>
            <w:r w:rsidR="00B870A0">
              <w:rPr>
                <w:rFonts w:ascii="Arial" w:hAnsi="Arial" w:cs="Arial"/>
                <w:sz w:val="24"/>
                <w:szCs w:val="24"/>
              </w:rPr>
              <w:t xml:space="preserve"> </w:t>
            </w:r>
            <w:r>
              <w:rPr>
                <w:rFonts w:ascii="Arial" w:hAnsi="Arial" w:cs="Arial"/>
                <w:sz w:val="24"/>
                <w:szCs w:val="24"/>
              </w:rPr>
              <w:t xml:space="preserve">the past ten years, that any of </w:t>
            </w:r>
            <w:r w:rsidRPr="00D54B80">
              <w:rPr>
                <w:rFonts w:ascii="Arial" w:hAnsi="Arial" w:cs="Arial"/>
                <w:sz w:val="24"/>
                <w:szCs w:val="24"/>
              </w:rPr>
              <w:t>Bidder</w:t>
            </w:r>
            <w:r>
              <w:rPr>
                <w:rFonts w:ascii="Arial" w:hAnsi="Arial" w:cs="Arial"/>
                <w:sz w:val="24"/>
                <w:szCs w:val="24"/>
              </w:rPr>
              <w:t>’s Proposed Residential Evaluators</w:t>
            </w:r>
            <w:r w:rsidRPr="00D54B80">
              <w:rPr>
                <w:rFonts w:ascii="Arial" w:hAnsi="Arial" w:cs="Arial"/>
                <w:sz w:val="24"/>
                <w:szCs w:val="24"/>
              </w:rPr>
              <w:t xml:space="preserve"> has entered into with the State of </w:t>
            </w:r>
            <w:r>
              <w:rPr>
                <w:rFonts w:ascii="Arial" w:hAnsi="Arial" w:cs="Arial"/>
                <w:sz w:val="24"/>
                <w:szCs w:val="24"/>
              </w:rPr>
              <w:t>Washington by stating the name of the Proposed Residential Evaluators who have entered into such contracts, the name of the contracting State Agency,</w:t>
            </w:r>
            <w:r w:rsidRPr="00D54B80">
              <w:rPr>
                <w:rFonts w:ascii="Arial" w:hAnsi="Arial" w:cs="Arial"/>
                <w:sz w:val="24"/>
                <w:szCs w:val="24"/>
              </w:rPr>
              <w:t xml:space="preserve"> </w:t>
            </w:r>
            <w:r>
              <w:rPr>
                <w:rFonts w:ascii="Arial" w:hAnsi="Arial" w:cs="Arial"/>
                <w:sz w:val="24"/>
                <w:szCs w:val="24"/>
              </w:rPr>
              <w:t>the start and end dates of the contract, the</w:t>
            </w:r>
            <w:r w:rsidRPr="00D54B80">
              <w:rPr>
                <w:rFonts w:ascii="Arial" w:hAnsi="Arial" w:cs="Arial"/>
                <w:sz w:val="24"/>
                <w:szCs w:val="24"/>
              </w:rPr>
              <w:t xml:space="preserve"> nature of the contract</w:t>
            </w:r>
            <w:r>
              <w:rPr>
                <w:rFonts w:ascii="Arial" w:hAnsi="Arial" w:cs="Arial"/>
                <w:sz w:val="24"/>
                <w:szCs w:val="24"/>
              </w:rPr>
              <w:t>,</w:t>
            </w:r>
            <w:r w:rsidRPr="00D54B80">
              <w:rPr>
                <w:rFonts w:ascii="Arial" w:hAnsi="Arial" w:cs="Arial"/>
                <w:sz w:val="24"/>
                <w:szCs w:val="24"/>
              </w:rPr>
              <w:t xml:space="preserve"> an</w:t>
            </w:r>
            <w:r>
              <w:rPr>
                <w:rFonts w:ascii="Arial" w:hAnsi="Arial" w:cs="Arial"/>
                <w:sz w:val="24"/>
                <w:szCs w:val="24"/>
              </w:rPr>
              <w:t>d the</w:t>
            </w:r>
            <w:r w:rsidRPr="00D54B80">
              <w:rPr>
                <w:rFonts w:ascii="Arial" w:hAnsi="Arial" w:cs="Arial"/>
                <w:sz w:val="24"/>
                <w:szCs w:val="24"/>
              </w:rPr>
              <w:t xml:space="preserve"> </w:t>
            </w:r>
            <w:r>
              <w:rPr>
                <w:rFonts w:ascii="Arial" w:hAnsi="Arial" w:cs="Arial"/>
                <w:sz w:val="24"/>
                <w:szCs w:val="24"/>
              </w:rPr>
              <w:t xml:space="preserve">name of the </w:t>
            </w:r>
            <w:r w:rsidRPr="00D54B80">
              <w:rPr>
                <w:rFonts w:ascii="Arial" w:hAnsi="Arial" w:cs="Arial"/>
                <w:sz w:val="24"/>
                <w:szCs w:val="24"/>
              </w:rPr>
              <w:t xml:space="preserve">primary agency contact for each.  </w:t>
            </w:r>
          </w:p>
          <w:p w14:paraId="6C77B10F" w14:textId="77777777" w:rsidR="006D7483" w:rsidRDefault="006D7483" w:rsidP="006D7483">
            <w:pPr>
              <w:rPr>
                <w:rFonts w:ascii="Arial" w:hAnsi="Arial" w:cs="Arial"/>
                <w:sz w:val="24"/>
                <w:szCs w:val="24"/>
              </w:rPr>
            </w:pPr>
          </w:p>
          <w:p w14:paraId="46D07127" w14:textId="310BDABF" w:rsidR="006D7483" w:rsidRDefault="006D7483" w:rsidP="006D7483">
            <w:pPr>
              <w:rPr>
                <w:rFonts w:ascii="Arial" w:hAnsi="Arial" w:cs="Arial"/>
                <w:sz w:val="24"/>
                <w:szCs w:val="24"/>
              </w:rPr>
            </w:pPr>
            <w:r>
              <w:rPr>
                <w:rFonts w:ascii="Arial" w:hAnsi="Arial" w:cs="Arial"/>
                <w:sz w:val="24"/>
                <w:szCs w:val="24"/>
              </w:rPr>
              <w:t xml:space="preserve">NOTE:  Although uncommon, certain types of contracts between a Proposed Residential Evaluator and state agencies (including DSHS) may pose a conflict of interest and disqualify a Proposed Residential Evaluator from further consideration.  If Bidder is awarded a contract pursuant to this solicitation, Bidder’s Residential Evaluators will be prohibited from entering into conflicting contracts with state agencies during the term of the contract, or their term of employment with Bidder. </w:t>
            </w:r>
          </w:p>
          <w:p w14:paraId="73D8337B" w14:textId="494B653D" w:rsidR="006D7483" w:rsidRDefault="006D7483" w:rsidP="006D7483">
            <w:pPr>
              <w:rPr>
                <w:rFonts w:ascii="Arial" w:hAnsi="Arial" w:cs="Arial"/>
                <w:sz w:val="24"/>
                <w:szCs w:val="24"/>
              </w:rPr>
            </w:pPr>
            <w:r w:rsidRPr="00D54B80">
              <w:rPr>
                <w:rFonts w:ascii="Arial" w:hAnsi="Arial" w:cs="Arial"/>
                <w:sz w:val="24"/>
                <w:szCs w:val="24"/>
              </w:rPr>
              <w:t xml:space="preserve"> </w:t>
            </w:r>
          </w:p>
          <w:p w14:paraId="08B7CA8B" w14:textId="77777777" w:rsidR="006D7483" w:rsidRPr="00D54B80" w:rsidRDefault="006D7483" w:rsidP="004A3863">
            <w:pPr>
              <w:rPr>
                <w:rFonts w:ascii="Arial" w:hAnsi="Arial" w:cs="Arial"/>
                <w:sz w:val="24"/>
                <w:szCs w:val="24"/>
              </w:rPr>
            </w:pPr>
          </w:p>
        </w:tc>
      </w:tr>
      <w:tr w:rsidR="006D7483" w:rsidRPr="00D54B80" w14:paraId="78D1913E" w14:textId="77777777" w:rsidTr="00B17D95">
        <w:tc>
          <w:tcPr>
            <w:tcW w:w="0" w:type="auto"/>
            <w:shd w:val="clear" w:color="auto" w:fill="auto"/>
          </w:tcPr>
          <w:p w14:paraId="22E02EC5" w14:textId="77777777" w:rsidR="006D7483" w:rsidRDefault="006D7483" w:rsidP="00D359A5">
            <w:pPr>
              <w:rPr>
                <w:rFonts w:ascii="Arial" w:hAnsi="Arial" w:cs="Arial"/>
                <w:sz w:val="24"/>
                <w:szCs w:val="24"/>
              </w:rPr>
            </w:pPr>
          </w:p>
        </w:tc>
        <w:tc>
          <w:tcPr>
            <w:tcW w:w="13115" w:type="dxa"/>
            <w:gridSpan w:val="2"/>
            <w:shd w:val="clear" w:color="auto" w:fill="auto"/>
          </w:tcPr>
          <w:p w14:paraId="55034417" w14:textId="77777777" w:rsidR="006D7483" w:rsidRDefault="00B870A0" w:rsidP="004A3863">
            <w:pPr>
              <w:rPr>
                <w:rFonts w:ascii="Arial" w:hAnsi="Arial" w:cs="Arial"/>
                <w:sz w:val="24"/>
                <w:szCs w:val="24"/>
              </w:rPr>
            </w:pPr>
            <w:r>
              <w:rPr>
                <w:rFonts w:ascii="Arial" w:hAnsi="Arial" w:cs="Arial"/>
                <w:sz w:val="24"/>
                <w:szCs w:val="24"/>
              </w:rPr>
              <w:t>ANSWER:</w:t>
            </w:r>
          </w:p>
          <w:p w14:paraId="0D6F1050" w14:textId="02AE6A9E" w:rsidR="00B870A0" w:rsidRPr="00D54B80" w:rsidRDefault="00B870A0" w:rsidP="004A3863">
            <w:pPr>
              <w:rPr>
                <w:rFonts w:ascii="Arial" w:hAnsi="Arial" w:cs="Arial"/>
                <w:sz w:val="24"/>
                <w:szCs w:val="24"/>
              </w:rPr>
            </w:pPr>
          </w:p>
        </w:tc>
      </w:tr>
      <w:tr w:rsidR="00D54B80" w:rsidRPr="00D54B80" w14:paraId="3D65E96C" w14:textId="77777777" w:rsidTr="00B17D95">
        <w:tc>
          <w:tcPr>
            <w:tcW w:w="0" w:type="auto"/>
            <w:shd w:val="clear" w:color="auto" w:fill="EEECE1" w:themeFill="background2"/>
          </w:tcPr>
          <w:p w14:paraId="7E1081AE" w14:textId="0D133358" w:rsidR="00D54B80" w:rsidRPr="00D54B80" w:rsidRDefault="006D7483" w:rsidP="00D359A5">
            <w:pPr>
              <w:rPr>
                <w:rFonts w:ascii="Arial" w:hAnsi="Arial" w:cs="Arial"/>
                <w:sz w:val="24"/>
                <w:szCs w:val="24"/>
              </w:rPr>
            </w:pPr>
            <w:r>
              <w:rPr>
                <w:rFonts w:ascii="Arial" w:hAnsi="Arial" w:cs="Arial"/>
                <w:sz w:val="24"/>
                <w:szCs w:val="24"/>
              </w:rPr>
              <w:t>I</w:t>
            </w:r>
          </w:p>
        </w:tc>
        <w:tc>
          <w:tcPr>
            <w:tcW w:w="13115" w:type="dxa"/>
            <w:gridSpan w:val="2"/>
            <w:shd w:val="clear" w:color="auto" w:fill="EEECE1" w:themeFill="background2"/>
          </w:tcPr>
          <w:p w14:paraId="5A4BE1CD" w14:textId="77777777" w:rsidR="00D54B80" w:rsidRDefault="00D54B80" w:rsidP="004A3863">
            <w:pPr>
              <w:rPr>
                <w:rFonts w:ascii="Arial" w:hAnsi="Arial" w:cs="Arial"/>
                <w:sz w:val="24"/>
                <w:szCs w:val="24"/>
              </w:rPr>
            </w:pPr>
            <w:r w:rsidRPr="00D54B80">
              <w:rPr>
                <w:rFonts w:ascii="Arial" w:hAnsi="Arial" w:cs="Arial"/>
                <w:sz w:val="24"/>
                <w:szCs w:val="24"/>
              </w:rPr>
              <w:t xml:space="preserve">Please indicate whether Bidder has been the subject of a lawsuit or administrative </w:t>
            </w:r>
            <w:proofErr w:type="gramStart"/>
            <w:r w:rsidRPr="00D54B80">
              <w:rPr>
                <w:rFonts w:ascii="Arial" w:hAnsi="Arial" w:cs="Arial"/>
                <w:sz w:val="24"/>
                <w:szCs w:val="24"/>
              </w:rPr>
              <w:t>proceeding</w:t>
            </w:r>
            <w:proofErr w:type="gramEnd"/>
            <w:r w:rsidRPr="00D54B80">
              <w:rPr>
                <w:rFonts w:ascii="Arial" w:hAnsi="Arial" w:cs="Arial"/>
                <w:sz w:val="24"/>
                <w:szCs w:val="24"/>
              </w:rPr>
              <w:t xml:space="preserve"> alleging a failure to comply with laws relating to the types of services </w:t>
            </w:r>
            <w:proofErr w:type="gramStart"/>
            <w:r w:rsidRPr="00D54B80">
              <w:rPr>
                <w:rFonts w:ascii="Arial" w:hAnsi="Arial" w:cs="Arial"/>
                <w:sz w:val="24"/>
                <w:szCs w:val="24"/>
              </w:rPr>
              <w:t>Bidder</w:t>
            </w:r>
            <w:proofErr w:type="gramEnd"/>
            <w:r w:rsidRPr="00D54B80">
              <w:rPr>
                <w:rFonts w:ascii="Arial" w:hAnsi="Arial" w:cs="Arial"/>
                <w:sz w:val="24"/>
                <w:szCs w:val="24"/>
              </w:rPr>
              <w:t xml:space="preserve"> proposes to provide pursuant to this Competitive Solicitation.  If the </w:t>
            </w:r>
            <w:r w:rsidRPr="00D54B80">
              <w:rPr>
                <w:rFonts w:ascii="Arial" w:hAnsi="Arial" w:cs="Arial"/>
                <w:sz w:val="24"/>
                <w:szCs w:val="24"/>
              </w:rPr>
              <w:lastRenderedPageBreak/>
              <w:t>answer is yes, please list the nature of the allegations, docket number, disposition and date (if applicable) and Bidder’s explanation of how it has changed its practices or operations relative to any alleged deficiencies since that proceeding was filed.</w:t>
            </w:r>
          </w:p>
          <w:p w14:paraId="2C225D66" w14:textId="77777777" w:rsidR="00CE749A" w:rsidRPr="00D54B80" w:rsidRDefault="00CE749A" w:rsidP="004A3863">
            <w:pPr>
              <w:rPr>
                <w:rFonts w:ascii="Arial" w:hAnsi="Arial" w:cs="Arial"/>
                <w:sz w:val="24"/>
                <w:szCs w:val="24"/>
              </w:rPr>
            </w:pPr>
          </w:p>
        </w:tc>
      </w:tr>
      <w:tr w:rsidR="00D54B80" w:rsidRPr="00D54B80" w14:paraId="4ED7447A" w14:textId="77777777" w:rsidTr="00B17D95">
        <w:tc>
          <w:tcPr>
            <w:tcW w:w="0" w:type="auto"/>
            <w:shd w:val="clear" w:color="auto" w:fill="auto"/>
          </w:tcPr>
          <w:p w14:paraId="09B8A622" w14:textId="77777777" w:rsidR="00D54B80" w:rsidRPr="00D54B80" w:rsidRDefault="00D54B80" w:rsidP="00AB0BD6">
            <w:pPr>
              <w:rPr>
                <w:rFonts w:ascii="Arial" w:hAnsi="Arial" w:cs="Arial"/>
                <w:sz w:val="24"/>
                <w:szCs w:val="24"/>
              </w:rPr>
            </w:pPr>
          </w:p>
        </w:tc>
        <w:tc>
          <w:tcPr>
            <w:tcW w:w="13115" w:type="dxa"/>
            <w:gridSpan w:val="2"/>
            <w:shd w:val="clear" w:color="auto" w:fill="auto"/>
          </w:tcPr>
          <w:p w14:paraId="0BCA2E49" w14:textId="77777777" w:rsidR="00D54B80" w:rsidRDefault="00D54B80" w:rsidP="007659FA">
            <w:pPr>
              <w:rPr>
                <w:rFonts w:ascii="Arial" w:hAnsi="Arial" w:cs="Arial"/>
                <w:sz w:val="24"/>
                <w:szCs w:val="24"/>
              </w:rPr>
            </w:pPr>
            <w:r w:rsidRPr="00D54B80">
              <w:rPr>
                <w:rFonts w:ascii="Arial" w:hAnsi="Arial" w:cs="Arial"/>
                <w:sz w:val="24"/>
                <w:szCs w:val="24"/>
              </w:rPr>
              <w:t>ANSWER:</w:t>
            </w:r>
          </w:p>
          <w:p w14:paraId="665E6861" w14:textId="77777777" w:rsidR="003558BF" w:rsidRPr="00D54B80" w:rsidRDefault="003558BF" w:rsidP="007659FA">
            <w:pPr>
              <w:rPr>
                <w:rFonts w:ascii="Arial" w:hAnsi="Arial" w:cs="Arial"/>
                <w:sz w:val="24"/>
                <w:szCs w:val="24"/>
              </w:rPr>
            </w:pPr>
          </w:p>
        </w:tc>
      </w:tr>
      <w:tr w:rsidR="009A1725" w:rsidRPr="001A1FBD" w14:paraId="701D918F" w14:textId="77777777" w:rsidTr="00B17D95">
        <w:tc>
          <w:tcPr>
            <w:tcW w:w="0" w:type="auto"/>
            <w:shd w:val="clear" w:color="auto" w:fill="EEECE1" w:themeFill="background2"/>
          </w:tcPr>
          <w:p w14:paraId="6B546569" w14:textId="131C8EB6" w:rsidR="009A1725" w:rsidRPr="001A1FBD" w:rsidRDefault="00A51526" w:rsidP="002E4D69">
            <w:pPr>
              <w:rPr>
                <w:rFonts w:ascii="Arial" w:hAnsi="Arial" w:cs="Arial"/>
                <w:sz w:val="24"/>
                <w:szCs w:val="24"/>
              </w:rPr>
            </w:pPr>
            <w:r>
              <w:rPr>
                <w:rFonts w:ascii="Arial" w:hAnsi="Arial" w:cs="Arial"/>
                <w:sz w:val="24"/>
                <w:szCs w:val="24"/>
              </w:rPr>
              <w:t>J</w:t>
            </w:r>
          </w:p>
        </w:tc>
        <w:tc>
          <w:tcPr>
            <w:tcW w:w="13115" w:type="dxa"/>
            <w:gridSpan w:val="2"/>
            <w:shd w:val="clear" w:color="auto" w:fill="EEECE1" w:themeFill="background2"/>
          </w:tcPr>
          <w:p w14:paraId="1FC36F72" w14:textId="5BF2EBC2" w:rsidR="009A1725" w:rsidRPr="006D7483" w:rsidRDefault="009A1725" w:rsidP="009A1725">
            <w:pPr>
              <w:ind w:right="720"/>
              <w:rPr>
                <w:rFonts w:ascii="Arial" w:hAnsi="Arial" w:cs="Arial"/>
                <w:sz w:val="24"/>
                <w:szCs w:val="24"/>
              </w:rPr>
            </w:pPr>
            <w:r w:rsidRPr="006D7483">
              <w:rPr>
                <w:rFonts w:ascii="Arial" w:hAnsi="Arial" w:cs="Arial"/>
                <w:sz w:val="24"/>
                <w:szCs w:val="24"/>
              </w:rPr>
              <w:t>B</w:t>
            </w:r>
            <w:r w:rsidR="006D7483">
              <w:rPr>
                <w:rFonts w:ascii="Arial" w:hAnsi="Arial" w:cs="Arial"/>
                <w:sz w:val="24"/>
                <w:szCs w:val="24"/>
              </w:rPr>
              <w:t>y selecting the “Acknowledged” box below, B</w:t>
            </w:r>
            <w:r w:rsidRPr="006D7483">
              <w:rPr>
                <w:rFonts w:ascii="Arial" w:hAnsi="Arial" w:cs="Arial"/>
                <w:sz w:val="24"/>
                <w:szCs w:val="24"/>
              </w:rPr>
              <w:t xml:space="preserve">idder </w:t>
            </w:r>
            <w:r w:rsidR="006D7483">
              <w:rPr>
                <w:rFonts w:ascii="Arial" w:hAnsi="Arial" w:cs="Arial"/>
                <w:sz w:val="24"/>
                <w:szCs w:val="24"/>
              </w:rPr>
              <w:t>acknowledges its underst</w:t>
            </w:r>
            <w:r w:rsidR="00007097" w:rsidRPr="006D7483">
              <w:rPr>
                <w:rFonts w:ascii="Arial" w:hAnsi="Arial" w:cs="Arial"/>
                <w:sz w:val="24"/>
                <w:szCs w:val="24"/>
              </w:rPr>
              <w:t xml:space="preserve">anding that </w:t>
            </w:r>
            <w:r w:rsidR="006D7483">
              <w:rPr>
                <w:rFonts w:ascii="Arial" w:hAnsi="Arial" w:cs="Arial"/>
                <w:sz w:val="24"/>
                <w:szCs w:val="24"/>
              </w:rPr>
              <w:t>P</w:t>
            </w:r>
            <w:r w:rsidR="00F019CA" w:rsidRPr="006D7483">
              <w:rPr>
                <w:rFonts w:ascii="Arial" w:hAnsi="Arial" w:cs="Arial"/>
                <w:sz w:val="24"/>
                <w:szCs w:val="24"/>
              </w:rPr>
              <w:t xml:space="preserve">roposed </w:t>
            </w:r>
            <w:r w:rsidR="003E411A" w:rsidRPr="006D7483">
              <w:rPr>
                <w:rFonts w:ascii="Arial" w:hAnsi="Arial" w:cs="Arial"/>
                <w:sz w:val="24"/>
                <w:szCs w:val="24"/>
              </w:rPr>
              <w:t>Residential Evaluator</w:t>
            </w:r>
            <w:r w:rsidR="00C323A0" w:rsidRPr="006D7483">
              <w:rPr>
                <w:rFonts w:ascii="Arial" w:hAnsi="Arial" w:cs="Arial"/>
                <w:sz w:val="24"/>
                <w:szCs w:val="24"/>
              </w:rPr>
              <w:t>(s)</w:t>
            </w:r>
            <w:r w:rsidR="006D7483" w:rsidRPr="006D7483">
              <w:rPr>
                <w:rFonts w:ascii="Arial" w:hAnsi="Arial" w:cs="Arial"/>
                <w:sz w:val="24"/>
                <w:szCs w:val="24"/>
              </w:rPr>
              <w:t xml:space="preserve"> will be subject to </w:t>
            </w:r>
            <w:r w:rsidRPr="006D7483">
              <w:rPr>
                <w:rFonts w:ascii="Arial" w:hAnsi="Arial" w:cs="Arial"/>
                <w:sz w:val="24"/>
                <w:szCs w:val="24"/>
              </w:rPr>
              <w:t xml:space="preserve">a Washington State </w:t>
            </w:r>
            <w:r w:rsidR="00007097" w:rsidRPr="006D7483">
              <w:rPr>
                <w:rFonts w:ascii="Arial" w:hAnsi="Arial" w:cs="Arial"/>
                <w:sz w:val="24"/>
                <w:szCs w:val="24"/>
              </w:rPr>
              <w:t>background check prior to beginning their duties under</w:t>
            </w:r>
            <w:r w:rsidR="000D4E55">
              <w:rPr>
                <w:rFonts w:ascii="Arial" w:hAnsi="Arial" w:cs="Arial"/>
                <w:sz w:val="24"/>
                <w:szCs w:val="24"/>
              </w:rPr>
              <w:t xml:space="preserve"> any contract that is awarded pursuant to this RFQQ,</w:t>
            </w:r>
            <w:r w:rsidR="00007097" w:rsidRPr="006D7483">
              <w:rPr>
                <w:rFonts w:ascii="Arial" w:hAnsi="Arial" w:cs="Arial"/>
                <w:sz w:val="24"/>
                <w:szCs w:val="24"/>
              </w:rPr>
              <w:t xml:space="preserve"> and </w:t>
            </w:r>
            <w:r w:rsidR="006D7483" w:rsidRPr="006D7483">
              <w:rPr>
                <w:rFonts w:ascii="Arial" w:hAnsi="Arial" w:cs="Arial"/>
                <w:sz w:val="24"/>
                <w:szCs w:val="24"/>
              </w:rPr>
              <w:t>every t</w:t>
            </w:r>
            <w:r w:rsidRPr="006D7483">
              <w:rPr>
                <w:rFonts w:ascii="Arial" w:hAnsi="Arial" w:cs="Arial"/>
                <w:sz w:val="24"/>
                <w:szCs w:val="24"/>
              </w:rPr>
              <w:t>wo years</w:t>
            </w:r>
            <w:r w:rsidR="006D7483" w:rsidRPr="006D7483">
              <w:rPr>
                <w:rFonts w:ascii="Arial" w:hAnsi="Arial" w:cs="Arial"/>
                <w:sz w:val="24"/>
                <w:szCs w:val="24"/>
              </w:rPr>
              <w:t xml:space="preserve"> thereafter.</w:t>
            </w:r>
            <w:r w:rsidR="006D7483">
              <w:rPr>
                <w:rFonts w:ascii="Arial" w:hAnsi="Arial" w:cs="Arial"/>
                <w:sz w:val="24"/>
                <w:szCs w:val="24"/>
              </w:rPr>
              <w:t xml:space="preserve">  Failure to pass a Washington State background check at any time will result in the disqualification of the Proposed Residential Evaluator.  If all Bidder’s Proposed Residential Evaluators are so disqualified, any contracted that may have been awarded as a result of this Solicitation may be terminated.</w:t>
            </w:r>
          </w:p>
          <w:p w14:paraId="27973D76" w14:textId="77777777" w:rsidR="00CE749A" w:rsidRPr="00B47BD0" w:rsidRDefault="00CE749A" w:rsidP="009A1725">
            <w:pPr>
              <w:ind w:right="720"/>
              <w:rPr>
                <w:rFonts w:ascii="Arial" w:hAnsi="Arial" w:cs="Arial"/>
                <w:sz w:val="24"/>
                <w:szCs w:val="24"/>
                <w:highlight w:val="magenta"/>
              </w:rPr>
            </w:pPr>
          </w:p>
        </w:tc>
      </w:tr>
      <w:tr w:rsidR="009A1725" w:rsidRPr="001A1FBD" w14:paraId="76EFB70E" w14:textId="77777777" w:rsidTr="00B17D95">
        <w:tc>
          <w:tcPr>
            <w:tcW w:w="0" w:type="auto"/>
          </w:tcPr>
          <w:p w14:paraId="396615E8" w14:textId="77777777" w:rsidR="009A1725" w:rsidRPr="001A1FBD" w:rsidRDefault="009A1725" w:rsidP="002E4D69">
            <w:pPr>
              <w:rPr>
                <w:rFonts w:ascii="Arial" w:hAnsi="Arial" w:cs="Arial"/>
                <w:sz w:val="24"/>
                <w:szCs w:val="24"/>
              </w:rPr>
            </w:pPr>
          </w:p>
        </w:tc>
        <w:tc>
          <w:tcPr>
            <w:tcW w:w="13115" w:type="dxa"/>
            <w:gridSpan w:val="2"/>
          </w:tcPr>
          <w:p w14:paraId="1C6341F8" w14:textId="750D944D" w:rsidR="009A1725" w:rsidRDefault="009A1725" w:rsidP="002E4D69">
            <w:pPr>
              <w:rPr>
                <w:rFonts w:ascii="Arial" w:hAnsi="Arial" w:cs="Arial"/>
                <w:sz w:val="24"/>
                <w:szCs w:val="24"/>
              </w:rPr>
            </w:pPr>
            <w:r w:rsidRPr="001A1FBD">
              <w:rPr>
                <w:rFonts w:ascii="Arial" w:hAnsi="Arial" w:cs="Arial"/>
                <w:sz w:val="24"/>
                <w:szCs w:val="24"/>
              </w:rPr>
              <w:t>ANSWER</w:t>
            </w:r>
            <w:r w:rsidR="006D7483">
              <w:rPr>
                <w:rFonts w:ascii="Arial" w:hAnsi="Arial" w:cs="Arial"/>
                <w:sz w:val="24"/>
                <w:szCs w:val="24"/>
              </w:rPr>
              <w:t xml:space="preserve">:  </w:t>
            </w:r>
            <w:sdt>
              <w:sdtPr>
                <w:rPr>
                  <w:rFonts w:ascii="Arial" w:hAnsi="Arial" w:cs="Arial"/>
                  <w:sz w:val="24"/>
                  <w:szCs w:val="24"/>
                </w:rPr>
                <w:id w:val="1315755823"/>
                <w14:checkbox>
                  <w14:checked w14:val="0"/>
                  <w14:checkedState w14:val="2612" w14:font="MS Gothic"/>
                  <w14:uncheckedState w14:val="2610" w14:font="MS Gothic"/>
                </w14:checkbox>
              </w:sdtPr>
              <w:sdtEndPr/>
              <w:sdtContent>
                <w:r w:rsidR="006D7483">
                  <w:rPr>
                    <w:rFonts w:ascii="MS Gothic" w:eastAsia="MS Gothic" w:hAnsi="MS Gothic" w:cs="Arial" w:hint="eastAsia"/>
                    <w:sz w:val="24"/>
                    <w:szCs w:val="24"/>
                  </w:rPr>
                  <w:t>☐</w:t>
                </w:r>
              </w:sdtContent>
            </w:sdt>
            <w:r w:rsidR="006D7483">
              <w:rPr>
                <w:rFonts w:ascii="Arial" w:hAnsi="Arial" w:cs="Arial"/>
                <w:sz w:val="24"/>
                <w:szCs w:val="24"/>
              </w:rPr>
              <w:t xml:space="preserve">  Acknowledged.</w:t>
            </w:r>
          </w:p>
          <w:p w14:paraId="26E69505" w14:textId="77777777" w:rsidR="009A1725" w:rsidRPr="001A1FBD" w:rsidRDefault="009A1725" w:rsidP="002E4D69">
            <w:pPr>
              <w:rPr>
                <w:rFonts w:ascii="Arial" w:hAnsi="Arial" w:cs="Arial"/>
                <w:sz w:val="24"/>
                <w:szCs w:val="24"/>
              </w:rPr>
            </w:pPr>
          </w:p>
        </w:tc>
      </w:tr>
      <w:tr w:rsidR="0099405A" w:rsidRPr="001A1FBD" w14:paraId="250DCC6B" w14:textId="77777777" w:rsidTr="00B17D95">
        <w:tc>
          <w:tcPr>
            <w:tcW w:w="0" w:type="auto"/>
            <w:shd w:val="clear" w:color="auto" w:fill="EEECE1" w:themeFill="background2"/>
          </w:tcPr>
          <w:p w14:paraId="253C48CB" w14:textId="70030A56" w:rsidR="0099405A" w:rsidRPr="001A1FBD" w:rsidRDefault="00A51526" w:rsidP="002534F0">
            <w:pPr>
              <w:rPr>
                <w:rFonts w:ascii="Arial" w:hAnsi="Arial" w:cs="Arial"/>
                <w:sz w:val="24"/>
                <w:szCs w:val="24"/>
              </w:rPr>
            </w:pPr>
            <w:r>
              <w:rPr>
                <w:rFonts w:ascii="Arial" w:hAnsi="Arial" w:cs="Arial"/>
                <w:sz w:val="24"/>
                <w:szCs w:val="24"/>
              </w:rPr>
              <w:t>K</w:t>
            </w:r>
          </w:p>
        </w:tc>
        <w:tc>
          <w:tcPr>
            <w:tcW w:w="13115" w:type="dxa"/>
            <w:gridSpan w:val="2"/>
            <w:shd w:val="clear" w:color="auto" w:fill="EEECE1" w:themeFill="background2"/>
          </w:tcPr>
          <w:p w14:paraId="14C155C3" w14:textId="403F4967" w:rsidR="0099405A" w:rsidRPr="00007097" w:rsidRDefault="00007097" w:rsidP="0099405A">
            <w:pPr>
              <w:rPr>
                <w:rFonts w:ascii="Arial" w:hAnsi="Arial" w:cs="Arial"/>
                <w:sz w:val="24"/>
                <w:szCs w:val="24"/>
              </w:rPr>
            </w:pPr>
            <w:r w:rsidRPr="00007097">
              <w:rPr>
                <w:rFonts w:ascii="Arial" w:hAnsi="Arial" w:cs="Arial"/>
                <w:sz w:val="24"/>
                <w:szCs w:val="24"/>
              </w:rPr>
              <w:t>Does Bidder or any of Bidder’s proposed</w:t>
            </w:r>
            <w:r w:rsidR="00CE749A" w:rsidRPr="00007097">
              <w:rPr>
                <w:rFonts w:ascii="Arial" w:hAnsi="Arial" w:cs="Arial"/>
                <w:sz w:val="24"/>
                <w:szCs w:val="24"/>
              </w:rPr>
              <w:t xml:space="preserve"> </w:t>
            </w:r>
            <w:r w:rsidR="003E411A" w:rsidRPr="00007097">
              <w:rPr>
                <w:rFonts w:ascii="Arial" w:hAnsi="Arial" w:cs="Arial"/>
                <w:sz w:val="24"/>
                <w:szCs w:val="24"/>
              </w:rPr>
              <w:t>Residential Evaluator</w:t>
            </w:r>
            <w:r w:rsidR="00CE749A" w:rsidRPr="00007097">
              <w:rPr>
                <w:rFonts w:ascii="Arial" w:hAnsi="Arial" w:cs="Arial"/>
                <w:sz w:val="24"/>
                <w:szCs w:val="24"/>
              </w:rPr>
              <w:t>(s) have a financial interest in</w:t>
            </w:r>
            <w:r w:rsidRPr="00007097">
              <w:rPr>
                <w:rFonts w:ascii="Arial" w:hAnsi="Arial" w:cs="Arial"/>
                <w:sz w:val="24"/>
                <w:szCs w:val="24"/>
              </w:rPr>
              <w:t>,</w:t>
            </w:r>
            <w:r w:rsidR="00CE749A" w:rsidRPr="00007097">
              <w:rPr>
                <w:rFonts w:ascii="Arial" w:hAnsi="Arial" w:cs="Arial"/>
                <w:sz w:val="24"/>
                <w:szCs w:val="24"/>
              </w:rPr>
              <w:t xml:space="preserve"> or other relationship with</w:t>
            </w:r>
            <w:r w:rsidRPr="00007097">
              <w:rPr>
                <w:rFonts w:ascii="Arial" w:hAnsi="Arial" w:cs="Arial"/>
                <w:sz w:val="24"/>
                <w:szCs w:val="24"/>
              </w:rPr>
              <w:t>,</w:t>
            </w:r>
            <w:r w:rsidR="00CE749A" w:rsidRPr="00007097">
              <w:rPr>
                <w:rFonts w:ascii="Arial" w:hAnsi="Arial" w:cs="Arial"/>
                <w:sz w:val="24"/>
                <w:szCs w:val="24"/>
              </w:rPr>
              <w:t xml:space="preserve"> any provider of residential, employment or other direct support services for individuals with </w:t>
            </w:r>
            <w:r w:rsidR="002B444C">
              <w:rPr>
                <w:rFonts w:ascii="Arial" w:hAnsi="Arial" w:cs="Arial"/>
                <w:sz w:val="24"/>
                <w:szCs w:val="24"/>
              </w:rPr>
              <w:t xml:space="preserve">intellectual or developmental </w:t>
            </w:r>
            <w:r w:rsidR="00CE749A" w:rsidRPr="00007097">
              <w:rPr>
                <w:rFonts w:ascii="Arial" w:hAnsi="Arial" w:cs="Arial"/>
                <w:sz w:val="24"/>
                <w:szCs w:val="24"/>
              </w:rPr>
              <w:t>disabilities contracted or licensed by ALTSA/RCS or DDA</w:t>
            </w:r>
            <w:r w:rsidRPr="00007097">
              <w:rPr>
                <w:rFonts w:ascii="Arial" w:hAnsi="Arial" w:cs="Arial"/>
                <w:sz w:val="24"/>
                <w:szCs w:val="24"/>
              </w:rPr>
              <w:t>?</w:t>
            </w:r>
          </w:p>
          <w:p w14:paraId="5803CE4A" w14:textId="77777777" w:rsidR="00CE749A" w:rsidRPr="00007097" w:rsidRDefault="00CE749A" w:rsidP="0099405A">
            <w:pPr>
              <w:rPr>
                <w:rFonts w:ascii="Arial" w:hAnsi="Arial" w:cs="Arial"/>
                <w:sz w:val="24"/>
                <w:szCs w:val="24"/>
              </w:rPr>
            </w:pPr>
          </w:p>
        </w:tc>
      </w:tr>
      <w:tr w:rsidR="0099405A" w:rsidRPr="001A1FBD" w14:paraId="6EE7EAC6" w14:textId="77777777" w:rsidTr="00B17D95">
        <w:tc>
          <w:tcPr>
            <w:tcW w:w="0" w:type="auto"/>
          </w:tcPr>
          <w:p w14:paraId="1D67EF0D" w14:textId="77777777" w:rsidR="0099405A" w:rsidRPr="001A1FBD" w:rsidRDefault="0099405A" w:rsidP="002534F0">
            <w:pPr>
              <w:rPr>
                <w:rFonts w:ascii="Arial" w:hAnsi="Arial" w:cs="Arial"/>
                <w:sz w:val="24"/>
                <w:szCs w:val="24"/>
              </w:rPr>
            </w:pPr>
          </w:p>
        </w:tc>
        <w:tc>
          <w:tcPr>
            <w:tcW w:w="13115" w:type="dxa"/>
            <w:gridSpan w:val="2"/>
          </w:tcPr>
          <w:p w14:paraId="374A98D2" w14:textId="77777777" w:rsidR="0099405A" w:rsidRDefault="0099405A" w:rsidP="002534F0">
            <w:pPr>
              <w:rPr>
                <w:rFonts w:ascii="Arial" w:hAnsi="Arial" w:cs="Arial"/>
                <w:sz w:val="24"/>
                <w:szCs w:val="24"/>
              </w:rPr>
            </w:pPr>
            <w:r w:rsidRPr="001A1FBD">
              <w:rPr>
                <w:rFonts w:ascii="Arial" w:hAnsi="Arial" w:cs="Arial"/>
                <w:sz w:val="24"/>
                <w:szCs w:val="24"/>
              </w:rPr>
              <w:t>ANSWER Yes or No:</w:t>
            </w:r>
          </w:p>
          <w:p w14:paraId="43D574A0" w14:textId="77777777" w:rsidR="003558BF" w:rsidRPr="001A1FBD" w:rsidRDefault="003558BF" w:rsidP="002534F0">
            <w:pPr>
              <w:rPr>
                <w:rFonts w:ascii="Arial" w:hAnsi="Arial" w:cs="Arial"/>
                <w:sz w:val="24"/>
                <w:szCs w:val="24"/>
              </w:rPr>
            </w:pPr>
          </w:p>
        </w:tc>
      </w:tr>
      <w:tr w:rsidR="00D2366C" w:rsidRPr="001A1FBD" w14:paraId="6CC2F4FC" w14:textId="77777777" w:rsidTr="00B17D95">
        <w:trPr>
          <w:trHeight w:val="341"/>
        </w:trPr>
        <w:tc>
          <w:tcPr>
            <w:tcW w:w="0" w:type="auto"/>
            <w:shd w:val="clear" w:color="auto" w:fill="EEECE1" w:themeFill="background2"/>
          </w:tcPr>
          <w:p w14:paraId="1F7CD675" w14:textId="5B4007C1" w:rsidR="00D2366C" w:rsidRPr="001A1FBD" w:rsidRDefault="00A51526" w:rsidP="00E959E0">
            <w:pPr>
              <w:rPr>
                <w:rFonts w:ascii="Arial" w:hAnsi="Arial" w:cs="Arial"/>
                <w:sz w:val="24"/>
                <w:szCs w:val="24"/>
              </w:rPr>
            </w:pPr>
            <w:r>
              <w:rPr>
                <w:rFonts w:ascii="Arial" w:hAnsi="Arial" w:cs="Arial"/>
                <w:sz w:val="24"/>
                <w:szCs w:val="24"/>
              </w:rPr>
              <w:t>L</w:t>
            </w:r>
          </w:p>
        </w:tc>
        <w:tc>
          <w:tcPr>
            <w:tcW w:w="13115" w:type="dxa"/>
            <w:gridSpan w:val="2"/>
            <w:shd w:val="clear" w:color="auto" w:fill="EEECE1" w:themeFill="background2"/>
          </w:tcPr>
          <w:p w14:paraId="4B3F01D7" w14:textId="100274CA" w:rsidR="006D7483" w:rsidRDefault="006D7483" w:rsidP="00E959E0">
            <w:pPr>
              <w:ind w:right="720"/>
              <w:rPr>
                <w:rFonts w:ascii="Arial" w:hAnsi="Arial" w:cs="Arial"/>
                <w:sz w:val="24"/>
                <w:szCs w:val="24"/>
              </w:rPr>
            </w:pPr>
            <w:r>
              <w:rPr>
                <w:rFonts w:ascii="Arial" w:hAnsi="Arial" w:cs="Arial"/>
                <w:sz w:val="24"/>
                <w:szCs w:val="24"/>
              </w:rPr>
              <w:t>Please</w:t>
            </w:r>
            <w:r w:rsidR="00D2366C">
              <w:rPr>
                <w:rFonts w:ascii="Arial" w:hAnsi="Arial" w:cs="Arial"/>
                <w:sz w:val="24"/>
                <w:szCs w:val="24"/>
              </w:rPr>
              <w:t xml:space="preserve"> identify </w:t>
            </w:r>
            <w:r>
              <w:rPr>
                <w:rFonts w:ascii="Arial" w:hAnsi="Arial" w:cs="Arial"/>
                <w:sz w:val="24"/>
                <w:szCs w:val="24"/>
              </w:rPr>
              <w:t>the</w:t>
            </w:r>
            <w:r w:rsidR="00D2366C">
              <w:rPr>
                <w:rFonts w:ascii="Arial" w:hAnsi="Arial" w:cs="Arial"/>
                <w:sz w:val="24"/>
                <w:szCs w:val="24"/>
              </w:rPr>
              <w:t xml:space="preserve"> </w:t>
            </w:r>
            <w:r w:rsidR="00007097">
              <w:rPr>
                <w:rFonts w:ascii="Arial" w:hAnsi="Arial" w:cs="Arial"/>
                <w:sz w:val="24"/>
                <w:szCs w:val="24"/>
              </w:rPr>
              <w:t>DSHS Region(s)</w:t>
            </w:r>
            <w:r>
              <w:rPr>
                <w:rFonts w:ascii="Arial" w:hAnsi="Arial" w:cs="Arial"/>
                <w:sz w:val="24"/>
                <w:szCs w:val="24"/>
              </w:rPr>
              <w:t xml:space="preserve"> and/or Specific Counties where Bidder</w:t>
            </w:r>
            <w:r w:rsidR="003558BF">
              <w:rPr>
                <w:rFonts w:ascii="Arial" w:hAnsi="Arial" w:cs="Arial"/>
                <w:sz w:val="24"/>
                <w:szCs w:val="24"/>
              </w:rPr>
              <w:t xml:space="preserve"> </w:t>
            </w:r>
            <w:r>
              <w:rPr>
                <w:rFonts w:ascii="Arial" w:hAnsi="Arial" w:cs="Arial"/>
                <w:sz w:val="24"/>
                <w:szCs w:val="24"/>
              </w:rPr>
              <w:t>is</w:t>
            </w:r>
            <w:r w:rsidR="00D2366C">
              <w:rPr>
                <w:rFonts w:ascii="Arial" w:hAnsi="Arial" w:cs="Arial"/>
                <w:sz w:val="24"/>
                <w:szCs w:val="24"/>
              </w:rPr>
              <w:t xml:space="preserve"> willing to serve</w:t>
            </w:r>
            <w:r>
              <w:rPr>
                <w:rFonts w:ascii="Arial" w:hAnsi="Arial" w:cs="Arial"/>
                <w:sz w:val="24"/>
                <w:szCs w:val="24"/>
              </w:rPr>
              <w:t>.</w:t>
            </w:r>
          </w:p>
          <w:p w14:paraId="2C25CD5A" w14:textId="77777777" w:rsidR="006D7483" w:rsidRDefault="006D7483" w:rsidP="00E959E0">
            <w:pPr>
              <w:ind w:right="720"/>
              <w:rPr>
                <w:rFonts w:ascii="Arial" w:hAnsi="Arial" w:cs="Arial"/>
                <w:sz w:val="24"/>
                <w:szCs w:val="24"/>
              </w:rPr>
            </w:pPr>
          </w:p>
          <w:p w14:paraId="38EFE805" w14:textId="77777777" w:rsidR="006D7483" w:rsidRPr="000F301A" w:rsidRDefault="006D7483" w:rsidP="006D7483">
            <w:pPr>
              <w:pStyle w:val="ListParagraph"/>
              <w:numPr>
                <w:ilvl w:val="0"/>
                <w:numId w:val="22"/>
              </w:numPr>
              <w:spacing w:after="120" w:line="240" w:lineRule="auto"/>
              <w:ind w:right="720"/>
              <w:rPr>
                <w:rFonts w:ascii="Arial" w:hAnsi="Arial" w:cs="Arial"/>
                <w:sz w:val="24"/>
                <w:szCs w:val="24"/>
              </w:rPr>
            </w:pPr>
            <w:r w:rsidRPr="000F301A">
              <w:rPr>
                <w:rFonts w:ascii="Arial" w:hAnsi="Arial" w:cs="Arial"/>
                <w:b/>
                <w:bCs/>
                <w:sz w:val="24"/>
                <w:szCs w:val="24"/>
              </w:rPr>
              <w:t>Region 1</w:t>
            </w:r>
            <w:r w:rsidRPr="000F301A">
              <w:rPr>
                <w:rFonts w:ascii="Arial" w:hAnsi="Arial" w:cs="Arial"/>
                <w:sz w:val="24"/>
                <w:szCs w:val="24"/>
              </w:rPr>
              <w:t xml:space="preserve"> includes the following WA Counties:  Adams, Asotin, Benton, Chelan, Columbia, Douglas, Ferry, Franklin, Garfield, Grant, Kittitas, Klickitat, Lincoln, Okanogan, Pend Oreille, Spokane, Stevens, Walla Walla, Whitman, Yakima</w:t>
            </w:r>
          </w:p>
          <w:p w14:paraId="66A4E7DF" w14:textId="77777777" w:rsidR="006D7483" w:rsidRPr="000F301A" w:rsidRDefault="006D7483" w:rsidP="006D7483">
            <w:pPr>
              <w:pStyle w:val="ListParagraph"/>
              <w:numPr>
                <w:ilvl w:val="0"/>
                <w:numId w:val="22"/>
              </w:numPr>
              <w:spacing w:after="120" w:line="240" w:lineRule="auto"/>
              <w:ind w:right="720"/>
              <w:rPr>
                <w:rFonts w:ascii="Arial" w:hAnsi="Arial" w:cs="Arial"/>
                <w:sz w:val="24"/>
                <w:szCs w:val="24"/>
              </w:rPr>
            </w:pPr>
            <w:r w:rsidRPr="000F301A">
              <w:rPr>
                <w:rFonts w:ascii="Arial" w:hAnsi="Arial" w:cs="Arial"/>
                <w:b/>
                <w:bCs/>
                <w:sz w:val="24"/>
                <w:szCs w:val="24"/>
              </w:rPr>
              <w:t>Region 2</w:t>
            </w:r>
            <w:r w:rsidRPr="000F301A">
              <w:rPr>
                <w:rFonts w:ascii="Arial" w:hAnsi="Arial" w:cs="Arial"/>
                <w:sz w:val="24"/>
                <w:szCs w:val="24"/>
              </w:rPr>
              <w:t xml:space="preserve"> includes the following WA Counties: Island, King, San Juan, Skagit, Snohomish, Whatcom</w:t>
            </w:r>
          </w:p>
          <w:p w14:paraId="5F6050F8" w14:textId="77777777" w:rsidR="006D7483" w:rsidRPr="000F301A" w:rsidRDefault="006D7483" w:rsidP="006D7483">
            <w:pPr>
              <w:pStyle w:val="ListParagraph"/>
              <w:numPr>
                <w:ilvl w:val="0"/>
                <w:numId w:val="22"/>
              </w:numPr>
              <w:spacing w:after="120" w:line="240" w:lineRule="auto"/>
              <w:ind w:right="720"/>
              <w:rPr>
                <w:rFonts w:ascii="Arial" w:hAnsi="Arial" w:cs="Arial"/>
                <w:sz w:val="24"/>
                <w:szCs w:val="24"/>
              </w:rPr>
            </w:pPr>
            <w:r w:rsidRPr="000F301A">
              <w:rPr>
                <w:rFonts w:ascii="Arial" w:hAnsi="Arial" w:cs="Arial"/>
                <w:b/>
                <w:bCs/>
                <w:sz w:val="24"/>
              </w:rPr>
              <w:t>Region 3</w:t>
            </w:r>
            <w:r w:rsidRPr="000F301A">
              <w:rPr>
                <w:rFonts w:ascii="Arial" w:hAnsi="Arial" w:cs="Arial"/>
                <w:sz w:val="24"/>
              </w:rPr>
              <w:t xml:space="preserve"> includes the following WA Counties: Clallam, Clark, Cowlitz, Grays Harbor, Jefferson, Kitsap, Lewis, Mason, Pacific, Pierce, Skamania, Thurston, Wahkiakum</w:t>
            </w:r>
          </w:p>
          <w:p w14:paraId="5D6CFB42" w14:textId="77777777" w:rsidR="006D7483" w:rsidRDefault="006D7483" w:rsidP="00E959E0">
            <w:pPr>
              <w:ind w:right="720"/>
              <w:rPr>
                <w:rFonts w:ascii="Arial" w:hAnsi="Arial" w:cs="Arial"/>
                <w:sz w:val="24"/>
                <w:szCs w:val="24"/>
              </w:rPr>
            </w:pPr>
          </w:p>
          <w:p w14:paraId="6027AA73" w14:textId="2C327FF9" w:rsidR="006D7483" w:rsidRPr="006D7483" w:rsidRDefault="006D7483" w:rsidP="006D7483">
            <w:pPr>
              <w:pStyle w:val="Section1Text"/>
              <w:spacing w:after="360"/>
              <w:ind w:left="0" w:right="720"/>
              <w:jc w:val="both"/>
              <w:rPr>
                <w:b/>
                <w:bCs/>
              </w:rPr>
            </w:pPr>
            <w:r w:rsidRPr="006D7483">
              <w:rPr>
                <w:b/>
                <w:bCs/>
              </w:rPr>
              <w:t>NOTE:  By specifying a Region or Count</w:t>
            </w:r>
            <w:r>
              <w:rPr>
                <w:b/>
                <w:bCs/>
              </w:rPr>
              <w:t>y(</w:t>
            </w:r>
            <w:proofErr w:type="spellStart"/>
            <w:r w:rsidRPr="006D7483">
              <w:rPr>
                <w:b/>
                <w:bCs/>
              </w:rPr>
              <w:t>ies</w:t>
            </w:r>
            <w:proofErr w:type="spellEnd"/>
            <w:r>
              <w:rPr>
                <w:b/>
                <w:bCs/>
              </w:rPr>
              <w:t>)</w:t>
            </w:r>
            <w:r w:rsidRPr="006D7483">
              <w:rPr>
                <w:b/>
                <w:bCs/>
              </w:rPr>
              <w:t xml:space="preserve"> </w:t>
            </w:r>
            <w:r>
              <w:rPr>
                <w:b/>
                <w:bCs/>
              </w:rPr>
              <w:t xml:space="preserve">where </w:t>
            </w:r>
            <w:r w:rsidRPr="006D7483">
              <w:rPr>
                <w:b/>
                <w:bCs/>
              </w:rPr>
              <w:t xml:space="preserve">Bidder is offering to provide its services, Bidder is certifying that </w:t>
            </w:r>
            <w:r w:rsidRPr="006D7483">
              <w:rPr>
                <w:b/>
                <w:bCs/>
              </w:rPr>
              <w:lastRenderedPageBreak/>
              <w:t xml:space="preserve">its </w:t>
            </w:r>
            <w:r w:rsidRPr="006D7483">
              <w:rPr>
                <w:b/>
                <w:bCs/>
                <w:sz w:val="24"/>
              </w:rPr>
              <w:t xml:space="preserve">Proposed Residential Evaluator(s) is/are able to travel for evaluations within those Regions and/or Counties. </w:t>
            </w:r>
          </w:p>
        </w:tc>
      </w:tr>
      <w:tr w:rsidR="00D2366C" w:rsidRPr="001A1FBD" w14:paraId="65BD851E" w14:textId="77777777" w:rsidTr="00B17D95">
        <w:tc>
          <w:tcPr>
            <w:tcW w:w="0" w:type="auto"/>
          </w:tcPr>
          <w:p w14:paraId="0E3D6761" w14:textId="77777777" w:rsidR="00D2366C" w:rsidRPr="001A1FBD" w:rsidRDefault="00D2366C" w:rsidP="00E959E0">
            <w:pPr>
              <w:rPr>
                <w:rFonts w:ascii="Arial" w:hAnsi="Arial" w:cs="Arial"/>
                <w:sz w:val="24"/>
                <w:szCs w:val="24"/>
              </w:rPr>
            </w:pPr>
          </w:p>
        </w:tc>
        <w:tc>
          <w:tcPr>
            <w:tcW w:w="13115" w:type="dxa"/>
            <w:gridSpan w:val="2"/>
          </w:tcPr>
          <w:p w14:paraId="7D015AEE" w14:textId="031AA524" w:rsidR="006D7483" w:rsidRDefault="00D2366C" w:rsidP="00E959E0">
            <w:pPr>
              <w:rPr>
                <w:rFonts w:ascii="Arial" w:hAnsi="Arial" w:cs="Arial"/>
                <w:b/>
                <w:bCs/>
                <w:sz w:val="24"/>
                <w:szCs w:val="24"/>
              </w:rPr>
            </w:pPr>
            <w:r>
              <w:rPr>
                <w:rFonts w:ascii="Arial" w:hAnsi="Arial" w:cs="Arial"/>
                <w:sz w:val="24"/>
                <w:szCs w:val="24"/>
              </w:rPr>
              <w:t>ANSWER</w:t>
            </w:r>
            <w:r w:rsidR="006D7483">
              <w:rPr>
                <w:rFonts w:ascii="Arial" w:hAnsi="Arial" w:cs="Arial"/>
                <w:sz w:val="24"/>
                <w:szCs w:val="24"/>
              </w:rPr>
              <w:t xml:space="preserve">:  </w:t>
            </w:r>
            <w:r w:rsidR="000D4E55">
              <w:rPr>
                <w:rFonts w:ascii="Arial" w:hAnsi="Arial" w:cs="Arial"/>
                <w:b/>
                <w:bCs/>
                <w:sz w:val="24"/>
                <w:szCs w:val="24"/>
              </w:rPr>
              <w:t>Check</w:t>
            </w:r>
            <w:r w:rsidR="006D7483">
              <w:rPr>
                <w:rFonts w:ascii="Arial" w:hAnsi="Arial" w:cs="Arial"/>
                <w:b/>
                <w:bCs/>
                <w:sz w:val="24"/>
                <w:szCs w:val="24"/>
              </w:rPr>
              <w:t xml:space="preserve"> all that apply:  </w:t>
            </w:r>
          </w:p>
          <w:p w14:paraId="585CBD26" w14:textId="77777777" w:rsidR="006D7483" w:rsidRDefault="006D7483" w:rsidP="00E959E0">
            <w:pPr>
              <w:rPr>
                <w:rFonts w:ascii="Arial" w:hAnsi="Arial" w:cs="Arial"/>
                <w:b/>
                <w:bCs/>
                <w:sz w:val="24"/>
                <w:szCs w:val="24"/>
              </w:rPr>
            </w:pPr>
          </w:p>
          <w:p w14:paraId="5C154D33" w14:textId="5D135A6E" w:rsidR="006D7483" w:rsidRDefault="00EC3208" w:rsidP="006D7483">
            <w:pPr>
              <w:spacing w:line="276" w:lineRule="auto"/>
              <w:ind w:left="1275"/>
              <w:rPr>
                <w:rFonts w:ascii="Arial" w:hAnsi="Arial" w:cs="Arial"/>
                <w:sz w:val="24"/>
                <w:szCs w:val="24"/>
              </w:rPr>
            </w:pPr>
            <w:sdt>
              <w:sdtPr>
                <w:rPr>
                  <w:rFonts w:ascii="Arial" w:hAnsi="Arial" w:cs="Arial"/>
                  <w:sz w:val="24"/>
                  <w:szCs w:val="24"/>
                </w:rPr>
                <w:id w:val="-1832980071"/>
                <w14:checkbox>
                  <w14:checked w14:val="0"/>
                  <w14:checkedState w14:val="2612" w14:font="MS Gothic"/>
                  <w14:uncheckedState w14:val="2610" w14:font="MS Gothic"/>
                </w14:checkbox>
              </w:sdtPr>
              <w:sdtEndPr/>
              <w:sdtContent>
                <w:r w:rsidR="000D4E55">
                  <w:rPr>
                    <w:rFonts w:ascii="MS Gothic" w:eastAsia="MS Gothic" w:hAnsi="MS Gothic" w:cs="Arial" w:hint="eastAsia"/>
                    <w:sz w:val="24"/>
                    <w:szCs w:val="24"/>
                  </w:rPr>
                  <w:t>☐</w:t>
                </w:r>
              </w:sdtContent>
            </w:sdt>
            <w:r w:rsidR="000D4E55">
              <w:rPr>
                <w:rFonts w:ascii="Arial" w:hAnsi="Arial" w:cs="Arial"/>
                <w:sz w:val="24"/>
                <w:szCs w:val="24"/>
              </w:rPr>
              <w:t xml:space="preserve">  </w:t>
            </w:r>
            <w:r w:rsidR="003558BF">
              <w:rPr>
                <w:rFonts w:ascii="Arial" w:hAnsi="Arial" w:cs="Arial"/>
                <w:sz w:val="24"/>
                <w:szCs w:val="24"/>
              </w:rPr>
              <w:t>Region 1</w:t>
            </w:r>
          </w:p>
          <w:p w14:paraId="474901B8" w14:textId="4EA3C809" w:rsidR="006D7483" w:rsidRDefault="00EC3208" w:rsidP="006D7483">
            <w:pPr>
              <w:spacing w:line="276" w:lineRule="auto"/>
              <w:ind w:left="1275"/>
              <w:rPr>
                <w:rFonts w:ascii="Arial" w:hAnsi="Arial" w:cs="Arial"/>
                <w:sz w:val="24"/>
                <w:szCs w:val="24"/>
              </w:rPr>
            </w:pPr>
            <w:sdt>
              <w:sdtPr>
                <w:rPr>
                  <w:rFonts w:ascii="Arial" w:hAnsi="Arial" w:cs="Arial"/>
                  <w:sz w:val="24"/>
                  <w:szCs w:val="24"/>
                </w:rPr>
                <w:id w:val="-538743383"/>
                <w14:checkbox>
                  <w14:checked w14:val="0"/>
                  <w14:checkedState w14:val="2612" w14:font="MS Gothic"/>
                  <w14:uncheckedState w14:val="2610" w14:font="MS Gothic"/>
                </w14:checkbox>
              </w:sdtPr>
              <w:sdtEndPr/>
              <w:sdtContent>
                <w:r w:rsidR="000D4E55">
                  <w:rPr>
                    <w:rFonts w:ascii="MS Gothic" w:eastAsia="MS Gothic" w:hAnsi="MS Gothic" w:cs="Arial" w:hint="eastAsia"/>
                    <w:sz w:val="24"/>
                    <w:szCs w:val="24"/>
                  </w:rPr>
                  <w:t>☐</w:t>
                </w:r>
              </w:sdtContent>
            </w:sdt>
            <w:r w:rsidR="000D4E55">
              <w:rPr>
                <w:rFonts w:ascii="Arial" w:hAnsi="Arial" w:cs="Arial"/>
                <w:sz w:val="24"/>
                <w:szCs w:val="24"/>
              </w:rPr>
              <w:t xml:space="preserve">  </w:t>
            </w:r>
            <w:r w:rsidR="003558BF">
              <w:rPr>
                <w:rFonts w:ascii="Arial" w:hAnsi="Arial" w:cs="Arial"/>
                <w:sz w:val="24"/>
                <w:szCs w:val="24"/>
              </w:rPr>
              <w:t>Region 2</w:t>
            </w:r>
            <w:r w:rsidR="006D7483">
              <w:rPr>
                <w:rFonts w:ascii="Arial" w:hAnsi="Arial" w:cs="Arial"/>
                <w:sz w:val="24"/>
                <w:szCs w:val="24"/>
              </w:rPr>
              <w:t xml:space="preserve"> </w:t>
            </w:r>
          </w:p>
          <w:p w14:paraId="7ECE6AFE" w14:textId="641209CA" w:rsidR="006D7483" w:rsidRDefault="00EC3208" w:rsidP="006D7483">
            <w:pPr>
              <w:spacing w:line="276" w:lineRule="auto"/>
              <w:ind w:left="1275"/>
              <w:rPr>
                <w:rFonts w:ascii="Arial" w:hAnsi="Arial" w:cs="Arial"/>
                <w:sz w:val="24"/>
                <w:szCs w:val="24"/>
              </w:rPr>
            </w:pPr>
            <w:sdt>
              <w:sdtPr>
                <w:rPr>
                  <w:rFonts w:ascii="Arial" w:hAnsi="Arial" w:cs="Arial"/>
                  <w:sz w:val="24"/>
                  <w:szCs w:val="24"/>
                </w:rPr>
                <w:id w:val="-554322113"/>
                <w14:checkbox>
                  <w14:checked w14:val="0"/>
                  <w14:checkedState w14:val="2612" w14:font="MS Gothic"/>
                  <w14:uncheckedState w14:val="2610" w14:font="MS Gothic"/>
                </w14:checkbox>
              </w:sdtPr>
              <w:sdtEndPr/>
              <w:sdtContent>
                <w:r w:rsidR="000D4E55">
                  <w:rPr>
                    <w:rFonts w:ascii="MS Gothic" w:eastAsia="MS Gothic" w:hAnsi="MS Gothic" w:cs="Arial" w:hint="eastAsia"/>
                    <w:sz w:val="24"/>
                    <w:szCs w:val="24"/>
                  </w:rPr>
                  <w:t>☐</w:t>
                </w:r>
              </w:sdtContent>
            </w:sdt>
            <w:r w:rsidR="000D4E55">
              <w:rPr>
                <w:rFonts w:ascii="Arial" w:hAnsi="Arial" w:cs="Arial"/>
                <w:sz w:val="24"/>
                <w:szCs w:val="24"/>
              </w:rPr>
              <w:t xml:space="preserve">  </w:t>
            </w:r>
            <w:r w:rsidR="003558BF">
              <w:rPr>
                <w:rFonts w:ascii="Arial" w:hAnsi="Arial" w:cs="Arial"/>
                <w:sz w:val="24"/>
                <w:szCs w:val="24"/>
              </w:rPr>
              <w:t xml:space="preserve">Region </w:t>
            </w:r>
            <w:proofErr w:type="gramStart"/>
            <w:r w:rsidR="003558BF">
              <w:rPr>
                <w:rFonts w:ascii="Arial" w:hAnsi="Arial" w:cs="Arial"/>
                <w:sz w:val="24"/>
                <w:szCs w:val="24"/>
              </w:rPr>
              <w:t>3</w:t>
            </w:r>
            <w:r w:rsidR="006D7483">
              <w:rPr>
                <w:rFonts w:ascii="Arial" w:hAnsi="Arial" w:cs="Arial"/>
                <w:sz w:val="24"/>
                <w:szCs w:val="24"/>
              </w:rPr>
              <w:t xml:space="preserve">  </w:t>
            </w:r>
            <w:r w:rsidR="006D7483" w:rsidRPr="006D7483">
              <w:rPr>
                <w:rFonts w:ascii="Arial" w:hAnsi="Arial" w:cs="Arial"/>
                <w:b/>
                <w:bCs/>
                <w:sz w:val="24"/>
                <w:szCs w:val="24"/>
              </w:rPr>
              <w:t>OR</w:t>
            </w:r>
            <w:proofErr w:type="gramEnd"/>
            <w:r w:rsidR="006D7483">
              <w:rPr>
                <w:rFonts w:ascii="Arial" w:hAnsi="Arial" w:cs="Arial"/>
                <w:sz w:val="24"/>
                <w:szCs w:val="24"/>
              </w:rPr>
              <w:t xml:space="preserve"> </w:t>
            </w:r>
          </w:p>
          <w:p w14:paraId="1CE6127B" w14:textId="4731EAC4" w:rsidR="006D7483" w:rsidRDefault="00EC3208" w:rsidP="006D7483">
            <w:pPr>
              <w:ind w:left="1275"/>
              <w:rPr>
                <w:rFonts w:ascii="Arial" w:hAnsi="Arial" w:cs="Arial"/>
                <w:sz w:val="24"/>
                <w:szCs w:val="24"/>
              </w:rPr>
            </w:pPr>
            <w:sdt>
              <w:sdtPr>
                <w:rPr>
                  <w:rFonts w:ascii="Arial" w:hAnsi="Arial" w:cs="Arial"/>
                  <w:sz w:val="24"/>
                  <w:szCs w:val="24"/>
                </w:rPr>
                <w:id w:val="-44069602"/>
                <w14:checkbox>
                  <w14:checked w14:val="0"/>
                  <w14:checkedState w14:val="2612" w14:font="MS Gothic"/>
                  <w14:uncheckedState w14:val="2610" w14:font="MS Gothic"/>
                </w14:checkbox>
              </w:sdtPr>
              <w:sdtEndPr/>
              <w:sdtContent>
                <w:r w:rsidR="000D4E55">
                  <w:rPr>
                    <w:rFonts w:ascii="MS Gothic" w:eastAsia="MS Gothic" w:hAnsi="MS Gothic" w:cs="Arial" w:hint="eastAsia"/>
                    <w:sz w:val="24"/>
                    <w:szCs w:val="24"/>
                  </w:rPr>
                  <w:t>☐</w:t>
                </w:r>
              </w:sdtContent>
            </w:sdt>
            <w:r w:rsidR="000D4E55">
              <w:rPr>
                <w:rFonts w:ascii="Arial" w:hAnsi="Arial" w:cs="Arial"/>
                <w:sz w:val="24"/>
                <w:szCs w:val="24"/>
              </w:rPr>
              <w:t xml:space="preserve">  A</w:t>
            </w:r>
            <w:r w:rsidR="003558BF">
              <w:rPr>
                <w:rFonts w:ascii="Arial" w:hAnsi="Arial" w:cs="Arial"/>
                <w:sz w:val="24"/>
                <w:szCs w:val="24"/>
              </w:rPr>
              <w:t>ll Regions</w:t>
            </w:r>
          </w:p>
          <w:p w14:paraId="11956D74" w14:textId="77777777" w:rsidR="006D7483" w:rsidRDefault="006D7483" w:rsidP="006D7483">
            <w:pPr>
              <w:ind w:left="1275"/>
              <w:rPr>
                <w:rFonts w:ascii="Arial" w:hAnsi="Arial" w:cs="Arial"/>
                <w:sz w:val="24"/>
                <w:szCs w:val="24"/>
              </w:rPr>
            </w:pPr>
          </w:p>
          <w:p w14:paraId="64B3A337" w14:textId="37DF203E" w:rsidR="00D2366C" w:rsidRDefault="006D7483" w:rsidP="006D7483">
            <w:pPr>
              <w:ind w:left="1275"/>
              <w:rPr>
                <w:rFonts w:ascii="Arial" w:hAnsi="Arial" w:cs="Arial"/>
                <w:sz w:val="24"/>
                <w:szCs w:val="24"/>
              </w:rPr>
            </w:pPr>
            <w:r>
              <w:rPr>
                <w:rFonts w:ascii="Arial" w:hAnsi="Arial" w:cs="Arial"/>
                <w:sz w:val="24"/>
                <w:szCs w:val="24"/>
              </w:rPr>
              <w:t>AND/OR</w:t>
            </w:r>
            <w:r w:rsidR="00007097">
              <w:rPr>
                <w:rFonts w:ascii="Arial" w:hAnsi="Arial" w:cs="Arial"/>
                <w:sz w:val="24"/>
                <w:szCs w:val="24"/>
              </w:rPr>
              <w:t xml:space="preserve"> </w:t>
            </w:r>
            <w:r>
              <w:rPr>
                <w:rFonts w:ascii="Arial" w:hAnsi="Arial" w:cs="Arial"/>
                <w:sz w:val="24"/>
                <w:szCs w:val="24"/>
              </w:rPr>
              <w:t xml:space="preserve">list below the </w:t>
            </w:r>
            <w:r w:rsidR="00007097">
              <w:rPr>
                <w:rFonts w:ascii="Arial" w:hAnsi="Arial" w:cs="Arial"/>
                <w:sz w:val="24"/>
                <w:szCs w:val="24"/>
              </w:rPr>
              <w:t xml:space="preserve">specific </w:t>
            </w:r>
            <w:r>
              <w:rPr>
                <w:rFonts w:ascii="Arial" w:hAnsi="Arial" w:cs="Arial"/>
                <w:sz w:val="24"/>
                <w:szCs w:val="24"/>
              </w:rPr>
              <w:t xml:space="preserve">County or </w:t>
            </w:r>
            <w:r w:rsidR="00007097">
              <w:rPr>
                <w:rFonts w:ascii="Arial" w:hAnsi="Arial" w:cs="Arial"/>
                <w:sz w:val="24"/>
                <w:szCs w:val="24"/>
              </w:rPr>
              <w:t>Counties</w:t>
            </w:r>
            <w:r>
              <w:rPr>
                <w:rFonts w:ascii="Arial" w:hAnsi="Arial" w:cs="Arial"/>
                <w:sz w:val="24"/>
                <w:szCs w:val="24"/>
              </w:rPr>
              <w:t xml:space="preserve"> where Bidder is offering its services</w:t>
            </w:r>
            <w:r w:rsidR="00D2366C">
              <w:rPr>
                <w:rFonts w:ascii="Arial" w:hAnsi="Arial" w:cs="Arial"/>
                <w:sz w:val="24"/>
                <w:szCs w:val="24"/>
              </w:rPr>
              <w:t>:</w:t>
            </w:r>
          </w:p>
          <w:p w14:paraId="153DD61E" w14:textId="77777777" w:rsidR="000D4E55" w:rsidRDefault="000D4E55" w:rsidP="006D7483">
            <w:pPr>
              <w:ind w:left="1275"/>
              <w:rPr>
                <w:rFonts w:ascii="Arial" w:hAnsi="Arial" w:cs="Arial"/>
                <w:sz w:val="24"/>
                <w:szCs w:val="24"/>
              </w:rPr>
            </w:pPr>
          </w:p>
          <w:p w14:paraId="49885695" w14:textId="1789D8F3" w:rsidR="009F78C8" w:rsidRDefault="009F78C8" w:rsidP="009F78C8">
            <w:pPr>
              <w:ind w:left="410"/>
              <w:rPr>
                <w:rFonts w:ascii="Arial" w:hAnsi="Arial" w:cs="Arial"/>
                <w:sz w:val="24"/>
                <w:szCs w:val="24"/>
              </w:rPr>
            </w:pPr>
            <w:r>
              <w:rPr>
                <w:rFonts w:ascii="Arial" w:hAnsi="Arial" w:cs="Arial"/>
                <w:sz w:val="24"/>
                <w:szCs w:val="24"/>
              </w:rPr>
              <w:t>______________________                  ______________________                  ______________________</w:t>
            </w:r>
          </w:p>
          <w:p w14:paraId="25BDCCC2" w14:textId="77777777" w:rsidR="009F78C8" w:rsidRDefault="009F78C8" w:rsidP="006D7483">
            <w:pPr>
              <w:ind w:left="1275"/>
              <w:rPr>
                <w:rFonts w:ascii="Arial" w:hAnsi="Arial" w:cs="Arial"/>
                <w:sz w:val="24"/>
                <w:szCs w:val="24"/>
              </w:rPr>
            </w:pPr>
          </w:p>
          <w:p w14:paraId="25C461EB" w14:textId="41453F94" w:rsidR="009F78C8" w:rsidRDefault="009F78C8" w:rsidP="009F78C8">
            <w:pPr>
              <w:ind w:left="410"/>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                  ______________________                  ______________________</w:t>
            </w:r>
          </w:p>
          <w:p w14:paraId="7DB014C4" w14:textId="151158F2" w:rsidR="000D4E55" w:rsidRDefault="000D4E55" w:rsidP="006D7483">
            <w:pPr>
              <w:ind w:left="1275"/>
              <w:rPr>
                <w:rFonts w:ascii="Arial" w:hAnsi="Arial" w:cs="Arial"/>
                <w:sz w:val="24"/>
                <w:szCs w:val="24"/>
              </w:rPr>
            </w:pPr>
          </w:p>
          <w:p w14:paraId="5A8970E9" w14:textId="77777777" w:rsidR="00D2366C" w:rsidRPr="001A1FBD" w:rsidRDefault="00D2366C" w:rsidP="00E959E0">
            <w:pPr>
              <w:spacing w:after="60"/>
              <w:rPr>
                <w:rFonts w:ascii="Arial" w:hAnsi="Arial" w:cs="Arial"/>
                <w:sz w:val="24"/>
                <w:szCs w:val="24"/>
              </w:rPr>
            </w:pPr>
          </w:p>
        </w:tc>
      </w:tr>
      <w:tr w:rsidR="00D2366C" w:rsidRPr="001A1FBD" w14:paraId="16D90FDA" w14:textId="77777777" w:rsidTr="00B17D95">
        <w:tc>
          <w:tcPr>
            <w:tcW w:w="0" w:type="auto"/>
            <w:shd w:val="clear" w:color="auto" w:fill="EEECE1" w:themeFill="background2"/>
          </w:tcPr>
          <w:p w14:paraId="32A8AE02" w14:textId="501511ED" w:rsidR="00D2366C" w:rsidRPr="001A1FBD" w:rsidRDefault="00A51526" w:rsidP="00E959E0">
            <w:pPr>
              <w:rPr>
                <w:rFonts w:ascii="Arial" w:hAnsi="Arial" w:cs="Arial"/>
                <w:sz w:val="24"/>
                <w:szCs w:val="24"/>
              </w:rPr>
            </w:pPr>
            <w:r>
              <w:rPr>
                <w:rFonts w:ascii="Arial" w:hAnsi="Arial" w:cs="Arial"/>
                <w:sz w:val="24"/>
                <w:szCs w:val="24"/>
              </w:rPr>
              <w:t>M</w:t>
            </w:r>
          </w:p>
        </w:tc>
        <w:tc>
          <w:tcPr>
            <w:tcW w:w="13115" w:type="dxa"/>
            <w:gridSpan w:val="2"/>
            <w:shd w:val="clear" w:color="auto" w:fill="EEECE1" w:themeFill="background2"/>
          </w:tcPr>
          <w:p w14:paraId="0C2861F7" w14:textId="77E30CBA" w:rsidR="00D2366C" w:rsidRDefault="006D7483" w:rsidP="00E959E0">
            <w:pPr>
              <w:ind w:right="720"/>
              <w:rPr>
                <w:rFonts w:ascii="Arial" w:hAnsi="Arial" w:cs="Arial"/>
                <w:sz w:val="24"/>
                <w:szCs w:val="24"/>
              </w:rPr>
            </w:pPr>
            <w:r>
              <w:rPr>
                <w:rFonts w:ascii="Arial" w:hAnsi="Arial" w:cs="Arial"/>
                <w:sz w:val="24"/>
                <w:szCs w:val="24"/>
              </w:rPr>
              <w:t>Please state the maximum number of hours per month (total, not per Proposed Residential Evaluator) Bidder will be able to serve as Residential Evaluator, should Bidder be awarded a contract through this solicitation.</w:t>
            </w:r>
          </w:p>
          <w:p w14:paraId="0442EF0A" w14:textId="77777777" w:rsidR="00CE749A" w:rsidRPr="0099405A" w:rsidRDefault="00CE749A" w:rsidP="00E959E0">
            <w:pPr>
              <w:ind w:right="720"/>
              <w:rPr>
                <w:rFonts w:ascii="Arial" w:hAnsi="Arial" w:cs="Arial"/>
                <w:sz w:val="24"/>
                <w:szCs w:val="24"/>
              </w:rPr>
            </w:pPr>
          </w:p>
        </w:tc>
      </w:tr>
      <w:tr w:rsidR="00D2366C" w:rsidRPr="001A1FBD" w14:paraId="6824ED86" w14:textId="77777777" w:rsidTr="00B17D95">
        <w:tc>
          <w:tcPr>
            <w:tcW w:w="0" w:type="auto"/>
          </w:tcPr>
          <w:p w14:paraId="2041E109" w14:textId="77777777" w:rsidR="00D2366C" w:rsidRPr="001A1FBD" w:rsidRDefault="00D2366C" w:rsidP="00E959E0">
            <w:pPr>
              <w:rPr>
                <w:rFonts w:ascii="Arial" w:hAnsi="Arial" w:cs="Arial"/>
                <w:sz w:val="24"/>
                <w:szCs w:val="24"/>
              </w:rPr>
            </w:pPr>
          </w:p>
        </w:tc>
        <w:tc>
          <w:tcPr>
            <w:tcW w:w="13115" w:type="dxa"/>
            <w:gridSpan w:val="2"/>
          </w:tcPr>
          <w:p w14:paraId="1A62CAA6" w14:textId="77777777" w:rsidR="00D2366C" w:rsidRDefault="00D2366C" w:rsidP="00E959E0">
            <w:pPr>
              <w:rPr>
                <w:rFonts w:ascii="Arial" w:hAnsi="Arial" w:cs="Arial"/>
                <w:sz w:val="24"/>
                <w:szCs w:val="24"/>
              </w:rPr>
            </w:pPr>
            <w:r>
              <w:rPr>
                <w:rFonts w:ascii="Arial" w:hAnsi="Arial" w:cs="Arial"/>
                <w:sz w:val="24"/>
                <w:szCs w:val="24"/>
              </w:rPr>
              <w:t>ANSWER:</w:t>
            </w:r>
          </w:p>
          <w:p w14:paraId="5B04F481" w14:textId="77777777" w:rsidR="003558BF" w:rsidRPr="001A1FBD" w:rsidRDefault="003558BF" w:rsidP="00E959E0">
            <w:pPr>
              <w:rPr>
                <w:rFonts w:ascii="Arial" w:hAnsi="Arial" w:cs="Arial"/>
                <w:sz w:val="24"/>
                <w:szCs w:val="24"/>
              </w:rPr>
            </w:pPr>
          </w:p>
        </w:tc>
      </w:tr>
      <w:tr w:rsidR="00B17D95" w14:paraId="6C6EB74F" w14:textId="77777777" w:rsidTr="00B17D95">
        <w:tc>
          <w:tcPr>
            <w:tcW w:w="470" w:type="dxa"/>
            <w:shd w:val="clear" w:color="auto" w:fill="8DB3E2" w:themeFill="text2" w:themeFillTint="66"/>
          </w:tcPr>
          <w:p w14:paraId="16C25D16" w14:textId="77777777" w:rsidR="00B17D95" w:rsidRPr="0079631E" w:rsidRDefault="00B17D95" w:rsidP="001B554E">
            <w:pPr>
              <w:rPr>
                <w:b/>
              </w:rPr>
            </w:pPr>
            <w:r>
              <w:rPr>
                <w:b/>
              </w:rPr>
              <w:t>2</w:t>
            </w:r>
          </w:p>
        </w:tc>
        <w:tc>
          <w:tcPr>
            <w:tcW w:w="11287" w:type="dxa"/>
            <w:shd w:val="clear" w:color="auto" w:fill="8DB3E2" w:themeFill="text2" w:themeFillTint="66"/>
          </w:tcPr>
          <w:p w14:paraId="3979C852" w14:textId="77777777" w:rsidR="00B17D95" w:rsidRPr="00884AB7" w:rsidRDefault="00B17D95" w:rsidP="001B554E">
            <w:pPr>
              <w:rPr>
                <w:b/>
              </w:rPr>
            </w:pPr>
            <w:r>
              <w:rPr>
                <w:b/>
              </w:rPr>
              <w:t xml:space="preserve">BIDDER CERTIFICATION – EO 18-03 </w:t>
            </w:r>
          </w:p>
        </w:tc>
        <w:tc>
          <w:tcPr>
            <w:tcW w:w="1828" w:type="dxa"/>
          </w:tcPr>
          <w:p w14:paraId="1006B587" w14:textId="77777777" w:rsidR="00B17D95" w:rsidRDefault="00B17D95" w:rsidP="001B554E">
            <w:r>
              <w:t>MAXIMUM TOTAL POINTS</w:t>
            </w:r>
          </w:p>
        </w:tc>
      </w:tr>
    </w:tbl>
    <w:p w14:paraId="15E5D28F" w14:textId="77777777" w:rsidR="00B17D95" w:rsidRPr="00A02B9F" w:rsidRDefault="00D2366C">
      <w:pPr>
        <w:rPr>
          <w:rFonts w:ascii="Arial" w:hAnsi="Arial" w:cs="Arial"/>
          <w:b/>
          <w:i/>
          <w:sz w:val="24"/>
          <w:szCs w:val="24"/>
        </w:rPr>
      </w:pPr>
      <w:r>
        <w:rPr>
          <w:rFonts w:ascii="Arial" w:hAnsi="Arial" w:cs="Arial"/>
          <w:sz w:val="24"/>
          <w:szCs w:val="24"/>
        </w:rPr>
        <w:br w:type="page"/>
      </w:r>
    </w:p>
    <w:tbl>
      <w:tblPr>
        <w:tblStyle w:val="TableGrid"/>
        <w:tblW w:w="13585" w:type="dxa"/>
        <w:tblLook w:val="04A0" w:firstRow="1" w:lastRow="0" w:firstColumn="1" w:lastColumn="0" w:noHBand="0" w:noVBand="1"/>
      </w:tblPr>
      <w:tblGrid>
        <w:gridCol w:w="470"/>
        <w:gridCol w:w="11258"/>
        <w:gridCol w:w="61"/>
        <w:gridCol w:w="1796"/>
      </w:tblGrid>
      <w:tr w:rsidR="00B17D95" w:rsidRPr="00D04364" w14:paraId="49AD03C3" w14:textId="77777777" w:rsidTr="00B17D95">
        <w:tc>
          <w:tcPr>
            <w:tcW w:w="470" w:type="dxa"/>
            <w:shd w:val="clear" w:color="auto" w:fill="EEECE1" w:themeFill="background2"/>
          </w:tcPr>
          <w:p w14:paraId="2CCB81AE" w14:textId="77777777" w:rsidR="00B17D95" w:rsidRDefault="00B17D95" w:rsidP="001B554E">
            <w:r>
              <w:lastRenderedPageBreak/>
              <w:t>EO</w:t>
            </w:r>
          </w:p>
          <w:p w14:paraId="163ABFDD" w14:textId="77777777" w:rsidR="00B17D95" w:rsidRDefault="00B17D95" w:rsidP="001B554E"/>
        </w:tc>
        <w:tc>
          <w:tcPr>
            <w:tcW w:w="11258" w:type="dxa"/>
            <w:shd w:val="clear" w:color="auto" w:fill="EEECE1" w:themeFill="background2"/>
          </w:tcPr>
          <w:p w14:paraId="66DF37FB" w14:textId="77777777" w:rsidR="00B17D95" w:rsidRPr="0001423A" w:rsidRDefault="00B17D95" w:rsidP="001B554E">
            <w:pPr>
              <w:ind w:left="32"/>
            </w:pPr>
            <w:r w:rsidRPr="0001423A">
              <w:t>Are your employees required to sign, as a condition of employment, a mandatory individual arbitration clause and/or a class or collective action waiver?</w:t>
            </w:r>
          </w:p>
          <w:p w14:paraId="1C7388F4" w14:textId="77777777" w:rsidR="00B17D95" w:rsidRPr="0001423A" w:rsidRDefault="00B17D95" w:rsidP="001B554E"/>
          <w:p w14:paraId="1759BA48" w14:textId="77777777" w:rsidR="00B17D95" w:rsidRPr="0001423A" w:rsidRDefault="00B17D95" w:rsidP="001B554E">
            <w:pPr>
              <w:ind w:left="32"/>
            </w:pPr>
            <w:r w:rsidRPr="0001423A">
              <w:rPr>
                <w:b/>
              </w:rPr>
              <w:t xml:space="preserve">Please Note: </w:t>
            </w:r>
            <w:r w:rsidRPr="0001423A">
              <w:t>Points for this question will be awarded to bidders who respond that they do not require these clauses and waivers. If you certify here that your employees are NOT required to sign these clauses and waivers as a condition of employment, and you are the successful bidder, a term will be added to your contract certifying this response and requiring notification to DSHS if you later require your employees to agree to these clauses or waivers during the term of the contract.</w:t>
            </w:r>
          </w:p>
        </w:tc>
        <w:tc>
          <w:tcPr>
            <w:tcW w:w="1857" w:type="dxa"/>
            <w:gridSpan w:val="2"/>
          </w:tcPr>
          <w:p w14:paraId="684C1420" w14:textId="77777777" w:rsidR="00B17D95" w:rsidRPr="00D04364" w:rsidRDefault="00B17D95" w:rsidP="001B554E">
            <w:pPr>
              <w:ind w:left="32"/>
              <w:rPr>
                <w:b/>
                <w:highlight w:val="yellow"/>
              </w:rPr>
            </w:pPr>
            <w:r w:rsidRPr="00F85F7D">
              <w:rPr>
                <w:b/>
              </w:rPr>
              <w:t>5</w:t>
            </w:r>
          </w:p>
        </w:tc>
      </w:tr>
      <w:tr w:rsidR="00B17D95" w:rsidRPr="00D04364" w14:paraId="63B5680A" w14:textId="77777777" w:rsidTr="00B17D95">
        <w:tc>
          <w:tcPr>
            <w:tcW w:w="470" w:type="dxa"/>
            <w:shd w:val="clear" w:color="auto" w:fill="auto"/>
          </w:tcPr>
          <w:p w14:paraId="5E0B10EC" w14:textId="77777777" w:rsidR="00B17D95" w:rsidRDefault="00B17D95" w:rsidP="001B554E"/>
        </w:tc>
        <w:tc>
          <w:tcPr>
            <w:tcW w:w="11258" w:type="dxa"/>
            <w:shd w:val="clear" w:color="auto" w:fill="auto"/>
          </w:tcPr>
          <w:p w14:paraId="306361A5" w14:textId="77777777" w:rsidR="00B17D95" w:rsidRDefault="00B17D95" w:rsidP="001B554E">
            <w:pPr>
              <w:ind w:left="32"/>
            </w:pPr>
            <w:r>
              <w:t>ANSWER:</w:t>
            </w:r>
          </w:p>
          <w:p w14:paraId="6995065F" w14:textId="62DE2CCE" w:rsidR="00B17D95" w:rsidRPr="0001423A" w:rsidRDefault="00B17D95" w:rsidP="001B554E">
            <w:pPr>
              <w:ind w:left="32"/>
            </w:pPr>
          </w:p>
        </w:tc>
        <w:tc>
          <w:tcPr>
            <w:tcW w:w="1857" w:type="dxa"/>
            <w:gridSpan w:val="2"/>
            <w:shd w:val="clear" w:color="auto" w:fill="auto"/>
          </w:tcPr>
          <w:p w14:paraId="15226625" w14:textId="77777777" w:rsidR="00B17D95" w:rsidRPr="00F85F7D" w:rsidRDefault="00B17D95" w:rsidP="001B554E">
            <w:pPr>
              <w:ind w:left="32"/>
              <w:rPr>
                <w:b/>
              </w:rPr>
            </w:pPr>
          </w:p>
        </w:tc>
      </w:tr>
      <w:tr w:rsidR="00B17D95" w14:paraId="4D326214" w14:textId="77777777" w:rsidTr="00B17D95">
        <w:tc>
          <w:tcPr>
            <w:tcW w:w="470" w:type="dxa"/>
            <w:shd w:val="clear" w:color="auto" w:fill="8DB3E2" w:themeFill="text2" w:themeFillTint="66"/>
          </w:tcPr>
          <w:p w14:paraId="25425AC0" w14:textId="77777777" w:rsidR="00B17D95" w:rsidRPr="0079631E" w:rsidRDefault="00B17D95" w:rsidP="001B554E">
            <w:pPr>
              <w:rPr>
                <w:b/>
              </w:rPr>
            </w:pPr>
            <w:r>
              <w:rPr>
                <w:b/>
              </w:rPr>
              <w:t>3</w:t>
            </w:r>
          </w:p>
        </w:tc>
        <w:tc>
          <w:tcPr>
            <w:tcW w:w="11319" w:type="dxa"/>
            <w:gridSpan w:val="2"/>
            <w:shd w:val="clear" w:color="auto" w:fill="8DB3E2" w:themeFill="text2" w:themeFillTint="66"/>
          </w:tcPr>
          <w:p w14:paraId="7DA04A64" w14:textId="77777777" w:rsidR="00B17D95" w:rsidRPr="00884AB7" w:rsidRDefault="00B17D95" w:rsidP="001B554E">
            <w:pPr>
              <w:rPr>
                <w:b/>
              </w:rPr>
            </w:pPr>
            <w:r>
              <w:rPr>
                <w:b/>
              </w:rPr>
              <w:t>BIDDER CERTIFICATION – WASHINGTON SMALL BUSINESS</w:t>
            </w:r>
          </w:p>
        </w:tc>
        <w:tc>
          <w:tcPr>
            <w:tcW w:w="1796" w:type="dxa"/>
          </w:tcPr>
          <w:p w14:paraId="0952EBF2" w14:textId="77777777" w:rsidR="00B17D95" w:rsidRDefault="00B17D95" w:rsidP="001B554E">
            <w:r>
              <w:t>MAXIMUM TOTAL POINTS</w:t>
            </w:r>
          </w:p>
        </w:tc>
      </w:tr>
      <w:tr w:rsidR="00B17D95" w:rsidRPr="00D04364" w14:paraId="6C605D44" w14:textId="77777777" w:rsidTr="00B17D95">
        <w:tc>
          <w:tcPr>
            <w:tcW w:w="470" w:type="dxa"/>
            <w:shd w:val="clear" w:color="auto" w:fill="EEECE1" w:themeFill="background2"/>
          </w:tcPr>
          <w:p w14:paraId="6ED17682" w14:textId="77777777" w:rsidR="00B17D95" w:rsidRDefault="00B17D95" w:rsidP="001B554E">
            <w:r>
              <w:t>EO</w:t>
            </w:r>
          </w:p>
          <w:p w14:paraId="74BC4FFC" w14:textId="77777777" w:rsidR="00B17D95" w:rsidRDefault="00B17D95" w:rsidP="001B554E"/>
        </w:tc>
        <w:tc>
          <w:tcPr>
            <w:tcW w:w="11319" w:type="dxa"/>
            <w:gridSpan w:val="2"/>
            <w:shd w:val="clear" w:color="auto" w:fill="EEECE1" w:themeFill="background2"/>
          </w:tcPr>
          <w:p w14:paraId="77557300" w14:textId="77777777" w:rsidR="00B17D95" w:rsidRDefault="00B17D95" w:rsidP="001B554E">
            <w:pPr>
              <w:ind w:left="32"/>
            </w:pPr>
            <w:r w:rsidRPr="0001423A">
              <w:t xml:space="preserve">Are </w:t>
            </w:r>
            <w:r>
              <w:t xml:space="preserve">you a Washington Small Business as defined under </w:t>
            </w:r>
            <w:r w:rsidRPr="007B45C0">
              <w:rPr>
                <w:b/>
                <w:bCs/>
              </w:rPr>
              <w:t>RCW 39.26.010</w:t>
            </w:r>
            <w:r>
              <w:t>?</w:t>
            </w:r>
          </w:p>
          <w:p w14:paraId="2429BBF7" w14:textId="77777777" w:rsidR="00B17D95" w:rsidRDefault="00B17D95" w:rsidP="001B554E">
            <w:pPr>
              <w:pStyle w:val="Default"/>
            </w:pPr>
          </w:p>
          <w:p w14:paraId="701CBB09" w14:textId="77777777" w:rsidR="00B17D95" w:rsidRPr="007B45C0" w:rsidRDefault="00B17D95" w:rsidP="001B554E">
            <w:pPr>
              <w:pStyle w:val="Default"/>
              <w:rPr>
                <w:rFonts w:asciiTheme="minorHAnsi" w:hAnsiTheme="minorHAnsi" w:cstheme="minorBidi"/>
                <w:color w:val="auto"/>
                <w:sz w:val="22"/>
                <w:szCs w:val="22"/>
              </w:rPr>
            </w:pPr>
            <w:r>
              <w:t xml:space="preserve"> </w:t>
            </w: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39.26.010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Washington Small Business, Bidder must meet three (3) requirements: </w:t>
            </w:r>
          </w:p>
          <w:p w14:paraId="19402CFA" w14:textId="77777777" w:rsidR="00B17D95" w:rsidRPr="007B45C0" w:rsidRDefault="00B17D95" w:rsidP="00B17D95">
            <w:pPr>
              <w:widowControl w:val="0"/>
              <w:numPr>
                <w:ilvl w:val="1"/>
                <w:numId w:val="23"/>
              </w:numPr>
              <w:spacing w:before="40"/>
              <w:ind w:right="1440"/>
              <w:jc w:val="both"/>
              <w:rPr>
                <w:rFonts w:eastAsia="Arial"/>
              </w:rPr>
            </w:pPr>
            <w:r w:rsidRPr="007B45C0">
              <w:rPr>
                <w:rFonts w:eastAsia="Arial"/>
                <w:i/>
              </w:rPr>
              <w:t>Location</w:t>
            </w:r>
            <w:r w:rsidRPr="007B45C0">
              <w:rPr>
                <w:rFonts w:eastAsia="Arial"/>
              </w:rPr>
              <w:t>.  Bidder’s principal office/place of business must be located in and identified as being in the State of Washington.  A principal office or principal place of business is a firm’s headquarters where business decisions are made and the location for the firm’s books and records as well as the firm’s senior management personnel.</w:t>
            </w:r>
          </w:p>
          <w:p w14:paraId="4E0A2B17" w14:textId="77777777" w:rsidR="00B17D95" w:rsidRPr="007B45C0" w:rsidRDefault="00B17D95" w:rsidP="00B17D95">
            <w:pPr>
              <w:widowControl w:val="0"/>
              <w:numPr>
                <w:ilvl w:val="1"/>
                <w:numId w:val="23"/>
              </w:numPr>
              <w:spacing w:before="40"/>
              <w:ind w:right="1440"/>
              <w:jc w:val="both"/>
              <w:rPr>
                <w:rFonts w:eastAsia="Arial"/>
              </w:rPr>
            </w:pPr>
            <w:r w:rsidRPr="007B45C0">
              <w:rPr>
                <w:rFonts w:cs="Arial"/>
                <w:i/>
              </w:rPr>
              <w:t>Size</w:t>
            </w:r>
            <w:r w:rsidRPr="007B45C0">
              <w:rPr>
                <w:rFonts w:cs="Arial"/>
              </w:rPr>
              <w:t xml:space="preserve">.  </w:t>
            </w:r>
            <w:r w:rsidRPr="007B45C0">
              <w:t xml:space="preserve">Bidder must be owned and operated independently from all other businesses and have either: (a) fifty (50) or fewer employees; or (b) gross revenue of less than seven million dollars ($7,000,000) annually as reported on Bidder’s federal income tax </w:t>
            </w:r>
            <w:proofErr w:type="gramStart"/>
            <w:r w:rsidRPr="007B45C0">
              <w:t>return</w:t>
            </w:r>
            <w:proofErr w:type="gramEnd"/>
            <w:r w:rsidRPr="007B45C0">
              <w:t xml:space="preserve"> or its return filed with the Washington State Department of Revenue over the previous three consecutive years</w:t>
            </w:r>
            <w:r w:rsidRPr="007B45C0">
              <w:rPr>
                <w:rFonts w:cs="Arial"/>
              </w:rPr>
              <w:t>.</w:t>
            </w:r>
          </w:p>
          <w:p w14:paraId="7723FB00" w14:textId="77777777" w:rsidR="00B17D95" w:rsidRPr="007B45C0" w:rsidRDefault="00B17D95" w:rsidP="00B17D95">
            <w:pPr>
              <w:widowControl w:val="0"/>
              <w:numPr>
                <w:ilvl w:val="1"/>
                <w:numId w:val="23"/>
              </w:numPr>
              <w:spacing w:before="40"/>
              <w:ind w:right="1440"/>
              <w:jc w:val="both"/>
              <w:rPr>
                <w:rFonts w:eastAsia="Arial"/>
              </w:rPr>
            </w:pPr>
            <w:r w:rsidRPr="007B45C0">
              <w:rPr>
                <w:rFonts w:cs="Arial"/>
                <w:i/>
              </w:rPr>
              <w:t>WEBS Certification</w:t>
            </w:r>
            <w:r w:rsidRPr="007B45C0">
              <w:rPr>
                <w:rFonts w:cs="Arial"/>
              </w:rPr>
              <w:t>.  Bidder must have certified its Washington Small Business status in Washington’s Electronic Business Solution (</w:t>
            </w:r>
            <w:hyperlink r:id="rId7" w:history="1">
              <w:r w:rsidRPr="007B45C0">
                <w:rPr>
                  <w:color w:val="0000FF" w:themeColor="hyperlink"/>
                  <w:u w:val="single"/>
                </w:rPr>
                <w:t>WEBS</w:t>
              </w:r>
            </w:hyperlink>
            <w:r w:rsidRPr="007B45C0">
              <w:rPr>
                <w:color w:val="0000FF" w:themeColor="hyperlink"/>
                <w:u w:val="single"/>
              </w:rPr>
              <w:t>)</w:t>
            </w:r>
            <w:r w:rsidRPr="007B45C0">
              <w:rPr>
                <w:rFonts w:eastAsia="Arial"/>
              </w:rPr>
              <w:t>.</w:t>
            </w:r>
          </w:p>
          <w:p w14:paraId="3A61338C" w14:textId="77777777" w:rsidR="00B17D95" w:rsidRPr="0001423A" w:rsidRDefault="00B17D95" w:rsidP="001B554E"/>
          <w:p w14:paraId="3E036823" w14:textId="77777777" w:rsidR="00B17D95" w:rsidRPr="0001423A" w:rsidRDefault="00B17D95" w:rsidP="001B554E">
            <w:pPr>
              <w:ind w:left="32"/>
            </w:pPr>
          </w:p>
        </w:tc>
        <w:tc>
          <w:tcPr>
            <w:tcW w:w="1796" w:type="dxa"/>
          </w:tcPr>
          <w:p w14:paraId="23BEDE3C" w14:textId="77777777" w:rsidR="00B17D95" w:rsidRPr="00D04364" w:rsidRDefault="00B17D95" w:rsidP="001B554E">
            <w:pPr>
              <w:rPr>
                <w:b/>
                <w:highlight w:val="yellow"/>
              </w:rPr>
            </w:pPr>
            <w:r w:rsidRPr="00F85F7D">
              <w:rPr>
                <w:b/>
              </w:rPr>
              <w:t>5</w:t>
            </w:r>
          </w:p>
        </w:tc>
      </w:tr>
      <w:tr w:rsidR="00B17D95" w:rsidRPr="00D04364" w14:paraId="13C6673C" w14:textId="77777777" w:rsidTr="00B17D95">
        <w:tc>
          <w:tcPr>
            <w:tcW w:w="470" w:type="dxa"/>
            <w:shd w:val="clear" w:color="auto" w:fill="auto"/>
          </w:tcPr>
          <w:p w14:paraId="6B6D761A" w14:textId="11D2CE92" w:rsidR="00B17D95" w:rsidRDefault="00B17D95" w:rsidP="001B554E"/>
        </w:tc>
        <w:tc>
          <w:tcPr>
            <w:tcW w:w="11258" w:type="dxa"/>
            <w:shd w:val="clear" w:color="auto" w:fill="auto"/>
          </w:tcPr>
          <w:p w14:paraId="06C53F1B" w14:textId="77777777" w:rsidR="00B17D95" w:rsidRDefault="00B17D95" w:rsidP="001B554E">
            <w:pPr>
              <w:ind w:left="32"/>
            </w:pPr>
            <w:r>
              <w:t>ANSWER:</w:t>
            </w:r>
          </w:p>
          <w:p w14:paraId="6158BC01" w14:textId="2AC59BF8" w:rsidR="00B17D95" w:rsidRDefault="00B17D95" w:rsidP="001B554E">
            <w:pPr>
              <w:ind w:left="32"/>
            </w:pPr>
          </w:p>
        </w:tc>
        <w:tc>
          <w:tcPr>
            <w:tcW w:w="1857" w:type="dxa"/>
            <w:gridSpan w:val="2"/>
            <w:shd w:val="clear" w:color="auto" w:fill="auto"/>
          </w:tcPr>
          <w:p w14:paraId="2431563F" w14:textId="77777777" w:rsidR="00B17D95" w:rsidRPr="00F85F7D" w:rsidRDefault="00B17D95" w:rsidP="001B554E">
            <w:pPr>
              <w:ind w:left="32"/>
              <w:rPr>
                <w:b/>
              </w:rPr>
            </w:pPr>
          </w:p>
        </w:tc>
      </w:tr>
      <w:tr w:rsidR="00B17D95" w14:paraId="40037CC9" w14:textId="77777777" w:rsidTr="00B17D95">
        <w:tc>
          <w:tcPr>
            <w:tcW w:w="470" w:type="dxa"/>
            <w:shd w:val="clear" w:color="auto" w:fill="8DB3E2" w:themeFill="text2" w:themeFillTint="66"/>
          </w:tcPr>
          <w:p w14:paraId="0EF5C5B5" w14:textId="77777777" w:rsidR="00B17D95" w:rsidRPr="0079631E" w:rsidRDefault="00B17D95" w:rsidP="001B554E">
            <w:pPr>
              <w:rPr>
                <w:b/>
              </w:rPr>
            </w:pPr>
            <w:r>
              <w:rPr>
                <w:b/>
              </w:rPr>
              <w:t>4</w:t>
            </w:r>
          </w:p>
        </w:tc>
        <w:tc>
          <w:tcPr>
            <w:tcW w:w="11319" w:type="dxa"/>
            <w:gridSpan w:val="2"/>
            <w:shd w:val="clear" w:color="auto" w:fill="8DB3E2" w:themeFill="text2" w:themeFillTint="66"/>
          </w:tcPr>
          <w:p w14:paraId="05AE577F" w14:textId="77777777" w:rsidR="00B17D95" w:rsidRPr="00884AB7" w:rsidRDefault="00B17D95" w:rsidP="001B554E">
            <w:pPr>
              <w:rPr>
                <w:b/>
              </w:rPr>
            </w:pPr>
            <w:r>
              <w:rPr>
                <w:b/>
              </w:rPr>
              <w:t>BIDDER CERTIFICATION – CERTIFIED WASHINGTON VETERAN-OWNED BUSINESS</w:t>
            </w:r>
          </w:p>
        </w:tc>
        <w:tc>
          <w:tcPr>
            <w:tcW w:w="1796" w:type="dxa"/>
          </w:tcPr>
          <w:p w14:paraId="0C5F5318" w14:textId="77777777" w:rsidR="00B17D95" w:rsidRDefault="00B17D95" w:rsidP="001B554E">
            <w:r>
              <w:t>MAXIMUM TOTAL POINTS</w:t>
            </w:r>
          </w:p>
        </w:tc>
      </w:tr>
      <w:tr w:rsidR="00B17D95" w:rsidRPr="00D04364" w14:paraId="3BCE9C4A" w14:textId="77777777" w:rsidTr="00B17D95">
        <w:tc>
          <w:tcPr>
            <w:tcW w:w="470" w:type="dxa"/>
            <w:shd w:val="clear" w:color="auto" w:fill="EEECE1" w:themeFill="background2"/>
          </w:tcPr>
          <w:p w14:paraId="1810E0FE" w14:textId="77777777" w:rsidR="00B17D95" w:rsidRDefault="00B17D95" w:rsidP="001B554E">
            <w:r>
              <w:t>EO</w:t>
            </w:r>
          </w:p>
          <w:p w14:paraId="5A943DBF" w14:textId="77777777" w:rsidR="00B17D95" w:rsidRDefault="00B17D95" w:rsidP="001B554E"/>
        </w:tc>
        <w:tc>
          <w:tcPr>
            <w:tcW w:w="11319" w:type="dxa"/>
            <w:gridSpan w:val="2"/>
            <w:shd w:val="clear" w:color="auto" w:fill="EEECE1" w:themeFill="background2"/>
          </w:tcPr>
          <w:p w14:paraId="0411C18D" w14:textId="77777777" w:rsidR="00B17D95" w:rsidRDefault="00B17D95" w:rsidP="001B554E">
            <w:pPr>
              <w:ind w:left="32"/>
            </w:pPr>
            <w:r w:rsidRPr="0001423A">
              <w:lastRenderedPageBreak/>
              <w:t xml:space="preserve">Are </w:t>
            </w:r>
            <w:r>
              <w:t xml:space="preserve">you a Certified Washington Veteran-Owned Business as defined under </w:t>
            </w:r>
            <w:r w:rsidRPr="007B45C0">
              <w:rPr>
                <w:b/>
                <w:bCs/>
              </w:rPr>
              <w:t>RCW 43.60A.190</w:t>
            </w:r>
            <w:r>
              <w:t>?</w:t>
            </w:r>
          </w:p>
          <w:p w14:paraId="383AE6AF" w14:textId="77777777" w:rsidR="00B17D95" w:rsidRDefault="00B17D95" w:rsidP="001B554E">
            <w:pPr>
              <w:pStyle w:val="Default"/>
            </w:pPr>
          </w:p>
          <w:p w14:paraId="46B0A4B6" w14:textId="77777777" w:rsidR="00B17D95" w:rsidRPr="007B45C0" w:rsidRDefault="00B17D95" w:rsidP="001B554E">
            <w:pPr>
              <w:pStyle w:val="Default"/>
              <w:rPr>
                <w:rFonts w:asciiTheme="minorHAnsi" w:hAnsiTheme="minorHAnsi" w:cstheme="minorBidi"/>
                <w:color w:val="auto"/>
                <w:sz w:val="22"/>
                <w:szCs w:val="22"/>
              </w:rPr>
            </w:pPr>
            <w:r w:rsidRPr="007B45C0">
              <w:rPr>
                <w:rFonts w:asciiTheme="minorHAnsi" w:hAnsiTheme="minorHAnsi" w:cstheme="minorBidi"/>
                <w:color w:val="auto"/>
                <w:sz w:val="22"/>
                <w:szCs w:val="22"/>
              </w:rPr>
              <w:t xml:space="preserve">According to </w:t>
            </w:r>
            <w:r w:rsidRPr="007B45C0">
              <w:rPr>
                <w:rFonts w:asciiTheme="minorHAnsi" w:hAnsiTheme="minorHAnsi" w:cstheme="minorBidi"/>
                <w:b/>
                <w:bCs/>
                <w:color w:val="auto"/>
                <w:sz w:val="22"/>
                <w:szCs w:val="22"/>
              </w:rPr>
              <w:t>Chapter 43.60A.190 RCW</w:t>
            </w:r>
            <w:r w:rsidRPr="007B45C0">
              <w:rPr>
                <w:rFonts w:asciiTheme="minorHAnsi" w:hAnsiTheme="minorHAnsi" w:cstheme="minorBidi"/>
                <w:color w:val="auto"/>
                <w:sz w:val="22"/>
                <w:szCs w:val="22"/>
              </w:rPr>
              <w:t>, to qualify as</w:t>
            </w:r>
            <w:r>
              <w:rPr>
                <w:rFonts w:asciiTheme="minorHAnsi" w:hAnsiTheme="minorHAnsi" w:cstheme="minorBidi"/>
                <w:color w:val="auto"/>
                <w:sz w:val="22"/>
                <w:szCs w:val="22"/>
              </w:rPr>
              <w:t xml:space="preserve"> a</w:t>
            </w:r>
            <w:r w:rsidRPr="007B45C0">
              <w:rPr>
                <w:rFonts w:asciiTheme="minorHAnsi" w:hAnsiTheme="minorHAnsi" w:cstheme="minorBidi"/>
                <w:color w:val="auto"/>
                <w:sz w:val="22"/>
                <w:szCs w:val="22"/>
              </w:rPr>
              <w:t xml:space="preserve"> Certified Washington Veteran-Owned Business, Bidder must meet </w:t>
            </w:r>
            <w:r>
              <w:rPr>
                <w:rFonts w:asciiTheme="minorHAnsi" w:hAnsiTheme="minorHAnsi" w:cstheme="minorBidi"/>
                <w:color w:val="auto"/>
                <w:sz w:val="22"/>
                <w:szCs w:val="22"/>
              </w:rPr>
              <w:t>Four</w:t>
            </w:r>
            <w:r w:rsidRPr="007B45C0">
              <w:rPr>
                <w:rFonts w:asciiTheme="minorHAnsi" w:hAnsiTheme="minorHAnsi" w:cstheme="minorBidi"/>
                <w:color w:val="auto"/>
                <w:sz w:val="22"/>
                <w:szCs w:val="22"/>
              </w:rPr>
              <w:t xml:space="preserve"> (</w:t>
            </w:r>
            <w:r>
              <w:rPr>
                <w:rFonts w:asciiTheme="minorHAnsi" w:hAnsiTheme="minorHAnsi" w:cstheme="minorBidi"/>
                <w:color w:val="auto"/>
                <w:sz w:val="22"/>
                <w:szCs w:val="22"/>
              </w:rPr>
              <w:t>4</w:t>
            </w:r>
            <w:r w:rsidRPr="007B45C0">
              <w:rPr>
                <w:rFonts w:asciiTheme="minorHAnsi" w:hAnsiTheme="minorHAnsi" w:cstheme="minorBidi"/>
                <w:color w:val="auto"/>
                <w:sz w:val="22"/>
                <w:szCs w:val="22"/>
              </w:rPr>
              <w:t xml:space="preserve">) requirements: </w:t>
            </w:r>
          </w:p>
          <w:p w14:paraId="01ABAB7E" w14:textId="77777777" w:rsidR="00B17D95" w:rsidRPr="007B45C0" w:rsidRDefault="00B17D95" w:rsidP="00B17D95">
            <w:pPr>
              <w:widowControl w:val="0"/>
              <w:numPr>
                <w:ilvl w:val="0"/>
                <w:numId w:val="24"/>
              </w:numPr>
              <w:spacing w:before="40"/>
              <w:ind w:right="1440"/>
              <w:jc w:val="both"/>
              <w:rPr>
                <w:rFonts w:eastAsia="Arial"/>
                <w:i/>
              </w:rPr>
            </w:pPr>
            <w:r w:rsidRPr="007B45C0">
              <w:rPr>
                <w:rFonts w:eastAsia="Arial"/>
                <w:i/>
              </w:rPr>
              <w:t>51% Ownership.  Bidder must be at least fifty-one percent (51%) owned and controlled by:</w:t>
            </w:r>
          </w:p>
          <w:p w14:paraId="31DEBE4A" w14:textId="77777777" w:rsidR="00B17D95" w:rsidRPr="007B45C0" w:rsidRDefault="00B17D95" w:rsidP="00B17D95">
            <w:pPr>
              <w:widowControl w:val="0"/>
              <w:numPr>
                <w:ilvl w:val="0"/>
                <w:numId w:val="25"/>
              </w:numPr>
              <w:spacing w:before="40"/>
              <w:ind w:right="1440"/>
              <w:jc w:val="both"/>
              <w:rPr>
                <w:rFonts w:eastAsia="Arial"/>
                <w:i/>
              </w:rPr>
            </w:pPr>
            <w:r w:rsidRPr="007B45C0">
              <w:rPr>
                <w:rFonts w:eastAsia="Arial"/>
                <w:i/>
              </w:rPr>
              <w:t>A veteran as defined as every person who at the time he or she seeks certification has received a discharge with an honorable characterization or received a discharge for medical reasons with an honorable record, where applicable, and who has served in at least one of the capacities listed in RCW </w:t>
            </w:r>
            <w:proofErr w:type="gramStart"/>
            <w:r w:rsidRPr="007B45C0">
              <w:rPr>
                <w:rFonts w:eastAsia="Arial"/>
                <w:i/>
              </w:rPr>
              <w:t>41.04.007;</w:t>
            </w:r>
            <w:proofErr w:type="gramEnd"/>
          </w:p>
          <w:p w14:paraId="4936FB98" w14:textId="77777777" w:rsidR="00B17D95" w:rsidRDefault="00B17D95" w:rsidP="00B17D95">
            <w:pPr>
              <w:widowControl w:val="0"/>
              <w:numPr>
                <w:ilvl w:val="0"/>
                <w:numId w:val="25"/>
              </w:numPr>
              <w:spacing w:before="40"/>
              <w:ind w:right="1440"/>
              <w:jc w:val="both"/>
              <w:rPr>
                <w:rFonts w:eastAsia="Arial"/>
                <w:i/>
              </w:rPr>
            </w:pPr>
            <w:r>
              <w:rPr>
                <w:rFonts w:eastAsia="Arial"/>
                <w:i/>
              </w:rPr>
              <w:t xml:space="preserve"> </w:t>
            </w:r>
            <w:r w:rsidRPr="007B45C0">
              <w:rPr>
                <w:rFonts w:eastAsia="Arial"/>
                <w:i/>
              </w:rPr>
              <w:t xml:space="preserve">A person who is in receipt of disability compensation or pension from the </w:t>
            </w:r>
            <w:r>
              <w:rPr>
                <w:rFonts w:eastAsia="Arial"/>
                <w:i/>
              </w:rPr>
              <w:t xml:space="preserve">                       </w:t>
            </w:r>
          </w:p>
          <w:p w14:paraId="5D5ED779" w14:textId="77777777" w:rsidR="00B17D95" w:rsidRPr="007B45C0" w:rsidRDefault="00B17D95" w:rsidP="001B554E">
            <w:pPr>
              <w:widowControl w:val="0"/>
              <w:spacing w:before="40"/>
              <w:ind w:right="1440"/>
              <w:jc w:val="both"/>
              <w:rPr>
                <w:rFonts w:eastAsia="Arial"/>
                <w:i/>
              </w:rPr>
            </w:pPr>
            <w:r>
              <w:rPr>
                <w:rFonts w:eastAsia="Arial"/>
                <w:i/>
              </w:rPr>
              <w:t xml:space="preserve">                                                </w:t>
            </w:r>
            <w:r w:rsidRPr="007B45C0">
              <w:rPr>
                <w:rFonts w:eastAsia="Arial"/>
                <w:i/>
              </w:rPr>
              <w:t>department of veteran’s affairs; or</w:t>
            </w:r>
          </w:p>
          <w:p w14:paraId="1A7D3452" w14:textId="77777777" w:rsidR="00B17D95" w:rsidRPr="007B45C0" w:rsidRDefault="00B17D95" w:rsidP="00B17D95">
            <w:pPr>
              <w:widowControl w:val="0"/>
              <w:numPr>
                <w:ilvl w:val="0"/>
                <w:numId w:val="25"/>
              </w:numPr>
              <w:spacing w:before="40"/>
              <w:ind w:right="1440"/>
              <w:jc w:val="both"/>
              <w:rPr>
                <w:rFonts w:eastAsia="Arial"/>
                <w:i/>
              </w:rPr>
            </w:pPr>
            <w:r w:rsidRPr="007B45C0">
              <w:rPr>
                <w:rFonts w:eastAsia="Arial"/>
                <w:i/>
              </w:rPr>
              <w:t>An active or reserve member in any branch of the armed forces of the United States, including the national guard, coast guard, and armed forces reserves.</w:t>
            </w:r>
          </w:p>
          <w:p w14:paraId="504CEED3" w14:textId="77777777" w:rsidR="00B17D95" w:rsidRPr="007B45C0" w:rsidRDefault="00B17D95" w:rsidP="00B17D95">
            <w:pPr>
              <w:widowControl w:val="0"/>
              <w:numPr>
                <w:ilvl w:val="0"/>
                <w:numId w:val="24"/>
              </w:numPr>
              <w:spacing w:before="40"/>
              <w:ind w:right="1440"/>
              <w:jc w:val="both"/>
              <w:rPr>
                <w:rFonts w:eastAsia="Arial"/>
                <w:i/>
              </w:rPr>
            </w:pPr>
            <w:r w:rsidRPr="007B45C0">
              <w:rPr>
                <w:rFonts w:eastAsia="Arial"/>
                <w:i/>
              </w:rPr>
              <w:t xml:space="preserve">Washington Incorporation/Location.  </w:t>
            </w:r>
            <w:proofErr w:type="gramStart"/>
            <w:r w:rsidRPr="007B45C0">
              <w:rPr>
                <w:rFonts w:eastAsia="Arial"/>
                <w:i/>
              </w:rPr>
              <w:t>Bidder</w:t>
            </w:r>
            <w:proofErr w:type="gramEnd"/>
            <w:r w:rsidRPr="007B45C0">
              <w:rPr>
                <w:rFonts w:eastAsia="Arial"/>
                <w:i/>
              </w:rPr>
              <w:t xml:space="preserve"> must be </w:t>
            </w:r>
            <w:r w:rsidRPr="007B45C0">
              <w:rPr>
                <w:rFonts w:eastAsia="Arial"/>
                <w:i/>
                <w:u w:val="single"/>
              </w:rPr>
              <w:t>either</w:t>
            </w:r>
            <w:r w:rsidRPr="007B45C0">
              <w:rPr>
                <w:rFonts w:eastAsia="Arial"/>
                <w:i/>
              </w:rPr>
              <w:t xml:space="preserve"> an entity that is incorporated in the state of Washington as a Washington domestic corporation </w:t>
            </w:r>
            <w:r w:rsidRPr="007B45C0">
              <w:rPr>
                <w:rFonts w:eastAsia="Arial"/>
                <w:i/>
                <w:u w:val="single"/>
              </w:rPr>
              <w:t>or, if not incorporated,</w:t>
            </w:r>
            <w:r w:rsidRPr="007B45C0">
              <w:rPr>
                <w:rFonts w:eastAsia="Arial"/>
                <w:i/>
              </w:rPr>
              <w:t xml:space="preserve"> an entity whose principal place of business is located within the State of Washington.</w:t>
            </w:r>
          </w:p>
          <w:p w14:paraId="327307F8" w14:textId="77777777" w:rsidR="00B17D95" w:rsidRPr="007B45C0" w:rsidRDefault="00B17D95" w:rsidP="00B17D95">
            <w:pPr>
              <w:widowControl w:val="0"/>
              <w:numPr>
                <w:ilvl w:val="0"/>
                <w:numId w:val="24"/>
              </w:numPr>
              <w:spacing w:before="40"/>
              <w:ind w:right="1440"/>
              <w:jc w:val="both"/>
              <w:rPr>
                <w:rFonts w:eastAsia="Arial"/>
                <w:i/>
              </w:rPr>
            </w:pPr>
            <w:r w:rsidRPr="007B45C0">
              <w:rPr>
                <w:rFonts w:eastAsia="Arial"/>
                <w:i/>
              </w:rPr>
              <w:t>WEBS Certification.  Bidder must have certified its Veteran-Owned business status in Washington’s Electronic Business Solution (</w:t>
            </w:r>
            <w:hyperlink r:id="rId8" w:history="1">
              <w:r w:rsidRPr="007B45C0">
                <w:rPr>
                  <w:rStyle w:val="Hyperlink"/>
                  <w:rFonts w:eastAsia="Arial"/>
                  <w:i/>
                </w:rPr>
                <w:t>WEBS</w:t>
              </w:r>
            </w:hyperlink>
            <w:r w:rsidRPr="007B45C0">
              <w:rPr>
                <w:rFonts w:eastAsia="Arial"/>
                <w:i/>
                <w:u w:val="single"/>
              </w:rPr>
              <w:t>).</w:t>
            </w:r>
          </w:p>
          <w:p w14:paraId="02057D7B" w14:textId="77777777" w:rsidR="00B17D95" w:rsidRPr="007B45C0" w:rsidRDefault="00B17D95" w:rsidP="00B17D95">
            <w:pPr>
              <w:widowControl w:val="0"/>
              <w:numPr>
                <w:ilvl w:val="0"/>
                <w:numId w:val="24"/>
              </w:numPr>
              <w:spacing w:before="40"/>
              <w:ind w:right="1440"/>
              <w:jc w:val="both"/>
              <w:rPr>
                <w:rFonts w:eastAsia="Arial"/>
                <w:i/>
              </w:rPr>
            </w:pPr>
            <w:r w:rsidRPr="007B45C0">
              <w:rPr>
                <w:rFonts w:eastAsia="Arial"/>
                <w:i/>
              </w:rPr>
              <w:t>WDVA Certification.  Bidder must have provided certification documentation to the Washington Department of Veterans’ Affairs WDVA) and be certified by WDVA and listed as such on WDVA’s website (</w:t>
            </w:r>
            <w:hyperlink r:id="rId9" w:history="1">
              <w:r w:rsidRPr="007B45C0">
                <w:rPr>
                  <w:rStyle w:val="Hyperlink"/>
                  <w:rFonts w:eastAsia="Arial"/>
                  <w:i/>
                </w:rPr>
                <w:t>WDVA – Veteran-Owned Businesses</w:t>
              </w:r>
            </w:hyperlink>
            <w:r w:rsidRPr="007B45C0">
              <w:rPr>
                <w:rFonts w:eastAsia="Arial"/>
                <w:i/>
              </w:rPr>
              <w:t>).</w:t>
            </w:r>
          </w:p>
          <w:p w14:paraId="27AB76A1" w14:textId="77777777" w:rsidR="00B17D95" w:rsidRPr="0001423A" w:rsidRDefault="00B17D95" w:rsidP="001B554E"/>
          <w:p w14:paraId="77F2D900" w14:textId="77777777" w:rsidR="00B17D95" w:rsidRPr="0001423A" w:rsidRDefault="00B17D95" w:rsidP="001B554E">
            <w:pPr>
              <w:ind w:left="32"/>
            </w:pPr>
          </w:p>
        </w:tc>
        <w:tc>
          <w:tcPr>
            <w:tcW w:w="1796" w:type="dxa"/>
          </w:tcPr>
          <w:p w14:paraId="3A7BD607" w14:textId="77777777" w:rsidR="00B17D95" w:rsidRPr="00D04364" w:rsidRDefault="00B17D95" w:rsidP="001B554E">
            <w:pPr>
              <w:ind w:left="32"/>
              <w:rPr>
                <w:b/>
                <w:highlight w:val="yellow"/>
              </w:rPr>
            </w:pPr>
            <w:r w:rsidRPr="00F85F7D">
              <w:rPr>
                <w:b/>
              </w:rPr>
              <w:lastRenderedPageBreak/>
              <w:t>5</w:t>
            </w:r>
          </w:p>
        </w:tc>
      </w:tr>
      <w:tr w:rsidR="00B17D95" w:rsidRPr="00D04364" w14:paraId="7E2B4300" w14:textId="77777777" w:rsidTr="00B17D95">
        <w:tc>
          <w:tcPr>
            <w:tcW w:w="470" w:type="dxa"/>
            <w:shd w:val="clear" w:color="auto" w:fill="auto"/>
          </w:tcPr>
          <w:p w14:paraId="13B8FB68" w14:textId="77777777" w:rsidR="00B17D95" w:rsidRDefault="00B17D95" w:rsidP="001B554E"/>
        </w:tc>
        <w:tc>
          <w:tcPr>
            <w:tcW w:w="11258" w:type="dxa"/>
            <w:shd w:val="clear" w:color="auto" w:fill="auto"/>
          </w:tcPr>
          <w:p w14:paraId="23EBD1AD" w14:textId="77777777" w:rsidR="00B17D95" w:rsidRDefault="00B17D95" w:rsidP="001B554E">
            <w:pPr>
              <w:ind w:left="32"/>
            </w:pPr>
            <w:r>
              <w:t>ANSWER:</w:t>
            </w:r>
          </w:p>
          <w:p w14:paraId="3A917290" w14:textId="01A2C049" w:rsidR="00B17D95" w:rsidRDefault="00B17D95" w:rsidP="001B554E">
            <w:pPr>
              <w:ind w:left="32"/>
            </w:pPr>
          </w:p>
        </w:tc>
        <w:tc>
          <w:tcPr>
            <w:tcW w:w="1857" w:type="dxa"/>
            <w:gridSpan w:val="2"/>
            <w:shd w:val="clear" w:color="auto" w:fill="auto"/>
          </w:tcPr>
          <w:p w14:paraId="78E4D779" w14:textId="77777777" w:rsidR="00B17D95" w:rsidRPr="00F85F7D" w:rsidRDefault="00B17D95" w:rsidP="001B554E">
            <w:pPr>
              <w:ind w:left="32"/>
              <w:rPr>
                <w:b/>
              </w:rPr>
            </w:pPr>
          </w:p>
        </w:tc>
      </w:tr>
      <w:tr w:rsidR="00825EFF" w:rsidRPr="001A1FBD" w14:paraId="6E87AC02" w14:textId="77777777" w:rsidTr="00B17D95">
        <w:trPr>
          <w:trHeight w:val="647"/>
        </w:trPr>
        <w:tc>
          <w:tcPr>
            <w:tcW w:w="13585" w:type="dxa"/>
            <w:gridSpan w:val="4"/>
            <w:shd w:val="clear" w:color="auto" w:fill="FFFFFF" w:themeFill="background1"/>
          </w:tcPr>
          <w:p w14:paraId="7371B700" w14:textId="77777777" w:rsidR="00B17D95" w:rsidRDefault="00B17D95" w:rsidP="00E959E0">
            <w:pPr>
              <w:jc w:val="center"/>
              <w:rPr>
                <w:rFonts w:ascii="Arial" w:hAnsi="Arial" w:cs="Arial"/>
                <w:b/>
                <w:sz w:val="24"/>
                <w:szCs w:val="24"/>
                <w:highlight w:val="lightGray"/>
              </w:rPr>
            </w:pPr>
          </w:p>
          <w:p w14:paraId="61C31BC4" w14:textId="77777777" w:rsidR="00B17D95" w:rsidRDefault="00B17D95" w:rsidP="00E959E0">
            <w:pPr>
              <w:jc w:val="center"/>
              <w:rPr>
                <w:rFonts w:ascii="Arial" w:hAnsi="Arial" w:cs="Arial"/>
                <w:b/>
                <w:sz w:val="24"/>
                <w:szCs w:val="24"/>
                <w:highlight w:val="lightGray"/>
              </w:rPr>
            </w:pPr>
          </w:p>
          <w:p w14:paraId="2FE080D5" w14:textId="3D43245A" w:rsidR="00B17D95" w:rsidRDefault="00B17D95" w:rsidP="00E959E0">
            <w:pPr>
              <w:jc w:val="center"/>
              <w:rPr>
                <w:rFonts w:ascii="Arial" w:hAnsi="Arial" w:cs="Arial"/>
                <w:b/>
                <w:sz w:val="24"/>
                <w:szCs w:val="24"/>
                <w:highlight w:val="lightGray"/>
              </w:rPr>
            </w:pPr>
            <w:r>
              <w:rPr>
                <w:rFonts w:ascii="Arial" w:hAnsi="Arial" w:cs="Arial"/>
                <w:b/>
                <w:sz w:val="24"/>
                <w:szCs w:val="24"/>
                <w:highlight w:val="lightGray"/>
              </w:rPr>
              <w:t>(Continued on following page)</w:t>
            </w:r>
          </w:p>
          <w:p w14:paraId="751929FD" w14:textId="77777777" w:rsidR="00B17D95" w:rsidRDefault="00B17D95" w:rsidP="00E959E0">
            <w:pPr>
              <w:jc w:val="center"/>
              <w:rPr>
                <w:rFonts w:ascii="Arial" w:hAnsi="Arial" w:cs="Arial"/>
                <w:b/>
                <w:sz w:val="24"/>
                <w:szCs w:val="24"/>
                <w:highlight w:val="lightGray"/>
              </w:rPr>
            </w:pPr>
          </w:p>
          <w:p w14:paraId="2336212F" w14:textId="77777777" w:rsidR="00B17D95" w:rsidRDefault="00B17D95" w:rsidP="00E959E0">
            <w:pPr>
              <w:jc w:val="center"/>
              <w:rPr>
                <w:rFonts w:ascii="Arial" w:hAnsi="Arial" w:cs="Arial"/>
                <w:b/>
                <w:sz w:val="24"/>
                <w:szCs w:val="24"/>
                <w:highlight w:val="lightGray"/>
              </w:rPr>
            </w:pPr>
          </w:p>
          <w:p w14:paraId="1AFCFAC9" w14:textId="77777777" w:rsidR="00B17D95" w:rsidRDefault="00B17D95" w:rsidP="00E959E0">
            <w:pPr>
              <w:jc w:val="center"/>
              <w:rPr>
                <w:rFonts w:ascii="Arial" w:hAnsi="Arial" w:cs="Arial"/>
                <w:b/>
                <w:sz w:val="24"/>
                <w:szCs w:val="24"/>
                <w:highlight w:val="lightGray"/>
              </w:rPr>
            </w:pPr>
          </w:p>
          <w:p w14:paraId="50852860" w14:textId="77777777" w:rsidR="00B17D95" w:rsidRDefault="00B17D95" w:rsidP="00E959E0">
            <w:pPr>
              <w:jc w:val="center"/>
              <w:rPr>
                <w:rFonts w:ascii="Arial" w:hAnsi="Arial" w:cs="Arial"/>
                <w:b/>
                <w:sz w:val="24"/>
                <w:szCs w:val="24"/>
                <w:highlight w:val="lightGray"/>
              </w:rPr>
            </w:pPr>
          </w:p>
          <w:p w14:paraId="4C9ACD9F" w14:textId="71168554" w:rsidR="00825EFF" w:rsidRPr="001A1FBD" w:rsidRDefault="00A02B9F" w:rsidP="00E959E0">
            <w:pPr>
              <w:jc w:val="center"/>
              <w:rPr>
                <w:rFonts w:ascii="Arial" w:hAnsi="Arial" w:cs="Arial"/>
                <w:sz w:val="24"/>
                <w:szCs w:val="24"/>
                <w:highlight w:val="lightGray"/>
              </w:rPr>
            </w:pPr>
            <w:r>
              <w:rPr>
                <w:rFonts w:ascii="Arial" w:hAnsi="Arial" w:cs="Arial"/>
                <w:b/>
                <w:sz w:val="24"/>
                <w:szCs w:val="24"/>
                <w:highlight w:val="lightGray"/>
              </w:rPr>
              <w:lastRenderedPageBreak/>
              <w:t xml:space="preserve">SECTION </w:t>
            </w:r>
            <w:r w:rsidR="00B17D95">
              <w:rPr>
                <w:rFonts w:ascii="Arial" w:hAnsi="Arial" w:cs="Arial"/>
                <w:b/>
                <w:sz w:val="24"/>
                <w:szCs w:val="24"/>
                <w:highlight w:val="lightGray"/>
              </w:rPr>
              <w:t>4</w:t>
            </w:r>
            <w:r w:rsidR="00825EFF" w:rsidRPr="00397142">
              <w:rPr>
                <w:rFonts w:ascii="Arial" w:hAnsi="Arial" w:cs="Arial"/>
                <w:b/>
                <w:sz w:val="24"/>
                <w:szCs w:val="24"/>
                <w:highlight w:val="lightGray"/>
              </w:rPr>
              <w:t xml:space="preserve"> </w:t>
            </w:r>
            <w:r w:rsidR="00825EFF" w:rsidRPr="001A1FBD">
              <w:rPr>
                <w:rFonts w:ascii="Arial" w:hAnsi="Arial" w:cs="Arial"/>
                <w:b/>
                <w:sz w:val="24"/>
                <w:szCs w:val="24"/>
                <w:highlight w:val="lightGray"/>
              </w:rPr>
              <w:t>BIDDER WRITTEN RESPONSE</w:t>
            </w:r>
          </w:p>
          <w:p w14:paraId="4C72E352" w14:textId="77777777" w:rsidR="00825EFF" w:rsidRPr="001A1FBD" w:rsidRDefault="00825EFF" w:rsidP="002705DE">
            <w:pPr>
              <w:jc w:val="center"/>
              <w:rPr>
                <w:rFonts w:ascii="Arial" w:hAnsi="Arial" w:cs="Arial"/>
                <w:b/>
                <w:sz w:val="24"/>
                <w:szCs w:val="24"/>
              </w:rPr>
            </w:pPr>
          </w:p>
        </w:tc>
      </w:tr>
      <w:tr w:rsidR="00825EFF" w:rsidRPr="001A1FBD" w14:paraId="6B827787" w14:textId="77777777" w:rsidTr="00B17D95">
        <w:tc>
          <w:tcPr>
            <w:tcW w:w="13585" w:type="dxa"/>
            <w:gridSpan w:val="4"/>
            <w:shd w:val="clear" w:color="auto" w:fill="FFFFFF" w:themeFill="background1"/>
          </w:tcPr>
          <w:p w14:paraId="65DEC628" w14:textId="77777777" w:rsidR="00825EFF" w:rsidRDefault="00906235" w:rsidP="00E959E0">
            <w:pPr>
              <w:rPr>
                <w:rFonts w:ascii="Arial" w:hAnsi="Arial" w:cs="Arial"/>
                <w:b/>
                <w:sz w:val="24"/>
                <w:szCs w:val="24"/>
              </w:rPr>
            </w:pPr>
            <w:r>
              <w:rPr>
                <w:rFonts w:ascii="Arial" w:hAnsi="Arial" w:cs="Arial"/>
                <w:b/>
                <w:sz w:val="24"/>
                <w:szCs w:val="24"/>
              </w:rPr>
              <w:lastRenderedPageBreak/>
              <w:t>Bidder Name:</w:t>
            </w:r>
          </w:p>
          <w:p w14:paraId="2E64C912" w14:textId="77777777" w:rsidR="00825EFF" w:rsidRPr="001A1FBD" w:rsidRDefault="00825EFF" w:rsidP="00E959E0">
            <w:pPr>
              <w:rPr>
                <w:rFonts w:ascii="Arial" w:hAnsi="Arial" w:cs="Arial"/>
                <w:b/>
                <w:sz w:val="24"/>
                <w:szCs w:val="24"/>
              </w:rPr>
            </w:pPr>
          </w:p>
        </w:tc>
      </w:tr>
      <w:tr w:rsidR="00825EFF" w:rsidRPr="001A1FBD" w14:paraId="5E6BA469" w14:textId="77777777" w:rsidTr="00B17D95">
        <w:tc>
          <w:tcPr>
            <w:tcW w:w="0" w:type="auto"/>
            <w:shd w:val="clear" w:color="auto" w:fill="8DB3E2" w:themeFill="text2" w:themeFillTint="66"/>
          </w:tcPr>
          <w:p w14:paraId="07305488" w14:textId="077A53CA" w:rsidR="00825EFF" w:rsidRPr="001A1FBD" w:rsidRDefault="00B17D95" w:rsidP="00A02B9F">
            <w:pPr>
              <w:rPr>
                <w:rFonts w:ascii="Arial" w:hAnsi="Arial" w:cs="Arial"/>
                <w:b/>
                <w:sz w:val="24"/>
                <w:szCs w:val="24"/>
              </w:rPr>
            </w:pPr>
            <w:r>
              <w:rPr>
                <w:rFonts w:ascii="Arial" w:hAnsi="Arial" w:cs="Arial"/>
                <w:b/>
                <w:sz w:val="24"/>
                <w:szCs w:val="24"/>
              </w:rPr>
              <w:t>4</w:t>
            </w:r>
          </w:p>
        </w:tc>
        <w:tc>
          <w:tcPr>
            <w:tcW w:w="13115" w:type="dxa"/>
            <w:gridSpan w:val="3"/>
            <w:shd w:val="clear" w:color="auto" w:fill="8DB3E2" w:themeFill="text2" w:themeFillTint="66"/>
          </w:tcPr>
          <w:p w14:paraId="79C79E89" w14:textId="749D5D8A" w:rsidR="00B17D95" w:rsidRDefault="00825EFF" w:rsidP="00BE2E04">
            <w:pPr>
              <w:spacing w:after="60"/>
              <w:ind w:left="66"/>
              <w:rPr>
                <w:rFonts w:ascii="Arial" w:hAnsi="Arial" w:cs="Arial"/>
                <w:sz w:val="24"/>
                <w:szCs w:val="24"/>
              </w:rPr>
            </w:pPr>
            <w:r w:rsidRPr="001A1FBD">
              <w:rPr>
                <w:rFonts w:ascii="Arial" w:hAnsi="Arial" w:cs="Arial"/>
                <w:b/>
                <w:sz w:val="24"/>
                <w:szCs w:val="24"/>
              </w:rPr>
              <w:t xml:space="preserve">BIDDER WRITTEN </w:t>
            </w:r>
            <w:r w:rsidR="00165444">
              <w:rPr>
                <w:rFonts w:ascii="Arial" w:hAnsi="Arial" w:cs="Arial"/>
                <w:b/>
                <w:sz w:val="24"/>
                <w:szCs w:val="24"/>
              </w:rPr>
              <w:t>MATERIALS RESPONSE SCORE</w:t>
            </w:r>
            <w:r w:rsidR="00BE2E04" w:rsidRPr="00BE2E04">
              <w:rPr>
                <w:rFonts w:ascii="Arial" w:hAnsi="Arial" w:cs="Arial"/>
                <w:sz w:val="24"/>
                <w:szCs w:val="24"/>
              </w:rPr>
              <w:t xml:space="preserve"> </w:t>
            </w:r>
          </w:p>
          <w:p w14:paraId="118E35EB" w14:textId="7C28FA47" w:rsidR="00B17D95" w:rsidRDefault="00165444" w:rsidP="00B17D95">
            <w:pPr>
              <w:tabs>
                <w:tab w:val="left" w:pos="4560"/>
              </w:tabs>
              <w:spacing w:after="60"/>
              <w:ind w:left="66"/>
              <w:rPr>
                <w:rFonts w:ascii="Arial" w:hAnsi="Arial" w:cs="Arial"/>
                <w:sz w:val="24"/>
                <w:szCs w:val="24"/>
              </w:rPr>
            </w:pPr>
            <w:r>
              <w:rPr>
                <w:rFonts w:ascii="Arial" w:hAnsi="Arial" w:cs="Arial"/>
                <w:sz w:val="24"/>
                <w:szCs w:val="24"/>
              </w:rPr>
              <w:t xml:space="preserve">Attachment B </w:t>
            </w:r>
            <w:r w:rsidR="00B17D95">
              <w:rPr>
                <w:rFonts w:ascii="Arial" w:hAnsi="Arial" w:cs="Arial"/>
                <w:sz w:val="24"/>
                <w:szCs w:val="24"/>
              </w:rPr>
              <w:t xml:space="preserve">Bidder Submission Letter (Required):  </w:t>
            </w:r>
            <w:r>
              <w:rPr>
                <w:rFonts w:ascii="Arial" w:hAnsi="Arial" w:cs="Arial"/>
                <w:sz w:val="24"/>
                <w:szCs w:val="24"/>
              </w:rPr>
              <w:t xml:space="preserve">                        </w:t>
            </w:r>
            <w:proofErr w:type="gramStart"/>
            <w:r w:rsidR="00B17D95">
              <w:rPr>
                <w:rFonts w:ascii="Arial" w:hAnsi="Arial" w:cs="Arial"/>
                <w:sz w:val="24"/>
                <w:szCs w:val="24"/>
              </w:rPr>
              <w:t>300  Possible</w:t>
            </w:r>
            <w:proofErr w:type="gramEnd"/>
            <w:r w:rsidR="00B17D95">
              <w:rPr>
                <w:rFonts w:ascii="Arial" w:hAnsi="Arial" w:cs="Arial"/>
                <w:sz w:val="24"/>
                <w:szCs w:val="24"/>
              </w:rPr>
              <w:t xml:space="preserve"> Points</w:t>
            </w:r>
          </w:p>
          <w:p w14:paraId="5CC397E2" w14:textId="222037E1" w:rsidR="00B17D95" w:rsidRDefault="00165444" w:rsidP="00BE2E04">
            <w:pPr>
              <w:spacing w:after="60"/>
              <w:ind w:left="66"/>
              <w:rPr>
                <w:rFonts w:ascii="Arial" w:hAnsi="Arial" w:cs="Arial"/>
                <w:sz w:val="24"/>
                <w:szCs w:val="24"/>
              </w:rPr>
            </w:pPr>
            <w:r>
              <w:rPr>
                <w:rFonts w:ascii="Arial" w:hAnsi="Arial" w:cs="Arial"/>
                <w:sz w:val="24"/>
                <w:szCs w:val="24"/>
              </w:rPr>
              <w:t xml:space="preserve">Attachment D, </w:t>
            </w:r>
            <w:r w:rsidR="00B17D95">
              <w:rPr>
                <w:rFonts w:ascii="Arial" w:hAnsi="Arial" w:cs="Arial"/>
                <w:sz w:val="24"/>
                <w:szCs w:val="24"/>
              </w:rPr>
              <w:t xml:space="preserve">Section 4 of Bidder Written Response (Required):  </w:t>
            </w:r>
            <w:r>
              <w:rPr>
                <w:rFonts w:ascii="Arial" w:hAnsi="Arial" w:cs="Arial"/>
                <w:sz w:val="24"/>
                <w:szCs w:val="24"/>
              </w:rPr>
              <w:t xml:space="preserve">   </w:t>
            </w:r>
            <w:proofErr w:type="gramStart"/>
            <w:r w:rsidR="00B17D95">
              <w:rPr>
                <w:rFonts w:ascii="Arial" w:hAnsi="Arial" w:cs="Arial"/>
                <w:sz w:val="24"/>
                <w:szCs w:val="24"/>
              </w:rPr>
              <w:t>700  Possible</w:t>
            </w:r>
            <w:proofErr w:type="gramEnd"/>
            <w:r w:rsidR="00B17D95">
              <w:rPr>
                <w:rFonts w:ascii="Arial" w:hAnsi="Arial" w:cs="Arial"/>
                <w:sz w:val="24"/>
                <w:szCs w:val="24"/>
              </w:rPr>
              <w:t xml:space="preserve"> Points</w:t>
            </w:r>
          </w:p>
          <w:p w14:paraId="64279AD4" w14:textId="16B6896C" w:rsidR="00825EFF" w:rsidRPr="00B17D95" w:rsidRDefault="00BE2E04" w:rsidP="00BE2E04">
            <w:pPr>
              <w:spacing w:after="60"/>
              <w:ind w:left="66"/>
              <w:rPr>
                <w:rFonts w:ascii="Arial" w:hAnsi="Arial" w:cs="Arial"/>
                <w:b/>
                <w:bCs/>
                <w:sz w:val="24"/>
                <w:szCs w:val="24"/>
              </w:rPr>
            </w:pPr>
            <w:r w:rsidRPr="00B17D95">
              <w:rPr>
                <w:rFonts w:ascii="Arial" w:hAnsi="Arial" w:cs="Arial"/>
                <w:b/>
                <w:bCs/>
                <w:sz w:val="24"/>
                <w:szCs w:val="24"/>
              </w:rPr>
              <w:t>(</w:t>
            </w:r>
            <w:r w:rsidR="00B17D95" w:rsidRPr="00B17D95">
              <w:rPr>
                <w:rFonts w:ascii="Arial" w:hAnsi="Arial" w:cs="Arial"/>
                <w:b/>
                <w:bCs/>
                <w:sz w:val="24"/>
                <w:szCs w:val="24"/>
              </w:rPr>
              <w:t>Maximum Written Materials</w:t>
            </w:r>
            <w:r w:rsidRPr="00B17D95">
              <w:rPr>
                <w:rFonts w:ascii="Arial" w:hAnsi="Arial" w:cs="Arial"/>
                <w:b/>
                <w:bCs/>
                <w:sz w:val="24"/>
                <w:szCs w:val="24"/>
              </w:rPr>
              <w:t xml:space="preserve"> </w:t>
            </w:r>
            <w:r w:rsidR="00B17D95" w:rsidRPr="00B17D95">
              <w:rPr>
                <w:rFonts w:ascii="Arial" w:hAnsi="Arial" w:cs="Arial"/>
                <w:b/>
                <w:bCs/>
                <w:sz w:val="24"/>
                <w:szCs w:val="24"/>
              </w:rPr>
              <w:t xml:space="preserve">Points:  </w:t>
            </w:r>
            <w:r w:rsidRPr="00B17D95">
              <w:rPr>
                <w:rFonts w:ascii="Arial" w:hAnsi="Arial" w:cs="Arial"/>
                <w:b/>
                <w:bCs/>
                <w:sz w:val="24"/>
                <w:szCs w:val="24"/>
              </w:rPr>
              <w:t>1,000 Total</w:t>
            </w:r>
            <w:r w:rsidR="00825EFF" w:rsidRPr="00B17D95">
              <w:rPr>
                <w:rFonts w:ascii="Arial" w:hAnsi="Arial" w:cs="Arial"/>
                <w:b/>
                <w:bCs/>
                <w:sz w:val="24"/>
                <w:szCs w:val="24"/>
              </w:rPr>
              <w:t xml:space="preserve"> Possible Points</w:t>
            </w:r>
            <w:r w:rsidRPr="00B17D95">
              <w:rPr>
                <w:rFonts w:ascii="Arial" w:hAnsi="Arial" w:cs="Arial"/>
                <w:b/>
                <w:bCs/>
                <w:sz w:val="24"/>
                <w:szCs w:val="24"/>
              </w:rPr>
              <w:t>)</w:t>
            </w:r>
          </w:p>
        </w:tc>
      </w:tr>
      <w:tr w:rsidR="00007097" w:rsidRPr="00D54B80" w14:paraId="0E5DC549" w14:textId="77777777" w:rsidTr="00B17D95">
        <w:tc>
          <w:tcPr>
            <w:tcW w:w="0" w:type="auto"/>
            <w:shd w:val="clear" w:color="auto" w:fill="EEECE1" w:themeFill="background2"/>
          </w:tcPr>
          <w:p w14:paraId="21E8930A" w14:textId="783CEDF4" w:rsidR="00007097" w:rsidRPr="006D7483" w:rsidRDefault="00007097" w:rsidP="006D7483">
            <w:pPr>
              <w:rPr>
                <w:rFonts w:ascii="Arial" w:hAnsi="Arial" w:cs="Arial"/>
                <w:sz w:val="24"/>
                <w:szCs w:val="24"/>
              </w:rPr>
            </w:pPr>
            <w:r w:rsidRPr="006D7483">
              <w:rPr>
                <w:rFonts w:ascii="Arial" w:hAnsi="Arial" w:cs="Arial"/>
                <w:sz w:val="24"/>
                <w:szCs w:val="24"/>
              </w:rPr>
              <w:t>A</w:t>
            </w:r>
          </w:p>
        </w:tc>
        <w:tc>
          <w:tcPr>
            <w:tcW w:w="13115" w:type="dxa"/>
            <w:gridSpan w:val="3"/>
            <w:shd w:val="clear" w:color="auto" w:fill="EEECE1" w:themeFill="background2"/>
          </w:tcPr>
          <w:p w14:paraId="15F4764B" w14:textId="77777777" w:rsidR="00E42187" w:rsidRDefault="00E42187" w:rsidP="00007097">
            <w:pPr>
              <w:rPr>
                <w:rFonts w:ascii="Arial" w:hAnsi="Arial" w:cs="Arial"/>
                <w:sz w:val="24"/>
                <w:szCs w:val="24"/>
              </w:rPr>
            </w:pPr>
            <w:r>
              <w:rPr>
                <w:rFonts w:ascii="Arial" w:hAnsi="Arial" w:cs="Arial"/>
                <w:sz w:val="24"/>
                <w:szCs w:val="24"/>
              </w:rPr>
              <w:t xml:space="preserve">(NOT SCORED)  </w:t>
            </w:r>
          </w:p>
          <w:p w14:paraId="62AAC35E" w14:textId="17CFB236" w:rsidR="006D7483" w:rsidRPr="006D7483" w:rsidRDefault="00007097" w:rsidP="00007097">
            <w:pPr>
              <w:rPr>
                <w:rFonts w:ascii="Arial" w:hAnsi="Arial" w:cs="Arial"/>
                <w:sz w:val="24"/>
                <w:szCs w:val="24"/>
              </w:rPr>
            </w:pPr>
            <w:r w:rsidRPr="006D7483">
              <w:rPr>
                <w:rFonts w:ascii="Arial" w:hAnsi="Arial" w:cs="Arial"/>
                <w:sz w:val="24"/>
                <w:szCs w:val="24"/>
              </w:rPr>
              <w:t>Provide the names of Bidder’s Proposed Residential Evaluator(s) in the space below.  For each name provided, please state</w:t>
            </w:r>
            <w:r w:rsidR="006D7483" w:rsidRPr="006D7483">
              <w:rPr>
                <w:rFonts w:ascii="Arial" w:hAnsi="Arial" w:cs="Arial"/>
                <w:sz w:val="24"/>
                <w:szCs w:val="24"/>
              </w:rPr>
              <w:t xml:space="preserve"> whether the individual has:</w:t>
            </w:r>
          </w:p>
          <w:p w14:paraId="1560E78F" w14:textId="77777777" w:rsidR="006D7483" w:rsidRPr="006D7483" w:rsidRDefault="006D7483" w:rsidP="00007097">
            <w:pPr>
              <w:rPr>
                <w:rFonts w:ascii="Arial" w:hAnsi="Arial" w:cs="Arial"/>
                <w:sz w:val="24"/>
                <w:szCs w:val="24"/>
              </w:rPr>
            </w:pPr>
          </w:p>
          <w:p w14:paraId="77D1B2A1" w14:textId="13767E39" w:rsidR="006D7483" w:rsidRPr="006D7483" w:rsidRDefault="006D7483" w:rsidP="006D7483">
            <w:pPr>
              <w:pStyle w:val="ListParagraph"/>
              <w:numPr>
                <w:ilvl w:val="0"/>
                <w:numId w:val="20"/>
              </w:numPr>
              <w:rPr>
                <w:rFonts w:ascii="Arial" w:hAnsi="Arial" w:cs="Arial"/>
                <w:sz w:val="24"/>
                <w:szCs w:val="24"/>
              </w:rPr>
            </w:pPr>
            <w:r w:rsidRPr="006D7483">
              <w:rPr>
                <w:rFonts w:ascii="Arial" w:hAnsi="Arial" w:cs="Arial"/>
                <w:sz w:val="24"/>
                <w:szCs w:val="24"/>
              </w:rPr>
              <w:t>A</w:t>
            </w:r>
            <w:r w:rsidR="00007097" w:rsidRPr="006D7483">
              <w:rPr>
                <w:rFonts w:ascii="Arial" w:hAnsi="Arial" w:cs="Arial"/>
                <w:sz w:val="24"/>
                <w:szCs w:val="24"/>
              </w:rPr>
              <w:t xml:space="preserve"> master’s degree in </w:t>
            </w:r>
            <w:r w:rsidRPr="006D7483">
              <w:rPr>
                <w:rFonts w:ascii="Arial" w:hAnsi="Arial" w:cs="Arial"/>
                <w:sz w:val="24"/>
                <w:szCs w:val="24"/>
              </w:rPr>
              <w:t>any of the following fields</w:t>
            </w:r>
            <w:r>
              <w:rPr>
                <w:rFonts w:ascii="Arial" w:hAnsi="Arial" w:cs="Arial"/>
                <w:sz w:val="24"/>
                <w:szCs w:val="24"/>
              </w:rPr>
              <w:t xml:space="preserve"> (state the degree that was earned)</w:t>
            </w:r>
            <w:r w:rsidRPr="006D7483">
              <w:rPr>
                <w:rFonts w:ascii="Arial" w:hAnsi="Arial" w:cs="Arial"/>
                <w:sz w:val="24"/>
                <w:szCs w:val="24"/>
              </w:rPr>
              <w:t xml:space="preserve">: </w:t>
            </w:r>
          </w:p>
          <w:p w14:paraId="698A64A8" w14:textId="77777777" w:rsidR="006D7483" w:rsidRPr="006D7483" w:rsidRDefault="00007097" w:rsidP="006D7483">
            <w:pPr>
              <w:pStyle w:val="ListParagraph"/>
              <w:numPr>
                <w:ilvl w:val="1"/>
                <w:numId w:val="20"/>
              </w:numPr>
              <w:rPr>
                <w:rFonts w:ascii="Arial" w:hAnsi="Arial" w:cs="Arial"/>
                <w:sz w:val="24"/>
                <w:szCs w:val="24"/>
              </w:rPr>
            </w:pPr>
            <w:r w:rsidRPr="006D7483">
              <w:rPr>
                <w:rFonts w:ascii="Arial" w:hAnsi="Arial" w:cs="Arial"/>
                <w:sz w:val="24"/>
                <w:szCs w:val="24"/>
              </w:rPr>
              <w:t xml:space="preserve">Social Services, </w:t>
            </w:r>
          </w:p>
          <w:p w14:paraId="46C89BDC" w14:textId="77777777" w:rsidR="006D7483" w:rsidRPr="006D7483" w:rsidRDefault="00007097" w:rsidP="006D7483">
            <w:pPr>
              <w:pStyle w:val="ListParagraph"/>
              <w:numPr>
                <w:ilvl w:val="1"/>
                <w:numId w:val="20"/>
              </w:numPr>
              <w:rPr>
                <w:rFonts w:ascii="Arial" w:hAnsi="Arial" w:cs="Arial"/>
                <w:sz w:val="24"/>
                <w:szCs w:val="24"/>
              </w:rPr>
            </w:pPr>
            <w:r w:rsidRPr="006D7483">
              <w:rPr>
                <w:rFonts w:ascii="Arial" w:hAnsi="Arial" w:cs="Arial"/>
                <w:sz w:val="24"/>
                <w:szCs w:val="24"/>
              </w:rPr>
              <w:t xml:space="preserve">Human Services, </w:t>
            </w:r>
          </w:p>
          <w:p w14:paraId="19783984" w14:textId="77777777" w:rsidR="006D7483" w:rsidRPr="006D7483" w:rsidRDefault="00007097" w:rsidP="006D7483">
            <w:pPr>
              <w:pStyle w:val="ListParagraph"/>
              <w:numPr>
                <w:ilvl w:val="1"/>
                <w:numId w:val="20"/>
              </w:numPr>
              <w:rPr>
                <w:rFonts w:ascii="Arial" w:hAnsi="Arial" w:cs="Arial"/>
                <w:sz w:val="24"/>
                <w:szCs w:val="24"/>
              </w:rPr>
            </w:pPr>
            <w:r w:rsidRPr="006D7483">
              <w:rPr>
                <w:rFonts w:ascii="Arial" w:hAnsi="Arial" w:cs="Arial"/>
                <w:sz w:val="24"/>
                <w:szCs w:val="24"/>
              </w:rPr>
              <w:t xml:space="preserve">Behavioral Sciences, </w:t>
            </w:r>
          </w:p>
          <w:p w14:paraId="133ADFE4" w14:textId="77777777" w:rsidR="006D7483" w:rsidRPr="006D7483" w:rsidRDefault="00007097" w:rsidP="006D7483">
            <w:pPr>
              <w:pStyle w:val="ListParagraph"/>
              <w:numPr>
                <w:ilvl w:val="1"/>
                <w:numId w:val="20"/>
              </w:numPr>
              <w:rPr>
                <w:rFonts w:ascii="Arial" w:hAnsi="Arial" w:cs="Arial"/>
                <w:sz w:val="24"/>
                <w:szCs w:val="24"/>
              </w:rPr>
            </w:pPr>
            <w:r w:rsidRPr="006D7483">
              <w:rPr>
                <w:rFonts w:ascii="Arial" w:hAnsi="Arial" w:cs="Arial"/>
                <w:sz w:val="24"/>
                <w:szCs w:val="24"/>
              </w:rPr>
              <w:t xml:space="preserve">Criminal Law/Justice, </w:t>
            </w:r>
          </w:p>
          <w:p w14:paraId="628D2C62" w14:textId="77777777" w:rsidR="006D7483" w:rsidRPr="006D7483" w:rsidRDefault="00007097" w:rsidP="006D7483">
            <w:pPr>
              <w:pStyle w:val="ListParagraph"/>
              <w:numPr>
                <w:ilvl w:val="1"/>
                <w:numId w:val="20"/>
              </w:numPr>
              <w:rPr>
                <w:rFonts w:ascii="Arial" w:hAnsi="Arial" w:cs="Arial"/>
                <w:sz w:val="24"/>
                <w:szCs w:val="24"/>
              </w:rPr>
            </w:pPr>
            <w:r w:rsidRPr="006D7483">
              <w:rPr>
                <w:rFonts w:ascii="Arial" w:hAnsi="Arial" w:cs="Arial"/>
                <w:sz w:val="24"/>
                <w:szCs w:val="24"/>
              </w:rPr>
              <w:t xml:space="preserve">Public Administration, or </w:t>
            </w:r>
          </w:p>
          <w:p w14:paraId="3552B024" w14:textId="77777777" w:rsidR="006D7483" w:rsidRPr="006D7483" w:rsidRDefault="006D7483" w:rsidP="006D7483">
            <w:pPr>
              <w:pStyle w:val="ListParagraph"/>
              <w:numPr>
                <w:ilvl w:val="1"/>
                <w:numId w:val="20"/>
              </w:numPr>
              <w:rPr>
                <w:rFonts w:ascii="Arial" w:hAnsi="Arial" w:cs="Arial"/>
                <w:sz w:val="24"/>
                <w:szCs w:val="24"/>
              </w:rPr>
            </w:pPr>
            <w:r w:rsidRPr="006D7483">
              <w:rPr>
                <w:rFonts w:ascii="Arial" w:hAnsi="Arial" w:cs="Arial"/>
                <w:sz w:val="24"/>
                <w:szCs w:val="24"/>
              </w:rPr>
              <w:t>Specify an</w:t>
            </w:r>
            <w:r w:rsidR="00007097" w:rsidRPr="006D7483">
              <w:rPr>
                <w:rFonts w:ascii="Arial" w:hAnsi="Arial" w:cs="Arial"/>
                <w:sz w:val="24"/>
                <w:szCs w:val="24"/>
              </w:rPr>
              <w:t xml:space="preserve"> allied field</w:t>
            </w:r>
            <w:r w:rsidRPr="006D7483">
              <w:rPr>
                <w:rFonts w:ascii="Arial" w:hAnsi="Arial" w:cs="Arial"/>
                <w:sz w:val="24"/>
                <w:szCs w:val="24"/>
              </w:rPr>
              <w:t xml:space="preserve"> in which the Proposed Residential Evaluator has earned a master’s </w:t>
            </w:r>
            <w:proofErr w:type="gramStart"/>
            <w:r w:rsidRPr="006D7483">
              <w:rPr>
                <w:rFonts w:ascii="Arial" w:hAnsi="Arial" w:cs="Arial"/>
                <w:sz w:val="24"/>
                <w:szCs w:val="24"/>
              </w:rPr>
              <w:t>degree;</w:t>
            </w:r>
            <w:proofErr w:type="gramEnd"/>
          </w:p>
          <w:p w14:paraId="19AB815D" w14:textId="4F049D87" w:rsidR="006D7483" w:rsidRPr="006D7483" w:rsidRDefault="006D7483" w:rsidP="006D7483">
            <w:pPr>
              <w:pStyle w:val="ListParagraph"/>
              <w:ind w:left="1504"/>
              <w:rPr>
                <w:rFonts w:ascii="Arial" w:hAnsi="Arial" w:cs="Arial"/>
                <w:b/>
                <w:bCs/>
                <w:sz w:val="24"/>
                <w:szCs w:val="24"/>
              </w:rPr>
            </w:pPr>
            <w:r w:rsidRPr="006D7483">
              <w:rPr>
                <w:rFonts w:ascii="Arial" w:hAnsi="Arial" w:cs="Arial"/>
                <w:sz w:val="24"/>
                <w:szCs w:val="24"/>
              </w:rPr>
              <w:t xml:space="preserve">                                         </w:t>
            </w:r>
            <w:r w:rsidRPr="006D7483">
              <w:rPr>
                <w:rFonts w:ascii="Arial" w:hAnsi="Arial" w:cs="Arial"/>
                <w:b/>
                <w:bCs/>
                <w:sz w:val="24"/>
                <w:szCs w:val="24"/>
              </w:rPr>
              <w:t>OR</w:t>
            </w:r>
          </w:p>
          <w:p w14:paraId="1EF65CA5" w14:textId="2EB0172A" w:rsidR="006D7483" w:rsidRPr="006D7483" w:rsidRDefault="006D7483" w:rsidP="006D7483">
            <w:pPr>
              <w:pStyle w:val="ListParagraph"/>
              <w:numPr>
                <w:ilvl w:val="0"/>
                <w:numId w:val="20"/>
              </w:numPr>
              <w:rPr>
                <w:rFonts w:ascii="Arial" w:hAnsi="Arial" w:cs="Arial"/>
                <w:sz w:val="24"/>
                <w:szCs w:val="24"/>
              </w:rPr>
            </w:pPr>
            <w:r w:rsidRPr="006D7483">
              <w:rPr>
                <w:rFonts w:ascii="Arial" w:hAnsi="Arial" w:cs="Arial"/>
                <w:sz w:val="24"/>
                <w:szCs w:val="24"/>
              </w:rPr>
              <w:t xml:space="preserve">A bachelor’s degree </w:t>
            </w:r>
            <w:r w:rsidR="00007097" w:rsidRPr="006D7483">
              <w:rPr>
                <w:rFonts w:ascii="Arial" w:hAnsi="Arial" w:cs="Arial"/>
                <w:b/>
                <w:bCs/>
                <w:sz w:val="24"/>
                <w:szCs w:val="24"/>
              </w:rPr>
              <w:t>and</w:t>
            </w:r>
            <w:r w:rsidR="00007097" w:rsidRPr="006D7483">
              <w:rPr>
                <w:rFonts w:ascii="Arial" w:hAnsi="Arial" w:cs="Arial"/>
                <w:sz w:val="24"/>
                <w:szCs w:val="24"/>
              </w:rPr>
              <w:t xml:space="preserve"> two years of social service experience</w:t>
            </w:r>
            <w:r w:rsidRPr="006D7483">
              <w:rPr>
                <w:rFonts w:ascii="Arial" w:hAnsi="Arial" w:cs="Arial"/>
                <w:sz w:val="24"/>
                <w:szCs w:val="24"/>
              </w:rPr>
              <w:t xml:space="preserve"> in any of the following fields</w:t>
            </w:r>
            <w:r>
              <w:rPr>
                <w:rFonts w:ascii="Arial" w:hAnsi="Arial" w:cs="Arial"/>
                <w:sz w:val="24"/>
                <w:szCs w:val="24"/>
              </w:rPr>
              <w:t xml:space="preserve"> (state the degree that was earned and the experience being claimed)</w:t>
            </w:r>
            <w:r w:rsidRPr="006D7483">
              <w:rPr>
                <w:rFonts w:ascii="Arial" w:hAnsi="Arial" w:cs="Arial"/>
                <w:sz w:val="24"/>
                <w:szCs w:val="24"/>
              </w:rPr>
              <w:t>:</w:t>
            </w:r>
          </w:p>
          <w:p w14:paraId="685CB1F1" w14:textId="77777777" w:rsidR="006D7483" w:rsidRPr="006D7483" w:rsidRDefault="006D7483" w:rsidP="006D7483">
            <w:pPr>
              <w:pStyle w:val="ListParagraph"/>
              <w:numPr>
                <w:ilvl w:val="1"/>
                <w:numId w:val="20"/>
              </w:numPr>
              <w:rPr>
                <w:rFonts w:ascii="Arial" w:hAnsi="Arial" w:cs="Arial"/>
                <w:sz w:val="24"/>
                <w:szCs w:val="24"/>
              </w:rPr>
            </w:pPr>
            <w:r w:rsidRPr="006D7483">
              <w:rPr>
                <w:rFonts w:ascii="Arial" w:hAnsi="Arial" w:cs="Arial"/>
                <w:sz w:val="24"/>
                <w:szCs w:val="24"/>
              </w:rPr>
              <w:t xml:space="preserve">Social Services, </w:t>
            </w:r>
          </w:p>
          <w:p w14:paraId="47235AA5" w14:textId="77777777" w:rsidR="006D7483" w:rsidRPr="006D7483" w:rsidRDefault="006D7483" w:rsidP="006D7483">
            <w:pPr>
              <w:pStyle w:val="ListParagraph"/>
              <w:numPr>
                <w:ilvl w:val="1"/>
                <w:numId w:val="20"/>
              </w:numPr>
              <w:rPr>
                <w:rFonts w:ascii="Arial" w:hAnsi="Arial" w:cs="Arial"/>
                <w:sz w:val="24"/>
                <w:szCs w:val="24"/>
              </w:rPr>
            </w:pPr>
            <w:r w:rsidRPr="006D7483">
              <w:rPr>
                <w:rFonts w:ascii="Arial" w:hAnsi="Arial" w:cs="Arial"/>
                <w:sz w:val="24"/>
                <w:szCs w:val="24"/>
              </w:rPr>
              <w:t xml:space="preserve">Human Services, </w:t>
            </w:r>
          </w:p>
          <w:p w14:paraId="32593B97" w14:textId="77777777" w:rsidR="006D7483" w:rsidRPr="006D7483" w:rsidRDefault="006D7483" w:rsidP="006D7483">
            <w:pPr>
              <w:pStyle w:val="ListParagraph"/>
              <w:numPr>
                <w:ilvl w:val="1"/>
                <w:numId w:val="20"/>
              </w:numPr>
              <w:rPr>
                <w:rFonts w:ascii="Arial" w:hAnsi="Arial" w:cs="Arial"/>
                <w:sz w:val="24"/>
                <w:szCs w:val="24"/>
              </w:rPr>
            </w:pPr>
            <w:r w:rsidRPr="006D7483">
              <w:rPr>
                <w:rFonts w:ascii="Arial" w:hAnsi="Arial" w:cs="Arial"/>
                <w:sz w:val="24"/>
                <w:szCs w:val="24"/>
              </w:rPr>
              <w:t xml:space="preserve">Behavioral Sciences, </w:t>
            </w:r>
          </w:p>
          <w:p w14:paraId="244FECEB" w14:textId="77777777" w:rsidR="006D7483" w:rsidRPr="006D7483" w:rsidRDefault="006D7483" w:rsidP="006D7483">
            <w:pPr>
              <w:pStyle w:val="ListParagraph"/>
              <w:numPr>
                <w:ilvl w:val="1"/>
                <w:numId w:val="20"/>
              </w:numPr>
              <w:rPr>
                <w:rFonts w:ascii="Arial" w:hAnsi="Arial" w:cs="Arial"/>
                <w:sz w:val="24"/>
                <w:szCs w:val="24"/>
              </w:rPr>
            </w:pPr>
            <w:r w:rsidRPr="006D7483">
              <w:rPr>
                <w:rFonts w:ascii="Arial" w:hAnsi="Arial" w:cs="Arial"/>
                <w:sz w:val="24"/>
                <w:szCs w:val="24"/>
              </w:rPr>
              <w:t xml:space="preserve">Criminal Law/Justice, </w:t>
            </w:r>
          </w:p>
          <w:p w14:paraId="2940BDC7" w14:textId="77777777" w:rsidR="006D7483" w:rsidRPr="006D7483" w:rsidRDefault="006D7483" w:rsidP="006D7483">
            <w:pPr>
              <w:pStyle w:val="ListParagraph"/>
              <w:numPr>
                <w:ilvl w:val="1"/>
                <w:numId w:val="20"/>
              </w:numPr>
              <w:rPr>
                <w:rFonts w:ascii="Arial" w:hAnsi="Arial" w:cs="Arial"/>
                <w:sz w:val="24"/>
                <w:szCs w:val="24"/>
              </w:rPr>
            </w:pPr>
            <w:r w:rsidRPr="006D7483">
              <w:rPr>
                <w:rFonts w:ascii="Arial" w:hAnsi="Arial" w:cs="Arial"/>
                <w:sz w:val="24"/>
                <w:szCs w:val="24"/>
              </w:rPr>
              <w:t xml:space="preserve">Public Administration, or </w:t>
            </w:r>
          </w:p>
          <w:p w14:paraId="0C565DE4" w14:textId="3DA5FE0E" w:rsidR="006D7483" w:rsidRPr="006D7483" w:rsidRDefault="006D7483" w:rsidP="006D7483">
            <w:pPr>
              <w:pStyle w:val="ListParagraph"/>
              <w:numPr>
                <w:ilvl w:val="1"/>
                <w:numId w:val="20"/>
              </w:numPr>
              <w:rPr>
                <w:rFonts w:ascii="Arial" w:hAnsi="Arial" w:cs="Arial"/>
                <w:sz w:val="24"/>
                <w:szCs w:val="24"/>
              </w:rPr>
            </w:pPr>
            <w:r w:rsidRPr="006D7483">
              <w:rPr>
                <w:rFonts w:ascii="Arial" w:hAnsi="Arial" w:cs="Arial"/>
                <w:sz w:val="24"/>
                <w:szCs w:val="24"/>
              </w:rPr>
              <w:t xml:space="preserve">Specify an allied field in which the Proposed Residential Evaluator has earned a bachelor’s </w:t>
            </w:r>
            <w:proofErr w:type="gramStart"/>
            <w:r w:rsidRPr="006D7483">
              <w:rPr>
                <w:rFonts w:ascii="Arial" w:hAnsi="Arial" w:cs="Arial"/>
                <w:sz w:val="24"/>
                <w:szCs w:val="24"/>
              </w:rPr>
              <w:t>degree;</w:t>
            </w:r>
            <w:proofErr w:type="gramEnd"/>
          </w:p>
          <w:p w14:paraId="74AD7907" w14:textId="1F404F01" w:rsidR="006D7483" w:rsidRPr="006D7483" w:rsidRDefault="006D7483" w:rsidP="006D7483">
            <w:pPr>
              <w:pStyle w:val="ListParagraph"/>
              <w:ind w:left="1504"/>
              <w:rPr>
                <w:rFonts w:ascii="Arial" w:hAnsi="Arial" w:cs="Arial"/>
                <w:b/>
                <w:bCs/>
                <w:sz w:val="24"/>
                <w:szCs w:val="24"/>
              </w:rPr>
            </w:pPr>
            <w:r w:rsidRPr="006D7483">
              <w:rPr>
                <w:rFonts w:ascii="Arial" w:hAnsi="Arial" w:cs="Arial"/>
                <w:sz w:val="24"/>
                <w:szCs w:val="24"/>
              </w:rPr>
              <w:lastRenderedPageBreak/>
              <w:t xml:space="preserve">                                       </w:t>
            </w:r>
            <w:r w:rsidRPr="006D7483">
              <w:rPr>
                <w:rFonts w:ascii="Arial" w:hAnsi="Arial" w:cs="Arial"/>
                <w:b/>
                <w:bCs/>
                <w:sz w:val="24"/>
                <w:szCs w:val="24"/>
              </w:rPr>
              <w:t>OR</w:t>
            </w:r>
          </w:p>
          <w:p w14:paraId="347F5DF8" w14:textId="0D1FF0F7" w:rsidR="006D7483" w:rsidRPr="006D7483" w:rsidRDefault="006D7483" w:rsidP="006D7483">
            <w:pPr>
              <w:pStyle w:val="ListParagraph"/>
              <w:numPr>
                <w:ilvl w:val="0"/>
                <w:numId w:val="20"/>
              </w:numPr>
              <w:rPr>
                <w:rFonts w:ascii="Arial" w:hAnsi="Arial" w:cs="Arial"/>
                <w:sz w:val="24"/>
                <w:szCs w:val="24"/>
              </w:rPr>
            </w:pPr>
            <w:r w:rsidRPr="006D7483">
              <w:rPr>
                <w:rFonts w:ascii="Arial" w:hAnsi="Arial" w:cs="Arial"/>
                <w:sz w:val="24"/>
                <w:szCs w:val="24"/>
              </w:rPr>
              <w:t>Has</w:t>
            </w:r>
            <w:r w:rsidR="00007097" w:rsidRPr="006D7483">
              <w:rPr>
                <w:rFonts w:ascii="Arial" w:hAnsi="Arial" w:cs="Arial"/>
                <w:sz w:val="24"/>
                <w:szCs w:val="24"/>
              </w:rPr>
              <w:t xml:space="preserve"> </w:t>
            </w:r>
            <w:r w:rsidR="00007097" w:rsidRPr="006D7483">
              <w:rPr>
                <w:rFonts w:ascii="Arial" w:hAnsi="Arial" w:cs="Arial"/>
                <w:b/>
                <w:bCs/>
                <w:sz w:val="24"/>
                <w:szCs w:val="24"/>
              </w:rPr>
              <w:t>five years</w:t>
            </w:r>
            <w:r w:rsidR="00007097" w:rsidRPr="006D7483">
              <w:rPr>
                <w:rFonts w:ascii="Arial" w:hAnsi="Arial" w:cs="Arial"/>
                <w:sz w:val="24"/>
                <w:szCs w:val="24"/>
              </w:rPr>
              <w:t xml:space="preserve"> of Social Services work experience, which includes a combination of the following</w:t>
            </w:r>
            <w:r w:rsidRPr="006D7483">
              <w:rPr>
                <w:rFonts w:ascii="Arial" w:hAnsi="Arial" w:cs="Arial"/>
                <w:sz w:val="24"/>
                <w:szCs w:val="24"/>
              </w:rPr>
              <w:t xml:space="preserve"> professional experience</w:t>
            </w:r>
            <w:r>
              <w:rPr>
                <w:rFonts w:ascii="Arial" w:hAnsi="Arial" w:cs="Arial"/>
                <w:sz w:val="24"/>
                <w:szCs w:val="24"/>
              </w:rPr>
              <w:t xml:space="preserve"> (state the professional experience being claimed)</w:t>
            </w:r>
            <w:r w:rsidR="00007097" w:rsidRPr="006D7483">
              <w:rPr>
                <w:rFonts w:ascii="Arial" w:hAnsi="Arial" w:cs="Arial"/>
                <w:sz w:val="24"/>
                <w:szCs w:val="24"/>
              </w:rPr>
              <w:t xml:space="preserve">: </w:t>
            </w:r>
          </w:p>
          <w:p w14:paraId="623EE068" w14:textId="2104B210" w:rsidR="006D7483" w:rsidRPr="006D7483" w:rsidRDefault="00007097" w:rsidP="006D7483">
            <w:pPr>
              <w:pStyle w:val="ListParagraph"/>
              <w:numPr>
                <w:ilvl w:val="1"/>
                <w:numId w:val="20"/>
              </w:numPr>
              <w:rPr>
                <w:rFonts w:ascii="Arial" w:hAnsi="Arial" w:cs="Arial"/>
                <w:sz w:val="24"/>
                <w:szCs w:val="24"/>
              </w:rPr>
            </w:pPr>
            <w:r w:rsidRPr="006D7483">
              <w:rPr>
                <w:rFonts w:ascii="Arial" w:hAnsi="Arial" w:cs="Arial"/>
                <w:sz w:val="24"/>
                <w:szCs w:val="24"/>
              </w:rPr>
              <w:t xml:space="preserve">working in the community with individuals with intellectual and/or developmental </w:t>
            </w:r>
            <w:proofErr w:type="gramStart"/>
            <w:r w:rsidRPr="006D7483">
              <w:rPr>
                <w:rFonts w:ascii="Arial" w:hAnsi="Arial" w:cs="Arial"/>
                <w:sz w:val="24"/>
                <w:szCs w:val="24"/>
              </w:rPr>
              <w:t>disabilities;</w:t>
            </w:r>
            <w:proofErr w:type="gramEnd"/>
            <w:r w:rsidRPr="006D7483">
              <w:rPr>
                <w:rFonts w:ascii="Arial" w:hAnsi="Arial" w:cs="Arial"/>
                <w:sz w:val="24"/>
                <w:szCs w:val="24"/>
              </w:rPr>
              <w:t xml:space="preserve"> </w:t>
            </w:r>
          </w:p>
          <w:p w14:paraId="1E93ECD2" w14:textId="77777777" w:rsidR="006D7483" w:rsidRPr="006D7483" w:rsidRDefault="00007097" w:rsidP="006D7483">
            <w:pPr>
              <w:pStyle w:val="ListParagraph"/>
              <w:numPr>
                <w:ilvl w:val="1"/>
                <w:numId w:val="20"/>
              </w:numPr>
              <w:rPr>
                <w:rFonts w:ascii="Arial" w:hAnsi="Arial" w:cs="Arial"/>
                <w:sz w:val="24"/>
                <w:szCs w:val="24"/>
              </w:rPr>
            </w:pPr>
            <w:r w:rsidRPr="006D7483">
              <w:rPr>
                <w:rFonts w:ascii="Arial" w:hAnsi="Arial" w:cs="Arial"/>
                <w:sz w:val="24"/>
                <w:szCs w:val="24"/>
              </w:rPr>
              <w:t>evaluating</w:t>
            </w:r>
            <w:r w:rsidR="006D7483" w:rsidRPr="006D7483">
              <w:rPr>
                <w:rFonts w:ascii="Arial" w:hAnsi="Arial" w:cs="Arial"/>
                <w:sz w:val="24"/>
                <w:szCs w:val="24"/>
              </w:rPr>
              <w:t xml:space="preserve"> and/or</w:t>
            </w:r>
            <w:r w:rsidRPr="006D7483">
              <w:rPr>
                <w:rFonts w:ascii="Arial" w:hAnsi="Arial" w:cs="Arial"/>
                <w:sz w:val="24"/>
                <w:szCs w:val="24"/>
              </w:rPr>
              <w:t xml:space="preserve"> auditing community settings serving individuals with developmental disabilities and interviewing clients in those settings; and/or </w:t>
            </w:r>
          </w:p>
          <w:p w14:paraId="5D67987F" w14:textId="77777777" w:rsidR="00007097" w:rsidRDefault="00007097" w:rsidP="006D7483">
            <w:pPr>
              <w:pStyle w:val="ListParagraph"/>
              <w:numPr>
                <w:ilvl w:val="1"/>
                <w:numId w:val="20"/>
              </w:numPr>
              <w:rPr>
                <w:rFonts w:ascii="Arial" w:hAnsi="Arial" w:cs="Arial"/>
                <w:sz w:val="24"/>
                <w:szCs w:val="24"/>
              </w:rPr>
            </w:pPr>
            <w:r w:rsidRPr="006D7483">
              <w:rPr>
                <w:rFonts w:ascii="Arial" w:hAnsi="Arial" w:cs="Arial"/>
                <w:sz w:val="24"/>
                <w:szCs w:val="24"/>
              </w:rPr>
              <w:t>conducting assessments, planning and monitoring services for individuals with intellectual or developmental disabilities.</w:t>
            </w:r>
          </w:p>
          <w:p w14:paraId="725DAA5E" w14:textId="34650C9D" w:rsidR="006D7483" w:rsidRPr="006D7483" w:rsidRDefault="006D7483" w:rsidP="006D7483">
            <w:pPr>
              <w:rPr>
                <w:rFonts w:ascii="Arial" w:hAnsi="Arial" w:cs="Arial"/>
                <w:b/>
                <w:bCs/>
                <w:sz w:val="24"/>
                <w:szCs w:val="24"/>
              </w:rPr>
            </w:pPr>
            <w:r w:rsidRPr="006D7483">
              <w:rPr>
                <w:rFonts w:ascii="Arial" w:hAnsi="Arial" w:cs="Arial"/>
                <w:b/>
                <w:bCs/>
                <w:sz w:val="24"/>
                <w:szCs w:val="24"/>
              </w:rPr>
              <w:t xml:space="preserve">NOTE:  </w:t>
            </w:r>
            <w:r w:rsidR="00165444">
              <w:rPr>
                <w:rFonts w:ascii="Arial" w:hAnsi="Arial" w:cs="Arial"/>
                <w:b/>
                <w:bCs/>
                <w:sz w:val="24"/>
                <w:szCs w:val="24"/>
              </w:rPr>
              <w:t>The resume of a</w:t>
            </w:r>
            <w:r w:rsidRPr="006D7483">
              <w:rPr>
                <w:rFonts w:ascii="Arial" w:hAnsi="Arial" w:cs="Arial"/>
                <w:b/>
                <w:bCs/>
                <w:sz w:val="24"/>
                <w:szCs w:val="24"/>
              </w:rPr>
              <w:t xml:space="preserve">ny Proposed Residential Evaluator that does not meet one of the three criteria listed above will </w:t>
            </w:r>
            <w:r w:rsidR="00165444">
              <w:rPr>
                <w:rFonts w:ascii="Arial" w:hAnsi="Arial" w:cs="Arial"/>
                <w:b/>
                <w:bCs/>
                <w:sz w:val="24"/>
                <w:szCs w:val="24"/>
              </w:rPr>
              <w:t>be awarded 0 points, and that score will be included when calculating the average score of all resumes.  Submission of a non-qualifying resume will, therefore, reduce the Bidder’s Written Response score.</w:t>
            </w:r>
          </w:p>
        </w:tc>
      </w:tr>
      <w:tr w:rsidR="00007097" w:rsidRPr="00D54B80" w14:paraId="0C95F790" w14:textId="77777777" w:rsidTr="00B17D95">
        <w:tc>
          <w:tcPr>
            <w:tcW w:w="0" w:type="auto"/>
            <w:shd w:val="clear" w:color="auto" w:fill="auto"/>
          </w:tcPr>
          <w:p w14:paraId="1742A898" w14:textId="77777777" w:rsidR="00007097" w:rsidRDefault="00007097" w:rsidP="00007097">
            <w:pPr>
              <w:rPr>
                <w:rFonts w:ascii="Arial" w:hAnsi="Arial" w:cs="Arial"/>
                <w:sz w:val="24"/>
                <w:szCs w:val="24"/>
              </w:rPr>
            </w:pPr>
          </w:p>
        </w:tc>
        <w:tc>
          <w:tcPr>
            <w:tcW w:w="13115" w:type="dxa"/>
            <w:gridSpan w:val="3"/>
            <w:shd w:val="clear" w:color="auto" w:fill="auto"/>
          </w:tcPr>
          <w:p w14:paraId="06D1767C" w14:textId="77777777" w:rsidR="00007097" w:rsidRDefault="006D7483" w:rsidP="00007097">
            <w:pPr>
              <w:rPr>
                <w:rFonts w:ascii="Arial" w:hAnsi="Arial" w:cs="Arial"/>
                <w:sz w:val="24"/>
                <w:szCs w:val="24"/>
              </w:rPr>
            </w:pPr>
            <w:r>
              <w:rPr>
                <w:rFonts w:ascii="Arial" w:hAnsi="Arial" w:cs="Arial"/>
                <w:sz w:val="24"/>
                <w:szCs w:val="24"/>
              </w:rPr>
              <w:t>ANSWER:</w:t>
            </w:r>
          </w:p>
          <w:p w14:paraId="734A8324" w14:textId="122A4403" w:rsidR="00B870A0" w:rsidRPr="00007097" w:rsidRDefault="00B870A0" w:rsidP="00007097">
            <w:pPr>
              <w:rPr>
                <w:rFonts w:ascii="Arial" w:hAnsi="Arial" w:cs="Arial"/>
                <w:sz w:val="24"/>
                <w:szCs w:val="24"/>
              </w:rPr>
            </w:pPr>
          </w:p>
        </w:tc>
      </w:tr>
      <w:tr w:rsidR="00007097" w:rsidRPr="00D54B80" w14:paraId="582F8654" w14:textId="77777777" w:rsidTr="00B17D95">
        <w:tc>
          <w:tcPr>
            <w:tcW w:w="0" w:type="auto"/>
            <w:shd w:val="clear" w:color="auto" w:fill="EEECE1" w:themeFill="background2"/>
          </w:tcPr>
          <w:p w14:paraId="4AA28A9A" w14:textId="148F2E42" w:rsidR="00007097" w:rsidRPr="00D54B80" w:rsidRDefault="006D7483" w:rsidP="00007097">
            <w:pPr>
              <w:rPr>
                <w:rFonts w:ascii="Arial" w:hAnsi="Arial" w:cs="Arial"/>
                <w:sz w:val="24"/>
                <w:szCs w:val="24"/>
              </w:rPr>
            </w:pPr>
            <w:r>
              <w:rPr>
                <w:rFonts w:ascii="Arial" w:hAnsi="Arial" w:cs="Arial"/>
                <w:sz w:val="24"/>
                <w:szCs w:val="24"/>
              </w:rPr>
              <w:t>B</w:t>
            </w:r>
          </w:p>
        </w:tc>
        <w:tc>
          <w:tcPr>
            <w:tcW w:w="13115" w:type="dxa"/>
            <w:gridSpan w:val="3"/>
            <w:shd w:val="clear" w:color="auto" w:fill="EEECE1" w:themeFill="background2"/>
          </w:tcPr>
          <w:p w14:paraId="6B5ADCA6" w14:textId="74BFF455" w:rsidR="00E42187" w:rsidRDefault="00E42187" w:rsidP="00007097">
            <w:pPr>
              <w:rPr>
                <w:rFonts w:ascii="Arial" w:hAnsi="Arial" w:cs="Arial"/>
                <w:sz w:val="24"/>
                <w:szCs w:val="24"/>
              </w:rPr>
            </w:pPr>
            <w:r>
              <w:rPr>
                <w:rFonts w:ascii="Arial" w:hAnsi="Arial" w:cs="Arial"/>
                <w:sz w:val="24"/>
                <w:szCs w:val="24"/>
              </w:rPr>
              <w:t>(HIGHEST INDIVIDUAL and AVERAGE SCORE POSSIBLE:  700 POINTS).</w:t>
            </w:r>
          </w:p>
          <w:p w14:paraId="58AC1EFE" w14:textId="5E407F27" w:rsidR="00007097" w:rsidRPr="00007097" w:rsidRDefault="006D7483" w:rsidP="00007097">
            <w:pPr>
              <w:rPr>
                <w:rFonts w:ascii="Arial" w:hAnsi="Arial" w:cs="Arial"/>
                <w:sz w:val="24"/>
                <w:szCs w:val="24"/>
              </w:rPr>
            </w:pPr>
            <w:r>
              <w:rPr>
                <w:rFonts w:ascii="Arial" w:hAnsi="Arial" w:cs="Arial"/>
                <w:sz w:val="24"/>
                <w:szCs w:val="24"/>
              </w:rPr>
              <w:t>For each name provided in the Answer above,</w:t>
            </w:r>
            <w:r w:rsidR="00007097" w:rsidRPr="00007097">
              <w:rPr>
                <w:rFonts w:ascii="Arial" w:hAnsi="Arial" w:cs="Arial"/>
                <w:sz w:val="24"/>
                <w:szCs w:val="24"/>
              </w:rPr>
              <w:t xml:space="preserve"> attach a copy of </w:t>
            </w:r>
            <w:r>
              <w:rPr>
                <w:rFonts w:ascii="Arial" w:hAnsi="Arial" w:cs="Arial"/>
                <w:sz w:val="24"/>
                <w:szCs w:val="24"/>
              </w:rPr>
              <w:t xml:space="preserve">the </w:t>
            </w:r>
            <w:r w:rsidR="00007097" w:rsidRPr="00007097">
              <w:rPr>
                <w:rFonts w:ascii="Arial" w:hAnsi="Arial" w:cs="Arial"/>
                <w:sz w:val="24"/>
                <w:szCs w:val="24"/>
              </w:rPr>
              <w:t>Proposed Residential Evaluator’s resume</w:t>
            </w:r>
            <w:r w:rsidR="00007097">
              <w:rPr>
                <w:rFonts w:ascii="Arial" w:hAnsi="Arial" w:cs="Arial"/>
                <w:sz w:val="24"/>
                <w:szCs w:val="24"/>
              </w:rPr>
              <w:t xml:space="preserve">.  </w:t>
            </w:r>
            <w:r>
              <w:rPr>
                <w:rFonts w:ascii="Arial" w:hAnsi="Arial" w:cs="Arial"/>
                <w:sz w:val="24"/>
                <w:szCs w:val="24"/>
              </w:rPr>
              <w:t>The provided</w:t>
            </w:r>
            <w:r w:rsidR="00007097">
              <w:rPr>
                <w:rFonts w:ascii="Arial" w:hAnsi="Arial" w:cs="Arial"/>
                <w:sz w:val="24"/>
                <w:szCs w:val="24"/>
              </w:rPr>
              <w:t xml:space="preserve"> resume</w:t>
            </w:r>
            <w:r>
              <w:rPr>
                <w:rFonts w:ascii="Arial" w:hAnsi="Arial" w:cs="Arial"/>
                <w:sz w:val="24"/>
                <w:szCs w:val="24"/>
              </w:rPr>
              <w:t>s</w:t>
            </w:r>
            <w:r w:rsidR="00007097">
              <w:rPr>
                <w:rFonts w:ascii="Arial" w:hAnsi="Arial" w:cs="Arial"/>
                <w:sz w:val="24"/>
                <w:szCs w:val="24"/>
              </w:rPr>
              <w:t xml:space="preserve"> must</w:t>
            </w:r>
            <w:r w:rsidR="00007097" w:rsidRPr="00007097">
              <w:rPr>
                <w:rFonts w:ascii="Arial" w:hAnsi="Arial" w:cs="Arial"/>
                <w:sz w:val="24"/>
                <w:szCs w:val="24"/>
              </w:rPr>
              <w:t xml:space="preserve"> set forth </w:t>
            </w:r>
            <w:r>
              <w:rPr>
                <w:rFonts w:ascii="Arial" w:hAnsi="Arial" w:cs="Arial"/>
                <w:sz w:val="24"/>
                <w:szCs w:val="24"/>
              </w:rPr>
              <w:t xml:space="preserve">the Proposed Residential Evaluator’s </w:t>
            </w:r>
            <w:r w:rsidR="00007097">
              <w:rPr>
                <w:rFonts w:ascii="Arial" w:hAnsi="Arial" w:cs="Arial"/>
                <w:sz w:val="24"/>
                <w:szCs w:val="24"/>
              </w:rPr>
              <w:t xml:space="preserve">detailed </w:t>
            </w:r>
            <w:r w:rsidR="00007097" w:rsidRPr="00007097">
              <w:rPr>
                <w:rFonts w:ascii="Arial" w:hAnsi="Arial" w:cs="Arial"/>
                <w:sz w:val="24"/>
                <w:szCs w:val="24"/>
              </w:rPr>
              <w:t xml:space="preserve">chronological </w:t>
            </w:r>
            <w:r>
              <w:rPr>
                <w:rFonts w:ascii="Arial" w:hAnsi="Arial" w:cs="Arial"/>
                <w:sz w:val="24"/>
                <w:szCs w:val="24"/>
              </w:rPr>
              <w:t>education and work</w:t>
            </w:r>
            <w:r w:rsidR="00007097" w:rsidRPr="00007097">
              <w:rPr>
                <w:rFonts w:ascii="Arial" w:hAnsi="Arial" w:cs="Arial"/>
                <w:sz w:val="24"/>
                <w:szCs w:val="24"/>
              </w:rPr>
              <w:t xml:space="preserve"> history</w:t>
            </w:r>
            <w:r>
              <w:rPr>
                <w:rFonts w:ascii="Arial" w:hAnsi="Arial" w:cs="Arial"/>
                <w:sz w:val="24"/>
                <w:szCs w:val="24"/>
              </w:rPr>
              <w:t>.</w:t>
            </w:r>
          </w:p>
          <w:p w14:paraId="0647FC4E" w14:textId="77777777" w:rsidR="00007097" w:rsidRDefault="00007097" w:rsidP="00007097">
            <w:pPr>
              <w:ind w:right="720"/>
              <w:rPr>
                <w:rFonts w:ascii="Arial" w:hAnsi="Arial" w:cs="Arial"/>
                <w:sz w:val="24"/>
                <w:szCs w:val="24"/>
                <w:highlight w:val="yellow"/>
              </w:rPr>
            </w:pPr>
          </w:p>
          <w:p w14:paraId="7368A114" w14:textId="697CFB2A" w:rsidR="00007097" w:rsidRPr="00007097" w:rsidRDefault="00007097" w:rsidP="00007097">
            <w:pPr>
              <w:ind w:right="720"/>
              <w:rPr>
                <w:rFonts w:ascii="Arial" w:hAnsi="Arial" w:cs="Arial"/>
                <w:sz w:val="24"/>
                <w:szCs w:val="24"/>
              </w:rPr>
            </w:pPr>
            <w:r w:rsidRPr="00007097">
              <w:rPr>
                <w:rFonts w:ascii="Arial" w:hAnsi="Arial" w:cs="Arial"/>
                <w:sz w:val="24"/>
                <w:szCs w:val="24"/>
              </w:rPr>
              <w:t>Each resume will be awarded points based on the Proposed Residential Evaluator’s education and work history, as well as the Proposed Residential Evaluator’s</w:t>
            </w:r>
            <w:r w:rsidR="006D7483">
              <w:rPr>
                <w:rFonts w:ascii="Arial" w:hAnsi="Arial" w:cs="Arial"/>
                <w:sz w:val="24"/>
                <w:szCs w:val="24"/>
              </w:rPr>
              <w:t xml:space="preserve"> demonstrated</w:t>
            </w:r>
            <w:r w:rsidRPr="00007097">
              <w:rPr>
                <w:rFonts w:ascii="Arial" w:hAnsi="Arial" w:cs="Arial"/>
                <w:sz w:val="24"/>
                <w:szCs w:val="24"/>
              </w:rPr>
              <w:t xml:space="preserve"> level of skill in the following areas:  </w:t>
            </w:r>
          </w:p>
          <w:p w14:paraId="5E2DE970" w14:textId="1D928D72" w:rsidR="00007097" w:rsidRPr="00FF6A21" w:rsidRDefault="00007097" w:rsidP="00007097">
            <w:pPr>
              <w:ind w:right="720"/>
              <w:rPr>
                <w:rFonts w:ascii="Arial" w:hAnsi="Arial" w:cs="Arial"/>
                <w:sz w:val="24"/>
                <w:szCs w:val="24"/>
                <w:highlight w:val="yellow"/>
              </w:rPr>
            </w:pPr>
          </w:p>
          <w:p w14:paraId="55BC2A5A" w14:textId="08D6C613" w:rsidR="00007097" w:rsidRPr="00007097" w:rsidRDefault="00007097" w:rsidP="00007097">
            <w:pPr>
              <w:pStyle w:val="ListParagraph"/>
              <w:numPr>
                <w:ilvl w:val="0"/>
                <w:numId w:val="8"/>
              </w:numPr>
              <w:spacing w:after="0" w:line="240" w:lineRule="auto"/>
              <w:rPr>
                <w:rFonts w:ascii="Arial" w:hAnsi="Arial" w:cs="Arial"/>
                <w:sz w:val="24"/>
                <w:szCs w:val="24"/>
              </w:rPr>
            </w:pPr>
            <w:r w:rsidRPr="00007097">
              <w:rPr>
                <w:rFonts w:ascii="Arial" w:hAnsi="Arial" w:cs="Arial"/>
                <w:sz w:val="24"/>
                <w:szCs w:val="24"/>
              </w:rPr>
              <w:t>Wor</w:t>
            </w:r>
            <w:r>
              <w:rPr>
                <w:rFonts w:ascii="Arial" w:hAnsi="Arial" w:cs="Arial"/>
                <w:sz w:val="24"/>
                <w:szCs w:val="24"/>
              </w:rPr>
              <w:t>king</w:t>
            </w:r>
            <w:r w:rsidRPr="00007097">
              <w:rPr>
                <w:rFonts w:ascii="Arial" w:hAnsi="Arial" w:cs="Arial"/>
                <w:sz w:val="24"/>
                <w:szCs w:val="24"/>
              </w:rPr>
              <w:t xml:space="preserve"> with individuals with intellectual and developmental </w:t>
            </w:r>
            <w:proofErr w:type="gramStart"/>
            <w:r w:rsidRPr="00007097">
              <w:rPr>
                <w:rFonts w:ascii="Arial" w:hAnsi="Arial" w:cs="Arial"/>
                <w:sz w:val="24"/>
                <w:szCs w:val="24"/>
              </w:rPr>
              <w:t>disabilities</w:t>
            </w:r>
            <w:r>
              <w:rPr>
                <w:rFonts w:ascii="Arial" w:hAnsi="Arial" w:cs="Arial"/>
                <w:sz w:val="24"/>
                <w:szCs w:val="24"/>
              </w:rPr>
              <w:t>;</w:t>
            </w:r>
            <w:proofErr w:type="gramEnd"/>
          </w:p>
          <w:p w14:paraId="22614E7F" w14:textId="54EFAD54" w:rsidR="00007097" w:rsidRPr="00007097" w:rsidRDefault="00007097" w:rsidP="00007097">
            <w:pPr>
              <w:pStyle w:val="ListParagraph"/>
              <w:numPr>
                <w:ilvl w:val="0"/>
                <w:numId w:val="8"/>
              </w:numPr>
              <w:spacing w:after="0" w:line="240" w:lineRule="auto"/>
              <w:rPr>
                <w:rFonts w:ascii="Arial" w:hAnsi="Arial" w:cs="Arial"/>
                <w:sz w:val="24"/>
                <w:szCs w:val="24"/>
              </w:rPr>
            </w:pPr>
            <w:r>
              <w:rPr>
                <w:rFonts w:ascii="Arial" w:hAnsi="Arial" w:cs="Arial"/>
                <w:sz w:val="24"/>
                <w:szCs w:val="24"/>
              </w:rPr>
              <w:t>Understanding and e</w:t>
            </w:r>
            <w:r w:rsidRPr="00007097">
              <w:rPr>
                <w:rFonts w:ascii="Arial" w:hAnsi="Arial" w:cs="Arial"/>
                <w:sz w:val="24"/>
                <w:szCs w:val="24"/>
              </w:rPr>
              <w:t>nforc</w:t>
            </w:r>
            <w:r>
              <w:rPr>
                <w:rFonts w:ascii="Arial" w:hAnsi="Arial" w:cs="Arial"/>
                <w:sz w:val="24"/>
                <w:szCs w:val="24"/>
              </w:rPr>
              <w:t>ing</w:t>
            </w:r>
            <w:r w:rsidRPr="00007097">
              <w:rPr>
                <w:rFonts w:ascii="Arial" w:hAnsi="Arial" w:cs="Arial"/>
                <w:sz w:val="24"/>
                <w:szCs w:val="24"/>
              </w:rPr>
              <w:t xml:space="preserve"> regulatory</w:t>
            </w:r>
            <w:r>
              <w:rPr>
                <w:rFonts w:ascii="Arial" w:hAnsi="Arial" w:cs="Arial"/>
                <w:sz w:val="24"/>
                <w:szCs w:val="24"/>
              </w:rPr>
              <w:t xml:space="preserve">, statutory, and program standards </w:t>
            </w:r>
            <w:r w:rsidRPr="00007097">
              <w:rPr>
                <w:rFonts w:ascii="Arial" w:hAnsi="Arial" w:cs="Arial"/>
                <w:sz w:val="24"/>
                <w:szCs w:val="24"/>
              </w:rPr>
              <w:t>(</w:t>
            </w:r>
            <w:r>
              <w:rPr>
                <w:rFonts w:ascii="Arial" w:hAnsi="Arial" w:cs="Arial"/>
                <w:sz w:val="24"/>
                <w:szCs w:val="24"/>
              </w:rPr>
              <w:t>as set forth in WACs, RCWs, and DSHS/</w:t>
            </w:r>
            <w:r w:rsidRPr="00007097">
              <w:rPr>
                <w:rFonts w:ascii="Arial" w:hAnsi="Arial" w:cs="Arial"/>
                <w:sz w:val="24"/>
                <w:szCs w:val="24"/>
              </w:rPr>
              <w:t xml:space="preserve"> program </w:t>
            </w:r>
            <w:r>
              <w:rPr>
                <w:rFonts w:ascii="Arial" w:hAnsi="Arial" w:cs="Arial"/>
                <w:sz w:val="24"/>
                <w:szCs w:val="24"/>
              </w:rPr>
              <w:t>policies</w:t>
            </w:r>
            <w:proofErr w:type="gramStart"/>
            <w:r w:rsidRPr="00007097">
              <w:rPr>
                <w:rFonts w:ascii="Arial" w:hAnsi="Arial" w:cs="Arial"/>
                <w:sz w:val="24"/>
                <w:szCs w:val="24"/>
              </w:rPr>
              <w:t>);</w:t>
            </w:r>
            <w:proofErr w:type="gramEnd"/>
            <w:r w:rsidRPr="00007097">
              <w:rPr>
                <w:rFonts w:ascii="Arial" w:hAnsi="Arial" w:cs="Arial"/>
                <w:sz w:val="24"/>
                <w:szCs w:val="24"/>
              </w:rPr>
              <w:t xml:space="preserve"> </w:t>
            </w:r>
          </w:p>
          <w:p w14:paraId="47DDA8E2" w14:textId="6D82C488" w:rsidR="00007097" w:rsidRPr="00007097" w:rsidRDefault="00007097" w:rsidP="00007097">
            <w:pPr>
              <w:pStyle w:val="ListParagraph"/>
              <w:numPr>
                <w:ilvl w:val="0"/>
                <w:numId w:val="8"/>
              </w:numPr>
              <w:spacing w:after="0" w:line="240" w:lineRule="auto"/>
              <w:rPr>
                <w:rFonts w:ascii="Arial" w:hAnsi="Arial" w:cs="Arial"/>
                <w:sz w:val="24"/>
                <w:szCs w:val="24"/>
              </w:rPr>
            </w:pPr>
            <w:r w:rsidRPr="00007097">
              <w:rPr>
                <w:rFonts w:ascii="Arial" w:hAnsi="Arial" w:cs="Arial"/>
                <w:sz w:val="24"/>
                <w:szCs w:val="24"/>
              </w:rPr>
              <w:t>A</w:t>
            </w:r>
            <w:r>
              <w:rPr>
                <w:rFonts w:ascii="Arial" w:hAnsi="Arial" w:cs="Arial"/>
                <w:sz w:val="24"/>
                <w:szCs w:val="24"/>
              </w:rPr>
              <w:t>ccurately assessing</w:t>
            </w:r>
            <w:r w:rsidRPr="00007097">
              <w:rPr>
                <w:rFonts w:ascii="Arial" w:hAnsi="Arial" w:cs="Arial"/>
                <w:sz w:val="24"/>
                <w:szCs w:val="24"/>
              </w:rPr>
              <w:t xml:space="preserve"> risk for</w:t>
            </w:r>
            <w:r>
              <w:rPr>
                <w:rFonts w:ascii="Arial" w:hAnsi="Arial" w:cs="Arial"/>
                <w:sz w:val="24"/>
                <w:szCs w:val="24"/>
              </w:rPr>
              <w:t>,</w:t>
            </w:r>
            <w:r w:rsidRPr="00007097">
              <w:rPr>
                <w:rFonts w:ascii="Arial" w:hAnsi="Arial" w:cs="Arial"/>
                <w:sz w:val="24"/>
                <w:szCs w:val="24"/>
              </w:rPr>
              <w:t xml:space="preserve"> and safety of</w:t>
            </w:r>
            <w:r>
              <w:rPr>
                <w:rFonts w:ascii="Arial" w:hAnsi="Arial" w:cs="Arial"/>
                <w:sz w:val="24"/>
                <w:szCs w:val="24"/>
              </w:rPr>
              <w:t>,</w:t>
            </w:r>
            <w:r w:rsidRPr="00007097">
              <w:rPr>
                <w:rFonts w:ascii="Arial" w:hAnsi="Arial" w:cs="Arial"/>
                <w:sz w:val="24"/>
                <w:szCs w:val="24"/>
              </w:rPr>
              <w:t xml:space="preserve"> vulnerable adults or </w:t>
            </w:r>
            <w:proofErr w:type="gramStart"/>
            <w:r w:rsidRPr="00007097">
              <w:rPr>
                <w:rFonts w:ascii="Arial" w:hAnsi="Arial" w:cs="Arial"/>
                <w:sz w:val="24"/>
                <w:szCs w:val="24"/>
              </w:rPr>
              <w:t>children;</w:t>
            </w:r>
            <w:proofErr w:type="gramEnd"/>
          </w:p>
          <w:p w14:paraId="1DA4B30E" w14:textId="204F1865" w:rsidR="00007097" w:rsidRPr="00007097" w:rsidRDefault="00007097" w:rsidP="00007097">
            <w:pPr>
              <w:pStyle w:val="ListParagraph"/>
              <w:numPr>
                <w:ilvl w:val="0"/>
                <w:numId w:val="8"/>
              </w:numPr>
              <w:spacing w:after="0" w:line="240" w:lineRule="auto"/>
              <w:rPr>
                <w:rFonts w:ascii="Arial" w:hAnsi="Arial" w:cs="Arial"/>
                <w:sz w:val="24"/>
                <w:szCs w:val="24"/>
              </w:rPr>
            </w:pPr>
            <w:r>
              <w:rPr>
                <w:rFonts w:ascii="Arial" w:hAnsi="Arial" w:cs="Arial"/>
                <w:sz w:val="24"/>
                <w:szCs w:val="24"/>
              </w:rPr>
              <w:t>Producing accurate and professional written reports and other communications;</w:t>
            </w:r>
            <w:r w:rsidRPr="00007097">
              <w:rPr>
                <w:rFonts w:ascii="Arial" w:hAnsi="Arial" w:cs="Arial"/>
                <w:sz w:val="24"/>
                <w:szCs w:val="24"/>
              </w:rPr>
              <w:t xml:space="preserve"> </w:t>
            </w:r>
            <w:r>
              <w:rPr>
                <w:rFonts w:ascii="Arial" w:hAnsi="Arial" w:cs="Arial"/>
                <w:sz w:val="24"/>
                <w:szCs w:val="24"/>
              </w:rPr>
              <w:t>and</w:t>
            </w:r>
          </w:p>
          <w:p w14:paraId="5275E877" w14:textId="34ED0BB2" w:rsidR="00007097" w:rsidRDefault="00007097" w:rsidP="00007097">
            <w:pPr>
              <w:pStyle w:val="ListParagraph"/>
              <w:numPr>
                <w:ilvl w:val="0"/>
                <w:numId w:val="8"/>
              </w:numPr>
              <w:spacing w:after="0" w:line="240" w:lineRule="auto"/>
              <w:rPr>
                <w:rFonts w:ascii="Arial" w:hAnsi="Arial" w:cs="Arial"/>
                <w:sz w:val="24"/>
                <w:szCs w:val="24"/>
              </w:rPr>
            </w:pPr>
            <w:r>
              <w:rPr>
                <w:rFonts w:ascii="Arial" w:hAnsi="Arial" w:cs="Arial"/>
                <w:sz w:val="24"/>
                <w:szCs w:val="24"/>
              </w:rPr>
              <w:t>Learning and effectively using</w:t>
            </w:r>
            <w:r w:rsidRPr="00007097">
              <w:rPr>
                <w:rFonts w:ascii="Arial" w:hAnsi="Arial" w:cs="Arial"/>
                <w:sz w:val="24"/>
                <w:szCs w:val="24"/>
              </w:rPr>
              <w:t xml:space="preserve"> various software</w:t>
            </w:r>
            <w:r>
              <w:rPr>
                <w:rFonts w:ascii="Arial" w:hAnsi="Arial" w:cs="Arial"/>
                <w:sz w:val="24"/>
                <w:szCs w:val="24"/>
              </w:rPr>
              <w:t xml:space="preserve"> applications, including Microsoft Office.</w:t>
            </w:r>
          </w:p>
          <w:p w14:paraId="63A3F7CD" w14:textId="77777777" w:rsidR="006D7483" w:rsidRDefault="006D7483" w:rsidP="00007097">
            <w:pPr>
              <w:rPr>
                <w:rFonts w:ascii="Arial" w:hAnsi="Arial" w:cs="Arial"/>
                <w:sz w:val="24"/>
                <w:szCs w:val="24"/>
              </w:rPr>
            </w:pPr>
          </w:p>
          <w:p w14:paraId="32DC59C1" w14:textId="51E98106" w:rsidR="00E42187" w:rsidRPr="00E42187" w:rsidRDefault="00E42187" w:rsidP="00007097">
            <w:pPr>
              <w:rPr>
                <w:rFonts w:ascii="Arial" w:hAnsi="Arial" w:cs="Arial"/>
                <w:b/>
                <w:bCs/>
                <w:sz w:val="24"/>
                <w:szCs w:val="24"/>
              </w:rPr>
            </w:pPr>
            <w:r w:rsidRPr="00E42187">
              <w:rPr>
                <w:rFonts w:ascii="Arial" w:hAnsi="Arial" w:cs="Arial"/>
                <w:b/>
                <w:bCs/>
                <w:sz w:val="24"/>
                <w:szCs w:val="24"/>
              </w:rPr>
              <w:t>NOTE:</w:t>
            </w:r>
          </w:p>
          <w:p w14:paraId="39B1378C" w14:textId="106E1AA5" w:rsidR="00007097" w:rsidRPr="00165444" w:rsidRDefault="006D7483" w:rsidP="00007097">
            <w:pPr>
              <w:rPr>
                <w:rFonts w:ascii="Arial" w:hAnsi="Arial" w:cs="Arial"/>
                <w:b/>
                <w:bCs/>
                <w:sz w:val="24"/>
                <w:szCs w:val="24"/>
              </w:rPr>
            </w:pPr>
            <w:r w:rsidRPr="00165444">
              <w:rPr>
                <w:rFonts w:ascii="Arial" w:hAnsi="Arial" w:cs="Arial"/>
                <w:b/>
                <w:bCs/>
                <w:sz w:val="24"/>
                <w:szCs w:val="24"/>
              </w:rPr>
              <w:lastRenderedPageBreak/>
              <w:t xml:space="preserve">It is </w:t>
            </w:r>
            <w:r w:rsidR="00007097" w:rsidRPr="00165444">
              <w:rPr>
                <w:rFonts w:ascii="Arial" w:hAnsi="Arial" w:cs="Arial"/>
                <w:b/>
                <w:bCs/>
                <w:sz w:val="24"/>
                <w:szCs w:val="24"/>
              </w:rPr>
              <w:t>to the Bidder’s benefit to ensure each Proposed Residential Evaluator’s detailed work history demonstrates the development and utilization of the five skills listed above.  The final score for this section will be the average score of all submitted Proposed Residential Evaluator resumes submitted by the Bidder.</w:t>
            </w:r>
          </w:p>
          <w:p w14:paraId="27275203" w14:textId="77777777" w:rsidR="00007097" w:rsidRDefault="00007097" w:rsidP="00007097">
            <w:pPr>
              <w:rPr>
                <w:rFonts w:ascii="Arial" w:hAnsi="Arial" w:cs="Arial"/>
                <w:sz w:val="24"/>
                <w:szCs w:val="24"/>
                <w:highlight w:val="yellow"/>
              </w:rPr>
            </w:pPr>
          </w:p>
          <w:p w14:paraId="051D82CC" w14:textId="77777777" w:rsidR="00007097" w:rsidRPr="00D54B80" w:rsidRDefault="00007097" w:rsidP="00007097">
            <w:pPr>
              <w:rPr>
                <w:rFonts w:ascii="Arial" w:hAnsi="Arial" w:cs="Arial"/>
                <w:sz w:val="24"/>
                <w:szCs w:val="24"/>
              </w:rPr>
            </w:pPr>
          </w:p>
        </w:tc>
      </w:tr>
      <w:tr w:rsidR="00007097" w:rsidRPr="00D54B80" w14:paraId="043E1BC8" w14:textId="77777777" w:rsidTr="00B17D95">
        <w:tc>
          <w:tcPr>
            <w:tcW w:w="0" w:type="auto"/>
          </w:tcPr>
          <w:p w14:paraId="32412387" w14:textId="77777777" w:rsidR="00007097" w:rsidRPr="00D54B80" w:rsidRDefault="00007097" w:rsidP="00007097">
            <w:pPr>
              <w:rPr>
                <w:rFonts w:ascii="Arial" w:hAnsi="Arial" w:cs="Arial"/>
                <w:sz w:val="24"/>
                <w:szCs w:val="24"/>
              </w:rPr>
            </w:pPr>
          </w:p>
        </w:tc>
        <w:tc>
          <w:tcPr>
            <w:tcW w:w="13115" w:type="dxa"/>
            <w:gridSpan w:val="3"/>
          </w:tcPr>
          <w:p w14:paraId="07FCB1D0" w14:textId="7923B896" w:rsidR="00007097" w:rsidRPr="00007097" w:rsidRDefault="00007097" w:rsidP="00007097">
            <w:pPr>
              <w:rPr>
                <w:rFonts w:ascii="Arial" w:hAnsi="Arial" w:cs="Arial"/>
                <w:i/>
                <w:iCs/>
                <w:sz w:val="24"/>
                <w:szCs w:val="24"/>
              </w:rPr>
            </w:pPr>
            <w:r w:rsidRPr="00D54B80">
              <w:rPr>
                <w:rFonts w:ascii="Arial" w:hAnsi="Arial" w:cs="Arial"/>
                <w:sz w:val="24"/>
                <w:szCs w:val="24"/>
              </w:rPr>
              <w:t>ANSWER:</w:t>
            </w:r>
            <w:r>
              <w:rPr>
                <w:rFonts w:ascii="Arial" w:hAnsi="Arial" w:cs="Arial"/>
                <w:sz w:val="24"/>
                <w:szCs w:val="24"/>
              </w:rPr>
              <w:t xml:space="preserve">  </w:t>
            </w:r>
            <w:r>
              <w:rPr>
                <w:rFonts w:ascii="Arial" w:hAnsi="Arial" w:cs="Arial"/>
                <w:i/>
                <w:iCs/>
                <w:sz w:val="24"/>
                <w:szCs w:val="24"/>
              </w:rPr>
              <w:t>None required.  Please attach required resumes</w:t>
            </w:r>
            <w:r w:rsidR="00B17D95">
              <w:rPr>
                <w:rFonts w:ascii="Arial" w:hAnsi="Arial" w:cs="Arial"/>
                <w:i/>
                <w:iCs/>
                <w:sz w:val="24"/>
                <w:szCs w:val="24"/>
              </w:rPr>
              <w:t>, and ensure they are clearly marked as being responsive to Question 4.B in Attachment D</w:t>
            </w:r>
            <w:r>
              <w:rPr>
                <w:rFonts w:ascii="Arial" w:hAnsi="Arial" w:cs="Arial"/>
                <w:i/>
                <w:iCs/>
                <w:sz w:val="24"/>
                <w:szCs w:val="24"/>
              </w:rPr>
              <w:t>.</w:t>
            </w:r>
          </w:p>
        </w:tc>
      </w:tr>
    </w:tbl>
    <w:p w14:paraId="798121A2" w14:textId="77777777" w:rsidR="00397BB7" w:rsidRPr="00D54B80" w:rsidRDefault="00397BB7" w:rsidP="00825EFF">
      <w:pPr>
        <w:rPr>
          <w:rFonts w:ascii="Arial" w:hAnsi="Arial" w:cs="Arial"/>
          <w:sz w:val="24"/>
          <w:szCs w:val="24"/>
        </w:rPr>
      </w:pPr>
    </w:p>
    <w:sectPr w:rsidR="00397BB7" w:rsidRPr="00D54B80" w:rsidSect="00397BB7">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5E737" w14:textId="77777777" w:rsidR="00397BB7" w:rsidRDefault="00397BB7" w:rsidP="00397BB7">
      <w:r>
        <w:separator/>
      </w:r>
    </w:p>
  </w:endnote>
  <w:endnote w:type="continuationSeparator" w:id="0">
    <w:p w14:paraId="14D55D1C" w14:textId="77777777" w:rsidR="00397BB7" w:rsidRDefault="00397BB7" w:rsidP="0039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F2D79" w14:textId="77777777" w:rsidR="00FF47E6" w:rsidRDefault="00FF4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2974177"/>
      <w:docPartObj>
        <w:docPartGallery w:val="Page Numbers (Bottom of Page)"/>
        <w:docPartUnique/>
      </w:docPartObj>
    </w:sdtPr>
    <w:sdtEndPr>
      <w:rPr>
        <w:noProof/>
      </w:rPr>
    </w:sdtEndPr>
    <w:sdtContent>
      <w:p w14:paraId="3705B7AC" w14:textId="77777777" w:rsidR="00EA3372" w:rsidRDefault="00EA3372">
        <w:pPr>
          <w:pStyle w:val="Footer"/>
          <w:jc w:val="right"/>
        </w:pPr>
        <w:r>
          <w:fldChar w:fldCharType="begin"/>
        </w:r>
        <w:r>
          <w:instrText xml:space="preserve"> PAGE   \* MERGEFORMAT </w:instrText>
        </w:r>
        <w:r>
          <w:fldChar w:fldCharType="separate"/>
        </w:r>
        <w:r w:rsidR="007D771A">
          <w:rPr>
            <w:noProof/>
          </w:rPr>
          <w:t>7</w:t>
        </w:r>
        <w:r>
          <w:rPr>
            <w:noProof/>
          </w:rPr>
          <w:fldChar w:fldCharType="end"/>
        </w:r>
      </w:p>
    </w:sdtContent>
  </w:sdt>
  <w:p w14:paraId="71640AB0" w14:textId="77777777" w:rsidR="00EA3372" w:rsidRDefault="00EA33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49E9D" w14:textId="77777777" w:rsidR="00FF47E6" w:rsidRDefault="00FF4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2D1A9" w14:textId="77777777" w:rsidR="00397BB7" w:rsidRDefault="00397BB7" w:rsidP="00397BB7">
      <w:r>
        <w:separator/>
      </w:r>
    </w:p>
  </w:footnote>
  <w:footnote w:type="continuationSeparator" w:id="0">
    <w:p w14:paraId="7AFAE640" w14:textId="77777777" w:rsidR="00397BB7" w:rsidRDefault="00397BB7" w:rsidP="00397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2DDCFC" w14:textId="77777777" w:rsidR="00FF47E6" w:rsidRDefault="00FF4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7F473" w14:textId="064C3B28" w:rsidR="003558BF" w:rsidRDefault="007C1463" w:rsidP="003558BF">
    <w:pPr>
      <w:pStyle w:val="Header"/>
      <w:ind w:right="-180"/>
      <w:jc w:val="center"/>
      <w:rPr>
        <w:rFonts w:ascii="Arial" w:hAnsi="Arial" w:cs="Arial"/>
        <w:sz w:val="24"/>
        <w:szCs w:val="24"/>
      </w:rPr>
    </w:pPr>
    <w:r w:rsidRPr="003558BF">
      <w:rPr>
        <w:rFonts w:ascii="Arial" w:hAnsi="Arial" w:cs="Arial"/>
        <w:sz w:val="24"/>
        <w:szCs w:val="24"/>
      </w:rPr>
      <w:t>Competitive Solicitation RF</w:t>
    </w:r>
    <w:r w:rsidR="00BF2DA5" w:rsidRPr="003558BF">
      <w:rPr>
        <w:rFonts w:ascii="Arial" w:hAnsi="Arial" w:cs="Arial"/>
        <w:sz w:val="24"/>
        <w:szCs w:val="24"/>
      </w:rPr>
      <w:t>Q</w:t>
    </w:r>
    <w:r w:rsidR="00FF6A21">
      <w:rPr>
        <w:rFonts w:ascii="Arial" w:hAnsi="Arial" w:cs="Arial"/>
        <w:sz w:val="24"/>
        <w:szCs w:val="24"/>
      </w:rPr>
      <w:t>Q</w:t>
    </w:r>
    <w:r w:rsidR="00BF2DA5" w:rsidRPr="003558BF">
      <w:rPr>
        <w:rFonts w:ascii="Arial" w:hAnsi="Arial" w:cs="Arial"/>
        <w:sz w:val="24"/>
        <w:szCs w:val="24"/>
      </w:rPr>
      <w:t xml:space="preserve"> </w:t>
    </w:r>
    <w:r w:rsidR="00BF2DA5" w:rsidRPr="00FF47E6">
      <w:rPr>
        <w:rFonts w:ascii="Arial" w:hAnsi="Arial" w:cs="Arial"/>
        <w:sz w:val="24"/>
        <w:szCs w:val="24"/>
      </w:rPr>
      <w:t>#</w:t>
    </w:r>
    <w:r w:rsidR="00B870A0" w:rsidRPr="00FF47E6">
      <w:rPr>
        <w:rFonts w:ascii="Arial" w:hAnsi="Arial" w:cs="Arial"/>
        <w:sz w:val="24"/>
        <w:szCs w:val="24"/>
      </w:rPr>
      <w:t>2434-846</w:t>
    </w:r>
  </w:p>
  <w:p w14:paraId="6FD9B0B3" w14:textId="77777777" w:rsidR="00397BB7" w:rsidRPr="003558BF" w:rsidRDefault="00397BB7" w:rsidP="003558BF">
    <w:pPr>
      <w:pStyle w:val="Header"/>
      <w:ind w:right="-180"/>
      <w:jc w:val="center"/>
      <w:rPr>
        <w:rFonts w:ascii="Arial" w:hAnsi="Arial" w:cs="Arial"/>
        <w:sz w:val="24"/>
        <w:szCs w:val="24"/>
      </w:rPr>
    </w:pPr>
    <w:r w:rsidRPr="003558BF">
      <w:rPr>
        <w:rFonts w:ascii="Arial" w:hAnsi="Arial" w:cs="Arial"/>
        <w:sz w:val="24"/>
        <w:szCs w:val="24"/>
      </w:rPr>
      <w:t>Attachment D, Bidder Response Form</w:t>
    </w:r>
  </w:p>
  <w:p w14:paraId="0D5CA377" w14:textId="77777777" w:rsidR="00EA3372" w:rsidRPr="003558BF" w:rsidRDefault="00EA3372" w:rsidP="003558BF">
    <w:pPr>
      <w:pStyle w:val="Header"/>
      <w:ind w:right="-180"/>
      <w:jc w:val="center"/>
      <w:rPr>
        <w:rFonts w:ascii="Arial" w:hAnsi="Arial" w:cs="Arial"/>
        <w:sz w:val="24"/>
        <w:szCs w:val="24"/>
      </w:rPr>
    </w:pPr>
    <w:r w:rsidRPr="003558BF">
      <w:rPr>
        <w:rFonts w:ascii="Arial" w:hAnsi="Arial" w:cs="Arial"/>
        <w:sz w:val="24"/>
        <w:szCs w:val="24"/>
      </w:rPr>
      <w:t>Bidder Name _____________________</w:t>
    </w:r>
  </w:p>
  <w:p w14:paraId="35F7B704" w14:textId="77777777" w:rsidR="00EA3372" w:rsidRDefault="00EA3372" w:rsidP="00397BB7">
    <w:pPr>
      <w:pStyle w:val="Header"/>
      <w:ind w:right="-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7A345" w14:textId="77777777" w:rsidR="00FF47E6" w:rsidRDefault="00FF47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64289"/>
    <w:multiLevelType w:val="hybridMultilevel"/>
    <w:tmpl w:val="9EE8C6EE"/>
    <w:lvl w:ilvl="0" w:tplc="04090017">
      <w:start w:val="1"/>
      <w:numFmt w:val="lowerLetter"/>
      <w:lvlText w:val="%1)"/>
      <w:lvlJc w:val="left"/>
      <w:pPr>
        <w:ind w:left="744" w:hanging="360"/>
      </w:pPr>
      <w:rPr>
        <w:rFonts w:hint="default"/>
      </w:r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2" w15:restartNumberingAfterBreak="0">
    <w:nsid w:val="0AE772FB"/>
    <w:multiLevelType w:val="hybridMultilevel"/>
    <w:tmpl w:val="5C34C66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4"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732C0"/>
    <w:multiLevelType w:val="hybridMultilevel"/>
    <w:tmpl w:val="5C860C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146C7"/>
    <w:multiLevelType w:val="hybridMultilevel"/>
    <w:tmpl w:val="EB50ED8C"/>
    <w:lvl w:ilvl="0" w:tplc="04090019">
      <w:start w:val="1"/>
      <w:numFmt w:val="lowerLetter"/>
      <w:lvlText w:val="%1."/>
      <w:lvlJc w:val="left"/>
      <w:pPr>
        <w:ind w:left="1112" w:hanging="360"/>
      </w:pPr>
    </w:lvl>
    <w:lvl w:ilvl="1" w:tplc="04090019" w:tentative="1">
      <w:start w:val="1"/>
      <w:numFmt w:val="lowerLetter"/>
      <w:lvlText w:val="%2."/>
      <w:lvlJc w:val="left"/>
      <w:pPr>
        <w:ind w:left="1832" w:hanging="360"/>
      </w:pPr>
    </w:lvl>
    <w:lvl w:ilvl="2" w:tplc="0409001B" w:tentative="1">
      <w:start w:val="1"/>
      <w:numFmt w:val="lowerRoman"/>
      <w:lvlText w:val="%3."/>
      <w:lvlJc w:val="right"/>
      <w:pPr>
        <w:ind w:left="2552" w:hanging="180"/>
      </w:pPr>
    </w:lvl>
    <w:lvl w:ilvl="3" w:tplc="0409000F" w:tentative="1">
      <w:start w:val="1"/>
      <w:numFmt w:val="decimal"/>
      <w:lvlText w:val="%4."/>
      <w:lvlJc w:val="left"/>
      <w:pPr>
        <w:ind w:left="3272" w:hanging="360"/>
      </w:pPr>
    </w:lvl>
    <w:lvl w:ilvl="4" w:tplc="04090019" w:tentative="1">
      <w:start w:val="1"/>
      <w:numFmt w:val="lowerLetter"/>
      <w:lvlText w:val="%5."/>
      <w:lvlJc w:val="left"/>
      <w:pPr>
        <w:ind w:left="3992" w:hanging="360"/>
      </w:pPr>
    </w:lvl>
    <w:lvl w:ilvl="5" w:tplc="0409001B" w:tentative="1">
      <w:start w:val="1"/>
      <w:numFmt w:val="lowerRoman"/>
      <w:lvlText w:val="%6."/>
      <w:lvlJc w:val="right"/>
      <w:pPr>
        <w:ind w:left="4712" w:hanging="180"/>
      </w:pPr>
    </w:lvl>
    <w:lvl w:ilvl="6" w:tplc="0409000F" w:tentative="1">
      <w:start w:val="1"/>
      <w:numFmt w:val="decimal"/>
      <w:lvlText w:val="%7."/>
      <w:lvlJc w:val="left"/>
      <w:pPr>
        <w:ind w:left="5432" w:hanging="360"/>
      </w:pPr>
    </w:lvl>
    <w:lvl w:ilvl="7" w:tplc="04090019" w:tentative="1">
      <w:start w:val="1"/>
      <w:numFmt w:val="lowerLetter"/>
      <w:lvlText w:val="%8."/>
      <w:lvlJc w:val="left"/>
      <w:pPr>
        <w:ind w:left="6152" w:hanging="360"/>
      </w:pPr>
    </w:lvl>
    <w:lvl w:ilvl="8" w:tplc="0409001B" w:tentative="1">
      <w:start w:val="1"/>
      <w:numFmt w:val="lowerRoman"/>
      <w:lvlText w:val="%9."/>
      <w:lvlJc w:val="right"/>
      <w:pPr>
        <w:ind w:left="6872" w:hanging="180"/>
      </w:pPr>
    </w:lvl>
  </w:abstractNum>
  <w:abstractNum w:abstractNumId="7" w15:restartNumberingAfterBreak="0">
    <w:nsid w:val="28F20562"/>
    <w:multiLevelType w:val="hybridMultilevel"/>
    <w:tmpl w:val="3146B94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F91A65"/>
    <w:multiLevelType w:val="hybridMultilevel"/>
    <w:tmpl w:val="F028CE30"/>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9" w15:restartNumberingAfterBreak="0">
    <w:nsid w:val="3E335BF8"/>
    <w:multiLevelType w:val="hybridMultilevel"/>
    <w:tmpl w:val="019C02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5701D0A"/>
    <w:multiLevelType w:val="hybridMultilevel"/>
    <w:tmpl w:val="9570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47548D"/>
    <w:multiLevelType w:val="hybridMultilevel"/>
    <w:tmpl w:val="205E07EA"/>
    <w:lvl w:ilvl="0" w:tplc="B7FE1A5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D876EC7"/>
    <w:multiLevelType w:val="hybridMultilevel"/>
    <w:tmpl w:val="1534D74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F02488F"/>
    <w:multiLevelType w:val="hybridMultilevel"/>
    <w:tmpl w:val="5896C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0120C6E"/>
    <w:multiLevelType w:val="hybridMultilevel"/>
    <w:tmpl w:val="CF9408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4F6EC5"/>
    <w:multiLevelType w:val="hybridMultilevel"/>
    <w:tmpl w:val="F5D8022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15:restartNumberingAfterBreak="0">
    <w:nsid w:val="56387928"/>
    <w:multiLevelType w:val="hybridMultilevel"/>
    <w:tmpl w:val="9A66B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7954313"/>
    <w:multiLevelType w:val="hybridMultilevel"/>
    <w:tmpl w:val="8668BE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0F106D"/>
    <w:multiLevelType w:val="hybridMultilevel"/>
    <w:tmpl w:val="F0C0A3B0"/>
    <w:lvl w:ilvl="0" w:tplc="3F2864A4">
      <w:start w:val="1"/>
      <w:numFmt w:val="decimal"/>
      <w:lvlText w:val="%1)"/>
      <w:lvlJc w:val="left"/>
      <w:pPr>
        <w:ind w:left="426" w:hanging="360"/>
      </w:pPr>
      <w:rPr>
        <w:rFonts w:ascii="Arial" w:eastAsiaTheme="minorHAnsi" w:hAnsi="Arial" w:cs="Arial"/>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0" w15:restartNumberingAfterBreak="0">
    <w:nsid w:val="69C91ABA"/>
    <w:multiLevelType w:val="hybridMultilevel"/>
    <w:tmpl w:val="7E6691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A93499"/>
    <w:multiLevelType w:val="hybridMultilevel"/>
    <w:tmpl w:val="D188EF02"/>
    <w:lvl w:ilvl="0" w:tplc="76C8377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6AC00462"/>
    <w:multiLevelType w:val="hybridMultilevel"/>
    <w:tmpl w:val="0E02B0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4C0EC3"/>
    <w:multiLevelType w:val="hybridMultilevel"/>
    <w:tmpl w:val="6156968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44733968">
    <w:abstractNumId w:val="15"/>
  </w:num>
  <w:num w:numId="2" w16cid:durableId="1912038971">
    <w:abstractNumId w:val="4"/>
  </w:num>
  <w:num w:numId="3" w16cid:durableId="888803951">
    <w:abstractNumId w:val="17"/>
  </w:num>
  <w:num w:numId="4" w16cid:durableId="791862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10603936">
    <w:abstractNumId w:val="13"/>
  </w:num>
  <w:num w:numId="6" w16cid:durableId="239870601">
    <w:abstractNumId w:val="23"/>
  </w:num>
  <w:num w:numId="7" w16cid:durableId="5920087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4045607">
    <w:abstractNumId w:val="20"/>
  </w:num>
  <w:num w:numId="9" w16cid:durableId="664553929">
    <w:abstractNumId w:val="12"/>
  </w:num>
  <w:num w:numId="10" w16cid:durableId="555746980">
    <w:abstractNumId w:val="0"/>
  </w:num>
  <w:num w:numId="11" w16cid:durableId="1716925562">
    <w:abstractNumId w:val="19"/>
  </w:num>
  <w:num w:numId="12" w16cid:durableId="950433680">
    <w:abstractNumId w:val="2"/>
  </w:num>
  <w:num w:numId="13" w16cid:durableId="664279508">
    <w:abstractNumId w:val="14"/>
  </w:num>
  <w:num w:numId="14" w16cid:durableId="1653755373">
    <w:abstractNumId w:val="18"/>
  </w:num>
  <w:num w:numId="15" w16cid:durableId="1640308354">
    <w:abstractNumId w:val="7"/>
  </w:num>
  <w:num w:numId="16" w16cid:durableId="1227105598">
    <w:abstractNumId w:val="5"/>
  </w:num>
  <w:num w:numId="17" w16cid:durableId="633559154">
    <w:abstractNumId w:val="11"/>
  </w:num>
  <w:num w:numId="18" w16cid:durableId="1186286073">
    <w:abstractNumId w:val="21"/>
  </w:num>
  <w:num w:numId="19" w16cid:durableId="1601445568">
    <w:abstractNumId w:val="16"/>
  </w:num>
  <w:num w:numId="20" w16cid:durableId="2001227148">
    <w:abstractNumId w:val="8"/>
  </w:num>
  <w:num w:numId="21" w16cid:durableId="1471246711">
    <w:abstractNumId w:val="9"/>
  </w:num>
  <w:num w:numId="22" w16cid:durableId="2143844057">
    <w:abstractNumId w:val="10"/>
  </w:num>
  <w:num w:numId="23" w16cid:durableId="1113208261">
    <w:abstractNumId w:val="1"/>
  </w:num>
  <w:num w:numId="24" w16cid:durableId="169028255">
    <w:abstractNumId w:val="6"/>
  </w:num>
  <w:num w:numId="25" w16cid:durableId="1172527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63"/>
    <w:rsid w:val="0000123C"/>
    <w:rsid w:val="0000319B"/>
    <w:rsid w:val="00007097"/>
    <w:rsid w:val="0001423A"/>
    <w:rsid w:val="00032036"/>
    <w:rsid w:val="00070084"/>
    <w:rsid w:val="000D4E55"/>
    <w:rsid w:val="000F4359"/>
    <w:rsid w:val="00123AD4"/>
    <w:rsid w:val="0015666A"/>
    <w:rsid w:val="00165444"/>
    <w:rsid w:val="00172E72"/>
    <w:rsid w:val="001876EE"/>
    <w:rsid w:val="001922DE"/>
    <w:rsid w:val="001B0126"/>
    <w:rsid w:val="001E26A9"/>
    <w:rsid w:val="00210BDF"/>
    <w:rsid w:val="00221936"/>
    <w:rsid w:val="002504D3"/>
    <w:rsid w:val="00257E50"/>
    <w:rsid w:val="002705DE"/>
    <w:rsid w:val="00281346"/>
    <w:rsid w:val="0029189E"/>
    <w:rsid w:val="002B444C"/>
    <w:rsid w:val="002E5342"/>
    <w:rsid w:val="002E591C"/>
    <w:rsid w:val="002F22FF"/>
    <w:rsid w:val="00314E7D"/>
    <w:rsid w:val="003152E5"/>
    <w:rsid w:val="00317096"/>
    <w:rsid w:val="003558BF"/>
    <w:rsid w:val="003761CD"/>
    <w:rsid w:val="0037693B"/>
    <w:rsid w:val="003913E8"/>
    <w:rsid w:val="00397BB7"/>
    <w:rsid w:val="003A4BCB"/>
    <w:rsid w:val="003E06DC"/>
    <w:rsid w:val="003E411A"/>
    <w:rsid w:val="00404231"/>
    <w:rsid w:val="00471F36"/>
    <w:rsid w:val="004A3863"/>
    <w:rsid w:val="00514B73"/>
    <w:rsid w:val="00515021"/>
    <w:rsid w:val="00542050"/>
    <w:rsid w:val="00591BCC"/>
    <w:rsid w:val="005B1DCF"/>
    <w:rsid w:val="005D41F9"/>
    <w:rsid w:val="0060693C"/>
    <w:rsid w:val="00612127"/>
    <w:rsid w:val="00620FE8"/>
    <w:rsid w:val="0063637E"/>
    <w:rsid w:val="00662416"/>
    <w:rsid w:val="006D7483"/>
    <w:rsid w:val="006E0C59"/>
    <w:rsid w:val="00716D4A"/>
    <w:rsid w:val="00733DC4"/>
    <w:rsid w:val="00756895"/>
    <w:rsid w:val="0075694B"/>
    <w:rsid w:val="007643B2"/>
    <w:rsid w:val="007659FA"/>
    <w:rsid w:val="007726AD"/>
    <w:rsid w:val="0079631E"/>
    <w:rsid w:val="007B7B8B"/>
    <w:rsid w:val="007C031C"/>
    <w:rsid w:val="007C1338"/>
    <w:rsid w:val="007C1463"/>
    <w:rsid w:val="007D32E6"/>
    <w:rsid w:val="007D771A"/>
    <w:rsid w:val="008020D7"/>
    <w:rsid w:val="00807BCD"/>
    <w:rsid w:val="008105A0"/>
    <w:rsid w:val="00817EFC"/>
    <w:rsid w:val="00825EFF"/>
    <w:rsid w:val="00860D0A"/>
    <w:rsid w:val="008A0FFA"/>
    <w:rsid w:val="00906235"/>
    <w:rsid w:val="00920123"/>
    <w:rsid w:val="00952B69"/>
    <w:rsid w:val="0099405A"/>
    <w:rsid w:val="00996DEE"/>
    <w:rsid w:val="009A1725"/>
    <w:rsid w:val="009B1C8B"/>
    <w:rsid w:val="009B4A64"/>
    <w:rsid w:val="009D1262"/>
    <w:rsid w:val="009D12F7"/>
    <w:rsid w:val="009F78C8"/>
    <w:rsid w:val="00A0249E"/>
    <w:rsid w:val="00A02B9F"/>
    <w:rsid w:val="00A24CAF"/>
    <w:rsid w:val="00A51526"/>
    <w:rsid w:val="00AB0BD6"/>
    <w:rsid w:val="00AB3372"/>
    <w:rsid w:val="00B170FB"/>
    <w:rsid w:val="00B17D95"/>
    <w:rsid w:val="00B32CC4"/>
    <w:rsid w:val="00B47BD0"/>
    <w:rsid w:val="00B707CA"/>
    <w:rsid w:val="00B809C5"/>
    <w:rsid w:val="00B870A0"/>
    <w:rsid w:val="00B943D0"/>
    <w:rsid w:val="00BC5C8A"/>
    <w:rsid w:val="00BD3DD3"/>
    <w:rsid w:val="00BD74F4"/>
    <w:rsid w:val="00BE2E04"/>
    <w:rsid w:val="00BE370B"/>
    <w:rsid w:val="00BF2DA5"/>
    <w:rsid w:val="00C238AD"/>
    <w:rsid w:val="00C323A0"/>
    <w:rsid w:val="00C443D8"/>
    <w:rsid w:val="00C56857"/>
    <w:rsid w:val="00C67C70"/>
    <w:rsid w:val="00C808B4"/>
    <w:rsid w:val="00C977A3"/>
    <w:rsid w:val="00CB555B"/>
    <w:rsid w:val="00CE749A"/>
    <w:rsid w:val="00D04845"/>
    <w:rsid w:val="00D220C5"/>
    <w:rsid w:val="00D2366C"/>
    <w:rsid w:val="00D33A4D"/>
    <w:rsid w:val="00D359A5"/>
    <w:rsid w:val="00D45FE6"/>
    <w:rsid w:val="00D54B80"/>
    <w:rsid w:val="00DC536E"/>
    <w:rsid w:val="00DF0644"/>
    <w:rsid w:val="00DF30CC"/>
    <w:rsid w:val="00E0082F"/>
    <w:rsid w:val="00E06A54"/>
    <w:rsid w:val="00E256AE"/>
    <w:rsid w:val="00E42187"/>
    <w:rsid w:val="00E5354C"/>
    <w:rsid w:val="00E63C44"/>
    <w:rsid w:val="00E770F4"/>
    <w:rsid w:val="00E811EE"/>
    <w:rsid w:val="00EA3372"/>
    <w:rsid w:val="00EC3208"/>
    <w:rsid w:val="00EE5868"/>
    <w:rsid w:val="00F019CA"/>
    <w:rsid w:val="00F16926"/>
    <w:rsid w:val="00F27BD3"/>
    <w:rsid w:val="00F36F4D"/>
    <w:rsid w:val="00F47BC3"/>
    <w:rsid w:val="00F53774"/>
    <w:rsid w:val="00F717F9"/>
    <w:rsid w:val="00FA7932"/>
    <w:rsid w:val="00FF1DFF"/>
    <w:rsid w:val="00FF47E6"/>
    <w:rsid w:val="00FF6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6723E8C"/>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AD4"/>
    <w:pPr>
      <w:spacing w:after="0" w:line="240" w:lineRule="auto"/>
    </w:pPr>
    <w:rPr>
      <w:rFonts w:ascii="Calibri" w:eastAsia="Times New Roman" w:hAnsi="Calibri" w:cs="Calibri"/>
    </w:rPr>
  </w:style>
  <w:style w:type="paragraph" w:styleId="Heading1">
    <w:name w:val="heading 1"/>
    <w:basedOn w:val="Normal"/>
    <w:next w:val="Normal"/>
    <w:link w:val="Heading1Char"/>
    <w:uiPriority w:val="9"/>
    <w:qFormat/>
    <w:rsid w:val="009D12F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A3863"/>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link w:val="ListParagraphChar"/>
    <w:uiPriority w:val="34"/>
    <w:qFormat/>
    <w:rsid w:val="00D359A5"/>
    <w:pPr>
      <w:spacing w:after="200" w:line="276" w:lineRule="auto"/>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397BB7"/>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397BB7"/>
  </w:style>
  <w:style w:type="character" w:customStyle="1" w:styleId="ListParagraphChar">
    <w:name w:val="List Paragraph Char"/>
    <w:link w:val="ListParagraph"/>
    <w:uiPriority w:val="34"/>
    <w:rsid w:val="0099405A"/>
  </w:style>
  <w:style w:type="character" w:customStyle="1" w:styleId="Section1TextChar">
    <w:name w:val="Section 1 Text Char"/>
    <w:link w:val="Section1Text"/>
    <w:locked/>
    <w:rsid w:val="003558BF"/>
    <w:rPr>
      <w:rFonts w:ascii="Arial" w:hAnsi="Arial" w:cs="Arial"/>
      <w:szCs w:val="24"/>
    </w:rPr>
  </w:style>
  <w:style w:type="paragraph" w:customStyle="1" w:styleId="Section1Text">
    <w:name w:val="Section 1 Text"/>
    <w:basedOn w:val="Normal"/>
    <w:link w:val="Section1TextChar"/>
    <w:rsid w:val="003558BF"/>
    <w:pPr>
      <w:widowControl w:val="0"/>
      <w:spacing w:after="240"/>
      <w:ind w:left="720"/>
    </w:pPr>
    <w:rPr>
      <w:rFonts w:ascii="Arial" w:eastAsiaTheme="minorHAnsi" w:hAnsi="Arial" w:cs="Arial"/>
      <w:szCs w:val="24"/>
    </w:rPr>
  </w:style>
  <w:style w:type="character" w:customStyle="1" w:styleId="Heading1Char">
    <w:name w:val="Heading 1 Char"/>
    <w:basedOn w:val="DefaultParagraphFont"/>
    <w:link w:val="Heading1"/>
    <w:uiPriority w:val="9"/>
    <w:rsid w:val="009D12F7"/>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B47BD0"/>
    <w:rPr>
      <w:sz w:val="16"/>
      <w:szCs w:val="16"/>
    </w:rPr>
  </w:style>
  <w:style w:type="paragraph" w:styleId="CommentText">
    <w:name w:val="annotation text"/>
    <w:basedOn w:val="Normal"/>
    <w:link w:val="CommentTextChar"/>
    <w:uiPriority w:val="99"/>
    <w:unhideWhenUsed/>
    <w:rsid w:val="00B47BD0"/>
    <w:rPr>
      <w:sz w:val="20"/>
      <w:szCs w:val="20"/>
    </w:rPr>
  </w:style>
  <w:style w:type="character" w:customStyle="1" w:styleId="CommentTextChar">
    <w:name w:val="Comment Text Char"/>
    <w:basedOn w:val="DefaultParagraphFont"/>
    <w:link w:val="CommentText"/>
    <w:uiPriority w:val="99"/>
    <w:rsid w:val="00B47BD0"/>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B47BD0"/>
    <w:rPr>
      <w:b/>
      <w:bCs/>
    </w:rPr>
  </w:style>
  <w:style w:type="character" w:customStyle="1" w:styleId="CommentSubjectChar">
    <w:name w:val="Comment Subject Char"/>
    <w:basedOn w:val="CommentTextChar"/>
    <w:link w:val="CommentSubject"/>
    <w:uiPriority w:val="99"/>
    <w:semiHidden/>
    <w:rsid w:val="00B47BD0"/>
    <w:rPr>
      <w:rFonts w:ascii="Calibri" w:eastAsia="Times New Roman" w:hAnsi="Calibri" w:cs="Calibri"/>
      <w:b/>
      <w:bCs/>
      <w:sz w:val="20"/>
      <w:szCs w:val="20"/>
    </w:rPr>
  </w:style>
  <w:style w:type="paragraph" w:styleId="Revision">
    <w:name w:val="Revision"/>
    <w:hidden/>
    <w:uiPriority w:val="99"/>
    <w:semiHidden/>
    <w:rsid w:val="002B444C"/>
    <w:pPr>
      <w:spacing w:after="0" w:line="240" w:lineRule="auto"/>
    </w:pPr>
    <w:rPr>
      <w:rFonts w:ascii="Calibri" w:eastAsia="Times New Roman" w:hAnsi="Calibri" w:cs="Calibri"/>
    </w:rPr>
  </w:style>
  <w:style w:type="paragraph" w:customStyle="1" w:styleId="Default">
    <w:name w:val="Default"/>
    <w:rsid w:val="00B17D9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17D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416273">
      <w:bodyDiv w:val="1"/>
      <w:marLeft w:val="0"/>
      <w:marRight w:val="0"/>
      <w:marTop w:val="0"/>
      <w:marBottom w:val="0"/>
      <w:divBdr>
        <w:top w:val="none" w:sz="0" w:space="0" w:color="auto"/>
        <w:left w:val="none" w:sz="0" w:space="0" w:color="auto"/>
        <w:bottom w:val="none" w:sz="0" w:space="0" w:color="auto"/>
        <w:right w:val="none" w:sz="0" w:space="0" w:color="auto"/>
      </w:divBdr>
    </w:div>
    <w:div w:id="808400210">
      <w:bodyDiv w:val="1"/>
      <w:marLeft w:val="0"/>
      <w:marRight w:val="0"/>
      <w:marTop w:val="0"/>
      <w:marBottom w:val="0"/>
      <w:divBdr>
        <w:top w:val="none" w:sz="0" w:space="0" w:color="auto"/>
        <w:left w:val="none" w:sz="0" w:space="0" w:color="auto"/>
        <w:bottom w:val="none" w:sz="0" w:space="0" w:color="auto"/>
        <w:right w:val="none" w:sz="0" w:space="0" w:color="auto"/>
      </w:divBdr>
    </w:div>
    <w:div w:id="1120874209">
      <w:bodyDiv w:val="1"/>
      <w:marLeft w:val="0"/>
      <w:marRight w:val="0"/>
      <w:marTop w:val="0"/>
      <w:marBottom w:val="0"/>
      <w:divBdr>
        <w:top w:val="none" w:sz="0" w:space="0" w:color="auto"/>
        <w:left w:val="none" w:sz="0" w:space="0" w:color="auto"/>
        <w:bottom w:val="none" w:sz="0" w:space="0" w:color="auto"/>
        <w:right w:val="none" w:sz="0" w:space="0" w:color="auto"/>
      </w:divBdr>
    </w:div>
    <w:div w:id="1147360948">
      <w:bodyDiv w:val="1"/>
      <w:marLeft w:val="0"/>
      <w:marRight w:val="0"/>
      <w:marTop w:val="0"/>
      <w:marBottom w:val="0"/>
      <w:divBdr>
        <w:top w:val="none" w:sz="0" w:space="0" w:color="auto"/>
        <w:left w:val="none" w:sz="0" w:space="0" w:color="auto"/>
        <w:bottom w:val="none" w:sz="0" w:space="0" w:color="auto"/>
        <w:right w:val="none" w:sz="0" w:space="0" w:color="auto"/>
      </w:divBdr>
    </w:div>
    <w:div w:id="189349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wa.gov/services/ContractingPurchasing/Business/Pages/WEBSRegistration.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des.wa.gov/services/ContractingPurchasing/Business/Pages/WEBSRegistration.asp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dva.wa.gov/veterans-their-families/veteran-owned-businesses/vob-searc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2498</Words>
  <Characters>14242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Beatty, Donna (DSHS/FFA)</cp:lastModifiedBy>
  <cp:revision>2</cp:revision>
  <cp:lastPrinted>2015-09-05T01:00:00Z</cp:lastPrinted>
  <dcterms:created xsi:type="dcterms:W3CDTF">2024-04-01T23:59:00Z</dcterms:created>
  <dcterms:modified xsi:type="dcterms:W3CDTF">2024-04-01T23:59:00Z</dcterms:modified>
</cp:coreProperties>
</file>