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70"/>
        <w:gridCol w:w="26"/>
        <w:gridCol w:w="11379"/>
        <w:gridCol w:w="1690"/>
      </w:tblGrid>
      <w:tr w:rsidR="001B0126" w14:paraId="4194B684" w14:textId="77777777" w:rsidTr="001B0126">
        <w:tc>
          <w:tcPr>
            <w:tcW w:w="13565" w:type="dxa"/>
            <w:gridSpan w:val="4"/>
            <w:shd w:val="clear" w:color="auto" w:fill="FFFFFF" w:themeFill="background1"/>
          </w:tcPr>
          <w:p w14:paraId="5902200F" w14:textId="22C3EDAD"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lastRenderedPageBreak/>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proofErr w:type="spellStart"/>
            <w:r>
              <w:t>i</w:t>
            </w:r>
            <w:proofErr w:type="spellEnd"/>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lastRenderedPageBreak/>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4A474F38"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68C47529" w:rsidR="0018295F" w:rsidRPr="00D04364" w:rsidRDefault="000D60F8" w:rsidP="00F2454E">
            <w:pPr>
              <w:ind w:left="32"/>
              <w:rPr>
                <w:b/>
                <w:highlight w:val="yellow"/>
              </w:rPr>
            </w:pPr>
            <w:r w:rsidRPr="000D60F8">
              <w:rPr>
                <w:b/>
              </w:rPr>
              <w:t>5</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18850C2F"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45BD2A5F" w:rsidR="0018295F" w:rsidRPr="00D04364" w:rsidRDefault="000D60F8" w:rsidP="00F2454E">
            <w:pPr>
              <w:rPr>
                <w:b/>
                <w:highlight w:val="yellow"/>
              </w:rPr>
            </w:pPr>
            <w:r w:rsidRPr="000D60F8">
              <w:rPr>
                <w:b/>
              </w:rPr>
              <w:t>10</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45AD9CA8"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w:t>
            </w:r>
            <w:proofErr w:type="gramStart"/>
            <w:r w:rsidRPr="007B45C0">
              <w:rPr>
                <w:rFonts w:ascii="Calibri" w:eastAsia="Arial" w:hAnsi="Calibri" w:cs="Calibri"/>
                <w:i/>
              </w:rPr>
              <w:t>Bidder</w:t>
            </w:r>
            <w:proofErr w:type="gramEnd"/>
            <w:r w:rsidRPr="007B45C0">
              <w:rPr>
                <w:rFonts w:ascii="Calibri" w:eastAsia="Arial" w:hAnsi="Calibri" w:cs="Calibri"/>
                <w:i/>
              </w:rPr>
              <w:t xml:space="preserve">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66057BAE" w:rsidR="0018295F" w:rsidRPr="00D04364" w:rsidRDefault="000D60F8" w:rsidP="00F2454E">
            <w:pPr>
              <w:ind w:left="32"/>
              <w:rPr>
                <w:b/>
                <w:highlight w:val="yellow"/>
              </w:rPr>
            </w:pPr>
            <w:r w:rsidRPr="000D60F8">
              <w:rPr>
                <w:b/>
              </w:rPr>
              <w:lastRenderedPageBreak/>
              <w:t>10</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166ADD">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5D62CA3F" w14:textId="77777777" w:rsidTr="00166ADD">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809" w:type="dxa"/>
          </w:tcPr>
          <w:p w14:paraId="32CF7FB3" w14:textId="35E1CE3C" w:rsidR="00AB7EED" w:rsidRPr="00AB7EED" w:rsidRDefault="000B61FE" w:rsidP="00AB7EED">
            <w:pPr>
              <w:rPr>
                <w:b/>
              </w:rPr>
            </w:pPr>
            <w:r>
              <w:rPr>
                <w:b/>
              </w:rPr>
              <w:t>NOT SCORED</w:t>
            </w:r>
          </w:p>
        </w:tc>
      </w:tr>
      <w:tr w:rsidR="00AB7EED" w:rsidRPr="00AB7EED" w14:paraId="69433C43" w14:textId="77777777" w:rsidTr="00166ADD">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27D14836" w:rsidR="00AB7EED" w:rsidRPr="00AB7EED" w:rsidRDefault="000B61FE" w:rsidP="00AB7EED">
            <w:pPr>
              <w:spacing w:after="60"/>
              <w:ind w:left="66"/>
            </w:pPr>
            <w:r>
              <w:t>Does your firm have experience working with refugee and immigrant communities?</w:t>
            </w:r>
          </w:p>
        </w:tc>
        <w:tc>
          <w:tcPr>
            <w:tcW w:w="1809" w:type="dxa"/>
          </w:tcPr>
          <w:p w14:paraId="201F3BBB" w14:textId="1507376A" w:rsidR="00AB7EED" w:rsidRPr="00AB7EED" w:rsidRDefault="000B61FE" w:rsidP="00AB7EED">
            <w:r>
              <w:t>Pass/Fail</w:t>
            </w:r>
          </w:p>
        </w:tc>
      </w:tr>
      <w:tr w:rsidR="00AB7EED" w:rsidRPr="00AB7EED" w14:paraId="0B897C35" w14:textId="77777777" w:rsidTr="00166ADD">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00991363" w14:textId="77777777" w:rsidR="00AB7EED" w:rsidRPr="00AB7EED" w:rsidRDefault="00AB7EED" w:rsidP="00AB7EED"/>
        </w:tc>
      </w:tr>
      <w:tr w:rsidR="00AB7EED" w:rsidRPr="00AB7EED" w14:paraId="66432519" w14:textId="77777777" w:rsidTr="00166ADD">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4198DBC3" w:rsidR="00AB7EED" w:rsidRPr="00AB7EED" w:rsidRDefault="000B61FE" w:rsidP="00AB7EED">
            <w:pPr>
              <w:spacing w:after="60"/>
              <w:ind w:left="66"/>
              <w:rPr>
                <w:rFonts w:eastAsia="Times New Roman" w:cs="Arial"/>
              </w:rPr>
            </w:pPr>
            <w:r>
              <w:rPr>
                <w:rFonts w:eastAsia="Times New Roman" w:cs="Arial"/>
              </w:rPr>
              <w:t>Does your firm have experience managing a housing assistance program and issuing rental payments?</w:t>
            </w:r>
          </w:p>
        </w:tc>
        <w:tc>
          <w:tcPr>
            <w:tcW w:w="1809" w:type="dxa"/>
          </w:tcPr>
          <w:p w14:paraId="705E21CA" w14:textId="24A96380" w:rsidR="00AB7EED" w:rsidRPr="00AB7EED" w:rsidRDefault="000B61FE" w:rsidP="00AB7EED">
            <w:r>
              <w:t>Pass/Fail</w:t>
            </w:r>
          </w:p>
        </w:tc>
      </w:tr>
      <w:tr w:rsidR="00AB7EED" w:rsidRPr="00AB7EED" w14:paraId="6C33218F" w14:textId="77777777" w:rsidTr="00166ADD">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AB7EED" w:rsidRDefault="00AB7EED" w:rsidP="00AB7EED">
            <w:pPr>
              <w:ind w:left="32"/>
            </w:pPr>
          </w:p>
        </w:tc>
      </w:tr>
      <w:tr w:rsidR="00AB7EED" w:rsidRPr="00AB7EED" w14:paraId="2FAF4722" w14:textId="77777777" w:rsidTr="00166ADD">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623A2DA4" w14:textId="6CCD8D71" w:rsidR="00AB7EED" w:rsidRPr="00AB7EED" w:rsidRDefault="000B61FE" w:rsidP="00AB7EED">
            <w:pPr>
              <w:ind w:left="32"/>
            </w:pPr>
            <w:r>
              <w:t xml:space="preserve">Does your firm have a Washington State business license? </w:t>
            </w:r>
          </w:p>
        </w:tc>
        <w:tc>
          <w:tcPr>
            <w:tcW w:w="1809" w:type="dxa"/>
          </w:tcPr>
          <w:p w14:paraId="6CF5E06A" w14:textId="15CBB1AB" w:rsidR="00AB7EED" w:rsidRPr="00AB7EED" w:rsidRDefault="000B61FE" w:rsidP="00AB7EED">
            <w:pPr>
              <w:ind w:left="32"/>
            </w:pPr>
            <w:r>
              <w:t>Pass/Fail</w:t>
            </w:r>
          </w:p>
        </w:tc>
      </w:tr>
      <w:tr w:rsidR="00AB7EED" w:rsidRPr="00AB7EED" w14:paraId="61B10233" w14:textId="77777777" w:rsidTr="00166ADD">
        <w:tc>
          <w:tcPr>
            <w:tcW w:w="0" w:type="auto"/>
          </w:tcPr>
          <w:p w14:paraId="7248AA4E" w14:textId="77777777" w:rsidR="00AB7EED" w:rsidRPr="00AB7EED" w:rsidRDefault="00AB7EED" w:rsidP="00AB7EED"/>
        </w:tc>
        <w:tc>
          <w:tcPr>
            <w:tcW w:w="11268" w:type="dxa"/>
          </w:tcPr>
          <w:p w14:paraId="68BA7310" w14:textId="77777777" w:rsidR="00AB7EED" w:rsidRPr="00AB7EED" w:rsidRDefault="00AB7EED" w:rsidP="00AB7EED">
            <w:r w:rsidRPr="00AB7EED">
              <w:t>ANSWER:</w:t>
            </w:r>
          </w:p>
        </w:tc>
        <w:tc>
          <w:tcPr>
            <w:tcW w:w="1809" w:type="dxa"/>
          </w:tcPr>
          <w:p w14:paraId="53DD090C" w14:textId="77777777" w:rsidR="00AB7EED" w:rsidRPr="00AB7EED" w:rsidRDefault="00AB7EED" w:rsidP="00AB7EED"/>
        </w:tc>
      </w:tr>
      <w:tr w:rsidR="00AB7EED" w:rsidRPr="00AB7EED" w14:paraId="4B281E9E" w14:textId="77777777" w:rsidTr="00166ADD">
        <w:tc>
          <w:tcPr>
            <w:tcW w:w="0" w:type="auto"/>
            <w:shd w:val="clear" w:color="auto" w:fill="EEECE1" w:themeFill="background2"/>
          </w:tcPr>
          <w:p w14:paraId="5EAE4D7F" w14:textId="77777777" w:rsidR="00AB7EED" w:rsidRPr="00AB7EED" w:rsidRDefault="00AB7EED" w:rsidP="00AB7EED">
            <w:r w:rsidRPr="00AB7EED">
              <w:t>D</w:t>
            </w:r>
          </w:p>
        </w:tc>
        <w:tc>
          <w:tcPr>
            <w:tcW w:w="11268" w:type="dxa"/>
            <w:shd w:val="clear" w:color="auto" w:fill="EEECE1" w:themeFill="background2"/>
          </w:tcPr>
          <w:p w14:paraId="5FDFDB59" w14:textId="76D477FC" w:rsidR="00AB7EED" w:rsidRPr="00AB7EED" w:rsidRDefault="000B61FE" w:rsidP="00AB7EED">
            <w:pPr>
              <w:ind w:left="32"/>
            </w:pPr>
            <w:r>
              <w:t xml:space="preserve">Does your firm have the business capacity </w:t>
            </w:r>
            <w:r w:rsidR="004E00CD">
              <w:t xml:space="preserve">and financial stability to procure and pay for a single audit or program specific audit each fiscal year (October 1 -September 30), pursuant to </w:t>
            </w:r>
            <w:proofErr w:type="spellStart"/>
            <w:r w:rsidR="004E00CD">
              <w:t>Attachement</w:t>
            </w:r>
            <w:proofErr w:type="spellEnd"/>
            <w:r w:rsidR="004E00CD">
              <w:t xml:space="preserve"> A: Sample Contract General Terms and Conditions Section 29. b.?</w:t>
            </w:r>
          </w:p>
        </w:tc>
        <w:tc>
          <w:tcPr>
            <w:tcW w:w="1809" w:type="dxa"/>
          </w:tcPr>
          <w:p w14:paraId="29EED9D9" w14:textId="7B82D519" w:rsidR="00AB7EED" w:rsidRPr="00AB7EED" w:rsidRDefault="000B61FE" w:rsidP="00AB7EED">
            <w:pPr>
              <w:ind w:left="32"/>
            </w:pPr>
            <w:r>
              <w:t>Pass/Fail</w:t>
            </w:r>
          </w:p>
        </w:tc>
      </w:tr>
      <w:tr w:rsidR="00AB7EED" w:rsidRPr="00AB7EED" w14:paraId="4DE44B6E" w14:textId="77777777" w:rsidTr="00166ADD">
        <w:tc>
          <w:tcPr>
            <w:tcW w:w="0" w:type="auto"/>
          </w:tcPr>
          <w:p w14:paraId="5D2B637F" w14:textId="77777777" w:rsidR="00AB7EED" w:rsidRPr="00AB7EED" w:rsidRDefault="00AB7EED" w:rsidP="00AB7EED"/>
        </w:tc>
        <w:tc>
          <w:tcPr>
            <w:tcW w:w="11268" w:type="dxa"/>
          </w:tcPr>
          <w:p w14:paraId="6494DFA4" w14:textId="77777777" w:rsidR="00AB7EED" w:rsidRPr="00AB7EED" w:rsidRDefault="00AB7EED" w:rsidP="00AB7EED">
            <w:r w:rsidRPr="00AB7EED">
              <w:t>ANSWER:</w:t>
            </w:r>
          </w:p>
        </w:tc>
        <w:tc>
          <w:tcPr>
            <w:tcW w:w="1809" w:type="dxa"/>
          </w:tcPr>
          <w:p w14:paraId="3E5494FC" w14:textId="77777777" w:rsidR="00AB7EED" w:rsidRPr="00AB7EED" w:rsidRDefault="00AB7EED" w:rsidP="00AB7EED"/>
        </w:tc>
      </w:tr>
      <w:tr w:rsidR="00AB7EED" w:rsidRPr="00AB7EED" w14:paraId="4F53A6BF" w14:textId="77777777" w:rsidTr="00166ADD">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6D2E86DB" w14:textId="7C2C08DE" w:rsidR="00AB7EED" w:rsidRPr="00AB7EED" w:rsidRDefault="00AB7EED" w:rsidP="00AB7EED">
            <w:pPr>
              <w:rPr>
                <w:b/>
              </w:rPr>
            </w:pPr>
            <w:r w:rsidRPr="00AB7EED">
              <w:rPr>
                <w:b/>
              </w:rPr>
              <w:t>DESIRED EXPERIENCE AND QUALIFICATIONS</w:t>
            </w:r>
            <w:r w:rsidR="000B61FE">
              <w:rPr>
                <w:b/>
              </w:rPr>
              <w:t xml:space="preserve"> </w:t>
            </w:r>
          </w:p>
        </w:tc>
        <w:tc>
          <w:tcPr>
            <w:tcW w:w="1809" w:type="dxa"/>
          </w:tcPr>
          <w:p w14:paraId="2CF85EA5" w14:textId="020BBD21" w:rsidR="00AB7EED" w:rsidRPr="00AB7EED" w:rsidRDefault="00166ADD" w:rsidP="00AB7EED">
            <w:pPr>
              <w:rPr>
                <w:b/>
              </w:rPr>
            </w:pPr>
            <w:r>
              <w:rPr>
                <w:b/>
              </w:rPr>
              <w:t>Maximum Total Points</w:t>
            </w:r>
            <w:r w:rsidR="000B61FE">
              <w:rPr>
                <w:b/>
              </w:rPr>
              <w:t xml:space="preserve">: </w:t>
            </w:r>
            <w:r w:rsidR="000D60F8">
              <w:rPr>
                <w:b/>
              </w:rPr>
              <w:t>25</w:t>
            </w:r>
          </w:p>
        </w:tc>
      </w:tr>
      <w:tr w:rsidR="00AB7EED" w:rsidRPr="00AB7EED" w14:paraId="5CD8C341" w14:textId="77777777" w:rsidTr="00166ADD">
        <w:tc>
          <w:tcPr>
            <w:tcW w:w="0" w:type="auto"/>
            <w:shd w:val="clear" w:color="auto" w:fill="EEECE1" w:themeFill="background2"/>
          </w:tcPr>
          <w:p w14:paraId="5730E02D" w14:textId="77777777" w:rsidR="00AB7EED" w:rsidRPr="00AB7EED" w:rsidRDefault="00AB7EED" w:rsidP="00AB7EED">
            <w:r w:rsidRPr="00AB7EED">
              <w:t>I</w:t>
            </w:r>
          </w:p>
        </w:tc>
        <w:tc>
          <w:tcPr>
            <w:tcW w:w="11268" w:type="dxa"/>
            <w:shd w:val="clear" w:color="auto" w:fill="EEECE1" w:themeFill="background2"/>
          </w:tcPr>
          <w:p w14:paraId="091502AE" w14:textId="127C48AE" w:rsidR="00AB7EED" w:rsidRPr="00AB7EED" w:rsidRDefault="00166ADD" w:rsidP="00AB7EED">
            <w:pPr>
              <w:spacing w:after="60"/>
              <w:ind w:left="66"/>
            </w:pPr>
            <w:r w:rsidRPr="000D60F8">
              <w:rPr>
                <w:rFonts w:eastAsiaTheme="minorEastAsia"/>
                <w:lang w:val="en"/>
              </w:rPr>
              <w:t xml:space="preserve">Please provide a description of your organization and </w:t>
            </w:r>
            <w:r w:rsidR="000D60F8" w:rsidRPr="000D60F8">
              <w:rPr>
                <w:rFonts w:eastAsiaTheme="minorEastAsia"/>
                <w:lang w:val="en"/>
              </w:rPr>
              <w:t xml:space="preserve">how </w:t>
            </w:r>
            <w:r w:rsidRPr="000D60F8">
              <w:rPr>
                <w:rFonts w:eastAsiaTheme="minorEastAsia"/>
                <w:lang w:val="en"/>
              </w:rPr>
              <w:t>its mission</w:t>
            </w:r>
            <w:r w:rsidR="000D60F8" w:rsidRPr="000D60F8">
              <w:rPr>
                <w:rFonts w:eastAsiaTheme="minorEastAsia"/>
                <w:lang w:val="en"/>
              </w:rPr>
              <w:t xml:space="preserve"> will align with the work under this solicitation</w:t>
            </w:r>
            <w:r w:rsidRPr="000D60F8">
              <w:rPr>
                <w:rFonts w:eastAsiaTheme="minorEastAsia"/>
                <w:lang w:val="en"/>
              </w:rPr>
              <w:t>.</w:t>
            </w:r>
          </w:p>
        </w:tc>
        <w:tc>
          <w:tcPr>
            <w:tcW w:w="1809" w:type="dxa"/>
          </w:tcPr>
          <w:p w14:paraId="06148902" w14:textId="601A82D9" w:rsidR="00AB7EED" w:rsidRPr="00386A1E" w:rsidRDefault="00166ADD" w:rsidP="00AB7EED">
            <w:pPr>
              <w:ind w:left="32"/>
              <w:rPr>
                <w:bCs/>
                <w:highlight w:val="yellow"/>
              </w:rPr>
            </w:pPr>
            <w:r w:rsidRPr="00386A1E">
              <w:rPr>
                <w:bCs/>
              </w:rPr>
              <w:t xml:space="preserve">5 </w:t>
            </w:r>
          </w:p>
        </w:tc>
      </w:tr>
      <w:tr w:rsidR="00AB7EED" w:rsidRPr="00AB7EED" w14:paraId="18CF7190" w14:textId="77777777" w:rsidTr="00166ADD">
        <w:tc>
          <w:tcPr>
            <w:tcW w:w="0" w:type="auto"/>
          </w:tcPr>
          <w:p w14:paraId="02C770EE" w14:textId="77777777" w:rsidR="00AB7EED" w:rsidRPr="00AB7EED" w:rsidRDefault="00AB7EED" w:rsidP="00AB7EED"/>
        </w:tc>
        <w:tc>
          <w:tcPr>
            <w:tcW w:w="11268"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24959059" w14:textId="77777777" w:rsidR="00AB7EED" w:rsidRPr="00AB7EED" w:rsidRDefault="00AB7EED" w:rsidP="00AB7EED"/>
        </w:tc>
      </w:tr>
      <w:tr w:rsidR="00AB7EED" w:rsidRPr="00AB7EED" w14:paraId="0D4999BE" w14:textId="77777777" w:rsidTr="00166ADD">
        <w:tc>
          <w:tcPr>
            <w:tcW w:w="0" w:type="auto"/>
            <w:shd w:val="clear" w:color="auto" w:fill="EEECE1" w:themeFill="background2"/>
          </w:tcPr>
          <w:p w14:paraId="694462DF" w14:textId="77777777" w:rsidR="00AB7EED" w:rsidRPr="00AB7EED" w:rsidRDefault="00AB7EED" w:rsidP="00AB7EED">
            <w:r w:rsidRPr="00AB7EED">
              <w:t>J</w:t>
            </w:r>
          </w:p>
        </w:tc>
        <w:tc>
          <w:tcPr>
            <w:tcW w:w="11268" w:type="dxa"/>
            <w:shd w:val="clear" w:color="auto" w:fill="EEECE1" w:themeFill="background2"/>
          </w:tcPr>
          <w:p w14:paraId="7F9202BD" w14:textId="49E8CC20" w:rsidR="00AB7EED" w:rsidRPr="00AB7EED" w:rsidRDefault="00166ADD" w:rsidP="00AB7EED">
            <w:pPr>
              <w:spacing w:after="60"/>
              <w:ind w:left="66"/>
              <w:rPr>
                <w:rFonts w:eastAsia="Times New Roman" w:cs="Arial"/>
              </w:rPr>
            </w:pPr>
            <w:r w:rsidRPr="21EA28E1">
              <w:rPr>
                <w:rFonts w:eastAsiaTheme="minorEastAsia"/>
                <w:lang w:val="en"/>
              </w:rPr>
              <w:t>Please describe your organization’s experience with the development and implementation of a housing assistance program.</w:t>
            </w:r>
          </w:p>
        </w:tc>
        <w:tc>
          <w:tcPr>
            <w:tcW w:w="1809" w:type="dxa"/>
          </w:tcPr>
          <w:p w14:paraId="1F8004EC" w14:textId="1B626FFF" w:rsidR="00AB7EED" w:rsidRPr="00AB7EED" w:rsidRDefault="00166ADD" w:rsidP="00AB7EED">
            <w:r>
              <w:t>5</w:t>
            </w:r>
          </w:p>
        </w:tc>
      </w:tr>
      <w:tr w:rsidR="00AB7EED" w:rsidRPr="00AB7EED" w14:paraId="77D94CE3" w14:textId="77777777" w:rsidTr="00166ADD">
        <w:tc>
          <w:tcPr>
            <w:tcW w:w="0" w:type="auto"/>
            <w:shd w:val="clear" w:color="auto" w:fill="auto"/>
          </w:tcPr>
          <w:p w14:paraId="5B9BD6DA" w14:textId="77777777" w:rsidR="00AB7EED" w:rsidRPr="00AB7EED" w:rsidRDefault="00AB7EED" w:rsidP="00AB7EED"/>
        </w:tc>
        <w:tc>
          <w:tcPr>
            <w:tcW w:w="11268" w:type="dxa"/>
            <w:shd w:val="clear" w:color="auto" w:fill="auto"/>
          </w:tcPr>
          <w:p w14:paraId="048E5851" w14:textId="77777777" w:rsidR="00AB7EED" w:rsidRPr="00AB7EED" w:rsidRDefault="00AB7EED" w:rsidP="00AB7EED">
            <w:pPr>
              <w:rPr>
                <w:b/>
              </w:rPr>
            </w:pPr>
            <w:r w:rsidRPr="00AB7EED">
              <w:t xml:space="preserve">ANSWER: </w:t>
            </w:r>
          </w:p>
        </w:tc>
        <w:tc>
          <w:tcPr>
            <w:tcW w:w="1809" w:type="dxa"/>
            <w:shd w:val="clear" w:color="auto" w:fill="auto"/>
          </w:tcPr>
          <w:p w14:paraId="63DEDD36" w14:textId="77777777" w:rsidR="00AB7EED" w:rsidRPr="00AB7EED" w:rsidRDefault="00AB7EED" w:rsidP="00AB7EED"/>
        </w:tc>
      </w:tr>
      <w:tr w:rsidR="00AB7EED" w:rsidRPr="00AB7EED" w14:paraId="3EE10FFE" w14:textId="77777777" w:rsidTr="00166ADD">
        <w:tc>
          <w:tcPr>
            <w:tcW w:w="0" w:type="auto"/>
            <w:shd w:val="clear" w:color="auto" w:fill="EEECE1" w:themeFill="background2"/>
          </w:tcPr>
          <w:p w14:paraId="66678C5C" w14:textId="77777777" w:rsidR="00AB7EED" w:rsidRPr="00AB7EED" w:rsidRDefault="00AB7EED" w:rsidP="00AB7EED">
            <w:r w:rsidRPr="00AB7EED">
              <w:t>K</w:t>
            </w:r>
          </w:p>
        </w:tc>
        <w:tc>
          <w:tcPr>
            <w:tcW w:w="11268" w:type="dxa"/>
            <w:shd w:val="clear" w:color="auto" w:fill="EEECE1" w:themeFill="background2"/>
          </w:tcPr>
          <w:p w14:paraId="2D8094D7" w14:textId="6CACF9AD" w:rsidR="00AB7EED" w:rsidRPr="00AB7EED" w:rsidRDefault="00166ADD" w:rsidP="00AB7EED">
            <w:pPr>
              <w:ind w:left="32"/>
            </w:pPr>
            <w:r w:rsidRPr="5DC8E510">
              <w:rPr>
                <w:rFonts w:eastAsiaTheme="minorEastAsia"/>
                <w:lang w:val="en"/>
              </w:rPr>
              <w:t>Please describe your project management and quality assurance processes and how they will be applied to the DSHS-ORIA rental assistance project.</w:t>
            </w:r>
          </w:p>
        </w:tc>
        <w:tc>
          <w:tcPr>
            <w:tcW w:w="1809" w:type="dxa"/>
          </w:tcPr>
          <w:p w14:paraId="38DAD9C4" w14:textId="58821E04" w:rsidR="00AB7EED" w:rsidRPr="00AB7EED" w:rsidRDefault="00166ADD" w:rsidP="00AB7EED">
            <w:r>
              <w:t>5</w:t>
            </w:r>
          </w:p>
        </w:tc>
      </w:tr>
      <w:tr w:rsidR="00AB7EED" w:rsidRPr="00AB7EED" w14:paraId="7DED1245" w14:textId="77777777" w:rsidTr="00166ADD">
        <w:tc>
          <w:tcPr>
            <w:tcW w:w="0" w:type="auto"/>
          </w:tcPr>
          <w:p w14:paraId="5B2F4A4E" w14:textId="77777777" w:rsidR="00AB7EED" w:rsidRPr="00AB7EED" w:rsidRDefault="00AB7EED" w:rsidP="00AB7EED">
            <w:r w:rsidRPr="00AB7EED">
              <w:t xml:space="preserve"> </w:t>
            </w:r>
          </w:p>
        </w:tc>
        <w:tc>
          <w:tcPr>
            <w:tcW w:w="11268" w:type="dxa"/>
          </w:tcPr>
          <w:p w14:paraId="404273AB" w14:textId="77777777" w:rsidR="00AB7EED" w:rsidRPr="00AB7EED" w:rsidRDefault="00AB7EED" w:rsidP="00AB7EED">
            <w:r w:rsidRPr="00AB7EED">
              <w:t>ANSWER:</w:t>
            </w:r>
          </w:p>
        </w:tc>
        <w:tc>
          <w:tcPr>
            <w:tcW w:w="1809" w:type="dxa"/>
          </w:tcPr>
          <w:p w14:paraId="505C3F16" w14:textId="77777777" w:rsidR="00AB7EED" w:rsidRPr="00AB7EED" w:rsidRDefault="00AB7EED" w:rsidP="00AB7EED">
            <w:pPr>
              <w:ind w:left="32"/>
            </w:pPr>
          </w:p>
        </w:tc>
      </w:tr>
      <w:tr w:rsidR="00AB7EED" w:rsidRPr="00AB7EED" w14:paraId="0DB03817" w14:textId="77777777" w:rsidTr="00166ADD">
        <w:tc>
          <w:tcPr>
            <w:tcW w:w="0" w:type="auto"/>
            <w:shd w:val="clear" w:color="auto" w:fill="EEECE1" w:themeFill="background2"/>
          </w:tcPr>
          <w:p w14:paraId="0AE2D4C2" w14:textId="77777777" w:rsidR="00AB7EED" w:rsidRPr="00AB7EED" w:rsidRDefault="00AB7EED" w:rsidP="00AB7EED">
            <w:r w:rsidRPr="00AB7EED">
              <w:t>L</w:t>
            </w:r>
          </w:p>
        </w:tc>
        <w:tc>
          <w:tcPr>
            <w:tcW w:w="11268" w:type="dxa"/>
            <w:shd w:val="clear" w:color="auto" w:fill="EEECE1" w:themeFill="background2"/>
          </w:tcPr>
          <w:p w14:paraId="3B08DB56" w14:textId="57E2D547" w:rsidR="00AB7EED" w:rsidRPr="00AB7EED" w:rsidRDefault="00166ADD" w:rsidP="00AB7EED">
            <w:pPr>
              <w:ind w:left="32"/>
            </w:pPr>
            <w:r w:rsidRPr="1315590E">
              <w:rPr>
                <w:rFonts w:ascii="Calibri" w:eastAsia="Calibri" w:hAnsi="Calibri" w:cs="Calibri"/>
                <w:lang w:val="en"/>
              </w:rPr>
              <w:t>Please describe the technical expertise your team possesses in building online systems and applications, especially for government agencies and housing programs.</w:t>
            </w:r>
          </w:p>
        </w:tc>
        <w:tc>
          <w:tcPr>
            <w:tcW w:w="1809" w:type="dxa"/>
          </w:tcPr>
          <w:p w14:paraId="5DD3494F" w14:textId="3088F43D" w:rsidR="00AB7EED" w:rsidRPr="00AB7EED" w:rsidRDefault="00166ADD" w:rsidP="00AB7EED">
            <w:pPr>
              <w:ind w:left="32"/>
            </w:pPr>
            <w:r>
              <w:t>5</w:t>
            </w:r>
          </w:p>
        </w:tc>
      </w:tr>
      <w:tr w:rsidR="00AB7EED" w:rsidRPr="00AB7EED" w14:paraId="7A57250E" w14:textId="77777777" w:rsidTr="00166ADD">
        <w:tc>
          <w:tcPr>
            <w:tcW w:w="0" w:type="auto"/>
          </w:tcPr>
          <w:p w14:paraId="3C647C68" w14:textId="77777777" w:rsidR="00AB7EED" w:rsidRPr="00AB7EED" w:rsidRDefault="00AB7EED" w:rsidP="00AB7EED"/>
        </w:tc>
        <w:tc>
          <w:tcPr>
            <w:tcW w:w="11268" w:type="dxa"/>
          </w:tcPr>
          <w:p w14:paraId="76058881" w14:textId="77777777" w:rsidR="00AB7EED" w:rsidRPr="00AB7EED" w:rsidRDefault="00AB7EED" w:rsidP="00AB7EED">
            <w:r w:rsidRPr="00AB7EED">
              <w:t>ANSWER:</w:t>
            </w:r>
          </w:p>
        </w:tc>
        <w:tc>
          <w:tcPr>
            <w:tcW w:w="1809" w:type="dxa"/>
          </w:tcPr>
          <w:p w14:paraId="4D52BE30" w14:textId="77777777" w:rsidR="00AB7EED" w:rsidRPr="00AB7EED" w:rsidRDefault="00AB7EED" w:rsidP="00AB7EED"/>
        </w:tc>
      </w:tr>
      <w:tr w:rsidR="00166ADD" w:rsidRPr="00AB7EED" w14:paraId="6ECE6E12" w14:textId="77777777" w:rsidTr="00166ADD">
        <w:tc>
          <w:tcPr>
            <w:tcW w:w="0" w:type="auto"/>
            <w:shd w:val="clear" w:color="auto" w:fill="EEECE1" w:themeFill="background2"/>
          </w:tcPr>
          <w:p w14:paraId="2389C673" w14:textId="02D96766" w:rsidR="00166ADD" w:rsidRPr="00AB7EED" w:rsidRDefault="00055879" w:rsidP="00AB7EED">
            <w:r>
              <w:t>M</w:t>
            </w:r>
          </w:p>
        </w:tc>
        <w:tc>
          <w:tcPr>
            <w:tcW w:w="11268" w:type="dxa"/>
            <w:shd w:val="clear" w:color="auto" w:fill="EEECE1" w:themeFill="background2"/>
          </w:tcPr>
          <w:p w14:paraId="13B3E326" w14:textId="77777777" w:rsidR="00166ADD" w:rsidRDefault="00166ADD" w:rsidP="00166ADD">
            <w:pPr>
              <w:rPr>
                <w:rFonts w:ascii="Calibri" w:eastAsia="Calibri" w:hAnsi="Calibri" w:cs="Calibri"/>
              </w:rPr>
            </w:pPr>
            <w:r w:rsidRPr="1315590E">
              <w:rPr>
                <w:rFonts w:ascii="Calibri" w:eastAsia="Calibri" w:hAnsi="Calibri" w:cs="Calibri"/>
              </w:rPr>
              <w:t>Please identify the key personnel your company will utilize in performing this contract. Please ensure your answer specifies the number of and identifies the personnel who will be serving as project manager(s) for this contract. Please note that if awarded a Contract, Bidder shall not make changes to such Key Personnel during the term of this contract except as requested or approved by DSHS.</w:t>
            </w:r>
          </w:p>
          <w:p w14:paraId="778EED96" w14:textId="77777777" w:rsidR="00166ADD" w:rsidRPr="00AB7EED" w:rsidRDefault="00166ADD" w:rsidP="00AB7EED"/>
        </w:tc>
        <w:tc>
          <w:tcPr>
            <w:tcW w:w="1809" w:type="dxa"/>
          </w:tcPr>
          <w:p w14:paraId="413D7C18" w14:textId="55BA158D" w:rsidR="00166ADD" w:rsidRPr="00AB7EED" w:rsidRDefault="00166ADD" w:rsidP="00AB7EED">
            <w:r>
              <w:t>5</w:t>
            </w:r>
          </w:p>
        </w:tc>
      </w:tr>
      <w:tr w:rsidR="00166ADD" w:rsidRPr="00AB7EED" w14:paraId="5788F76E" w14:textId="77777777" w:rsidTr="00166ADD">
        <w:tc>
          <w:tcPr>
            <w:tcW w:w="0" w:type="auto"/>
          </w:tcPr>
          <w:p w14:paraId="0061A214" w14:textId="77777777" w:rsidR="00166ADD" w:rsidRPr="00AB7EED" w:rsidRDefault="00166ADD" w:rsidP="00AB7EED"/>
        </w:tc>
        <w:tc>
          <w:tcPr>
            <w:tcW w:w="11268" w:type="dxa"/>
          </w:tcPr>
          <w:p w14:paraId="3C937E5B" w14:textId="0F566F08" w:rsidR="00166ADD" w:rsidRPr="00AB7EED" w:rsidRDefault="00166ADD" w:rsidP="00AB7EED">
            <w:r>
              <w:t>ANSWER:</w:t>
            </w:r>
          </w:p>
        </w:tc>
        <w:tc>
          <w:tcPr>
            <w:tcW w:w="1809" w:type="dxa"/>
          </w:tcPr>
          <w:p w14:paraId="01633F88" w14:textId="77777777" w:rsidR="00166ADD" w:rsidRPr="00AB7EED" w:rsidRDefault="00166ADD" w:rsidP="00AB7EED"/>
        </w:tc>
      </w:tr>
    </w:tbl>
    <w:tbl>
      <w:tblPr>
        <w:tblStyle w:val="TableGrid2"/>
        <w:tblW w:w="13565" w:type="dxa"/>
        <w:tblLook w:val="04A0" w:firstRow="1" w:lastRow="0" w:firstColumn="1" w:lastColumn="0" w:noHBand="0" w:noVBand="1"/>
      </w:tblPr>
      <w:tblGrid>
        <w:gridCol w:w="411"/>
        <w:gridCol w:w="11090"/>
        <w:gridCol w:w="2064"/>
      </w:tblGrid>
      <w:tr w:rsidR="00AB7EED" w:rsidRPr="00AB7EED" w14:paraId="461D88B8" w14:textId="77777777" w:rsidTr="00334422">
        <w:tc>
          <w:tcPr>
            <w:tcW w:w="411" w:type="dxa"/>
            <w:shd w:val="clear" w:color="auto" w:fill="8DB3E2" w:themeFill="text2" w:themeFillTint="66"/>
          </w:tcPr>
          <w:p w14:paraId="0213B62B" w14:textId="0CAC38B4" w:rsidR="00AB7EED" w:rsidRPr="00AB7EED" w:rsidRDefault="0018295F" w:rsidP="00AB7EED">
            <w:pPr>
              <w:rPr>
                <w:b/>
              </w:rPr>
            </w:pPr>
            <w:r>
              <w:rPr>
                <w:b/>
              </w:rPr>
              <w:lastRenderedPageBreak/>
              <w:t>6</w:t>
            </w:r>
          </w:p>
        </w:tc>
        <w:tc>
          <w:tcPr>
            <w:tcW w:w="11090" w:type="dxa"/>
            <w:shd w:val="clear" w:color="auto" w:fill="8DB3E2" w:themeFill="text2" w:themeFillTint="66"/>
          </w:tcPr>
          <w:p w14:paraId="4940348F" w14:textId="5E18E36F"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TECHNICAL RESPONSE)</w:t>
            </w:r>
            <w:r w:rsidR="000B61FE">
              <w:rPr>
                <w:b/>
              </w:rPr>
              <w:t xml:space="preserve"> </w:t>
            </w:r>
            <w:r w:rsidRPr="00AB7EED">
              <w:rPr>
                <w:b/>
              </w:rPr>
              <w:t xml:space="preserve"> </w:t>
            </w:r>
          </w:p>
        </w:tc>
        <w:tc>
          <w:tcPr>
            <w:tcW w:w="2064" w:type="dxa"/>
          </w:tcPr>
          <w:p w14:paraId="3F2D40D9" w14:textId="718A6F35" w:rsidR="00AB7EED" w:rsidRPr="00055879" w:rsidRDefault="00AB7EED" w:rsidP="00AB7EED">
            <w:pPr>
              <w:rPr>
                <w:b/>
                <w:bCs/>
              </w:rPr>
            </w:pPr>
            <w:r w:rsidRPr="00055879">
              <w:rPr>
                <w:b/>
                <w:bCs/>
              </w:rPr>
              <w:t>MAXIMUM TOTAL POINTS</w:t>
            </w:r>
            <w:r w:rsidR="00055879">
              <w:rPr>
                <w:b/>
                <w:bCs/>
              </w:rPr>
              <w:t>:</w:t>
            </w:r>
            <w:r w:rsidR="00055879" w:rsidRPr="00055879">
              <w:rPr>
                <w:b/>
                <w:bCs/>
              </w:rPr>
              <w:t xml:space="preserve"> </w:t>
            </w:r>
            <w:r w:rsidR="00A57981">
              <w:rPr>
                <w:b/>
                <w:bCs/>
              </w:rPr>
              <w:t>115</w:t>
            </w:r>
          </w:p>
        </w:tc>
      </w:tr>
      <w:tr w:rsidR="00AB7EED" w:rsidRPr="00AB7EED" w14:paraId="2F2B96A7" w14:textId="77777777" w:rsidTr="00334422">
        <w:tc>
          <w:tcPr>
            <w:tcW w:w="411" w:type="dxa"/>
            <w:shd w:val="clear" w:color="auto" w:fill="EEECE1" w:themeFill="background2"/>
          </w:tcPr>
          <w:p w14:paraId="7612C40C" w14:textId="77777777" w:rsidR="00AB7EED" w:rsidRPr="00AB7EED" w:rsidRDefault="00AB7EED" w:rsidP="00AB7EED">
            <w:r w:rsidRPr="00AB7EED">
              <w:t>A</w:t>
            </w:r>
          </w:p>
        </w:tc>
        <w:tc>
          <w:tcPr>
            <w:tcW w:w="11090" w:type="dxa"/>
            <w:shd w:val="clear" w:color="auto" w:fill="EEECE1" w:themeFill="background2"/>
          </w:tcPr>
          <w:p w14:paraId="16D21682" w14:textId="77777777" w:rsidR="00EE6EAC" w:rsidRPr="004F6FBA" w:rsidRDefault="00EE6EAC" w:rsidP="00EE6EAC">
            <w:pPr>
              <w:spacing w:after="60"/>
            </w:pPr>
            <w:r w:rsidRPr="1315590E">
              <w:t xml:space="preserve">Please describe your company’s plan to build and host the Housing Stabilization Services application.  Please highlight how you will:  </w:t>
            </w:r>
          </w:p>
          <w:p w14:paraId="14B647FB" w14:textId="77777777" w:rsidR="00EE6EAC" w:rsidRPr="004F6FBA" w:rsidRDefault="00EE6EAC" w:rsidP="00EE6EAC">
            <w:pPr>
              <w:pStyle w:val="ListParagraph"/>
              <w:numPr>
                <w:ilvl w:val="0"/>
                <w:numId w:val="9"/>
              </w:numPr>
              <w:spacing w:after="60"/>
            </w:pPr>
            <w:r w:rsidRPr="1315590E">
              <w:t>Develop the application content.</w:t>
            </w:r>
          </w:p>
          <w:p w14:paraId="2FF417FD" w14:textId="77777777" w:rsidR="00EE6EAC" w:rsidRPr="004F6FBA" w:rsidRDefault="00EE6EAC" w:rsidP="00EE6EAC">
            <w:pPr>
              <w:pStyle w:val="ListParagraph"/>
              <w:numPr>
                <w:ilvl w:val="0"/>
                <w:numId w:val="9"/>
              </w:numPr>
              <w:spacing w:after="60"/>
            </w:pPr>
            <w:r w:rsidRPr="1315590E">
              <w:t>Utilize and implement a computer-based system to manage and protect client data.</w:t>
            </w:r>
          </w:p>
          <w:p w14:paraId="42491A67" w14:textId="77777777" w:rsidR="00EE6EAC" w:rsidRPr="004F6FBA" w:rsidRDefault="00EE6EAC" w:rsidP="00EE6EAC">
            <w:pPr>
              <w:pStyle w:val="ListParagraph"/>
              <w:numPr>
                <w:ilvl w:val="0"/>
                <w:numId w:val="9"/>
              </w:numPr>
              <w:spacing w:after="60"/>
            </w:pPr>
            <w:r w:rsidRPr="1315590E">
              <w:t>Develop and implement a standardized eligibility determination process.</w:t>
            </w:r>
          </w:p>
          <w:p w14:paraId="0986C4ED" w14:textId="77777777" w:rsidR="00EE6EAC" w:rsidRPr="004F6FBA" w:rsidRDefault="00EE6EAC" w:rsidP="00EE6EAC">
            <w:pPr>
              <w:pStyle w:val="ListParagraph"/>
              <w:numPr>
                <w:ilvl w:val="0"/>
                <w:numId w:val="9"/>
              </w:numPr>
              <w:spacing w:after="60"/>
            </w:pPr>
            <w:r w:rsidRPr="1315590E">
              <w:t>Develop and implement an application review process.</w:t>
            </w:r>
          </w:p>
          <w:p w14:paraId="123D73F8" w14:textId="77777777" w:rsidR="00EE6EAC" w:rsidRPr="004F6FBA" w:rsidRDefault="00EE6EAC" w:rsidP="00EE6EAC">
            <w:pPr>
              <w:pStyle w:val="ListParagraph"/>
              <w:numPr>
                <w:ilvl w:val="0"/>
                <w:numId w:val="9"/>
              </w:numPr>
              <w:spacing w:after="60"/>
            </w:pPr>
            <w:r w:rsidRPr="1315590E">
              <w:t>Implement a payment distribution system.</w:t>
            </w:r>
          </w:p>
          <w:p w14:paraId="5A96A997" w14:textId="77777777" w:rsidR="00EE6EAC" w:rsidRPr="004F6FBA" w:rsidRDefault="00EE6EAC" w:rsidP="00EE6EAC">
            <w:pPr>
              <w:pStyle w:val="ListParagraph"/>
              <w:numPr>
                <w:ilvl w:val="0"/>
                <w:numId w:val="9"/>
              </w:numPr>
              <w:spacing w:after="60"/>
            </w:pPr>
            <w:r w:rsidRPr="1315590E">
              <w:t>Provide application and payment support to applicants.</w:t>
            </w:r>
          </w:p>
          <w:p w14:paraId="60F4DE0B" w14:textId="77777777" w:rsidR="00EE6EAC" w:rsidRPr="004F6FBA" w:rsidRDefault="00EE6EAC" w:rsidP="00EE6EAC">
            <w:pPr>
              <w:pStyle w:val="ListParagraph"/>
              <w:numPr>
                <w:ilvl w:val="0"/>
                <w:numId w:val="9"/>
              </w:numPr>
              <w:spacing w:after="60"/>
            </w:pPr>
            <w:r w:rsidRPr="1315590E">
              <w:t xml:space="preserve">Any other relevant information </w:t>
            </w:r>
          </w:p>
          <w:p w14:paraId="48F7EBF5" w14:textId="2CF7442F" w:rsidR="00AB7EED" w:rsidRPr="00AB7EED" w:rsidRDefault="00EE6EAC" w:rsidP="00EE6EAC">
            <w:pPr>
              <w:pStyle w:val="ListParagraph"/>
              <w:numPr>
                <w:ilvl w:val="0"/>
                <w:numId w:val="9"/>
              </w:numPr>
              <w:spacing w:after="60"/>
            </w:pPr>
            <w:r w:rsidRPr="00EE6EAC">
              <w:rPr>
                <w:rFonts w:ascii="Calibri" w:eastAsia="Calibri" w:hAnsi="Calibri" w:cs="Calibri"/>
              </w:rPr>
              <w:t>Clearly outline if your organization will subcontract services with third parties and provide their role in this project.</w:t>
            </w:r>
          </w:p>
          <w:p w14:paraId="6A23E98C" w14:textId="77777777" w:rsidR="00AB7EED" w:rsidRPr="00AB7EED" w:rsidRDefault="00AB7EED" w:rsidP="00AB7EED">
            <w:pPr>
              <w:spacing w:after="60"/>
              <w:ind w:left="66"/>
            </w:pPr>
          </w:p>
        </w:tc>
        <w:tc>
          <w:tcPr>
            <w:tcW w:w="2064" w:type="dxa"/>
          </w:tcPr>
          <w:p w14:paraId="7EC38E00" w14:textId="788804EC" w:rsidR="00AB7EED" w:rsidRPr="00AB7EED" w:rsidRDefault="00EE6EAC" w:rsidP="00AB7EED">
            <w:r>
              <w:t>20</w:t>
            </w:r>
          </w:p>
        </w:tc>
      </w:tr>
      <w:tr w:rsidR="00AB7EED" w:rsidRPr="00AB7EED" w14:paraId="17EA3792" w14:textId="77777777" w:rsidTr="00334422">
        <w:tc>
          <w:tcPr>
            <w:tcW w:w="411" w:type="dxa"/>
            <w:shd w:val="clear" w:color="auto" w:fill="auto"/>
          </w:tcPr>
          <w:p w14:paraId="363F59DD" w14:textId="77777777" w:rsidR="00AB7EED" w:rsidRPr="00AB7EED" w:rsidRDefault="00AB7EED" w:rsidP="00AB7EED"/>
        </w:tc>
        <w:tc>
          <w:tcPr>
            <w:tcW w:w="11090" w:type="dxa"/>
            <w:shd w:val="clear" w:color="auto" w:fill="auto"/>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2064" w:type="dxa"/>
            <w:shd w:val="clear" w:color="auto" w:fill="auto"/>
          </w:tcPr>
          <w:p w14:paraId="0E4C15BA" w14:textId="77777777" w:rsidR="00AB7EED" w:rsidRPr="00AB7EED" w:rsidRDefault="00AB7EED" w:rsidP="00AB7EED"/>
        </w:tc>
      </w:tr>
      <w:tr w:rsidR="00AB7EED" w:rsidRPr="00AB7EED" w14:paraId="36553CB8" w14:textId="77777777" w:rsidTr="00334422">
        <w:tc>
          <w:tcPr>
            <w:tcW w:w="411" w:type="dxa"/>
            <w:shd w:val="clear" w:color="auto" w:fill="EEECE1" w:themeFill="background2"/>
          </w:tcPr>
          <w:p w14:paraId="0F629BF5" w14:textId="77777777" w:rsidR="00AB7EED" w:rsidRPr="00AB7EED" w:rsidRDefault="00AB7EED" w:rsidP="00AB7EED">
            <w:r w:rsidRPr="00AB7EED">
              <w:t xml:space="preserve">B  </w:t>
            </w:r>
          </w:p>
        </w:tc>
        <w:tc>
          <w:tcPr>
            <w:tcW w:w="11090" w:type="dxa"/>
            <w:shd w:val="clear" w:color="auto" w:fill="EEECE1" w:themeFill="background2"/>
          </w:tcPr>
          <w:p w14:paraId="2D075FB3" w14:textId="77777777" w:rsidR="00EE6EAC" w:rsidRDefault="00EE6EAC" w:rsidP="00EE6EAC">
            <w:r w:rsidRPr="1315590E">
              <w:t xml:space="preserve">Please describe how your company will develop and implement a single application that responds to rental assistance and emergency eviction prevention. Include the following information in your response: </w:t>
            </w:r>
          </w:p>
          <w:p w14:paraId="0EEF1BA4" w14:textId="77777777" w:rsidR="00EE6EAC" w:rsidRDefault="00EE6EAC" w:rsidP="00EE6EAC">
            <w:pPr>
              <w:pStyle w:val="ListParagraph"/>
              <w:numPr>
                <w:ilvl w:val="0"/>
                <w:numId w:val="10"/>
              </w:numPr>
            </w:pPr>
            <w:r w:rsidRPr="1315590E">
              <w:t>Description of the system/process to collect information.</w:t>
            </w:r>
          </w:p>
          <w:p w14:paraId="06040C3E" w14:textId="77777777" w:rsidR="00EE6EAC" w:rsidRDefault="00EE6EAC" w:rsidP="00EE6EAC">
            <w:pPr>
              <w:pStyle w:val="ListParagraph"/>
              <w:numPr>
                <w:ilvl w:val="0"/>
                <w:numId w:val="10"/>
              </w:numPr>
            </w:pPr>
            <w:r w:rsidRPr="1315590E">
              <w:t>Description of the system/process used to review and process applications.</w:t>
            </w:r>
          </w:p>
          <w:p w14:paraId="5505B728" w14:textId="645659B3" w:rsidR="00AB7EED" w:rsidRPr="00EE6EAC" w:rsidRDefault="00EE6EAC" w:rsidP="00EE6EAC">
            <w:pPr>
              <w:pStyle w:val="ListParagraph"/>
              <w:numPr>
                <w:ilvl w:val="0"/>
                <w:numId w:val="10"/>
              </w:numPr>
              <w:spacing w:after="60"/>
              <w:rPr>
                <w:rFonts w:eastAsia="Times New Roman" w:cs="Arial"/>
              </w:rPr>
            </w:pPr>
            <w:r w:rsidRPr="1315590E">
              <w:t>Description of the system/process used to issue payments to landlords and/or utility companies</w:t>
            </w:r>
            <w:r>
              <w:t>.</w:t>
            </w:r>
          </w:p>
          <w:p w14:paraId="5750595D" w14:textId="77777777" w:rsidR="00AB7EED" w:rsidRPr="00AB7EED" w:rsidRDefault="00AB7EED" w:rsidP="00AB7EED">
            <w:pPr>
              <w:spacing w:after="60"/>
              <w:ind w:left="66"/>
              <w:rPr>
                <w:rFonts w:eastAsia="Times New Roman" w:cs="Arial"/>
              </w:rPr>
            </w:pPr>
          </w:p>
        </w:tc>
        <w:tc>
          <w:tcPr>
            <w:tcW w:w="2064" w:type="dxa"/>
          </w:tcPr>
          <w:p w14:paraId="40812AD6" w14:textId="4AF98F50" w:rsidR="00AB7EED" w:rsidRPr="00AB7EED" w:rsidRDefault="00EE6EAC" w:rsidP="00AB7EED">
            <w:r>
              <w:t>15</w:t>
            </w:r>
          </w:p>
        </w:tc>
      </w:tr>
      <w:tr w:rsidR="00AB7EED" w:rsidRPr="00AB7EED" w14:paraId="714248BF" w14:textId="77777777" w:rsidTr="00334422">
        <w:tc>
          <w:tcPr>
            <w:tcW w:w="411" w:type="dxa"/>
          </w:tcPr>
          <w:p w14:paraId="7F0724AC" w14:textId="77777777" w:rsidR="00AB7EED" w:rsidRPr="00AB7EED" w:rsidRDefault="00AB7EED" w:rsidP="00AB7EED">
            <w:r w:rsidRPr="00AB7EED">
              <w:t xml:space="preserve"> </w:t>
            </w:r>
          </w:p>
        </w:tc>
        <w:tc>
          <w:tcPr>
            <w:tcW w:w="11090" w:type="dxa"/>
          </w:tcPr>
          <w:p w14:paraId="5016E5C7" w14:textId="77777777" w:rsidR="00AB7EED" w:rsidRPr="00AB7EED" w:rsidRDefault="00AB7EED" w:rsidP="00AB7EED">
            <w:pPr>
              <w:rPr>
                <w:b/>
              </w:rPr>
            </w:pPr>
            <w:r w:rsidRPr="00AB7EED">
              <w:t xml:space="preserve">ANSWER: </w:t>
            </w:r>
          </w:p>
        </w:tc>
        <w:tc>
          <w:tcPr>
            <w:tcW w:w="2064" w:type="dxa"/>
          </w:tcPr>
          <w:p w14:paraId="1979D08C" w14:textId="77777777" w:rsidR="00AB7EED" w:rsidRPr="00AB7EED" w:rsidRDefault="00AB7EED" w:rsidP="00AB7EED">
            <w:pPr>
              <w:ind w:left="32"/>
            </w:pPr>
          </w:p>
        </w:tc>
      </w:tr>
      <w:tr w:rsidR="00AB7EED" w:rsidRPr="00AB7EED" w14:paraId="64BD76D2" w14:textId="77777777" w:rsidTr="00334422">
        <w:tc>
          <w:tcPr>
            <w:tcW w:w="411" w:type="dxa"/>
            <w:shd w:val="clear" w:color="auto" w:fill="EEECE1" w:themeFill="background2"/>
          </w:tcPr>
          <w:p w14:paraId="16EDC8F1" w14:textId="77777777" w:rsidR="00AB7EED" w:rsidRPr="00AB7EED" w:rsidRDefault="00AB7EED" w:rsidP="00AB7EED">
            <w:r w:rsidRPr="00AB7EED">
              <w:t>C</w:t>
            </w:r>
          </w:p>
        </w:tc>
        <w:tc>
          <w:tcPr>
            <w:tcW w:w="11090" w:type="dxa"/>
            <w:shd w:val="clear" w:color="auto" w:fill="EEECE1" w:themeFill="background2"/>
          </w:tcPr>
          <w:p w14:paraId="3B427B46" w14:textId="08F8C123" w:rsidR="00AB7EED" w:rsidRPr="00AB7EED" w:rsidRDefault="00EE6EAC" w:rsidP="00AB7EED">
            <w:pPr>
              <w:ind w:left="32"/>
            </w:pPr>
            <w:r w:rsidRPr="1315590E">
              <w:rPr>
                <w:rFonts w:ascii="Calibri" w:eastAsia="Calibri" w:hAnsi="Calibri" w:cs="Calibri"/>
              </w:rPr>
              <w:t xml:space="preserve">The successful bidder will need to prioritize applicants </w:t>
            </w:r>
            <w:proofErr w:type="gramStart"/>
            <w:r w:rsidRPr="1315590E">
              <w:rPr>
                <w:rFonts w:ascii="Calibri" w:eastAsia="Calibri" w:hAnsi="Calibri" w:cs="Calibri"/>
              </w:rPr>
              <w:t>on a monthly basis</w:t>
            </w:r>
            <w:proofErr w:type="gramEnd"/>
            <w:r w:rsidRPr="1315590E">
              <w:rPr>
                <w:rFonts w:ascii="Calibri" w:eastAsia="Calibri" w:hAnsi="Calibri" w:cs="Calibri"/>
              </w:rPr>
              <w:t xml:space="preserve"> for rental assistance while responding to emergency eviction prevention applications as they come in. Please describe how your company will determine applicant eligibility, including the criteria and processes utilized to prioritize applicants.</w:t>
            </w:r>
          </w:p>
          <w:p w14:paraId="00800F57" w14:textId="77777777" w:rsidR="00AB7EED" w:rsidRPr="00AB7EED" w:rsidRDefault="00AB7EED" w:rsidP="00AB7EED">
            <w:pPr>
              <w:ind w:left="32"/>
            </w:pPr>
          </w:p>
        </w:tc>
        <w:tc>
          <w:tcPr>
            <w:tcW w:w="2064" w:type="dxa"/>
          </w:tcPr>
          <w:p w14:paraId="4BD92717" w14:textId="4C48D15A" w:rsidR="00AB7EED" w:rsidRPr="00AB7EED" w:rsidRDefault="00EE6EAC" w:rsidP="00AB7EED">
            <w:pPr>
              <w:ind w:left="32"/>
            </w:pPr>
            <w:r>
              <w:t>15</w:t>
            </w:r>
          </w:p>
        </w:tc>
      </w:tr>
      <w:tr w:rsidR="00AB7EED" w:rsidRPr="00AB7EED" w14:paraId="20AF76B3" w14:textId="77777777" w:rsidTr="00334422">
        <w:tc>
          <w:tcPr>
            <w:tcW w:w="411" w:type="dxa"/>
          </w:tcPr>
          <w:p w14:paraId="538436F2" w14:textId="77777777" w:rsidR="00AB7EED" w:rsidRPr="00AB7EED" w:rsidRDefault="00AB7EED" w:rsidP="00AB7EED"/>
        </w:tc>
        <w:tc>
          <w:tcPr>
            <w:tcW w:w="11090" w:type="dxa"/>
          </w:tcPr>
          <w:p w14:paraId="123CC7E5" w14:textId="77777777" w:rsidR="00AB7EED" w:rsidRPr="00AB7EED" w:rsidRDefault="00AB7EED" w:rsidP="00AB7EED">
            <w:r w:rsidRPr="00AB7EED">
              <w:t>ANSWER:</w:t>
            </w:r>
          </w:p>
        </w:tc>
        <w:tc>
          <w:tcPr>
            <w:tcW w:w="2064" w:type="dxa"/>
          </w:tcPr>
          <w:p w14:paraId="40CD57D6" w14:textId="77777777" w:rsidR="00AB7EED" w:rsidRPr="00AB7EED" w:rsidRDefault="00AB7EED" w:rsidP="00AB7EED"/>
        </w:tc>
      </w:tr>
      <w:tr w:rsidR="00AB7EED" w:rsidRPr="00AB7EED" w14:paraId="604790C7" w14:textId="77777777" w:rsidTr="00334422">
        <w:tc>
          <w:tcPr>
            <w:tcW w:w="411" w:type="dxa"/>
            <w:shd w:val="clear" w:color="auto" w:fill="EEECE1" w:themeFill="background2"/>
          </w:tcPr>
          <w:p w14:paraId="06696F39" w14:textId="77777777" w:rsidR="00AB7EED" w:rsidRPr="00AB7EED" w:rsidRDefault="00AB7EED" w:rsidP="00AB7EED">
            <w:r w:rsidRPr="00AB7EED">
              <w:t>D</w:t>
            </w:r>
          </w:p>
        </w:tc>
        <w:tc>
          <w:tcPr>
            <w:tcW w:w="11090" w:type="dxa"/>
            <w:shd w:val="clear" w:color="auto" w:fill="EEECE1" w:themeFill="background2"/>
          </w:tcPr>
          <w:p w14:paraId="73DB62B2" w14:textId="77777777" w:rsidR="00055879" w:rsidRDefault="00055879" w:rsidP="00055879">
            <w:pPr>
              <w:rPr>
                <w:rFonts w:ascii="Calibri" w:eastAsia="Calibri" w:hAnsi="Calibri" w:cs="Calibri"/>
              </w:rPr>
            </w:pPr>
            <w:r w:rsidRPr="1315590E">
              <w:rPr>
                <w:rFonts w:ascii="Calibri" w:eastAsia="Calibri" w:hAnsi="Calibri" w:cs="Calibri"/>
              </w:rPr>
              <w:t xml:space="preserve">Please describe how your company will disburse payments to landlords and utility companies on behalf of qualified applicants. Please include the following details in your response: </w:t>
            </w:r>
          </w:p>
          <w:p w14:paraId="426637BB" w14:textId="77777777" w:rsidR="00055879" w:rsidRDefault="00055879" w:rsidP="00055879">
            <w:pPr>
              <w:pStyle w:val="ListParagraph"/>
              <w:numPr>
                <w:ilvl w:val="0"/>
                <w:numId w:val="11"/>
              </w:numPr>
              <w:spacing w:after="200" w:line="276" w:lineRule="auto"/>
              <w:rPr>
                <w:rFonts w:ascii="Calibri" w:eastAsia="Calibri" w:hAnsi="Calibri" w:cs="Calibri"/>
              </w:rPr>
            </w:pPr>
            <w:r w:rsidRPr="1315590E">
              <w:rPr>
                <w:rFonts w:ascii="Calibri" w:eastAsia="Calibri" w:hAnsi="Calibri" w:cs="Calibri"/>
              </w:rPr>
              <w:t>Provide an overview of the step by step process your company will follow for payment disbursement.</w:t>
            </w:r>
          </w:p>
          <w:p w14:paraId="6674DE84" w14:textId="77777777" w:rsidR="00055879" w:rsidRDefault="00055879" w:rsidP="00055879">
            <w:pPr>
              <w:pStyle w:val="ListParagraph"/>
              <w:numPr>
                <w:ilvl w:val="0"/>
                <w:numId w:val="11"/>
              </w:numPr>
              <w:spacing w:after="200" w:line="276" w:lineRule="auto"/>
              <w:rPr>
                <w:rFonts w:ascii="Calibri" w:eastAsia="Calibri" w:hAnsi="Calibri" w:cs="Calibri"/>
              </w:rPr>
            </w:pPr>
            <w:r w:rsidRPr="1315590E">
              <w:rPr>
                <w:rFonts w:ascii="Calibri" w:eastAsia="Calibri" w:hAnsi="Calibri" w:cs="Calibri"/>
              </w:rPr>
              <w:t>Explain how you will verify the eligibility of applicants before disbursing funds.</w:t>
            </w:r>
          </w:p>
          <w:p w14:paraId="2C896923" w14:textId="77777777" w:rsidR="00055879" w:rsidRDefault="00055879" w:rsidP="00055879">
            <w:pPr>
              <w:pStyle w:val="ListParagraph"/>
              <w:numPr>
                <w:ilvl w:val="0"/>
                <w:numId w:val="11"/>
              </w:numPr>
              <w:spacing w:after="200" w:line="276" w:lineRule="auto"/>
              <w:rPr>
                <w:rFonts w:ascii="Calibri" w:eastAsia="Calibri" w:hAnsi="Calibri" w:cs="Calibri"/>
              </w:rPr>
            </w:pPr>
            <w:r w:rsidRPr="1315590E">
              <w:rPr>
                <w:rFonts w:ascii="Calibri" w:eastAsia="Calibri" w:hAnsi="Calibri" w:cs="Calibri"/>
              </w:rPr>
              <w:lastRenderedPageBreak/>
              <w:t>Explain how you will confirm the credibility of the landlords and/or utility company prior to payment disbursement.</w:t>
            </w:r>
          </w:p>
          <w:p w14:paraId="2E932EDF" w14:textId="77777777" w:rsidR="00055879" w:rsidRDefault="00055879" w:rsidP="00055879">
            <w:pPr>
              <w:pStyle w:val="ListParagraph"/>
              <w:numPr>
                <w:ilvl w:val="0"/>
                <w:numId w:val="11"/>
              </w:numPr>
              <w:spacing w:after="200" w:line="276" w:lineRule="auto"/>
              <w:rPr>
                <w:rFonts w:ascii="Calibri" w:eastAsia="Calibri" w:hAnsi="Calibri" w:cs="Calibri"/>
              </w:rPr>
            </w:pPr>
            <w:r w:rsidRPr="1315590E">
              <w:rPr>
                <w:rFonts w:ascii="Calibri" w:eastAsia="Calibri" w:hAnsi="Calibri" w:cs="Calibri"/>
              </w:rPr>
              <w:t>Specify timeframes for disbursing payments once applications are approved.</w:t>
            </w:r>
          </w:p>
          <w:p w14:paraId="15DC880B" w14:textId="5F79DB9B" w:rsidR="00AB7EED" w:rsidRPr="00AB7EED" w:rsidRDefault="00055879" w:rsidP="00055879">
            <w:pPr>
              <w:pStyle w:val="ListParagraph"/>
              <w:numPr>
                <w:ilvl w:val="0"/>
                <w:numId w:val="11"/>
              </w:numPr>
            </w:pPr>
            <w:r w:rsidRPr="00055879">
              <w:rPr>
                <w:rFonts w:ascii="Calibri" w:eastAsia="Calibri" w:hAnsi="Calibri" w:cs="Calibri"/>
              </w:rPr>
              <w:t>Explain how you will provide transparency, updates, and reporting to DSHS-ORIA and the applicants regarding their payment.</w:t>
            </w:r>
          </w:p>
          <w:p w14:paraId="485BD986" w14:textId="77777777" w:rsidR="00AB7EED" w:rsidRPr="00AB7EED" w:rsidRDefault="00AB7EED" w:rsidP="00AB7EED">
            <w:pPr>
              <w:ind w:left="32"/>
            </w:pPr>
          </w:p>
        </w:tc>
        <w:tc>
          <w:tcPr>
            <w:tcW w:w="2064" w:type="dxa"/>
          </w:tcPr>
          <w:p w14:paraId="06B4C71E" w14:textId="2526ADF4" w:rsidR="00AB7EED" w:rsidRPr="00AB7EED" w:rsidRDefault="00055879" w:rsidP="00AB7EED">
            <w:pPr>
              <w:ind w:left="32"/>
            </w:pPr>
            <w:r>
              <w:lastRenderedPageBreak/>
              <w:t>15</w:t>
            </w:r>
          </w:p>
        </w:tc>
      </w:tr>
      <w:tr w:rsidR="00AB7EED" w:rsidRPr="00AB7EED" w14:paraId="0EDD2EA5" w14:textId="77777777" w:rsidTr="00334422">
        <w:tc>
          <w:tcPr>
            <w:tcW w:w="411" w:type="dxa"/>
          </w:tcPr>
          <w:p w14:paraId="348A1C0D" w14:textId="77777777" w:rsidR="00AB7EED" w:rsidRPr="00AB7EED" w:rsidRDefault="00AB7EED" w:rsidP="00AB7EED"/>
        </w:tc>
        <w:tc>
          <w:tcPr>
            <w:tcW w:w="11090" w:type="dxa"/>
          </w:tcPr>
          <w:p w14:paraId="3162FEEF" w14:textId="77777777" w:rsidR="00AB7EED" w:rsidRPr="00AB7EED" w:rsidRDefault="00AB7EED" w:rsidP="00AB7EED">
            <w:r w:rsidRPr="00AB7EED">
              <w:t>ANSWER:</w:t>
            </w:r>
          </w:p>
        </w:tc>
        <w:tc>
          <w:tcPr>
            <w:tcW w:w="2064" w:type="dxa"/>
          </w:tcPr>
          <w:p w14:paraId="3DDAD2FE" w14:textId="77777777" w:rsidR="00AB7EED" w:rsidRPr="00AB7EED" w:rsidRDefault="00AB7EED" w:rsidP="00AB7EED"/>
        </w:tc>
      </w:tr>
      <w:tr w:rsidR="00055879" w:rsidRPr="00AB7EED" w14:paraId="2A57A677" w14:textId="77777777" w:rsidTr="00334422">
        <w:tc>
          <w:tcPr>
            <w:tcW w:w="411" w:type="dxa"/>
            <w:shd w:val="clear" w:color="auto" w:fill="EEECE1" w:themeFill="background2"/>
          </w:tcPr>
          <w:p w14:paraId="5836F44F" w14:textId="228BAB14" w:rsidR="00055879" w:rsidRPr="00AB7EED" w:rsidRDefault="00055879" w:rsidP="00AB7EED">
            <w:r>
              <w:t>E</w:t>
            </w:r>
          </w:p>
        </w:tc>
        <w:tc>
          <w:tcPr>
            <w:tcW w:w="11090" w:type="dxa"/>
            <w:shd w:val="clear" w:color="auto" w:fill="EEECE1" w:themeFill="background2"/>
          </w:tcPr>
          <w:p w14:paraId="2A65E840" w14:textId="77777777" w:rsidR="00055879" w:rsidRDefault="00055879" w:rsidP="00055879">
            <w:pPr>
              <w:rPr>
                <w:rFonts w:ascii="Calibri" w:eastAsia="Calibri" w:hAnsi="Calibri" w:cs="Calibri"/>
              </w:rPr>
            </w:pPr>
            <w:r w:rsidRPr="1315590E">
              <w:rPr>
                <w:rFonts w:ascii="Calibri" w:eastAsia="Calibri" w:hAnsi="Calibri" w:cs="Calibri"/>
              </w:rPr>
              <w:t>Please describe how housing navigators will be able to securely interface with your application system to submit applications on behalf of applicants, as well as check application and grant funding status. Please ensure your response includes a description of the application system protocols in place to ensure that only authorized housing navigators at the request of an applicant, can access application data, status, and grant funding status.</w:t>
            </w:r>
          </w:p>
          <w:p w14:paraId="4F475EA7" w14:textId="77777777" w:rsidR="00055879" w:rsidRPr="00AB7EED" w:rsidRDefault="00055879" w:rsidP="00AB7EED"/>
        </w:tc>
        <w:tc>
          <w:tcPr>
            <w:tcW w:w="2064" w:type="dxa"/>
          </w:tcPr>
          <w:p w14:paraId="0007125A" w14:textId="632EF136" w:rsidR="00055879" w:rsidRPr="00AB7EED" w:rsidRDefault="00055879" w:rsidP="00AB7EED">
            <w:r>
              <w:t>5</w:t>
            </w:r>
          </w:p>
        </w:tc>
      </w:tr>
      <w:tr w:rsidR="00055879" w:rsidRPr="00AB7EED" w14:paraId="102D06AE" w14:textId="77777777" w:rsidTr="00334422">
        <w:tc>
          <w:tcPr>
            <w:tcW w:w="411" w:type="dxa"/>
          </w:tcPr>
          <w:p w14:paraId="7F99FDAB" w14:textId="77777777" w:rsidR="00055879" w:rsidRPr="00AB7EED" w:rsidRDefault="00055879" w:rsidP="00AB7EED"/>
        </w:tc>
        <w:tc>
          <w:tcPr>
            <w:tcW w:w="11090" w:type="dxa"/>
          </w:tcPr>
          <w:p w14:paraId="51A579D0" w14:textId="26FCB259" w:rsidR="00055879" w:rsidRPr="00AB7EED" w:rsidRDefault="00055879" w:rsidP="00AB7EED">
            <w:r>
              <w:t xml:space="preserve">ANSWER: </w:t>
            </w:r>
          </w:p>
        </w:tc>
        <w:tc>
          <w:tcPr>
            <w:tcW w:w="2064" w:type="dxa"/>
          </w:tcPr>
          <w:p w14:paraId="543F0198" w14:textId="77777777" w:rsidR="00055879" w:rsidRPr="00AB7EED" w:rsidRDefault="00055879" w:rsidP="00AB7EED"/>
        </w:tc>
      </w:tr>
      <w:tr w:rsidR="00055879" w:rsidRPr="00AB7EED" w14:paraId="435EAF28" w14:textId="77777777" w:rsidTr="00334422">
        <w:tc>
          <w:tcPr>
            <w:tcW w:w="411" w:type="dxa"/>
            <w:shd w:val="clear" w:color="auto" w:fill="EEECE1" w:themeFill="background2"/>
          </w:tcPr>
          <w:p w14:paraId="0E7DFAC2" w14:textId="00E71FD0" w:rsidR="00055879" w:rsidRPr="00AB7EED" w:rsidRDefault="00055879" w:rsidP="00AB7EED">
            <w:r>
              <w:t>F</w:t>
            </w:r>
          </w:p>
        </w:tc>
        <w:tc>
          <w:tcPr>
            <w:tcW w:w="11090" w:type="dxa"/>
            <w:shd w:val="clear" w:color="auto" w:fill="EEECE1" w:themeFill="background2"/>
          </w:tcPr>
          <w:p w14:paraId="01BF786A" w14:textId="77777777" w:rsidR="00055879" w:rsidRDefault="00055879" w:rsidP="00055879">
            <w:pPr>
              <w:rPr>
                <w:rFonts w:ascii="Calibri" w:eastAsia="Calibri" w:hAnsi="Calibri" w:cs="Calibri"/>
              </w:rPr>
            </w:pPr>
            <w:r w:rsidRPr="1315590E">
              <w:rPr>
                <w:rFonts w:ascii="Calibri" w:eastAsia="Calibri" w:hAnsi="Calibri" w:cs="Calibri"/>
              </w:rPr>
              <w:t>Please describe how your company will provide post payment support. Include the following information in your response: How you will track payment utilization</w:t>
            </w:r>
          </w:p>
          <w:p w14:paraId="297B1AE1" w14:textId="77777777" w:rsidR="00055879" w:rsidRDefault="00055879" w:rsidP="00055879">
            <w:pPr>
              <w:pStyle w:val="ListParagraph"/>
              <w:numPr>
                <w:ilvl w:val="0"/>
                <w:numId w:val="12"/>
              </w:numPr>
              <w:spacing w:after="200" w:line="276" w:lineRule="auto"/>
              <w:rPr>
                <w:rFonts w:ascii="Calibri" w:eastAsia="Calibri" w:hAnsi="Calibri" w:cs="Calibri"/>
              </w:rPr>
            </w:pPr>
            <w:r w:rsidRPr="1315590E">
              <w:rPr>
                <w:rFonts w:ascii="Calibri" w:eastAsia="Calibri" w:hAnsi="Calibri" w:cs="Calibri"/>
              </w:rPr>
              <w:t>How you will provide support for DSHS-ORA housing navigators to report a payment that has not been issued or receive</w:t>
            </w:r>
          </w:p>
          <w:p w14:paraId="72C2EF32" w14:textId="77777777" w:rsidR="00055879" w:rsidRDefault="00055879" w:rsidP="00055879">
            <w:pPr>
              <w:pStyle w:val="ListParagraph"/>
              <w:numPr>
                <w:ilvl w:val="0"/>
                <w:numId w:val="12"/>
              </w:numPr>
              <w:spacing w:after="200" w:line="276" w:lineRule="auto"/>
              <w:rPr>
                <w:rFonts w:ascii="Calibri" w:eastAsia="Calibri" w:hAnsi="Calibri" w:cs="Calibri"/>
              </w:rPr>
            </w:pPr>
            <w:r w:rsidRPr="1315590E">
              <w:rPr>
                <w:rFonts w:ascii="Calibri" w:eastAsia="Calibri" w:hAnsi="Calibri" w:cs="Calibri"/>
              </w:rPr>
              <w:t xml:space="preserve">What protocol you will implement when payments need to be canceled or reissued </w:t>
            </w:r>
          </w:p>
          <w:p w14:paraId="12099987" w14:textId="3B5F509E" w:rsidR="00055879" w:rsidRDefault="00055879" w:rsidP="00055879">
            <w:pPr>
              <w:pStyle w:val="ListParagraph"/>
              <w:numPr>
                <w:ilvl w:val="0"/>
                <w:numId w:val="12"/>
              </w:numPr>
            </w:pPr>
            <w:r w:rsidRPr="00055879">
              <w:rPr>
                <w:rFonts w:ascii="Calibri" w:eastAsia="Calibri" w:hAnsi="Calibri" w:cs="Calibri"/>
              </w:rPr>
              <w:t>What methods will be used to provide the applicants with updates and changes</w:t>
            </w:r>
          </w:p>
        </w:tc>
        <w:tc>
          <w:tcPr>
            <w:tcW w:w="2064" w:type="dxa"/>
          </w:tcPr>
          <w:p w14:paraId="15539A99" w14:textId="5BDF927A" w:rsidR="00055879" w:rsidRPr="00AB7EED" w:rsidRDefault="00055879" w:rsidP="00AB7EED">
            <w:r>
              <w:t>5</w:t>
            </w:r>
          </w:p>
        </w:tc>
      </w:tr>
      <w:tr w:rsidR="00055879" w:rsidRPr="00AB7EED" w14:paraId="34B0E251" w14:textId="77777777" w:rsidTr="00334422">
        <w:tc>
          <w:tcPr>
            <w:tcW w:w="411" w:type="dxa"/>
          </w:tcPr>
          <w:p w14:paraId="227267A0" w14:textId="77777777" w:rsidR="00055879" w:rsidRPr="00AB7EED" w:rsidRDefault="00055879" w:rsidP="00AB7EED"/>
        </w:tc>
        <w:tc>
          <w:tcPr>
            <w:tcW w:w="11090" w:type="dxa"/>
          </w:tcPr>
          <w:p w14:paraId="19FE33A7" w14:textId="74A3EB53" w:rsidR="00055879" w:rsidRDefault="00055879" w:rsidP="00AB7EED">
            <w:r>
              <w:t xml:space="preserve">ANSWER: </w:t>
            </w:r>
          </w:p>
        </w:tc>
        <w:tc>
          <w:tcPr>
            <w:tcW w:w="2064" w:type="dxa"/>
          </w:tcPr>
          <w:p w14:paraId="48104EEE" w14:textId="77777777" w:rsidR="00055879" w:rsidRPr="00AB7EED" w:rsidRDefault="00055879" w:rsidP="00AB7EED"/>
        </w:tc>
      </w:tr>
      <w:tr w:rsidR="00055879" w:rsidRPr="00AB7EED" w14:paraId="33BBAB73" w14:textId="77777777" w:rsidTr="00334422">
        <w:tc>
          <w:tcPr>
            <w:tcW w:w="411" w:type="dxa"/>
            <w:shd w:val="clear" w:color="auto" w:fill="EEECE1" w:themeFill="background2"/>
          </w:tcPr>
          <w:p w14:paraId="0703BCA4" w14:textId="4F87D4E6" w:rsidR="00055879" w:rsidRPr="00AB7EED" w:rsidRDefault="00055879" w:rsidP="00AB7EED">
            <w:r>
              <w:t>G</w:t>
            </w:r>
          </w:p>
        </w:tc>
        <w:tc>
          <w:tcPr>
            <w:tcW w:w="11090" w:type="dxa"/>
            <w:shd w:val="clear" w:color="auto" w:fill="EEECE1" w:themeFill="background2"/>
          </w:tcPr>
          <w:p w14:paraId="35689D9F" w14:textId="28FF5E3D" w:rsidR="00055879" w:rsidRDefault="00055879" w:rsidP="00AB7EED">
            <w:r w:rsidRPr="1315590E">
              <w:rPr>
                <w:rFonts w:ascii="Calibri" w:eastAsia="Calibri" w:hAnsi="Calibri" w:cs="Calibri"/>
              </w:rPr>
              <w:t>Please describe your company’s plan to maintain program integrity and prevent fraud, including details of your internal auditing processes to avoid duplicate applications, those submitted under pseudonyms, etc.</w:t>
            </w:r>
          </w:p>
        </w:tc>
        <w:tc>
          <w:tcPr>
            <w:tcW w:w="2064" w:type="dxa"/>
          </w:tcPr>
          <w:p w14:paraId="09739F87" w14:textId="67CF061A" w:rsidR="00055879" w:rsidRPr="00AB7EED" w:rsidRDefault="00055879" w:rsidP="00AB7EED">
            <w:r>
              <w:t>5</w:t>
            </w:r>
          </w:p>
        </w:tc>
      </w:tr>
      <w:tr w:rsidR="00055879" w:rsidRPr="00AB7EED" w14:paraId="33389A64" w14:textId="77777777" w:rsidTr="00334422">
        <w:tc>
          <w:tcPr>
            <w:tcW w:w="411" w:type="dxa"/>
          </w:tcPr>
          <w:p w14:paraId="41AD3777" w14:textId="77777777" w:rsidR="00055879" w:rsidRPr="00AB7EED" w:rsidRDefault="00055879" w:rsidP="00AB7EED"/>
        </w:tc>
        <w:tc>
          <w:tcPr>
            <w:tcW w:w="11090" w:type="dxa"/>
          </w:tcPr>
          <w:p w14:paraId="2D359E28" w14:textId="08E63F2B" w:rsidR="00055879" w:rsidRDefault="00055879" w:rsidP="00AB7EED">
            <w:r>
              <w:t xml:space="preserve">ANSWER: </w:t>
            </w:r>
          </w:p>
        </w:tc>
        <w:tc>
          <w:tcPr>
            <w:tcW w:w="2064" w:type="dxa"/>
          </w:tcPr>
          <w:p w14:paraId="7D013AC5" w14:textId="77777777" w:rsidR="00055879" w:rsidRPr="00AB7EED" w:rsidRDefault="00055879" w:rsidP="00AB7EED"/>
        </w:tc>
      </w:tr>
      <w:tr w:rsidR="00055879" w:rsidRPr="00AB7EED" w14:paraId="1EB64C37" w14:textId="77777777" w:rsidTr="00334422">
        <w:tc>
          <w:tcPr>
            <w:tcW w:w="411" w:type="dxa"/>
            <w:shd w:val="clear" w:color="auto" w:fill="EEECE1" w:themeFill="background2"/>
          </w:tcPr>
          <w:p w14:paraId="11511894" w14:textId="4B12B614" w:rsidR="00055879" w:rsidRPr="00AB7EED" w:rsidRDefault="00055879" w:rsidP="00AB7EED">
            <w:r>
              <w:t>H</w:t>
            </w:r>
          </w:p>
        </w:tc>
        <w:tc>
          <w:tcPr>
            <w:tcW w:w="11090" w:type="dxa"/>
            <w:shd w:val="clear" w:color="auto" w:fill="EEECE1" w:themeFill="background2"/>
          </w:tcPr>
          <w:p w14:paraId="6F28AA06" w14:textId="27E00771" w:rsidR="00055879" w:rsidRDefault="00055879" w:rsidP="00AB7EED">
            <w:r w:rsidRPr="1315590E">
              <w:rPr>
                <w:rFonts w:ascii="Calibri" w:eastAsia="Calibri" w:hAnsi="Calibri" w:cs="Calibri"/>
              </w:rPr>
              <w:t>Please describe your company’s plan to maintain program integrity and prevent fraud, including details of your internal auditing processes to avoid duplicate applications, those submitted under pseudonyms, etc.</w:t>
            </w:r>
          </w:p>
        </w:tc>
        <w:tc>
          <w:tcPr>
            <w:tcW w:w="2064" w:type="dxa"/>
          </w:tcPr>
          <w:p w14:paraId="060F943B" w14:textId="588A3C49" w:rsidR="00055879" w:rsidRPr="00AB7EED" w:rsidRDefault="00055879" w:rsidP="00AB7EED">
            <w:r>
              <w:t>5</w:t>
            </w:r>
          </w:p>
        </w:tc>
      </w:tr>
      <w:tr w:rsidR="00055879" w:rsidRPr="00AB7EED" w14:paraId="47EC30A3" w14:textId="77777777" w:rsidTr="00334422">
        <w:trPr>
          <w:trHeight w:val="413"/>
        </w:trPr>
        <w:tc>
          <w:tcPr>
            <w:tcW w:w="411" w:type="dxa"/>
          </w:tcPr>
          <w:p w14:paraId="529696F9" w14:textId="77777777" w:rsidR="00055879" w:rsidRPr="00AB7EED" w:rsidRDefault="00055879" w:rsidP="00AB7EED"/>
        </w:tc>
        <w:tc>
          <w:tcPr>
            <w:tcW w:w="11090" w:type="dxa"/>
          </w:tcPr>
          <w:p w14:paraId="762AA2C0" w14:textId="0A329A6C" w:rsidR="00055879" w:rsidRDefault="00055879" w:rsidP="00AB7EED">
            <w:r>
              <w:t xml:space="preserve">ANSWER: </w:t>
            </w:r>
          </w:p>
        </w:tc>
        <w:tc>
          <w:tcPr>
            <w:tcW w:w="2064" w:type="dxa"/>
          </w:tcPr>
          <w:p w14:paraId="5CB286DA" w14:textId="77777777" w:rsidR="00055879" w:rsidRPr="00AB7EED" w:rsidRDefault="00055879" w:rsidP="00AB7EED"/>
        </w:tc>
      </w:tr>
      <w:tr w:rsidR="004E00CD" w:rsidRPr="00AB7EED" w14:paraId="33C2782E" w14:textId="77777777" w:rsidTr="00334422">
        <w:tc>
          <w:tcPr>
            <w:tcW w:w="411" w:type="dxa"/>
            <w:shd w:val="clear" w:color="auto" w:fill="EEECE1" w:themeFill="background2"/>
          </w:tcPr>
          <w:p w14:paraId="20F2F862" w14:textId="3B88F806" w:rsidR="004E00CD" w:rsidRPr="00AB7EED" w:rsidRDefault="004E00CD" w:rsidP="00AB7EED">
            <w:r>
              <w:t>I</w:t>
            </w:r>
          </w:p>
        </w:tc>
        <w:tc>
          <w:tcPr>
            <w:tcW w:w="11090" w:type="dxa"/>
            <w:shd w:val="clear" w:color="auto" w:fill="EEECE1" w:themeFill="background2"/>
          </w:tcPr>
          <w:p w14:paraId="242F8B1D" w14:textId="52B63B5F" w:rsidR="004E00CD" w:rsidRDefault="004E00CD" w:rsidP="00AB7EED">
            <w:r>
              <w:t xml:space="preserve">Please describe your company’s ability to comply with all sub-recipient requirements as detailed in Section A.9. Sub-recipient </w:t>
            </w:r>
            <w:proofErr w:type="gramStart"/>
            <w:r>
              <w:t>Status,</w:t>
            </w:r>
            <w:proofErr w:type="gramEnd"/>
            <w:r>
              <w:t xml:space="preserve"> of the RFP Document and General Terms and Conditions Section 24. Sub-recipients, of Attachment A – Sample Contract of the Solicitation Document.</w:t>
            </w:r>
          </w:p>
        </w:tc>
        <w:tc>
          <w:tcPr>
            <w:tcW w:w="2064" w:type="dxa"/>
          </w:tcPr>
          <w:p w14:paraId="4EF8A443" w14:textId="797F57DD" w:rsidR="004E00CD" w:rsidRPr="00AB7EED" w:rsidRDefault="004E00CD" w:rsidP="00AB7EED">
            <w:r>
              <w:t>10</w:t>
            </w:r>
          </w:p>
        </w:tc>
      </w:tr>
      <w:tr w:rsidR="004E00CD" w:rsidRPr="00AB7EED" w14:paraId="0D32EE42" w14:textId="77777777" w:rsidTr="00334422">
        <w:tc>
          <w:tcPr>
            <w:tcW w:w="411" w:type="dxa"/>
          </w:tcPr>
          <w:p w14:paraId="46894E62" w14:textId="77777777" w:rsidR="004E00CD" w:rsidRPr="00AB7EED" w:rsidRDefault="004E00CD" w:rsidP="00AB7EED"/>
        </w:tc>
        <w:tc>
          <w:tcPr>
            <w:tcW w:w="11090" w:type="dxa"/>
          </w:tcPr>
          <w:p w14:paraId="1C90DEFE" w14:textId="688F0F3B" w:rsidR="004E00CD" w:rsidRDefault="004E00CD" w:rsidP="00AB7EED">
            <w:r>
              <w:t xml:space="preserve">ANSWER: </w:t>
            </w:r>
          </w:p>
        </w:tc>
        <w:tc>
          <w:tcPr>
            <w:tcW w:w="2064" w:type="dxa"/>
          </w:tcPr>
          <w:p w14:paraId="7CC7847F" w14:textId="77777777" w:rsidR="004E00CD" w:rsidRPr="00AB7EED" w:rsidRDefault="004E00CD" w:rsidP="00AB7EED"/>
        </w:tc>
      </w:tr>
      <w:tr w:rsidR="00A57981" w:rsidRPr="00AB7EED" w14:paraId="5C06FCC5" w14:textId="77777777" w:rsidTr="00A57981">
        <w:tc>
          <w:tcPr>
            <w:tcW w:w="411" w:type="dxa"/>
            <w:shd w:val="clear" w:color="auto" w:fill="EEECE1" w:themeFill="background2"/>
          </w:tcPr>
          <w:p w14:paraId="6BC6EAF7" w14:textId="13017454" w:rsidR="00A57981" w:rsidRPr="00AB7EED" w:rsidRDefault="00A57981" w:rsidP="00AB7EED">
            <w:r>
              <w:t>J</w:t>
            </w:r>
          </w:p>
        </w:tc>
        <w:tc>
          <w:tcPr>
            <w:tcW w:w="11090" w:type="dxa"/>
            <w:shd w:val="clear" w:color="auto" w:fill="EEECE1" w:themeFill="background2"/>
          </w:tcPr>
          <w:p w14:paraId="0DC28076" w14:textId="77777777" w:rsidR="00A57981" w:rsidRDefault="00A57981" w:rsidP="00A57981">
            <w:r>
              <w:t>Please provide a general budget narrative that describes the proportion of funding dedicated to:</w:t>
            </w:r>
          </w:p>
          <w:p w14:paraId="79C6DA3F" w14:textId="77777777" w:rsidR="00A57981" w:rsidRDefault="00A57981" w:rsidP="00A57981">
            <w:pPr>
              <w:pStyle w:val="ListParagraph"/>
              <w:numPr>
                <w:ilvl w:val="0"/>
                <w:numId w:val="14"/>
              </w:numPr>
              <w:spacing w:after="200" w:line="276" w:lineRule="auto"/>
            </w:pPr>
            <w:r>
              <w:t>Technology (platform).</w:t>
            </w:r>
          </w:p>
          <w:p w14:paraId="5CAFA99B" w14:textId="77777777" w:rsidR="00A57981" w:rsidRDefault="00A57981" w:rsidP="00A57981">
            <w:pPr>
              <w:pStyle w:val="ListParagraph"/>
              <w:numPr>
                <w:ilvl w:val="0"/>
                <w:numId w:val="14"/>
              </w:numPr>
              <w:spacing w:after="200" w:line="276" w:lineRule="auto"/>
            </w:pPr>
            <w:r>
              <w:lastRenderedPageBreak/>
              <w:t>Application review and processing.</w:t>
            </w:r>
          </w:p>
          <w:p w14:paraId="5A0A8FED" w14:textId="77777777" w:rsidR="00A57981" w:rsidRDefault="00A57981" w:rsidP="00A57981">
            <w:pPr>
              <w:pStyle w:val="ListParagraph"/>
              <w:numPr>
                <w:ilvl w:val="0"/>
                <w:numId w:val="14"/>
              </w:numPr>
              <w:spacing w:after="200" w:line="276" w:lineRule="auto"/>
            </w:pPr>
            <w:r>
              <w:t>Funding Disbursement.</w:t>
            </w:r>
          </w:p>
          <w:p w14:paraId="493102EF" w14:textId="62405129" w:rsidR="00A57981" w:rsidRDefault="00A57981" w:rsidP="00A57981">
            <w:pPr>
              <w:pStyle w:val="ListParagraph"/>
              <w:numPr>
                <w:ilvl w:val="0"/>
                <w:numId w:val="14"/>
              </w:numPr>
            </w:pPr>
            <w:r>
              <w:t>Overall program administration.</w:t>
            </w:r>
          </w:p>
        </w:tc>
        <w:tc>
          <w:tcPr>
            <w:tcW w:w="2064" w:type="dxa"/>
          </w:tcPr>
          <w:p w14:paraId="784A78BE" w14:textId="53F886FC" w:rsidR="00A57981" w:rsidRPr="00AB7EED" w:rsidRDefault="00A57981" w:rsidP="00AB7EED">
            <w:r>
              <w:lastRenderedPageBreak/>
              <w:t>20</w:t>
            </w:r>
          </w:p>
        </w:tc>
      </w:tr>
      <w:tr w:rsidR="00A57981" w:rsidRPr="00AB7EED" w14:paraId="435AA9B8" w14:textId="77777777" w:rsidTr="00334422">
        <w:tc>
          <w:tcPr>
            <w:tcW w:w="411" w:type="dxa"/>
          </w:tcPr>
          <w:p w14:paraId="131BF333" w14:textId="77777777" w:rsidR="00A57981" w:rsidRPr="00AB7EED" w:rsidRDefault="00A57981" w:rsidP="00AB7EED"/>
        </w:tc>
        <w:tc>
          <w:tcPr>
            <w:tcW w:w="11090" w:type="dxa"/>
          </w:tcPr>
          <w:p w14:paraId="324DB901" w14:textId="49A24838" w:rsidR="00A57981" w:rsidRDefault="00A57981" w:rsidP="00AB7EED">
            <w:r>
              <w:t xml:space="preserve">ANSWER: </w:t>
            </w:r>
          </w:p>
        </w:tc>
        <w:tc>
          <w:tcPr>
            <w:tcW w:w="2064" w:type="dxa"/>
          </w:tcPr>
          <w:p w14:paraId="6ABF2E28" w14:textId="77777777" w:rsidR="00A57981" w:rsidRPr="00AB7EED" w:rsidRDefault="00A57981" w:rsidP="00AB7EED"/>
        </w:tc>
      </w:tr>
    </w:tbl>
    <w:p w14:paraId="518AAEA0"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t>7</w:t>
            </w:r>
          </w:p>
        </w:tc>
        <w:tc>
          <w:tcPr>
            <w:tcW w:w="11095" w:type="dxa"/>
            <w:shd w:val="clear" w:color="auto" w:fill="8DB3E2" w:themeFill="text2" w:themeFillTint="66"/>
          </w:tcPr>
          <w:p w14:paraId="2D9F4DD9" w14:textId="5B6A76F9" w:rsidR="006E4770" w:rsidRPr="00C443D8" w:rsidRDefault="006E4770" w:rsidP="009244BE">
            <w:pPr>
              <w:rPr>
                <w:b/>
              </w:rPr>
            </w:pPr>
            <w:r>
              <w:rPr>
                <w:b/>
              </w:rPr>
              <w:t xml:space="preserve">BIDDER’S PROPOSED PRICING (QUOTATION OR COST RESPONSE) </w:t>
            </w:r>
          </w:p>
        </w:tc>
        <w:tc>
          <w:tcPr>
            <w:tcW w:w="2069" w:type="dxa"/>
            <w:shd w:val="clear" w:color="auto" w:fill="auto"/>
          </w:tcPr>
          <w:p w14:paraId="537A5100" w14:textId="64594192" w:rsidR="006E4770" w:rsidRPr="000B61FE" w:rsidRDefault="006E4770" w:rsidP="009244BE">
            <w:pPr>
              <w:rPr>
                <w:b/>
                <w:bCs/>
              </w:rPr>
            </w:pPr>
            <w:r w:rsidRPr="000B61FE">
              <w:rPr>
                <w:b/>
                <w:bCs/>
              </w:rPr>
              <w:t>MAXIMUM TOTAL POINTS</w:t>
            </w:r>
            <w:r w:rsidR="000B61FE" w:rsidRPr="000B61FE">
              <w:rPr>
                <w:b/>
                <w:bCs/>
              </w:rPr>
              <w:t xml:space="preserve">: </w:t>
            </w:r>
            <w:r w:rsidR="005771AC">
              <w:rPr>
                <w:b/>
                <w:bCs/>
              </w:rPr>
              <w:t>2</w:t>
            </w:r>
            <w:r w:rsidR="004E00CD">
              <w:rPr>
                <w:b/>
                <w:bCs/>
              </w:rPr>
              <w:t>0</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4659F67B" w:rsidR="006E4770" w:rsidRDefault="006E4770" w:rsidP="009244BE">
            <w:r w:rsidRPr="00C443D8">
              <w:t xml:space="preserve">Please identify all allocated costs, together with the total charges </w:t>
            </w:r>
            <w:proofErr w:type="gramStart"/>
            <w:r w:rsidRPr="00C443D8">
              <w:t>Bidder</w:t>
            </w:r>
            <w:proofErr w:type="gramEnd"/>
            <w:r w:rsidRPr="00C443D8">
              <w:t xml:space="preserve"> is willing to accept in consideration of the full performance of the Contract.  </w:t>
            </w:r>
          </w:p>
        </w:tc>
        <w:tc>
          <w:tcPr>
            <w:tcW w:w="2069" w:type="dxa"/>
          </w:tcPr>
          <w:p w14:paraId="1E113648" w14:textId="38541620" w:rsidR="006E4770" w:rsidRDefault="00BB4C05" w:rsidP="009244BE">
            <w:r>
              <w:t>20</w:t>
            </w:r>
          </w:p>
        </w:tc>
      </w:tr>
      <w:tr w:rsidR="006E4770" w14:paraId="33C3DDEB" w14:textId="77777777" w:rsidTr="006E4770">
        <w:tc>
          <w:tcPr>
            <w:tcW w:w="401" w:type="dxa"/>
          </w:tcPr>
          <w:p w14:paraId="0C268A4D" w14:textId="77777777" w:rsidR="006E4770" w:rsidRDefault="006E4770" w:rsidP="009244BE"/>
        </w:tc>
        <w:tc>
          <w:tcPr>
            <w:tcW w:w="11095" w:type="dxa"/>
          </w:tcPr>
          <w:p w14:paraId="3D94545C" w14:textId="77777777" w:rsidR="006E4770" w:rsidRPr="00C443D8" w:rsidRDefault="006E4770" w:rsidP="009244BE">
            <w:r w:rsidRPr="00C443D8">
              <w:t xml:space="preserve">ANSWER:  TOTAL MAXIMUM BID AMOUNT: </w:t>
            </w:r>
          </w:p>
          <w:p w14:paraId="7E752396" w14:textId="77777777" w:rsidR="006E4770" w:rsidRPr="00C443D8" w:rsidRDefault="006E4770" w:rsidP="009244BE"/>
          <w:p w14:paraId="6EE32D59" w14:textId="46229872" w:rsidR="006E4770" w:rsidRPr="00BB4C05" w:rsidRDefault="000B61FE" w:rsidP="009244BE">
            <w:pPr>
              <w:rPr>
                <w:b/>
                <w:bCs/>
              </w:rPr>
            </w:pPr>
            <w:r w:rsidRPr="00BB4C05">
              <w:rPr>
                <w:b/>
                <w:bCs/>
              </w:rPr>
              <w:t>BIDDERS ARE</w:t>
            </w:r>
            <w:r w:rsidR="00F656E1">
              <w:rPr>
                <w:b/>
                <w:bCs/>
              </w:rPr>
              <w:t xml:space="preserve"> REQUIRED</w:t>
            </w:r>
            <w:r w:rsidRPr="00BB4C05">
              <w:rPr>
                <w:b/>
                <w:bCs/>
              </w:rPr>
              <w:t xml:space="preserve"> TO </w:t>
            </w:r>
            <w:r w:rsidR="00F656E1">
              <w:rPr>
                <w:b/>
                <w:bCs/>
              </w:rPr>
              <w:t xml:space="preserve">PROVIDE AN ALLOCATED COST DETAIL SAMPLE BY </w:t>
            </w:r>
            <w:r w:rsidRPr="00BB4C05">
              <w:rPr>
                <w:b/>
                <w:bCs/>
              </w:rPr>
              <w:t>COMPLET</w:t>
            </w:r>
            <w:r w:rsidR="00F656E1">
              <w:rPr>
                <w:b/>
                <w:bCs/>
              </w:rPr>
              <w:t>ING</w:t>
            </w:r>
            <w:r w:rsidRPr="00BB4C05">
              <w:rPr>
                <w:b/>
                <w:bCs/>
              </w:rPr>
              <w:t xml:space="preserve"> ATTACHMENT E: BUDGET RESPONSE TEMPLATE</w:t>
            </w:r>
            <w:r w:rsidR="004E00CD">
              <w:rPr>
                <w:b/>
                <w:bCs/>
              </w:rPr>
              <w:t>. AFTER COMPLETING THE SPREADSHEET, BIDDERS MUST</w:t>
            </w:r>
            <w:r w:rsidRPr="00BB4C05">
              <w:rPr>
                <w:b/>
                <w:bCs/>
              </w:rPr>
              <w:t xml:space="preserve"> SUBMIT IT IN EXCEL FORMAT WITH YOUR BID RESPONSE. </w:t>
            </w:r>
            <w:r w:rsidR="00A57981">
              <w:rPr>
                <w:b/>
                <w:bCs/>
              </w:rPr>
              <w:t>BIDDER</w:t>
            </w:r>
            <w:r w:rsidRPr="00BB4C05">
              <w:rPr>
                <w:b/>
                <w:bCs/>
              </w:rPr>
              <w:t xml:space="preserve"> RESPONSES IN ATTACHMENT E WILL BE </w:t>
            </w:r>
            <w:r w:rsidR="00A57981">
              <w:rPr>
                <w:b/>
                <w:bCs/>
              </w:rPr>
              <w:t>USED TO DETERMINE THE SCORING</w:t>
            </w:r>
            <w:r w:rsidRPr="00BB4C05">
              <w:rPr>
                <w:b/>
                <w:bCs/>
              </w:rPr>
              <w:t xml:space="preserve"> </w:t>
            </w:r>
            <w:r w:rsidR="00A57981">
              <w:rPr>
                <w:b/>
                <w:bCs/>
              </w:rPr>
              <w:t>PROVIDED IN</w:t>
            </w:r>
            <w:r w:rsidRPr="00BB4C05">
              <w:rPr>
                <w:b/>
                <w:bCs/>
              </w:rPr>
              <w:t xml:space="preserve"> THIS SECTION</w:t>
            </w:r>
            <w:r w:rsidRPr="000D60F8">
              <w:rPr>
                <w:b/>
                <w:bCs/>
              </w:rPr>
              <w:t>.</w:t>
            </w:r>
            <w:r w:rsidR="00BB4C05" w:rsidRPr="000D60F8">
              <w:rPr>
                <w:b/>
                <w:bCs/>
              </w:rPr>
              <w:t xml:space="preserve"> </w:t>
            </w:r>
            <w:r w:rsidR="00386A1E" w:rsidRPr="000D60F8">
              <w:rPr>
                <w:b/>
                <w:bCs/>
              </w:rPr>
              <w:t xml:space="preserve">BIDDERS WHO SEND </w:t>
            </w:r>
            <w:r w:rsidR="000D60F8" w:rsidRPr="000D60F8">
              <w:rPr>
                <w:b/>
                <w:bCs/>
              </w:rPr>
              <w:t xml:space="preserve">AN </w:t>
            </w:r>
            <w:r w:rsidR="00386A1E" w:rsidRPr="000D60F8">
              <w:rPr>
                <w:b/>
                <w:bCs/>
              </w:rPr>
              <w:t xml:space="preserve">INCOMPLETE SPREADSHEET WILL HAVE </w:t>
            </w:r>
            <w:r w:rsidR="000D60F8" w:rsidRPr="000D60F8">
              <w:rPr>
                <w:b/>
                <w:bCs/>
              </w:rPr>
              <w:t>THEIR TOTAL COST SCORE REDUCED IN ACCORDANCE WITH SECTION E.4 OF THE SOLICITATION DOCUMENT</w:t>
            </w:r>
            <w:r w:rsidR="00386A1E" w:rsidRPr="000D60F8">
              <w:rPr>
                <w:b/>
                <w:bCs/>
              </w:rPr>
              <w:t>.</w:t>
            </w:r>
            <w:r w:rsidR="00386A1E">
              <w:rPr>
                <w:b/>
                <w:bCs/>
              </w:rPr>
              <w:t xml:space="preserve">  </w:t>
            </w:r>
          </w:p>
        </w:tc>
        <w:tc>
          <w:tcPr>
            <w:tcW w:w="2069" w:type="dxa"/>
          </w:tcPr>
          <w:p w14:paraId="1C4F92EA" w14:textId="77777777" w:rsidR="006E4770" w:rsidRDefault="006E4770" w:rsidP="009244BE"/>
        </w:tc>
      </w:tr>
    </w:tbl>
    <w:p w14:paraId="1DD7D59E" w14:textId="77777777" w:rsidR="006E4770" w:rsidRDefault="006E4770"/>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7AC9A5E5"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334422">
          <w:rPr>
            <w:noProof/>
          </w:rPr>
          <w:t>1</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0A69FAE8" w:rsidR="00397BB7" w:rsidRDefault="007C1463" w:rsidP="00397BB7">
    <w:pPr>
      <w:pStyle w:val="Header"/>
      <w:ind w:right="-180"/>
    </w:pPr>
    <w:r w:rsidRPr="007C1463">
      <w:t>Competitive Solicitation RF</w:t>
    </w:r>
    <w:r w:rsidR="00166ADD" w:rsidRPr="00166ADD">
      <w:t>P</w:t>
    </w:r>
    <w:r w:rsidRPr="00166ADD">
      <w:t xml:space="preserve"> # </w:t>
    </w:r>
    <w:r w:rsidR="00166ADD" w:rsidRPr="00166ADD">
      <w:t>2334-841</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2C88DF32"/>
    <w:multiLevelType w:val="hybridMultilevel"/>
    <w:tmpl w:val="C0727F7E"/>
    <w:lvl w:ilvl="0" w:tplc="6D027A04">
      <w:start w:val="1"/>
      <w:numFmt w:val="bullet"/>
      <w:lvlText w:val=""/>
      <w:lvlJc w:val="left"/>
      <w:pPr>
        <w:ind w:left="720" w:hanging="360"/>
      </w:pPr>
      <w:rPr>
        <w:rFonts w:ascii="Symbol" w:hAnsi="Symbol" w:hint="default"/>
      </w:rPr>
    </w:lvl>
    <w:lvl w:ilvl="1" w:tplc="70141EAA">
      <w:start w:val="1"/>
      <w:numFmt w:val="bullet"/>
      <w:lvlText w:val="o"/>
      <w:lvlJc w:val="left"/>
      <w:pPr>
        <w:ind w:left="1440" w:hanging="360"/>
      </w:pPr>
      <w:rPr>
        <w:rFonts w:ascii="Courier New" w:hAnsi="Courier New" w:hint="default"/>
      </w:rPr>
    </w:lvl>
    <w:lvl w:ilvl="2" w:tplc="B9E8AA4C">
      <w:start w:val="1"/>
      <w:numFmt w:val="bullet"/>
      <w:lvlText w:val=""/>
      <w:lvlJc w:val="left"/>
      <w:pPr>
        <w:ind w:left="2160" w:hanging="360"/>
      </w:pPr>
      <w:rPr>
        <w:rFonts w:ascii="Wingdings" w:hAnsi="Wingdings" w:hint="default"/>
      </w:rPr>
    </w:lvl>
    <w:lvl w:ilvl="3" w:tplc="A6EC2204">
      <w:start w:val="1"/>
      <w:numFmt w:val="bullet"/>
      <w:lvlText w:val=""/>
      <w:lvlJc w:val="left"/>
      <w:pPr>
        <w:ind w:left="2880" w:hanging="360"/>
      </w:pPr>
      <w:rPr>
        <w:rFonts w:ascii="Symbol" w:hAnsi="Symbol" w:hint="default"/>
      </w:rPr>
    </w:lvl>
    <w:lvl w:ilvl="4" w:tplc="5A6EC106">
      <w:start w:val="1"/>
      <w:numFmt w:val="bullet"/>
      <w:lvlText w:val="o"/>
      <w:lvlJc w:val="left"/>
      <w:pPr>
        <w:ind w:left="3600" w:hanging="360"/>
      </w:pPr>
      <w:rPr>
        <w:rFonts w:ascii="Courier New" w:hAnsi="Courier New" w:hint="default"/>
      </w:rPr>
    </w:lvl>
    <w:lvl w:ilvl="5" w:tplc="8B5CB03E">
      <w:start w:val="1"/>
      <w:numFmt w:val="bullet"/>
      <w:lvlText w:val=""/>
      <w:lvlJc w:val="left"/>
      <w:pPr>
        <w:ind w:left="4320" w:hanging="360"/>
      </w:pPr>
      <w:rPr>
        <w:rFonts w:ascii="Wingdings" w:hAnsi="Wingdings" w:hint="default"/>
      </w:rPr>
    </w:lvl>
    <w:lvl w:ilvl="6" w:tplc="D550FCC4">
      <w:start w:val="1"/>
      <w:numFmt w:val="bullet"/>
      <w:lvlText w:val=""/>
      <w:lvlJc w:val="left"/>
      <w:pPr>
        <w:ind w:left="5040" w:hanging="360"/>
      </w:pPr>
      <w:rPr>
        <w:rFonts w:ascii="Symbol" w:hAnsi="Symbol" w:hint="default"/>
      </w:rPr>
    </w:lvl>
    <w:lvl w:ilvl="7" w:tplc="94EC8A84">
      <w:start w:val="1"/>
      <w:numFmt w:val="bullet"/>
      <w:lvlText w:val="o"/>
      <w:lvlJc w:val="left"/>
      <w:pPr>
        <w:ind w:left="5760" w:hanging="360"/>
      </w:pPr>
      <w:rPr>
        <w:rFonts w:ascii="Courier New" w:hAnsi="Courier New" w:hint="default"/>
      </w:rPr>
    </w:lvl>
    <w:lvl w:ilvl="8" w:tplc="73F4C2F8">
      <w:start w:val="1"/>
      <w:numFmt w:val="bullet"/>
      <w:lvlText w:val=""/>
      <w:lvlJc w:val="left"/>
      <w:pPr>
        <w:ind w:left="6480" w:hanging="360"/>
      </w:pPr>
      <w:rPr>
        <w:rFonts w:ascii="Wingdings" w:hAnsi="Wingdings" w:hint="default"/>
      </w:rPr>
    </w:lvl>
  </w:abstractNum>
  <w:abstractNum w:abstractNumId="7" w15:restartNumberingAfterBreak="0">
    <w:nsid w:val="2E3312AB"/>
    <w:multiLevelType w:val="hybridMultilevel"/>
    <w:tmpl w:val="8FB6D516"/>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8" w15:restartNumberingAfterBreak="0">
    <w:nsid w:val="3BCF3CF4"/>
    <w:multiLevelType w:val="hybridMultilevel"/>
    <w:tmpl w:val="E51619CA"/>
    <w:lvl w:ilvl="0" w:tplc="8A3A704E">
      <w:start w:val="1"/>
      <w:numFmt w:val="bullet"/>
      <w:lvlText w:val=""/>
      <w:lvlJc w:val="left"/>
      <w:pPr>
        <w:ind w:left="720" w:hanging="360"/>
      </w:pPr>
      <w:rPr>
        <w:rFonts w:ascii="Symbol" w:hAnsi="Symbol" w:hint="default"/>
      </w:rPr>
    </w:lvl>
    <w:lvl w:ilvl="1" w:tplc="BECC0EB6">
      <w:start w:val="1"/>
      <w:numFmt w:val="bullet"/>
      <w:lvlText w:val="o"/>
      <w:lvlJc w:val="left"/>
      <w:pPr>
        <w:ind w:left="1440" w:hanging="360"/>
      </w:pPr>
      <w:rPr>
        <w:rFonts w:ascii="Courier New" w:hAnsi="Courier New" w:hint="default"/>
      </w:rPr>
    </w:lvl>
    <w:lvl w:ilvl="2" w:tplc="A8DA38CC">
      <w:start w:val="1"/>
      <w:numFmt w:val="bullet"/>
      <w:lvlText w:val=""/>
      <w:lvlJc w:val="left"/>
      <w:pPr>
        <w:ind w:left="2160" w:hanging="360"/>
      </w:pPr>
      <w:rPr>
        <w:rFonts w:ascii="Wingdings" w:hAnsi="Wingdings" w:hint="default"/>
      </w:rPr>
    </w:lvl>
    <w:lvl w:ilvl="3" w:tplc="6C3CA3A0">
      <w:start w:val="1"/>
      <w:numFmt w:val="bullet"/>
      <w:lvlText w:val=""/>
      <w:lvlJc w:val="left"/>
      <w:pPr>
        <w:ind w:left="2880" w:hanging="360"/>
      </w:pPr>
      <w:rPr>
        <w:rFonts w:ascii="Symbol" w:hAnsi="Symbol" w:hint="default"/>
      </w:rPr>
    </w:lvl>
    <w:lvl w:ilvl="4" w:tplc="AD52C9BC">
      <w:start w:val="1"/>
      <w:numFmt w:val="bullet"/>
      <w:lvlText w:val="o"/>
      <w:lvlJc w:val="left"/>
      <w:pPr>
        <w:ind w:left="3600" w:hanging="360"/>
      </w:pPr>
      <w:rPr>
        <w:rFonts w:ascii="Courier New" w:hAnsi="Courier New" w:hint="default"/>
      </w:rPr>
    </w:lvl>
    <w:lvl w:ilvl="5" w:tplc="CC9C0412">
      <w:start w:val="1"/>
      <w:numFmt w:val="bullet"/>
      <w:lvlText w:val=""/>
      <w:lvlJc w:val="left"/>
      <w:pPr>
        <w:ind w:left="4320" w:hanging="360"/>
      </w:pPr>
      <w:rPr>
        <w:rFonts w:ascii="Wingdings" w:hAnsi="Wingdings" w:hint="default"/>
      </w:rPr>
    </w:lvl>
    <w:lvl w:ilvl="6" w:tplc="675C8A50">
      <w:start w:val="1"/>
      <w:numFmt w:val="bullet"/>
      <w:lvlText w:val=""/>
      <w:lvlJc w:val="left"/>
      <w:pPr>
        <w:ind w:left="5040" w:hanging="360"/>
      </w:pPr>
      <w:rPr>
        <w:rFonts w:ascii="Symbol" w:hAnsi="Symbol" w:hint="default"/>
      </w:rPr>
    </w:lvl>
    <w:lvl w:ilvl="7" w:tplc="B1C43272">
      <w:start w:val="1"/>
      <w:numFmt w:val="bullet"/>
      <w:lvlText w:val="o"/>
      <w:lvlJc w:val="left"/>
      <w:pPr>
        <w:ind w:left="5760" w:hanging="360"/>
      </w:pPr>
      <w:rPr>
        <w:rFonts w:ascii="Courier New" w:hAnsi="Courier New" w:hint="default"/>
      </w:rPr>
    </w:lvl>
    <w:lvl w:ilvl="8" w:tplc="8F6816C2">
      <w:start w:val="1"/>
      <w:numFmt w:val="bullet"/>
      <w:lvlText w:val=""/>
      <w:lvlJc w:val="left"/>
      <w:pPr>
        <w:ind w:left="6480" w:hanging="360"/>
      </w:pPr>
      <w:rPr>
        <w:rFonts w:ascii="Wingdings" w:hAnsi="Wingdings" w:hint="default"/>
      </w:rPr>
    </w:lvl>
  </w:abstractNum>
  <w:abstractNum w:abstractNumId="9"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2F7E76F"/>
    <w:multiLevelType w:val="hybridMultilevel"/>
    <w:tmpl w:val="380A4D92"/>
    <w:lvl w:ilvl="0" w:tplc="B764EF76">
      <w:start w:val="1"/>
      <w:numFmt w:val="bullet"/>
      <w:lvlText w:val=""/>
      <w:lvlJc w:val="left"/>
      <w:pPr>
        <w:ind w:left="720" w:hanging="360"/>
      </w:pPr>
      <w:rPr>
        <w:rFonts w:ascii="Symbol" w:hAnsi="Symbol" w:hint="default"/>
      </w:rPr>
    </w:lvl>
    <w:lvl w:ilvl="1" w:tplc="3110A478">
      <w:start w:val="1"/>
      <w:numFmt w:val="bullet"/>
      <w:lvlText w:val="o"/>
      <w:lvlJc w:val="left"/>
      <w:pPr>
        <w:ind w:left="1440" w:hanging="360"/>
      </w:pPr>
      <w:rPr>
        <w:rFonts w:ascii="Courier New" w:hAnsi="Courier New" w:hint="default"/>
      </w:rPr>
    </w:lvl>
    <w:lvl w:ilvl="2" w:tplc="10362B16">
      <w:start w:val="1"/>
      <w:numFmt w:val="bullet"/>
      <w:lvlText w:val=""/>
      <w:lvlJc w:val="left"/>
      <w:pPr>
        <w:ind w:left="2160" w:hanging="360"/>
      </w:pPr>
      <w:rPr>
        <w:rFonts w:ascii="Wingdings" w:hAnsi="Wingdings" w:hint="default"/>
      </w:rPr>
    </w:lvl>
    <w:lvl w:ilvl="3" w:tplc="65A86BC6">
      <w:start w:val="1"/>
      <w:numFmt w:val="bullet"/>
      <w:lvlText w:val=""/>
      <w:lvlJc w:val="left"/>
      <w:pPr>
        <w:ind w:left="2880" w:hanging="360"/>
      </w:pPr>
      <w:rPr>
        <w:rFonts w:ascii="Symbol" w:hAnsi="Symbol" w:hint="default"/>
      </w:rPr>
    </w:lvl>
    <w:lvl w:ilvl="4" w:tplc="1BAA9A5C">
      <w:start w:val="1"/>
      <w:numFmt w:val="bullet"/>
      <w:lvlText w:val="o"/>
      <w:lvlJc w:val="left"/>
      <w:pPr>
        <w:ind w:left="3600" w:hanging="360"/>
      </w:pPr>
      <w:rPr>
        <w:rFonts w:ascii="Courier New" w:hAnsi="Courier New" w:hint="default"/>
      </w:rPr>
    </w:lvl>
    <w:lvl w:ilvl="5" w:tplc="58E6CE9A">
      <w:start w:val="1"/>
      <w:numFmt w:val="bullet"/>
      <w:lvlText w:val=""/>
      <w:lvlJc w:val="left"/>
      <w:pPr>
        <w:ind w:left="4320" w:hanging="360"/>
      </w:pPr>
      <w:rPr>
        <w:rFonts w:ascii="Wingdings" w:hAnsi="Wingdings" w:hint="default"/>
      </w:rPr>
    </w:lvl>
    <w:lvl w:ilvl="6" w:tplc="A2343A62">
      <w:start w:val="1"/>
      <w:numFmt w:val="bullet"/>
      <w:lvlText w:val=""/>
      <w:lvlJc w:val="left"/>
      <w:pPr>
        <w:ind w:left="5040" w:hanging="360"/>
      </w:pPr>
      <w:rPr>
        <w:rFonts w:ascii="Symbol" w:hAnsi="Symbol" w:hint="default"/>
      </w:rPr>
    </w:lvl>
    <w:lvl w:ilvl="7" w:tplc="1ED40D9A">
      <w:start w:val="1"/>
      <w:numFmt w:val="bullet"/>
      <w:lvlText w:val="o"/>
      <w:lvlJc w:val="left"/>
      <w:pPr>
        <w:ind w:left="5760" w:hanging="360"/>
      </w:pPr>
      <w:rPr>
        <w:rFonts w:ascii="Courier New" w:hAnsi="Courier New" w:hint="default"/>
      </w:rPr>
    </w:lvl>
    <w:lvl w:ilvl="8" w:tplc="38F2FEBC">
      <w:start w:val="1"/>
      <w:numFmt w:val="bullet"/>
      <w:lvlText w:val=""/>
      <w:lvlJc w:val="left"/>
      <w:pPr>
        <w:ind w:left="6480" w:hanging="360"/>
      </w:pPr>
      <w:rPr>
        <w:rFonts w:ascii="Wingdings" w:hAnsi="Wingdings" w:hint="default"/>
      </w:rPr>
    </w:lvl>
  </w:abstractNum>
  <w:abstractNum w:abstractNumId="11" w15:restartNumberingAfterBreak="0">
    <w:nsid w:val="48D9675A"/>
    <w:multiLevelType w:val="hybridMultilevel"/>
    <w:tmpl w:val="959A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DB4DB"/>
    <w:multiLevelType w:val="hybridMultilevel"/>
    <w:tmpl w:val="5D54FD68"/>
    <w:lvl w:ilvl="0" w:tplc="C1043854">
      <w:start w:val="1"/>
      <w:numFmt w:val="bullet"/>
      <w:lvlText w:val=""/>
      <w:lvlJc w:val="left"/>
      <w:pPr>
        <w:ind w:left="720" w:hanging="360"/>
      </w:pPr>
      <w:rPr>
        <w:rFonts w:ascii="Symbol" w:hAnsi="Symbol" w:hint="default"/>
      </w:rPr>
    </w:lvl>
    <w:lvl w:ilvl="1" w:tplc="64B885D4">
      <w:start w:val="1"/>
      <w:numFmt w:val="bullet"/>
      <w:lvlText w:val="o"/>
      <w:lvlJc w:val="left"/>
      <w:pPr>
        <w:ind w:left="1440" w:hanging="360"/>
      </w:pPr>
      <w:rPr>
        <w:rFonts w:ascii="Courier New" w:hAnsi="Courier New" w:hint="default"/>
      </w:rPr>
    </w:lvl>
    <w:lvl w:ilvl="2" w:tplc="A9140680">
      <w:start w:val="1"/>
      <w:numFmt w:val="bullet"/>
      <w:lvlText w:val=""/>
      <w:lvlJc w:val="left"/>
      <w:pPr>
        <w:ind w:left="2160" w:hanging="360"/>
      </w:pPr>
      <w:rPr>
        <w:rFonts w:ascii="Wingdings" w:hAnsi="Wingdings" w:hint="default"/>
      </w:rPr>
    </w:lvl>
    <w:lvl w:ilvl="3" w:tplc="975C312E">
      <w:start w:val="1"/>
      <w:numFmt w:val="bullet"/>
      <w:lvlText w:val=""/>
      <w:lvlJc w:val="left"/>
      <w:pPr>
        <w:ind w:left="2880" w:hanging="360"/>
      </w:pPr>
      <w:rPr>
        <w:rFonts w:ascii="Symbol" w:hAnsi="Symbol" w:hint="default"/>
      </w:rPr>
    </w:lvl>
    <w:lvl w:ilvl="4" w:tplc="23D4D784">
      <w:start w:val="1"/>
      <w:numFmt w:val="bullet"/>
      <w:lvlText w:val="o"/>
      <w:lvlJc w:val="left"/>
      <w:pPr>
        <w:ind w:left="3600" w:hanging="360"/>
      </w:pPr>
      <w:rPr>
        <w:rFonts w:ascii="Courier New" w:hAnsi="Courier New" w:hint="default"/>
      </w:rPr>
    </w:lvl>
    <w:lvl w:ilvl="5" w:tplc="7CD2F624">
      <w:start w:val="1"/>
      <w:numFmt w:val="bullet"/>
      <w:lvlText w:val=""/>
      <w:lvlJc w:val="left"/>
      <w:pPr>
        <w:ind w:left="4320" w:hanging="360"/>
      </w:pPr>
      <w:rPr>
        <w:rFonts w:ascii="Wingdings" w:hAnsi="Wingdings" w:hint="default"/>
      </w:rPr>
    </w:lvl>
    <w:lvl w:ilvl="6" w:tplc="7A545BA2">
      <w:start w:val="1"/>
      <w:numFmt w:val="bullet"/>
      <w:lvlText w:val=""/>
      <w:lvlJc w:val="left"/>
      <w:pPr>
        <w:ind w:left="5040" w:hanging="360"/>
      </w:pPr>
      <w:rPr>
        <w:rFonts w:ascii="Symbol" w:hAnsi="Symbol" w:hint="default"/>
      </w:rPr>
    </w:lvl>
    <w:lvl w:ilvl="7" w:tplc="D3DAD2DC">
      <w:start w:val="1"/>
      <w:numFmt w:val="bullet"/>
      <w:lvlText w:val="o"/>
      <w:lvlJc w:val="left"/>
      <w:pPr>
        <w:ind w:left="5760" w:hanging="360"/>
      </w:pPr>
      <w:rPr>
        <w:rFonts w:ascii="Courier New" w:hAnsi="Courier New" w:hint="default"/>
      </w:rPr>
    </w:lvl>
    <w:lvl w:ilvl="8" w:tplc="D60ADB30">
      <w:start w:val="1"/>
      <w:numFmt w:val="bullet"/>
      <w:lvlText w:val=""/>
      <w:lvlJc w:val="left"/>
      <w:pPr>
        <w:ind w:left="6480" w:hanging="360"/>
      </w:pPr>
      <w:rPr>
        <w:rFonts w:ascii="Wingdings" w:hAnsi="Wingdings" w:hint="default"/>
      </w:rPr>
    </w:lvl>
  </w:abstractNum>
  <w:num w:numId="1" w16cid:durableId="392511847">
    <w:abstractNumId w:val="12"/>
  </w:num>
  <w:num w:numId="2" w16cid:durableId="1053306158">
    <w:abstractNumId w:val="3"/>
  </w:num>
  <w:num w:numId="3" w16cid:durableId="1639725939">
    <w:abstractNumId w:val="1"/>
  </w:num>
  <w:num w:numId="4" w16cid:durableId="1246299774">
    <w:abstractNumId w:val="9"/>
  </w:num>
  <w:num w:numId="5" w16cid:durableId="1331105619">
    <w:abstractNumId w:val="4"/>
  </w:num>
  <w:num w:numId="6" w16cid:durableId="563102776">
    <w:abstractNumId w:val="0"/>
  </w:num>
  <w:num w:numId="7" w16cid:durableId="1976137070">
    <w:abstractNumId w:val="5"/>
  </w:num>
  <w:num w:numId="8" w16cid:durableId="1350566024">
    <w:abstractNumId w:val="2"/>
  </w:num>
  <w:num w:numId="9" w16cid:durableId="1506284559">
    <w:abstractNumId w:val="13"/>
  </w:num>
  <w:num w:numId="10" w16cid:durableId="698776433">
    <w:abstractNumId w:val="10"/>
  </w:num>
  <w:num w:numId="11" w16cid:durableId="1209879755">
    <w:abstractNumId w:val="8"/>
  </w:num>
  <w:num w:numId="12" w16cid:durableId="1440292950">
    <w:abstractNumId w:val="6"/>
  </w:num>
  <w:num w:numId="13" w16cid:durableId="480512112">
    <w:abstractNumId w:val="11"/>
  </w:num>
  <w:num w:numId="14" w16cid:durableId="510489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55879"/>
    <w:rsid w:val="00070084"/>
    <w:rsid w:val="000B61FE"/>
    <w:rsid w:val="000C5137"/>
    <w:rsid w:val="000D3CD8"/>
    <w:rsid w:val="000D60F8"/>
    <w:rsid w:val="000F4359"/>
    <w:rsid w:val="00105C16"/>
    <w:rsid w:val="001120DF"/>
    <w:rsid w:val="00135545"/>
    <w:rsid w:val="00166ADD"/>
    <w:rsid w:val="0018295F"/>
    <w:rsid w:val="001876EE"/>
    <w:rsid w:val="001922DE"/>
    <w:rsid w:val="001B0126"/>
    <w:rsid w:val="00207FB0"/>
    <w:rsid w:val="00210BDF"/>
    <w:rsid w:val="00212498"/>
    <w:rsid w:val="00221936"/>
    <w:rsid w:val="00231ECE"/>
    <w:rsid w:val="00281346"/>
    <w:rsid w:val="003152E5"/>
    <w:rsid w:val="00334422"/>
    <w:rsid w:val="00347968"/>
    <w:rsid w:val="0037189A"/>
    <w:rsid w:val="003761CD"/>
    <w:rsid w:val="0037693B"/>
    <w:rsid w:val="00386A1E"/>
    <w:rsid w:val="003913E8"/>
    <w:rsid w:val="00397BB7"/>
    <w:rsid w:val="003A51AA"/>
    <w:rsid w:val="003E06DC"/>
    <w:rsid w:val="003E6453"/>
    <w:rsid w:val="00424A97"/>
    <w:rsid w:val="00471F36"/>
    <w:rsid w:val="004A3863"/>
    <w:rsid w:val="004B6ED5"/>
    <w:rsid w:val="004C71E8"/>
    <w:rsid w:val="004E00CD"/>
    <w:rsid w:val="004E1304"/>
    <w:rsid w:val="00515021"/>
    <w:rsid w:val="00524168"/>
    <w:rsid w:val="00537569"/>
    <w:rsid w:val="005506FF"/>
    <w:rsid w:val="005771AC"/>
    <w:rsid w:val="00591BCC"/>
    <w:rsid w:val="005B1DCF"/>
    <w:rsid w:val="005D3827"/>
    <w:rsid w:val="005D7351"/>
    <w:rsid w:val="0060693C"/>
    <w:rsid w:val="00620FE8"/>
    <w:rsid w:val="0063637E"/>
    <w:rsid w:val="00662416"/>
    <w:rsid w:val="006E4770"/>
    <w:rsid w:val="00716D4A"/>
    <w:rsid w:val="007659FA"/>
    <w:rsid w:val="00780488"/>
    <w:rsid w:val="0079631E"/>
    <w:rsid w:val="007B45C0"/>
    <w:rsid w:val="007C1463"/>
    <w:rsid w:val="007C73CF"/>
    <w:rsid w:val="008020D7"/>
    <w:rsid w:val="008105A0"/>
    <w:rsid w:val="00830CF8"/>
    <w:rsid w:val="00834D40"/>
    <w:rsid w:val="00860D0A"/>
    <w:rsid w:val="008A4B60"/>
    <w:rsid w:val="00941E4A"/>
    <w:rsid w:val="00975BA5"/>
    <w:rsid w:val="009B1C8B"/>
    <w:rsid w:val="00A36656"/>
    <w:rsid w:val="00A40FA0"/>
    <w:rsid w:val="00A45DBD"/>
    <w:rsid w:val="00A57981"/>
    <w:rsid w:val="00AB0BD6"/>
    <w:rsid w:val="00AB3372"/>
    <w:rsid w:val="00AB7EED"/>
    <w:rsid w:val="00AF4169"/>
    <w:rsid w:val="00B170FB"/>
    <w:rsid w:val="00B3421E"/>
    <w:rsid w:val="00B67A04"/>
    <w:rsid w:val="00B707CA"/>
    <w:rsid w:val="00BB4C05"/>
    <w:rsid w:val="00BD74F4"/>
    <w:rsid w:val="00BE370B"/>
    <w:rsid w:val="00BF2D19"/>
    <w:rsid w:val="00C0592B"/>
    <w:rsid w:val="00C238AD"/>
    <w:rsid w:val="00C443D8"/>
    <w:rsid w:val="00C67C70"/>
    <w:rsid w:val="00C977A3"/>
    <w:rsid w:val="00D04845"/>
    <w:rsid w:val="00D220C5"/>
    <w:rsid w:val="00D32556"/>
    <w:rsid w:val="00D359A5"/>
    <w:rsid w:val="00D835F8"/>
    <w:rsid w:val="00E3321F"/>
    <w:rsid w:val="00E4037C"/>
    <w:rsid w:val="00E5354C"/>
    <w:rsid w:val="00E770F4"/>
    <w:rsid w:val="00EA3372"/>
    <w:rsid w:val="00EA4FD6"/>
    <w:rsid w:val="00ED369F"/>
    <w:rsid w:val="00EE6EAC"/>
    <w:rsid w:val="00F007C4"/>
    <w:rsid w:val="00F27BD3"/>
    <w:rsid w:val="00F656E1"/>
    <w:rsid w:val="00F6712E"/>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1">
    <w:name w:val="Unresolved Mention1"/>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Clark, Caleb (DSHS/FFA)</cp:lastModifiedBy>
  <cp:revision>8</cp:revision>
  <cp:lastPrinted>2015-09-05T01:00:00Z</cp:lastPrinted>
  <dcterms:created xsi:type="dcterms:W3CDTF">2023-12-15T19:53:00Z</dcterms:created>
  <dcterms:modified xsi:type="dcterms:W3CDTF">2023-12-19T16:46:00Z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