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45F9" w14:textId="77777777" w:rsidR="00D42C0B" w:rsidRPr="008654DA" w:rsidRDefault="00D42C0B" w:rsidP="00D42C0B">
      <w:pPr>
        <w:spacing w:after="60"/>
        <w:jc w:val="center"/>
        <w:rPr>
          <w:rFonts w:ascii="Franklin Gothic Medium" w:hAnsi="Franklin Gothic Medium"/>
          <w:sz w:val="28"/>
          <w:szCs w:val="28"/>
        </w:rPr>
      </w:pPr>
      <w:r w:rsidRPr="008654DA">
        <w:rPr>
          <w:rFonts w:ascii="Franklin Gothic Medium" w:hAnsi="Franklin Gothic Medium"/>
          <w:sz w:val="28"/>
          <w:szCs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8654DA">
            <w:rPr>
              <w:rFonts w:ascii="Franklin Gothic Medium" w:hAnsi="Franklin Gothic Medium"/>
              <w:sz w:val="28"/>
              <w:szCs w:val="28"/>
            </w:rPr>
            <w:t>WASHINGTON</w:t>
          </w:r>
        </w:smartTag>
      </w:smartTag>
    </w:p>
    <w:p w14:paraId="32A245FA" w14:textId="77777777" w:rsidR="0015098C" w:rsidRDefault="008703EA" w:rsidP="00D42C0B">
      <w:pPr>
        <w:pStyle w:val="Heading2"/>
        <w:rPr>
          <w:rFonts w:ascii="Franklin Gothic Medium" w:hAnsi="Franklin Gothic Medium"/>
          <w:b w:val="0"/>
          <w:bCs w:val="0"/>
          <w:sz w:val="28"/>
          <w:szCs w:val="28"/>
        </w:rPr>
      </w:pP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Department of </w:t>
      </w:r>
      <w:r w:rsidR="003A123B">
        <w:rPr>
          <w:rFonts w:ascii="Franklin Gothic Medium" w:hAnsi="Franklin Gothic Medium"/>
          <w:b w:val="0"/>
          <w:bCs w:val="0"/>
          <w:sz w:val="28"/>
          <w:szCs w:val="28"/>
        </w:rPr>
        <w:t>Social &amp; Health</w:t>
      </w: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 Services</w:t>
      </w:r>
    </w:p>
    <w:p w14:paraId="32A245FB" w14:textId="77777777" w:rsidR="00D42C0B" w:rsidRPr="008654DA" w:rsidRDefault="00D42C0B" w:rsidP="00D42C0B">
      <w:pPr>
        <w:pStyle w:val="Heading2"/>
        <w:rPr>
          <w:rFonts w:ascii="Franklin Gothic Demi" w:hAnsi="Franklin Gothic Demi"/>
          <w:b w:val="0"/>
        </w:rPr>
      </w:pPr>
      <w:r w:rsidRPr="008654DA">
        <w:rPr>
          <w:rFonts w:ascii="Franklin Gothic Demi" w:hAnsi="Franklin Gothic Demi"/>
          <w:b w:val="0"/>
        </w:rPr>
        <w:t xml:space="preserve">SOLE SOURCE </w:t>
      </w:r>
      <w:r w:rsidR="00614377">
        <w:rPr>
          <w:rFonts w:ascii="Franklin Gothic Demi" w:hAnsi="Franklin Gothic Demi"/>
          <w:b w:val="0"/>
        </w:rPr>
        <w:t>POSTING</w:t>
      </w:r>
    </w:p>
    <w:p w14:paraId="32A245FC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D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E" w14:textId="13EF0D0B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</w:t>
      </w:r>
      <w:r w:rsidR="008703EA">
        <w:rPr>
          <w:rFonts w:ascii="Franklin Gothic Book" w:hAnsi="Franklin Gothic Book"/>
          <w:sz w:val="24"/>
        </w:rPr>
        <w:t xml:space="preserve">Department of </w:t>
      </w:r>
      <w:r w:rsidR="003A123B">
        <w:rPr>
          <w:rFonts w:ascii="Franklin Gothic Book" w:hAnsi="Franklin Gothic Book"/>
          <w:sz w:val="24"/>
        </w:rPr>
        <w:t>Social &amp; Health</w:t>
      </w:r>
      <w:r w:rsidR="008703EA">
        <w:rPr>
          <w:rFonts w:ascii="Franklin Gothic Book" w:hAnsi="Franklin Gothic Book"/>
          <w:sz w:val="24"/>
        </w:rPr>
        <w:t xml:space="preserve"> Services (DSHS)</w:t>
      </w:r>
      <w:r w:rsidRPr="008654DA">
        <w:rPr>
          <w:rFonts w:ascii="Franklin Gothic Book" w:hAnsi="Franklin Gothic Book"/>
          <w:sz w:val="24"/>
        </w:rPr>
        <w:t xml:space="preserve"> contemplates awarding a sole source contract to </w:t>
      </w:r>
      <w:r w:rsidR="007F25BD" w:rsidRPr="007D3EE6">
        <w:rPr>
          <w:rFonts w:ascii="Franklin Gothic Book" w:hAnsi="Franklin Gothic Book"/>
          <w:sz w:val="24"/>
        </w:rPr>
        <w:t>Canopy Public Benefit LLC</w:t>
      </w:r>
      <w:r w:rsidRPr="008654DA">
        <w:rPr>
          <w:rFonts w:ascii="Franklin Gothic Book" w:hAnsi="Franklin Gothic Book"/>
          <w:sz w:val="24"/>
        </w:rPr>
        <w:t xml:space="preserve"> to provide</w:t>
      </w:r>
      <w:r w:rsidR="007F25BD" w:rsidRPr="007D3EE6">
        <w:rPr>
          <w:rFonts w:ascii="Franklin Gothic Book" w:hAnsi="Franklin Gothic Book"/>
          <w:sz w:val="24"/>
        </w:rPr>
        <w:t xml:space="preserve"> access to and support for the Program Evaluation and Reporting System (PEARS), a web-based data management platform used for tracking, managing, evaluating, and reporting statewide Supplemental Nutrition Assistance Program-Education (SNAP-Ed) activities.</w:t>
      </w:r>
    </w:p>
    <w:p w14:paraId="32A245FF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1" w14:textId="11D54053" w:rsidR="00D42C0B" w:rsidRPr="007D3EE6" w:rsidRDefault="007F25BD" w:rsidP="00D42C0B">
      <w:pPr>
        <w:rPr>
          <w:rFonts w:ascii="Franklin Gothic Book" w:hAnsi="Franklin Gothic Book"/>
          <w:sz w:val="24"/>
        </w:rPr>
      </w:pPr>
      <w:r w:rsidRPr="007D3EE6">
        <w:rPr>
          <w:rFonts w:ascii="Franklin Gothic Book" w:hAnsi="Franklin Gothic Book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3EE6">
        <w:rPr>
          <w:rFonts w:ascii="Franklin Gothic Book" w:hAnsi="Franklin Gothic Book"/>
          <w:sz w:val="24"/>
        </w:rPr>
        <w:instrText xml:space="preserve"> FORMTEXT </w:instrText>
      </w:r>
      <w:r w:rsidRPr="007D3EE6">
        <w:rPr>
          <w:rFonts w:ascii="Franklin Gothic Book" w:hAnsi="Franklin Gothic Book"/>
          <w:sz w:val="24"/>
        </w:rPr>
      </w:r>
      <w:r w:rsidRPr="007D3EE6">
        <w:rPr>
          <w:rFonts w:ascii="Franklin Gothic Book" w:hAnsi="Franklin Gothic Book"/>
          <w:sz w:val="24"/>
        </w:rPr>
        <w:fldChar w:fldCharType="separate"/>
      </w:r>
      <w:r w:rsidRPr="007D3EE6">
        <w:rPr>
          <w:rFonts w:ascii="Franklin Gothic Book" w:hAnsi="Franklin Gothic Book"/>
          <w:sz w:val="24"/>
        </w:rPr>
        <w:t> </w:t>
      </w:r>
      <w:r w:rsidRPr="007D3EE6">
        <w:rPr>
          <w:rFonts w:ascii="Franklin Gothic Book" w:hAnsi="Franklin Gothic Book"/>
          <w:sz w:val="24"/>
        </w:rPr>
        <w:t xml:space="preserve"> PEARS is the only tracking and reporting system that specifically supports SNAP-Ed reporting and can import directly into our required federal reporting system, N-PEARS. N-PEARS is designed to work with PEARS, though use of PEARS is not federally required. </w:t>
      </w:r>
      <w:r w:rsidRPr="007D3EE6">
        <w:rPr>
          <w:rFonts w:ascii="Franklin Gothic Book" w:hAnsi="Franklin Gothic Book"/>
          <w:sz w:val="24"/>
        </w:rPr>
        <w:t> </w:t>
      </w:r>
      <w:r w:rsidRPr="007D3EE6">
        <w:rPr>
          <w:rFonts w:ascii="Franklin Gothic Book" w:hAnsi="Franklin Gothic Book"/>
          <w:sz w:val="24"/>
        </w:rPr>
        <w:t> </w:t>
      </w:r>
      <w:r w:rsidRPr="007D3EE6">
        <w:rPr>
          <w:rFonts w:ascii="Franklin Gothic Book" w:hAnsi="Franklin Gothic Book"/>
          <w:sz w:val="24"/>
        </w:rPr>
        <w:t> </w:t>
      </w:r>
      <w:r w:rsidRPr="007D3EE6">
        <w:rPr>
          <w:rFonts w:ascii="Franklin Gothic Book" w:hAnsi="Franklin Gothic Book"/>
          <w:sz w:val="24"/>
        </w:rPr>
        <w:t> </w:t>
      </w:r>
      <w:r w:rsidRPr="007D3EE6">
        <w:rPr>
          <w:rFonts w:ascii="Franklin Gothic Book" w:hAnsi="Franklin Gothic Book"/>
          <w:sz w:val="24"/>
        </w:rPr>
        <w:fldChar w:fldCharType="end"/>
      </w:r>
    </w:p>
    <w:p w14:paraId="5F2DA8E6" w14:textId="77777777" w:rsidR="007F25BD" w:rsidRPr="008654DA" w:rsidRDefault="007F25BD" w:rsidP="00D42C0B">
      <w:pPr>
        <w:rPr>
          <w:rFonts w:ascii="Franklin Gothic Book" w:hAnsi="Franklin Gothic Book"/>
          <w:sz w:val="24"/>
        </w:rPr>
      </w:pPr>
    </w:p>
    <w:p w14:paraId="32A24602" w14:textId="557D125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contract will be issued on or about </w:t>
      </w:r>
      <w:r w:rsidR="007F25BD" w:rsidRPr="007D3EE6">
        <w:rPr>
          <w:rFonts w:ascii="Franklin Gothic Book" w:hAnsi="Franklin Gothic Book"/>
          <w:sz w:val="24"/>
        </w:rPr>
        <w:t>9/27/2025</w:t>
      </w:r>
      <w:r w:rsidR="00C31EEF">
        <w:rPr>
          <w:rFonts w:ascii="Franklin Gothic Book" w:hAnsi="Franklin Gothic Book"/>
          <w:sz w:val="24"/>
        </w:rPr>
        <w:t xml:space="preserve"> for </w:t>
      </w:r>
      <w:r w:rsidR="007F25BD" w:rsidRPr="007D3EE6">
        <w:rPr>
          <w:rFonts w:ascii="Franklin Gothic Book" w:hAnsi="Franklin Gothic Book"/>
          <w:sz w:val="24"/>
        </w:rPr>
        <w:t>12</w:t>
      </w:r>
      <w:r w:rsidR="00C31EEF" w:rsidRPr="008654DA">
        <w:rPr>
          <w:rFonts w:ascii="Franklin Gothic Book" w:hAnsi="Franklin Gothic Book"/>
          <w:sz w:val="24"/>
        </w:rPr>
        <w:t xml:space="preserve"> month</w:t>
      </w:r>
      <w:r w:rsidR="00C31EEF">
        <w:rPr>
          <w:rFonts w:ascii="Franklin Gothic Book" w:hAnsi="Franklin Gothic Book"/>
          <w:sz w:val="24"/>
        </w:rPr>
        <w:t>s</w:t>
      </w:r>
      <w:r w:rsidR="007F25BD">
        <w:rPr>
          <w:rFonts w:ascii="Franklin Gothic Book" w:hAnsi="Franklin Gothic Book"/>
          <w:sz w:val="24"/>
        </w:rPr>
        <w:t xml:space="preserve">. </w:t>
      </w:r>
      <w:r w:rsidR="00C31EEF">
        <w:rPr>
          <w:rFonts w:ascii="Franklin Gothic Book" w:hAnsi="Franklin Gothic Book"/>
          <w:sz w:val="24"/>
        </w:rPr>
        <w:t xml:space="preserve">The dollar value is estimated at </w:t>
      </w:r>
      <w:r w:rsidR="007F25BD" w:rsidRPr="007D3EE6">
        <w:rPr>
          <w:rFonts w:ascii="Franklin Gothic Book" w:hAnsi="Franklin Gothic Book"/>
          <w:sz w:val="24"/>
        </w:rPr>
        <w:t>$</w:t>
      </w:r>
      <w:r w:rsidR="007D3EE6" w:rsidRPr="007D3EE6">
        <w:rPr>
          <w:rFonts w:ascii="Franklin Gothic Book" w:hAnsi="Franklin Gothic Book"/>
          <w:sz w:val="24"/>
        </w:rPr>
        <w:t>78,200</w:t>
      </w:r>
      <w:r w:rsidR="007F25BD" w:rsidRPr="007D3EE6">
        <w:rPr>
          <w:rFonts w:ascii="Franklin Gothic Book" w:hAnsi="Franklin Gothic Book"/>
          <w:sz w:val="24"/>
        </w:rPr>
        <w:t>.</w:t>
      </w:r>
    </w:p>
    <w:p w14:paraId="32A24603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4" w14:textId="736B0426" w:rsidR="00C31EEF" w:rsidRDefault="006861BD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Vendors</w:t>
      </w:r>
      <w:r w:rsidR="00D42C0B" w:rsidRPr="008654DA">
        <w:rPr>
          <w:rFonts w:ascii="Franklin Gothic Book" w:hAnsi="Franklin Gothic Book"/>
          <w:sz w:val="24"/>
        </w:rPr>
        <w:t xml:space="preserve"> contemplating the above requirements are required to submit capability statements detailing their ability to meet </w:t>
      </w:r>
      <w:r w:rsidR="00C31EEF">
        <w:rPr>
          <w:rFonts w:ascii="Franklin Gothic Book" w:hAnsi="Franklin Gothic Book"/>
          <w:sz w:val="24"/>
        </w:rPr>
        <w:t xml:space="preserve">the state’s requirements by </w:t>
      </w:r>
      <w:r w:rsidR="00340225">
        <w:rPr>
          <w:rFonts w:ascii="Franklin Gothic Book" w:hAnsi="Franklin Gothic Book"/>
          <w:sz w:val="24"/>
        </w:rPr>
        <w:t>June 18th</w:t>
      </w:r>
      <w:r w:rsidR="007D3EE6">
        <w:rPr>
          <w:rFonts w:ascii="Franklin Gothic Book" w:hAnsi="Franklin Gothic Book"/>
          <w:sz w:val="24"/>
        </w:rPr>
        <w:t xml:space="preserve">, 2025. </w:t>
      </w:r>
      <w:r w:rsidR="00C31EEF">
        <w:rPr>
          <w:rFonts w:ascii="Franklin Gothic Book" w:hAnsi="Franklin Gothic Book"/>
          <w:sz w:val="24"/>
        </w:rPr>
        <w:t>The following information should be included in the capability statements:</w:t>
      </w:r>
      <w:r w:rsidR="007D3EE6">
        <w:rPr>
          <w:rFonts w:ascii="Franklin Gothic Book" w:hAnsi="Franklin Gothic Book"/>
          <w:sz w:val="24"/>
        </w:rPr>
        <w:t xml:space="preserve"> Provide access to PEARS as described above and to include:</w:t>
      </w:r>
    </w:p>
    <w:p w14:paraId="78DE6D81" w14:textId="77777777" w:rsidR="001064EE" w:rsidRPr="001064EE" w:rsidRDefault="001064EE" w:rsidP="001064EE">
      <w:pPr>
        <w:rPr>
          <w:rFonts w:ascii="Franklin Gothic Book" w:hAnsi="Franklin Gothic Book"/>
          <w:sz w:val="24"/>
        </w:rPr>
      </w:pPr>
    </w:p>
    <w:tbl>
      <w:tblPr>
        <w:tblW w:w="883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1064EE" w:rsidRPr="001064EE" w14:paraId="17951957" w14:textId="77777777" w:rsidTr="001064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38" w:type="dxa"/>
            <w:tcBorders>
              <w:top w:val="none" w:sz="6" w:space="0" w:color="auto"/>
              <w:bottom w:val="none" w:sz="6" w:space="0" w:color="auto"/>
            </w:tcBorders>
          </w:tcPr>
          <w:p w14:paraId="31DF3B7B" w14:textId="40630CB4" w:rsidR="001064EE" w:rsidRP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Initial organization-specific setup of PEARS, including a one-time import of state-specific settings, and training for general and administrative users via webinar. </w:t>
            </w:r>
          </w:p>
          <w:p w14:paraId="6E965391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>Access to platform and online documentation using the latest version of Google Chrome, Mozilla Firefox, Microsoft Edge, or Apple Safari browsers.</w:t>
            </w:r>
          </w:p>
          <w:p w14:paraId="7A7237D7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Telephone and email technical support for use of PEARS during normal, weekday business hours, excluding Canopy holidays. </w:t>
            </w:r>
          </w:p>
          <w:p w14:paraId="5979ECFD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Use of and support for SNAP-Ed features, including surveys, program activities, success stories, indirect activities, partnerships, coalitions, pse site activities, social marketing campaigns, custom fields, administrative management tools, and related reports and exports. </w:t>
            </w:r>
          </w:p>
          <w:p w14:paraId="0507CECC" w14:textId="0EBFE3E1" w:rsidR="001064EE" w:rsidRP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>Bug fixes and ongoing updates and improvements performed in collaboration with the PEARS Advisory Committee (PAC) and in alignment with SNAP-Ed reporting requirements.</w:t>
            </w:r>
          </w:p>
        </w:tc>
      </w:tr>
    </w:tbl>
    <w:p w14:paraId="32A24606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lastRenderedPageBreak/>
        <w:t xml:space="preserve">In the absence of other qualified sources, it is the state’s intent to make a sole source award of the contract.  </w:t>
      </w:r>
    </w:p>
    <w:p w14:paraId="32A24607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8" w14:textId="77777777" w:rsidR="00D42C0B" w:rsidRPr="008654DA" w:rsidRDefault="000F24BF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To </w:t>
      </w:r>
      <w:r w:rsidR="00D42C0B">
        <w:rPr>
          <w:rFonts w:ascii="Franklin Gothic Book" w:hAnsi="Franklin Gothic Book"/>
          <w:sz w:val="24"/>
        </w:rPr>
        <w:t>submit capability statements</w:t>
      </w:r>
      <w:r w:rsidR="00C31EEF">
        <w:rPr>
          <w:rFonts w:ascii="Franklin Gothic Book" w:hAnsi="Franklin Gothic Book"/>
          <w:sz w:val="24"/>
        </w:rPr>
        <w:t xml:space="preserve"> or for questions</w:t>
      </w:r>
      <w:r w:rsidR="00D42C0B" w:rsidRPr="008654DA">
        <w:rPr>
          <w:rFonts w:ascii="Franklin Gothic Book" w:hAnsi="Franklin Gothic Book"/>
          <w:sz w:val="24"/>
        </w:rPr>
        <w:t xml:space="preserve">, </w:t>
      </w:r>
      <w:r w:rsidR="00D42C0B">
        <w:rPr>
          <w:rFonts w:ascii="Franklin Gothic Book" w:hAnsi="Franklin Gothic Book"/>
          <w:sz w:val="24"/>
        </w:rPr>
        <w:t>contact:</w:t>
      </w:r>
    </w:p>
    <w:p w14:paraId="32A24609" w14:textId="77777777" w:rsidR="007941FD" w:rsidRDefault="00D42C0B">
      <w:pPr>
        <w:tabs>
          <w:tab w:val="left" w:pos="1794"/>
        </w:tabs>
        <w:spacing w:before="6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ab/>
      </w:r>
    </w:p>
    <w:p w14:paraId="32A2460A" w14:textId="2F238766" w:rsidR="00C31EEF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Contact Name:</w:t>
      </w:r>
      <w:r w:rsidR="007F25BD">
        <w:rPr>
          <w:rFonts w:ascii="Franklin Gothic Book" w:hAnsi="Franklin Gothic Book"/>
          <w:sz w:val="24"/>
        </w:rPr>
        <w:t xml:space="preserve"> Chelsea Petrino</w:t>
      </w:r>
    </w:p>
    <w:p w14:paraId="32A2460B" w14:textId="44E63BE4" w:rsidR="00D42C0B" w:rsidRDefault="00D42C0B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E-mail:  </w:t>
      </w:r>
      <w:r w:rsidR="007F25BD">
        <w:rPr>
          <w:rFonts w:ascii="Franklin Gothic Book" w:hAnsi="Franklin Gothic Book"/>
          <w:sz w:val="24"/>
        </w:rPr>
        <w:t>Chelsea.petrino@dshs.wa.gov</w:t>
      </w:r>
    </w:p>
    <w:p w14:paraId="32A2460C" w14:textId="6E823C67" w:rsidR="00C31EEF" w:rsidRPr="008654DA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Phone: </w:t>
      </w:r>
      <w:r w:rsidR="007F25BD">
        <w:rPr>
          <w:rFonts w:ascii="Franklin Gothic Book" w:hAnsi="Franklin Gothic Book"/>
          <w:sz w:val="24"/>
        </w:rPr>
        <w:t>360-664-6022</w:t>
      </w:r>
    </w:p>
    <w:p w14:paraId="32A2460D" w14:textId="77777777" w:rsidR="00483712" w:rsidRDefault="00483712"/>
    <w:sectPr w:rsidR="00483712" w:rsidSect="00D42C0B">
      <w:pgSz w:w="12240" w:h="15840" w:code="1"/>
      <w:pgMar w:top="2592" w:right="1872" w:bottom="1440" w:left="187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948"/>
    <w:multiLevelType w:val="hybridMultilevel"/>
    <w:tmpl w:val="B054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B"/>
    <w:rsid w:val="00014409"/>
    <w:rsid w:val="000F24BF"/>
    <w:rsid w:val="00100D9E"/>
    <w:rsid w:val="001064EE"/>
    <w:rsid w:val="001408F7"/>
    <w:rsid w:val="0015098C"/>
    <w:rsid w:val="001C29E9"/>
    <w:rsid w:val="00292580"/>
    <w:rsid w:val="002D2E1B"/>
    <w:rsid w:val="00315CA6"/>
    <w:rsid w:val="00340225"/>
    <w:rsid w:val="00344E99"/>
    <w:rsid w:val="003A123B"/>
    <w:rsid w:val="00483712"/>
    <w:rsid w:val="004D5239"/>
    <w:rsid w:val="006141D4"/>
    <w:rsid w:val="00614377"/>
    <w:rsid w:val="006861BD"/>
    <w:rsid w:val="007941FD"/>
    <w:rsid w:val="007D3EE6"/>
    <w:rsid w:val="007F25BD"/>
    <w:rsid w:val="00802913"/>
    <w:rsid w:val="0086796D"/>
    <w:rsid w:val="008703EA"/>
    <w:rsid w:val="00883F84"/>
    <w:rsid w:val="008B6C4E"/>
    <w:rsid w:val="00AC7626"/>
    <w:rsid w:val="00B52C79"/>
    <w:rsid w:val="00C31EEF"/>
    <w:rsid w:val="00CF0B82"/>
    <w:rsid w:val="00D42C0B"/>
    <w:rsid w:val="00D622D3"/>
    <w:rsid w:val="00EA4CFB"/>
    <w:rsid w:val="00EB62EC"/>
    <w:rsid w:val="00E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A245F9"/>
  <w15:docId w15:val="{A920A681-4DE4-43B3-80C4-9260E04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B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42C0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42C0B"/>
    <w:pPr>
      <w:keepNext/>
      <w:spacing w:before="12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0B"/>
    <w:rPr>
      <w:rFonts w:ascii="Arial" w:eastAsia="Times New Roman" w:hAnsi="Arial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42C0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0F685F108E640BB1CF21279B57CAD" ma:contentTypeVersion="2" ma:contentTypeDescription="Create a new document." ma:contentTypeScope="" ma:versionID="a0bc90987e77a0c1cf16c8d20fbc0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6C95C-5C6E-4868-8426-CB96DE25306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DFE48-3920-4340-BD20-ABF7EB8A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58BB7-C81B-45E7-B6C7-36BAF5983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3A376-D077-40F2-9E54-3DADB5A0C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Office of Financial Management, State of Washington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subject/>
  <dc:creator>OFM Contract Services</dc:creator>
  <cp:keywords/>
  <dc:description/>
  <cp:lastModifiedBy>Petrino, Chelsea (DSHS/FFA)</cp:lastModifiedBy>
  <cp:revision>6</cp:revision>
  <dcterms:created xsi:type="dcterms:W3CDTF">2019-03-27T18:26:00Z</dcterms:created>
  <dcterms:modified xsi:type="dcterms:W3CDTF">2025-06-03T18:10:00Z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0x0101009980F685F108E640BB1CF21279B57CAD</vt:lpwstr>
  </property>
</Properties>
</file>