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453"/>
        <w:gridCol w:w="1453"/>
        <w:gridCol w:w="73"/>
        <w:gridCol w:w="1380"/>
        <w:gridCol w:w="419"/>
        <w:gridCol w:w="1035"/>
        <w:gridCol w:w="763"/>
        <w:gridCol w:w="690"/>
        <w:gridCol w:w="1453"/>
        <w:gridCol w:w="1454"/>
      </w:tblGrid>
      <w:tr w:rsidR="00DF6C09" w:rsidTr="00D055DE">
        <w:trPr>
          <w:trHeight w:val="985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:rsidR="00DF6C09" w:rsidRDefault="00DF6C09" w:rsidP="00DF6C0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9637" cy="49467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16" cy="51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276C5">
              <w:rPr>
                <w:rFonts w:ascii="Arial" w:hAnsi="Arial" w:cs="Arial"/>
                <w:sz w:val="16"/>
                <w:szCs w:val="16"/>
              </w:rPr>
              <w:t>ECONOMIC SERVICES ADMINISTRATION (ESA)</w:t>
            </w:r>
          </w:p>
          <w:p w:rsidR="00DF6C09" w:rsidRPr="006276C5" w:rsidRDefault="00DF6C09" w:rsidP="00DF6C09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 w:rsidRPr="006276C5">
              <w:rPr>
                <w:rFonts w:ascii="Arial" w:hAnsi="Arial" w:cs="Arial"/>
                <w:sz w:val="16"/>
                <w:szCs w:val="16"/>
              </w:rPr>
              <w:tab/>
              <w:t>DIVISION OF PROGRAM INTEGRITY (DPI)</w:t>
            </w:r>
          </w:p>
          <w:p w:rsidR="00DF6C09" w:rsidRPr="00667A94" w:rsidRDefault="00DF6C09" w:rsidP="00DF1A5E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DPI </w:t>
            </w:r>
            <w:r w:rsidR="00DF1A5E">
              <w:rPr>
                <w:rFonts w:ascii="Arial" w:hAnsi="Arial" w:cs="Arial"/>
                <w:b/>
                <w:sz w:val="28"/>
                <w:szCs w:val="28"/>
              </w:rPr>
              <w:t>Dividend and Interest Request</w:t>
            </w:r>
          </w:p>
        </w:tc>
      </w:tr>
      <w:tr w:rsidR="00DF6C09" w:rsidTr="006E4EEB">
        <w:trPr>
          <w:trHeight w:val="720"/>
        </w:trPr>
        <w:tc>
          <w:tcPr>
            <w:tcW w:w="10790" w:type="dxa"/>
            <w:gridSpan w:val="11"/>
          </w:tcPr>
          <w:p w:rsidR="00DF6C09" w:rsidRPr="006E4EEB" w:rsidRDefault="00DF1A5E" w:rsidP="00DF6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="006E4EEB" w:rsidRPr="006E4EEB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  <w:p w:rsidR="00DF6C09" w:rsidRPr="00DF6C09" w:rsidRDefault="00DF6C09" w:rsidP="00DF6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F6C09" w:rsidTr="00DF6C09">
        <w:tc>
          <w:tcPr>
            <w:tcW w:w="10790" w:type="dxa"/>
            <w:gridSpan w:val="11"/>
          </w:tcPr>
          <w:p w:rsidR="00DF1A5E" w:rsidRPr="006E4EEB" w:rsidRDefault="00DF1A5E" w:rsidP="00DF1A5E">
            <w:pPr>
              <w:tabs>
                <w:tab w:val="center" w:pos="5552"/>
                <w:tab w:val="center" w:pos="789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Did this individual listed above have open accounts in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time period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listed on the cover letter?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11EE7">
              <w:rPr>
                <w:rFonts w:ascii="Arial" w:hAnsi="Arial" w:cs="Arial"/>
                <w:sz w:val="24"/>
                <w:szCs w:val="24"/>
              </w:rPr>
            </w:r>
            <w:r w:rsidR="00111E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 Yes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11EE7">
              <w:rPr>
                <w:rFonts w:ascii="Arial" w:hAnsi="Arial" w:cs="Arial"/>
                <w:sz w:val="24"/>
                <w:szCs w:val="24"/>
              </w:rPr>
            </w:r>
            <w:r w:rsidR="00111E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</w:tr>
      <w:tr w:rsidR="00DF1A5E" w:rsidTr="00886A4F">
        <w:trPr>
          <w:trHeight w:val="149"/>
        </w:trPr>
        <w:tc>
          <w:tcPr>
            <w:tcW w:w="3596" w:type="dxa"/>
            <w:gridSpan w:val="4"/>
            <w:shd w:val="clear" w:color="auto" w:fill="DEEAF6" w:themeFill="accent1" w:themeFillTint="33"/>
          </w:tcPr>
          <w:p w:rsidR="00DF1A5E" w:rsidRPr="00886A4F" w:rsidRDefault="00DF1A5E" w:rsidP="00886A4F">
            <w:pPr>
              <w:tabs>
                <w:tab w:val="center" w:pos="5552"/>
                <w:tab w:val="center" w:pos="7892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A4F">
              <w:rPr>
                <w:rFonts w:ascii="Arial" w:hAnsi="Arial" w:cs="Arial"/>
                <w:b/>
                <w:sz w:val="24"/>
                <w:szCs w:val="24"/>
              </w:rPr>
              <w:t>Type of Account</w:t>
            </w:r>
          </w:p>
        </w:tc>
        <w:tc>
          <w:tcPr>
            <w:tcW w:w="3597" w:type="dxa"/>
            <w:gridSpan w:val="4"/>
            <w:shd w:val="clear" w:color="auto" w:fill="DEEAF6" w:themeFill="accent1" w:themeFillTint="33"/>
          </w:tcPr>
          <w:p w:rsidR="00DF1A5E" w:rsidRPr="00886A4F" w:rsidRDefault="00DF1A5E" w:rsidP="00886A4F">
            <w:pPr>
              <w:tabs>
                <w:tab w:val="center" w:pos="5552"/>
                <w:tab w:val="center" w:pos="7892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A4F">
              <w:rPr>
                <w:rFonts w:ascii="Arial" w:hAnsi="Arial" w:cs="Arial"/>
                <w:b/>
                <w:sz w:val="24"/>
                <w:szCs w:val="24"/>
              </w:rPr>
              <w:t>Account Number</w:t>
            </w:r>
          </w:p>
        </w:tc>
        <w:tc>
          <w:tcPr>
            <w:tcW w:w="3597" w:type="dxa"/>
            <w:gridSpan w:val="3"/>
            <w:shd w:val="clear" w:color="auto" w:fill="DEEAF6" w:themeFill="accent1" w:themeFillTint="33"/>
          </w:tcPr>
          <w:p w:rsidR="00DF1A5E" w:rsidRPr="00886A4F" w:rsidRDefault="00DF1A5E" w:rsidP="00886A4F">
            <w:pPr>
              <w:tabs>
                <w:tab w:val="center" w:pos="5552"/>
                <w:tab w:val="center" w:pos="7892"/>
              </w:tabs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6A4F">
              <w:rPr>
                <w:rFonts w:ascii="Arial" w:hAnsi="Arial" w:cs="Arial"/>
                <w:b/>
                <w:sz w:val="24"/>
                <w:szCs w:val="24"/>
              </w:rPr>
              <w:t>Name on Account</w:t>
            </w:r>
          </w:p>
        </w:tc>
      </w:tr>
      <w:tr w:rsidR="00DF1A5E" w:rsidTr="000126FD">
        <w:trPr>
          <w:trHeight w:val="147"/>
        </w:trPr>
        <w:tc>
          <w:tcPr>
            <w:tcW w:w="3596" w:type="dxa"/>
            <w:gridSpan w:val="4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Savings</w:t>
            </w:r>
          </w:p>
        </w:tc>
        <w:tc>
          <w:tcPr>
            <w:tcW w:w="3597" w:type="dxa"/>
            <w:gridSpan w:val="4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1A5E" w:rsidTr="000126FD">
        <w:trPr>
          <w:trHeight w:val="147"/>
        </w:trPr>
        <w:tc>
          <w:tcPr>
            <w:tcW w:w="3596" w:type="dxa"/>
            <w:gridSpan w:val="4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Checking</w:t>
            </w:r>
          </w:p>
        </w:tc>
        <w:tc>
          <w:tcPr>
            <w:tcW w:w="3597" w:type="dxa"/>
            <w:gridSpan w:val="4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1A5E" w:rsidTr="000126FD">
        <w:trPr>
          <w:trHeight w:val="147"/>
        </w:trPr>
        <w:tc>
          <w:tcPr>
            <w:tcW w:w="3596" w:type="dxa"/>
            <w:gridSpan w:val="4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4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1A5E" w:rsidTr="00DF6C09">
        <w:tc>
          <w:tcPr>
            <w:tcW w:w="10790" w:type="dxa"/>
            <w:gridSpan w:val="11"/>
          </w:tcPr>
          <w:p w:rsidR="00DF1A5E" w:rsidRDefault="00DF1A5E" w:rsidP="00DF1A5E">
            <w:pPr>
              <w:tabs>
                <w:tab w:val="center" w:pos="5552"/>
                <w:tab w:val="center" w:pos="789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Were interest or dividend deposits made to the account(s) in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time period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listed on the cover letter?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11EE7">
              <w:rPr>
                <w:rFonts w:ascii="Arial" w:hAnsi="Arial" w:cs="Arial"/>
                <w:sz w:val="24"/>
                <w:szCs w:val="24"/>
              </w:rPr>
            </w:r>
            <w:r w:rsidR="00111E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Yes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11EE7">
              <w:rPr>
                <w:rFonts w:ascii="Arial" w:hAnsi="Arial" w:cs="Arial"/>
                <w:sz w:val="24"/>
                <w:szCs w:val="24"/>
              </w:rPr>
            </w:r>
            <w:r w:rsidR="00111E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verify the date and amounts received</w:t>
            </w:r>
            <w:r w:rsidR="00886A4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F1A5E" w:rsidTr="00DF1A5E">
        <w:trPr>
          <w:trHeight w:val="147"/>
        </w:trPr>
        <w:tc>
          <w:tcPr>
            <w:tcW w:w="2070" w:type="dxa"/>
            <w:gridSpan w:val="2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53" w:type="dxa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B7CA8" w:rsidTr="00DF1A5E">
        <w:trPr>
          <w:trHeight w:val="147"/>
        </w:trPr>
        <w:tc>
          <w:tcPr>
            <w:tcW w:w="2070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1A5E" w:rsidTr="00DF1A5E">
        <w:trPr>
          <w:trHeight w:val="147"/>
        </w:trPr>
        <w:tc>
          <w:tcPr>
            <w:tcW w:w="2070" w:type="dxa"/>
            <w:gridSpan w:val="2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1453" w:type="dxa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DF1A5E" w:rsidRPr="006E4EEB" w:rsidRDefault="00DF1A5E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1A5E" w:rsidTr="00886A4F">
        <w:trPr>
          <w:trHeight w:hRule="exact" w:val="72"/>
        </w:trPr>
        <w:tc>
          <w:tcPr>
            <w:tcW w:w="10790" w:type="dxa"/>
            <w:gridSpan w:val="11"/>
            <w:shd w:val="clear" w:color="auto" w:fill="2E74B5" w:themeFill="accent1" w:themeFillShade="BF"/>
          </w:tcPr>
          <w:p w:rsidR="00DF1A5E" w:rsidRPr="006E4EEB" w:rsidRDefault="00DF1A5E" w:rsidP="00DF1A5E">
            <w:pPr>
              <w:tabs>
                <w:tab w:val="center" w:pos="5552"/>
                <w:tab w:val="center" w:pos="78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A4F" w:rsidTr="00B871E2">
        <w:trPr>
          <w:trHeight w:val="147"/>
        </w:trPr>
        <w:tc>
          <w:tcPr>
            <w:tcW w:w="2070" w:type="dxa"/>
            <w:gridSpan w:val="2"/>
          </w:tcPr>
          <w:p w:rsidR="00886A4F" w:rsidRPr="006E4EEB" w:rsidRDefault="00886A4F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53" w:type="dxa"/>
          </w:tcPr>
          <w:p w:rsidR="00886A4F" w:rsidRPr="006E4EEB" w:rsidRDefault="00886A4F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886A4F" w:rsidRPr="006E4EEB" w:rsidRDefault="00886A4F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886A4F" w:rsidRPr="006E4EEB" w:rsidRDefault="00886A4F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886A4F" w:rsidRPr="006E4EEB" w:rsidRDefault="00886A4F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886A4F" w:rsidRPr="006E4EEB" w:rsidRDefault="00886A4F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886A4F" w:rsidRPr="006E4EEB" w:rsidRDefault="00886A4F" w:rsidP="00886A4F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B7CA8" w:rsidTr="00B871E2">
        <w:trPr>
          <w:trHeight w:val="147"/>
        </w:trPr>
        <w:tc>
          <w:tcPr>
            <w:tcW w:w="2070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B7CA8" w:rsidTr="00B871E2">
        <w:trPr>
          <w:trHeight w:val="147"/>
        </w:trPr>
        <w:tc>
          <w:tcPr>
            <w:tcW w:w="2070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B7CA8" w:rsidTr="00886A4F">
        <w:trPr>
          <w:trHeight w:hRule="exact" w:val="72"/>
        </w:trPr>
        <w:tc>
          <w:tcPr>
            <w:tcW w:w="10790" w:type="dxa"/>
            <w:gridSpan w:val="11"/>
            <w:shd w:val="clear" w:color="auto" w:fill="2E74B5" w:themeFill="accent1" w:themeFillShade="BF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CA8" w:rsidTr="00B871E2">
        <w:trPr>
          <w:trHeight w:val="147"/>
        </w:trPr>
        <w:tc>
          <w:tcPr>
            <w:tcW w:w="2070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B7CA8" w:rsidTr="00B871E2">
        <w:trPr>
          <w:trHeight w:val="147"/>
        </w:trPr>
        <w:tc>
          <w:tcPr>
            <w:tcW w:w="2070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B7CA8" w:rsidTr="00B871E2">
        <w:trPr>
          <w:trHeight w:val="147"/>
        </w:trPr>
        <w:tc>
          <w:tcPr>
            <w:tcW w:w="2070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gridSpan w:val="2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B7CA8" w:rsidTr="00886A4F">
        <w:trPr>
          <w:trHeight w:hRule="exact" w:val="72"/>
        </w:trPr>
        <w:tc>
          <w:tcPr>
            <w:tcW w:w="10790" w:type="dxa"/>
            <w:gridSpan w:val="11"/>
            <w:shd w:val="clear" w:color="auto" w:fill="2E74B5" w:themeFill="accent1" w:themeFillShade="BF"/>
          </w:tcPr>
          <w:p w:rsidR="000B7CA8" w:rsidRPr="006E4EEB" w:rsidRDefault="000B7CA8" w:rsidP="000B7CA8">
            <w:pPr>
              <w:tabs>
                <w:tab w:val="center" w:pos="5552"/>
                <w:tab w:val="center" w:pos="789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CA8" w:rsidTr="00D055DE">
        <w:trPr>
          <w:trHeight w:val="720"/>
        </w:trPr>
        <w:tc>
          <w:tcPr>
            <w:tcW w:w="5395" w:type="dxa"/>
            <w:gridSpan w:val="6"/>
          </w:tcPr>
          <w:p w:rsidR="000B7CA8" w:rsidRDefault="000B7CA8" w:rsidP="000B7CA8">
            <w:pPr>
              <w:tabs>
                <w:tab w:val="left" w:pos="38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ab/>
              <w:t>Date</w:t>
            </w:r>
          </w:p>
          <w:p w:rsidR="000B7CA8" w:rsidRPr="00DF6C09" w:rsidRDefault="000B7CA8" w:rsidP="000B7CA8">
            <w:pPr>
              <w:tabs>
                <w:tab w:val="left" w:pos="384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:rsidR="000B7CA8" w:rsidRPr="006E4EEB" w:rsidRDefault="000B7CA8" w:rsidP="000B7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 / Title</w:t>
            </w:r>
          </w:p>
          <w:p w:rsidR="000B7CA8" w:rsidRPr="00DF6C09" w:rsidRDefault="000B7CA8" w:rsidP="000B7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B7CA8" w:rsidTr="00D055DE">
        <w:trPr>
          <w:trHeight w:val="720"/>
        </w:trPr>
        <w:tc>
          <w:tcPr>
            <w:tcW w:w="5395" w:type="dxa"/>
            <w:gridSpan w:val="6"/>
          </w:tcPr>
          <w:p w:rsidR="000B7CA8" w:rsidRPr="006E4EEB" w:rsidRDefault="00ED3694" w:rsidP="000B7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</w:t>
            </w:r>
            <w:r w:rsidR="000B7CA8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  <w:p w:rsidR="000B7CA8" w:rsidRPr="00DF6C09" w:rsidRDefault="000B7CA8" w:rsidP="000B7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5"/>
          </w:tcPr>
          <w:p w:rsidR="000B7CA8" w:rsidRPr="006E4EEB" w:rsidRDefault="000B7CA8" w:rsidP="000B7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  <w:p w:rsidR="000B7CA8" w:rsidRPr="00DF6C09" w:rsidRDefault="000B7CA8" w:rsidP="000B7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11E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13027" w:rsidRPr="00DF6C09" w:rsidRDefault="00A13027" w:rsidP="00DF6C09">
      <w:pPr>
        <w:spacing w:after="0"/>
        <w:rPr>
          <w:sz w:val="24"/>
          <w:szCs w:val="24"/>
        </w:rPr>
      </w:pPr>
    </w:p>
    <w:sectPr w:rsidR="00A13027" w:rsidRPr="00DF6C09" w:rsidSect="00A3509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DE" w:rsidRDefault="00D055DE" w:rsidP="00D055DE">
      <w:pPr>
        <w:spacing w:after="0" w:line="240" w:lineRule="auto"/>
      </w:pPr>
      <w:r>
        <w:separator/>
      </w:r>
    </w:p>
  </w:endnote>
  <w:endnote w:type="continuationSeparator" w:id="0">
    <w:p w:rsidR="00D055DE" w:rsidRDefault="00D055DE" w:rsidP="00D0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DPI </w:t>
    </w:r>
    <w:r w:rsidR="00EE225E">
      <w:rPr>
        <w:rFonts w:ascii="Arial" w:hAnsi="Arial" w:cs="Arial"/>
        <w:b/>
        <w:sz w:val="16"/>
        <w:szCs w:val="16"/>
      </w:rPr>
      <w:t>DIVIDENT AND INTEREST REQUEST</w:t>
    </w:r>
  </w:p>
  <w:p w:rsidR="00D055DE" w:rsidRPr="00D055DE" w:rsidRDefault="00D055D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</w:t>
    </w:r>
    <w:r w:rsidR="004F71E9">
      <w:rPr>
        <w:rFonts w:ascii="Arial" w:hAnsi="Arial" w:cs="Arial"/>
        <w:b/>
        <w:sz w:val="16"/>
        <w:szCs w:val="16"/>
      </w:rPr>
      <w:t>192</w:t>
    </w:r>
    <w:r>
      <w:rPr>
        <w:rFonts w:ascii="Arial" w:hAnsi="Arial" w:cs="Arial"/>
        <w:b/>
        <w:sz w:val="16"/>
        <w:szCs w:val="16"/>
      </w:rPr>
      <w:t xml:space="preserve"> (04/2021)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DE" w:rsidRDefault="00D055DE" w:rsidP="00D055DE">
      <w:pPr>
        <w:spacing w:after="0" w:line="240" w:lineRule="auto"/>
      </w:pPr>
      <w:r>
        <w:separator/>
      </w:r>
    </w:p>
  </w:footnote>
  <w:footnote w:type="continuationSeparator" w:id="0">
    <w:p w:rsidR="00D055DE" w:rsidRDefault="00D055DE" w:rsidP="00D0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N7Wf4UiSkkTXwzYyzgjGCGi9GZ/FOoYMB6ryvYyMugVaWCrOajoHbxJYxi00eJ4iMJHYwDeT3eeczcaLHnDEw==" w:salt="VCJkT4yfaReyvY3X/Ctq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03"/>
    <w:rsid w:val="000B7CA8"/>
    <w:rsid w:val="00111EE7"/>
    <w:rsid w:val="002F5357"/>
    <w:rsid w:val="004F71E9"/>
    <w:rsid w:val="006276C5"/>
    <w:rsid w:val="006E4EEB"/>
    <w:rsid w:val="00886A4F"/>
    <w:rsid w:val="00981DA2"/>
    <w:rsid w:val="00A13027"/>
    <w:rsid w:val="00A3509D"/>
    <w:rsid w:val="00C76B5F"/>
    <w:rsid w:val="00D055DE"/>
    <w:rsid w:val="00DF1A5E"/>
    <w:rsid w:val="00DF6C09"/>
    <w:rsid w:val="00ED3694"/>
    <w:rsid w:val="00EE225E"/>
    <w:rsid w:val="00F0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76F0C-E09A-4EFB-B212-D519B7CA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DE"/>
  </w:style>
  <w:style w:type="paragraph" w:styleId="Footer">
    <w:name w:val="footer"/>
    <w:basedOn w:val="Normal"/>
    <w:link w:val="FooterChar"/>
    <w:uiPriority w:val="99"/>
    <w:unhideWhenUsed/>
    <w:rsid w:val="00D05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366</Words>
  <Characters>1712</Characters>
  <Application>Microsoft Office Word</Application>
  <DocSecurity>0</DocSecurity>
  <Lines>214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 Dividend and Interest Request</vt:lpstr>
    </vt:vector>
  </TitlesOfParts>
  <Company>DSHS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Dividend and Interest Request</dc:title>
  <dc:subject/>
  <dc:creator>Brombacher, Millie (DSHS/OOS/OIG)</dc:creator>
  <cp:keywords/>
  <dc:description/>
  <cp:lastModifiedBy>Brombacher, Millie (DSHS/OOS/OIG)</cp:lastModifiedBy>
  <cp:revision>11</cp:revision>
  <dcterms:created xsi:type="dcterms:W3CDTF">2021-04-23T18:37:00Z</dcterms:created>
  <dcterms:modified xsi:type="dcterms:W3CDTF">2021-06-07T20:46:00Z</dcterms:modified>
</cp:coreProperties>
</file>