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5"/>
        <w:gridCol w:w="1253"/>
        <w:gridCol w:w="1179"/>
        <w:gridCol w:w="2493"/>
        <w:gridCol w:w="360"/>
        <w:gridCol w:w="540"/>
        <w:gridCol w:w="360"/>
        <w:gridCol w:w="360"/>
        <w:gridCol w:w="360"/>
        <w:gridCol w:w="360"/>
        <w:gridCol w:w="360"/>
        <w:gridCol w:w="360"/>
        <w:gridCol w:w="540"/>
        <w:gridCol w:w="365"/>
        <w:gridCol w:w="360"/>
        <w:gridCol w:w="445"/>
        <w:gridCol w:w="387"/>
        <w:gridCol w:w="360"/>
        <w:gridCol w:w="360"/>
        <w:gridCol w:w="360"/>
        <w:gridCol w:w="360"/>
        <w:gridCol w:w="360"/>
        <w:gridCol w:w="360"/>
        <w:gridCol w:w="360"/>
        <w:gridCol w:w="448"/>
        <w:gridCol w:w="540"/>
      </w:tblGrid>
      <w:tr w:rsidR="000E22DA" w14:paraId="3BD0B90C" w14:textId="77777777" w:rsidTr="009F140E">
        <w:trPr>
          <w:cantSplit/>
          <w:trHeight w:val="576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1057C1" w14:textId="77777777" w:rsidR="000E22DA" w:rsidRDefault="00B5291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45BAFCF" wp14:editId="5C747F26">
                  <wp:extent cx="1087120" cy="62674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9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14:paraId="14035857" w14:textId="77777777" w:rsidR="000E22DA" w:rsidRPr="0064328C" w:rsidRDefault="000E22DA" w:rsidP="000E22D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CONFIDENTIA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 INFORMATION – DO NOT DISCLOSE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 FOR PUBLIC DISCLOSURE</w:t>
            </w:r>
          </w:p>
          <w:p w14:paraId="5F60B12F" w14:textId="77777777" w:rsidR="000E22DA" w:rsidRPr="0064328C" w:rsidRDefault="000E22DA" w:rsidP="000E22DA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Resident Characteristic Roster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and Sample Selection</w:t>
            </w: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A3F07" w14:textId="77777777" w:rsidR="000E22DA" w:rsidRPr="000E22DA" w:rsidRDefault="000E22DA" w:rsidP="000E22DA">
            <w:pPr>
              <w:pStyle w:val="Heading3"/>
              <w:rPr>
                <w:b w:val="0"/>
                <w:sz w:val="20"/>
                <w:szCs w:val="20"/>
              </w:rPr>
            </w:pPr>
            <w:r w:rsidRPr="000E22DA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>ttachment</w:t>
            </w:r>
            <w:r w:rsidRPr="000E22DA">
              <w:rPr>
                <w:b w:val="0"/>
                <w:sz w:val="20"/>
                <w:szCs w:val="20"/>
              </w:rPr>
              <w:t xml:space="preserve"> D</w:t>
            </w:r>
          </w:p>
        </w:tc>
      </w:tr>
      <w:tr w:rsidR="000E22DA" w14:paraId="2D116321" w14:textId="77777777" w:rsidTr="009F140E">
        <w:trPr>
          <w:cantSplit/>
          <w:trHeight w:val="514"/>
        </w:trPr>
        <w:tc>
          <w:tcPr>
            <w:tcW w:w="235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157E277" w14:textId="77777777" w:rsidR="000E22DA" w:rsidRDefault="000E22DA">
            <w:pPr>
              <w:rPr>
                <w:rFonts w:ascii="Arial" w:hAnsi="Arial" w:cs="Arial"/>
              </w:rPr>
            </w:pPr>
          </w:p>
        </w:tc>
        <w:tc>
          <w:tcPr>
            <w:tcW w:w="9549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7D8A8" w14:textId="77777777" w:rsidR="000E22DA" w:rsidRDefault="000E22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E4F" w14:textId="77777777" w:rsidR="000E22DA" w:rsidRDefault="000E22DA" w:rsidP="000E22DA">
            <w:pPr>
              <w:pStyle w:val="Heading3"/>
              <w:spacing w:before="20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TOTAL CENSUS</w:t>
            </w:r>
          </w:p>
          <w:p w14:paraId="5F17BF43" w14:textId="318917D7" w:rsidR="000E22DA" w:rsidRDefault="00BC1997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E22DA" w14:paraId="34292A7F" w14:textId="77777777" w:rsidTr="009F6972">
        <w:trPr>
          <w:cantSplit/>
          <w:trHeight w:val="504"/>
        </w:trPr>
        <w:tc>
          <w:tcPr>
            <w:tcW w:w="8730" w:type="dxa"/>
            <w:gridSpan w:val="11"/>
          </w:tcPr>
          <w:p w14:paraId="0F14B126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27DCAF36" w14:textId="6C97E9E6" w:rsidR="000E22DA" w:rsidRPr="005B375F" w:rsidRDefault="000E22DA" w:rsidP="00D0243C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177" w:type="dxa"/>
            <w:gridSpan w:val="8"/>
          </w:tcPr>
          <w:p w14:paraId="583A6B21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542CB9E3" w14:textId="399870EE" w:rsidR="000E22DA" w:rsidRDefault="000E22DA" w:rsidP="00D0243C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788" w:type="dxa"/>
            <w:gridSpan w:val="7"/>
          </w:tcPr>
          <w:p w14:paraId="52E41EB1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INSPECTION DATE</w:t>
            </w:r>
          </w:p>
          <w:p w14:paraId="147A555A" w14:textId="01B641E7" w:rsidR="000E22DA" w:rsidRDefault="000E22DA" w:rsidP="00D0243C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E22DA" w14:paraId="57A06257" w14:textId="77777777" w:rsidTr="009F6972">
        <w:trPr>
          <w:cantSplit/>
          <w:trHeight w:val="504"/>
        </w:trPr>
        <w:tc>
          <w:tcPr>
            <w:tcW w:w="6030" w:type="dxa"/>
            <w:gridSpan w:val="4"/>
          </w:tcPr>
          <w:p w14:paraId="2A502AF2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608C5377" w14:textId="66F823E6" w:rsidR="000E22DA" w:rsidRDefault="000E22DA" w:rsidP="00D0243C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="0019024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8665" w:type="dxa"/>
            <w:gridSpan w:val="22"/>
            <w:vAlign w:val="center"/>
          </w:tcPr>
          <w:p w14:paraId="026AD600" w14:textId="2526F556" w:rsidR="000E22DA" w:rsidRDefault="00D0243C" w:rsidP="00E552B4">
            <w:pPr>
              <w:tabs>
                <w:tab w:val="right" w:pos="78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</w:t>
            </w:r>
            <w:r w:rsidR="000E22DA">
              <w:rPr>
                <w:rFonts w:ascii="Arial" w:hAnsi="Arial" w:cs="Arial"/>
                <w:sz w:val="20"/>
              </w:rPr>
              <w:t xml:space="preserve"> Type: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19024F">
              <w:rPr>
                <w:b/>
                <w:bCs/>
                <w:sz w:val="20"/>
              </w:rPr>
            </w:r>
            <w:r w:rsidR="0019024F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bookmarkEnd w:id="1"/>
            <w:r w:rsidR="000E22DA">
              <w:rPr>
                <w:rFonts w:ascii="Arial" w:hAnsi="Arial" w:cs="Arial"/>
                <w:sz w:val="20"/>
              </w:rPr>
              <w:t xml:space="preserve">  Initial 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19024F">
              <w:rPr>
                <w:b/>
                <w:bCs/>
                <w:sz w:val="20"/>
              </w:rPr>
            </w:r>
            <w:r w:rsidR="0019024F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0E22DA">
              <w:rPr>
                <w:rFonts w:ascii="Arial" w:hAnsi="Arial" w:cs="Arial"/>
                <w:sz w:val="20"/>
              </w:rPr>
              <w:t xml:space="preserve">  Full 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19024F">
              <w:rPr>
                <w:b/>
                <w:bCs/>
                <w:sz w:val="20"/>
              </w:rPr>
            </w:r>
            <w:r w:rsidR="0019024F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0E22DA">
              <w:rPr>
                <w:rFonts w:ascii="Arial" w:hAnsi="Arial" w:cs="Arial"/>
                <w:sz w:val="20"/>
              </w:rPr>
              <w:t xml:space="preserve">  Follow up 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19024F">
              <w:rPr>
                <w:b/>
                <w:bCs/>
                <w:sz w:val="20"/>
              </w:rPr>
            </w:r>
            <w:r w:rsidR="0019024F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E552B4">
              <w:rPr>
                <w:rFonts w:ascii="Arial" w:hAnsi="Arial" w:cs="Arial"/>
                <w:sz w:val="20"/>
              </w:rPr>
              <w:t xml:space="preserve">  Complaint: </w:t>
            </w:r>
            <w:r w:rsidR="000E22DA">
              <w:rPr>
                <w:rFonts w:ascii="Arial" w:hAnsi="Arial" w:cs="Arial"/>
                <w:sz w:val="20"/>
              </w:rPr>
              <w:t xml:space="preserve">Number </w:t>
            </w:r>
            <w:r w:rsidR="000E22DA"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DA" w:rsidRPr="00184584">
              <w:rPr>
                <w:b/>
                <w:bCs/>
                <w:u w:val="single"/>
              </w:rPr>
              <w:instrText xml:space="preserve"> FORMTEXT </w:instrText>
            </w:r>
            <w:r w:rsidR="000E22DA" w:rsidRPr="00184584">
              <w:rPr>
                <w:b/>
                <w:bCs/>
                <w:u w:val="single"/>
              </w:rPr>
            </w:r>
            <w:r w:rsidR="000E22DA" w:rsidRPr="00184584">
              <w:rPr>
                <w:b/>
                <w:bCs/>
                <w:u w:val="single"/>
              </w:rPr>
              <w:fldChar w:fldCharType="separate"/>
            </w:r>
            <w:r w:rsidR="0019024F">
              <w:rPr>
                <w:b/>
                <w:bCs/>
                <w:noProof/>
                <w:u w:val="single"/>
              </w:rPr>
              <w:t> </w:t>
            </w:r>
            <w:r w:rsidR="0019024F">
              <w:rPr>
                <w:b/>
                <w:bCs/>
                <w:noProof/>
                <w:u w:val="single"/>
              </w:rPr>
              <w:t> </w:t>
            </w:r>
            <w:r w:rsidR="0019024F">
              <w:rPr>
                <w:b/>
                <w:bCs/>
                <w:noProof/>
                <w:u w:val="single"/>
              </w:rPr>
              <w:t> </w:t>
            </w:r>
            <w:r w:rsidR="0019024F">
              <w:rPr>
                <w:b/>
                <w:bCs/>
                <w:noProof/>
                <w:u w:val="single"/>
              </w:rPr>
              <w:t> </w:t>
            </w:r>
            <w:r w:rsidR="0019024F">
              <w:rPr>
                <w:b/>
                <w:bCs/>
                <w:noProof/>
                <w:u w:val="single"/>
              </w:rPr>
              <w:t> </w:t>
            </w:r>
            <w:r w:rsidR="000E22DA" w:rsidRPr="00184584">
              <w:rPr>
                <w:b/>
                <w:bCs/>
                <w:u w:val="single"/>
              </w:rPr>
              <w:fldChar w:fldCharType="end"/>
            </w:r>
            <w:r w:rsidR="000E22DA" w:rsidRPr="00184584">
              <w:rPr>
                <w:bCs/>
                <w:u w:val="single"/>
              </w:rPr>
              <w:tab/>
            </w:r>
          </w:p>
        </w:tc>
      </w:tr>
      <w:tr w:rsidR="00D14DA4" w14:paraId="1F0B40C1" w14:textId="77777777" w:rsidTr="009F140E">
        <w:trPr>
          <w:cantSplit/>
          <w:trHeight w:hRule="exact" w:val="86"/>
        </w:trPr>
        <w:tc>
          <w:tcPr>
            <w:tcW w:w="14695" w:type="dxa"/>
            <w:gridSpan w:val="26"/>
            <w:tcBorders>
              <w:bottom w:val="single" w:sz="4" w:space="0" w:color="auto"/>
            </w:tcBorders>
            <w:shd w:val="clear" w:color="auto" w:fill="C6D9F1"/>
          </w:tcPr>
          <w:p w14:paraId="3EE9811E" w14:textId="77777777" w:rsidR="00D14DA4" w:rsidRDefault="00D14DA4">
            <w:pPr>
              <w:rPr>
                <w:rFonts w:ascii="Arial" w:hAnsi="Arial" w:cs="Arial"/>
                <w:sz w:val="18"/>
              </w:rPr>
            </w:pPr>
          </w:p>
        </w:tc>
      </w:tr>
      <w:tr w:rsidR="009F6972" w14:paraId="3D26C2E1" w14:textId="77777777" w:rsidTr="009F6972">
        <w:trPr>
          <w:cantSplit/>
          <w:trHeight w:val="3644"/>
        </w:trPr>
        <w:tc>
          <w:tcPr>
            <w:tcW w:w="1105" w:type="dxa"/>
            <w:tcBorders>
              <w:top w:val="single" w:sz="4" w:space="0" w:color="auto"/>
            </w:tcBorders>
            <w:vAlign w:val="bottom"/>
          </w:tcPr>
          <w:p w14:paraId="0DBFF253" w14:textId="77777777" w:rsidR="005C28FB" w:rsidRPr="00D0243C" w:rsidRDefault="005C28FB" w:rsidP="005C28FB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RESIDENT ROOM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bottom"/>
          </w:tcPr>
          <w:p w14:paraId="17C01533" w14:textId="77777777" w:rsidR="005C28FB" w:rsidRPr="00D0243C" w:rsidRDefault="005C28FB" w:rsidP="005C28FB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ADMIT DATE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bottom"/>
          </w:tcPr>
          <w:p w14:paraId="3EF9FE19" w14:textId="77777777" w:rsidR="005C28FB" w:rsidRPr="00D0243C" w:rsidRDefault="005C28FB" w:rsidP="005C28FB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ID NUMBER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vAlign w:val="bottom"/>
          </w:tcPr>
          <w:p w14:paraId="1795E43E" w14:textId="77777777" w:rsidR="005C28FB" w:rsidRPr="00D0243C" w:rsidRDefault="005C28FB" w:rsidP="00E552B4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NAME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C61EC3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Nursing Services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B02E6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Medication:  Ind. (I), Assist (A), Adm. (Ad), </w:t>
            </w:r>
            <w:r>
              <w:rPr>
                <w:b w:val="0"/>
                <w:bCs w:val="0"/>
                <w:sz w:val="16"/>
              </w:rPr>
              <w:br/>
              <w:t>Fam. (F)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8F1349C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Mobility / Falls / Ambulation</w:t>
            </w:r>
            <w:r w:rsidR="00CE0DF8">
              <w:rPr>
                <w:b w:val="0"/>
                <w:bCs w:val="0"/>
                <w:sz w:val="16"/>
              </w:rPr>
              <w:t xml:space="preserve"> Devices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7BFC91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Behavior / Psycho Social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9533D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Dementia / Alzheimer’s / Cognitive impairment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F2D85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Exit Seeking / Wandering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C62202E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Smoking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B793C61" w14:textId="77777777" w:rsidR="005C28FB" w:rsidRDefault="005C28FB" w:rsidP="00CE0DF8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DD / Mental Health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50E53DD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Language / Communication Issue / Deafness / Hearing issues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B44497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Vision Deficit / Blindness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BB81FB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Diabetic:  Insulin/Non-Insulin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A54E34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Assist with ADL’s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B5E67F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Wounds / Skin Issue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6588C8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Incontinent / Appliance (catheter) Dialysis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E13CA38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Special Dietary Needs / Scheduled Snacks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841A281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Weight Loss / Weight Gain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0418BD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Medical Devices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35D763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Pay Status:  Private = P  State = 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94CACE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Recent Hospitalization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8351282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Oxygen / Respiratory Therapy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713DE9F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Home Health / Hospice / Private Caregiver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05021A0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Other</w:t>
            </w:r>
          </w:p>
        </w:tc>
      </w:tr>
      <w:tr w:rsidR="009F6972" w14:paraId="156B82DF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130EFDB8" w14:textId="5CB01414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</w:tc>
        <w:tc>
          <w:tcPr>
            <w:tcW w:w="1253" w:type="dxa"/>
          </w:tcPr>
          <w:p w14:paraId="4128365D" w14:textId="64D20327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3EBA624E" w14:textId="2DF3EEA3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0F5A1FFB" w14:textId="388B8B5E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bookmarkStart w:id="3" w:name="Text4"/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9AB44" w14:textId="14AD3CB1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C0354" w14:textId="2DB2D2E7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88D20" w14:textId="1A46CF60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D5C6" w14:textId="57411E15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7DBE7" w14:textId="4B420DE6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17FE" w14:textId="0DB3A2C8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1347A" w14:textId="0F79441C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17EB" w14:textId="5E40A97D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D65EA" w14:textId="7D115A12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B027" w14:textId="6AA5B26D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1A29C" w14:textId="2B116E62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7F75D" w14:textId="4909BE5D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98991" w14:textId="3A4E770A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7743" w14:textId="0C6115E5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F1B48" w14:textId="06455A85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801C" w14:textId="14781CEC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7BAD" w14:textId="3FA6A253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E7CF5" w14:textId="136DC484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8611" w14:textId="4F25DF99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00375" w14:textId="42C8DA1D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16BB6" w14:textId="5A9F9D3D" w:rsidR="005F36C5" w:rsidRPr="005F36C5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CE2D" w14:textId="57FC1108" w:rsidR="005F36C5" w:rsidRPr="005F36C5" w:rsidRDefault="00A01006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6469C848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58886C6B" w14:textId="635990D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4B422AF" w14:textId="495FB55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0DA356F0" w14:textId="061AEBA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E4AF3FA" w14:textId="78DA886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9FE7" w14:textId="76DA6D0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931D8" w14:textId="7F5A436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9E58B" w14:textId="749D976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7B034" w14:textId="1EEF8F3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FA942" w14:textId="0DEF789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D383F" w14:textId="052AAA2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3989C" w14:textId="7A9B5A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27CB4" w14:textId="7051B1C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6CBAC" w14:textId="73048C2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06DDC" w14:textId="6F192A3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36BBC" w14:textId="1890295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8EAD5" w14:textId="2C4D588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B790" w14:textId="7414D61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FBC0C" w14:textId="073B249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DCB2" w14:textId="06C418F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86551" w14:textId="7B56985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3A74D" w14:textId="6C30F30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5E466" w14:textId="5D0BB50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81C6E" w14:textId="2073967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A011" w14:textId="1C8B3AD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B2FA" w14:textId="3569A69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CB9B" w14:textId="01EDA5C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5A71D42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49355D3B" w14:textId="4A0A15CE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F466991" w14:textId="38DD6FD4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6B4C9DF0" w14:textId="07E05BB0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553FE37" w14:textId="7CEFC8B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C71E7" w14:textId="7AC5E04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A7061" w14:textId="73BD0D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5FB53" w14:textId="69C3C02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780F0" w14:textId="2320E11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A2C3D" w14:textId="7ECEF6D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FEAB6" w14:textId="12E5753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C3E0E" w14:textId="110A9DB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57555" w14:textId="5D6875A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2F3FA" w14:textId="5A4D89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9D34" w14:textId="3072153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9B680" w14:textId="0C99201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B0179" w14:textId="552973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68E9" w14:textId="365FAD7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770D" w14:textId="07F6536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27B4" w14:textId="55D5308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1982" w14:textId="776DEA3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04008" w14:textId="38DDB9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54866" w14:textId="2D0D4AC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75490" w14:textId="553CE32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3D42E" w14:textId="7E0C17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C793" w14:textId="0382823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043C" w14:textId="3E5B4B8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170F3CDC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071A44F2" w14:textId="360BB3A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5D3B4D5" w14:textId="37D50840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75CD1CB4" w14:textId="5C1D198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58D3109D" w14:textId="6DDEC73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12E2E" w14:textId="6FF7444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57B3" w14:textId="0117FBD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268AF" w14:textId="58B31C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E8AE" w14:textId="498502C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0C4A" w14:textId="3554227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4BC0" w14:textId="3C2107C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BC88F" w14:textId="01F9C12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9FE8D" w14:textId="3ECF7D6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3093" w14:textId="0366DFA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70EF" w14:textId="03E9FA7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72A5" w14:textId="439F7CC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6D41F" w14:textId="0130769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47B3C" w14:textId="5F9855A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7BB3" w14:textId="79304EA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E3FC5" w14:textId="243F70E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135D2" w14:textId="4FF6057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772E" w14:textId="057772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AFAE7" w14:textId="33672BA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82591" w14:textId="17B908B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6079C" w14:textId="47E36EA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EE701" w14:textId="7B6141A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EA73" w14:textId="6561A40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798D9C0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3E9E79CC" w14:textId="0CC75F3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60B35196" w14:textId="411F9ED0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A4DD676" w14:textId="60060C6E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7294714" w14:textId="22DE2B2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BEC8" w14:textId="51DD618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C384" w14:textId="0F04F7F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7605" w14:textId="3711B01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7A34" w14:textId="64BC6F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F54E" w14:textId="3DCBECD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F9810" w14:textId="6199D45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78D9" w14:textId="433C754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1146" w14:textId="57A1AF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96866" w14:textId="68B87CF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CCD9" w14:textId="78CBE99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D78B9" w14:textId="5C91DDE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2D86" w14:textId="6E1D15E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818C4" w14:textId="0056E1F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ADBB0" w14:textId="53ED463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AC986" w14:textId="532A65D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20AAD" w14:textId="38006EE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3F08" w14:textId="0C245EE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EC184" w14:textId="098A7E3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BF5A" w14:textId="58B9859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D272" w14:textId="494EF9F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5368" w14:textId="79E3D27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57727" w14:textId="1F0C1DB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07CA4274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1DE678A3" w14:textId="7433626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DAECF8C" w14:textId="6EE2A3CC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265CE888" w14:textId="6C64078A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5551657F" w14:textId="1DEAC31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FACE7" w14:textId="317C34A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E5BF" w14:textId="5F929E9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2A355" w14:textId="117908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D0A4" w14:textId="4C07F1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0F879" w14:textId="337F5BC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90C14" w14:textId="7E0D0AE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1381A" w14:textId="3B6B46B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2194E" w14:textId="601E5F9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B9B3" w14:textId="6A5142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DE53C" w14:textId="173F861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02D81" w14:textId="0D4CBB9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E6743" w14:textId="4801554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C2E0F" w14:textId="6F22451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E28C" w14:textId="4811E7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2DA50" w14:textId="79C4BAB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E3DE0" w14:textId="07A349B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89C4E" w14:textId="1ABE95C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45AF" w14:textId="19E167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B3340" w14:textId="05B7969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9EE92" w14:textId="0F6D5FD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24C73" w14:textId="0322A22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C9D2" w14:textId="35E55C5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2D04DE5D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7564025A" w14:textId="098E007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8BB28F7" w14:textId="4BE0562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F1F3F5B" w14:textId="13F3ADC1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CCE65AB" w14:textId="4D82EC8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2245" w14:textId="71D43D9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2800B" w14:textId="50C21F2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EAB4" w14:textId="26CFAAB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6EAE2" w14:textId="113754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DC4BA" w14:textId="72ABBAD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1199" w14:textId="457EE72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085A" w14:textId="574BC40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4294" w14:textId="2A1D164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1875" w14:textId="67F2F21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2189" w14:textId="040599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B673A" w14:textId="322E323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3E979" w14:textId="5E13992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092C8" w14:textId="207406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FBF7" w14:textId="1E42B4B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0F7E" w14:textId="47804B7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529AC" w14:textId="585C4E2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573E" w14:textId="5FD9F89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BC25D" w14:textId="0E383C3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C1F49" w14:textId="17AFB1C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0186" w14:textId="31E3A38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C2887" w14:textId="4049C68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9B61" w14:textId="181ACA7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2C4977CD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2ED34EA8" w14:textId="4E8FD3D2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7B7D57B2" w14:textId="5C2494F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129A519C" w14:textId="2B0418F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5399095" w14:textId="0076AE2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85D6" w14:textId="750ABD2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7372F" w14:textId="76A9716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CFB1C" w14:textId="512A44F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56E2" w14:textId="1414334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03BA" w14:textId="2CA14B4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FD86D" w14:textId="10EE66E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EAFFA" w14:textId="458C61F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F6B1" w14:textId="571B25E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1BB37" w14:textId="3CFF0DF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21CB" w14:textId="3C9C474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497A" w14:textId="04AFF2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BA44" w14:textId="6EA3E8F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A0BD" w14:textId="58A30AD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4AED" w14:textId="1AFED41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43EE3" w14:textId="74F8F5C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D6DAC" w14:textId="59440E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25D7" w14:textId="2878BB5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99873" w14:textId="584B296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A4A9F" w14:textId="3826ABB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D3E" w14:textId="3276535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984D" w14:textId="493F21E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1A7A6" w14:textId="4BF61AD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7AEDA7C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1985CDEA" w14:textId="6A8A9E28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3D3946B3" w14:textId="1EEF581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95A1FCF" w14:textId="2D4FA77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1833FC8" w14:textId="70DE2DA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2D7F6" w14:textId="4E8830A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3DF64" w14:textId="29D1580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DF62B" w14:textId="6E08D0A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863E" w14:textId="42442F3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FE253" w14:textId="0718F6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4FE9" w14:textId="0660E50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7B9A" w14:textId="76233BF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ABA9B" w14:textId="2DB91E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A94C" w14:textId="738B34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C8C0C" w14:textId="2061C71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56E1E" w14:textId="7F3DA67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E52DB" w14:textId="4502714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D9338" w14:textId="5158B44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5A854" w14:textId="6F4FDBF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8851" w14:textId="30A14B5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5130" w14:textId="62F7D4A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560A" w14:textId="5BC0E1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96890" w14:textId="40E2B25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5F96" w14:textId="680C86A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E053" w14:textId="2CD3147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9A1B" w14:textId="153B4B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E25C" w14:textId="0DE282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6BE3AB0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1A009294" w14:textId="5D5B5918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303EED7" w14:textId="05B7A7A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68EE74FC" w14:textId="3B1A0E0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1F0AE14F" w14:textId="40579B1C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24D8A" w14:textId="506946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B006" w14:textId="3746AF7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D0FC" w14:textId="4BA7F93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44895" w14:textId="2C2EF7E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71B0" w14:textId="023A7E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36CFE" w14:textId="2CC6FF9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1016" w14:textId="7F8255C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ADE3C" w14:textId="2C5C3E8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46CA" w14:textId="290B9A0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4868D" w14:textId="0F6A51B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CC5A" w14:textId="20E0074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7FB8" w14:textId="457852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ACC2" w14:textId="5F75287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E4C24" w14:textId="776453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EDB9" w14:textId="077F81F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BBABC" w14:textId="09863CD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780AE" w14:textId="0E5844E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090DD" w14:textId="1ECA500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25FA8" w14:textId="11D124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C5CB0" w14:textId="0BD5943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AFAB" w14:textId="707B31E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C03E4" w14:textId="0D1B0B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149D1AE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0ADE4B55" w14:textId="5FAB48A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CFCA3BF" w14:textId="06B71FE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3227BC6" w14:textId="258A934A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6CF34D45" w14:textId="72A76A3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830F3" w14:textId="4EB3713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AAEE0" w14:textId="46C4969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7D9F" w14:textId="32A9A73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2A16" w14:textId="0E8E704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658FF" w14:textId="25AD7A2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101A9" w14:textId="525CEF4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96DC3" w14:textId="15D1C5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A29C" w14:textId="208ABEA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F3389" w14:textId="58DB66E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8C1B9" w14:textId="6A033DA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C9D77" w14:textId="392FA37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1AE1B" w14:textId="521B5F9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0D69" w14:textId="2135AF1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C598C" w14:textId="1386F54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38FB" w14:textId="260F28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EF64" w14:textId="71190BC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B2FC" w14:textId="754C832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759" w14:textId="1BFC34D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94E50" w14:textId="477E8C7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E2C00" w14:textId="7B98657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ED24" w14:textId="49D786E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8628E" w14:textId="2CF891A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BFC9CBC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17FDCFDD" w14:textId="29CC7CE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7F1C07FB" w14:textId="76FA6A3C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716B18F3" w14:textId="1680930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34A90A5B" w14:textId="566FE35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F0413" w14:textId="17C2FF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C1D86" w14:textId="27EAEF3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8899" w14:textId="4CD56AA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5D93" w14:textId="01AC8B6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0C450" w14:textId="0D29363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83145" w14:textId="2AF5A6A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6CF73" w14:textId="139C63A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14F23" w14:textId="32E15BE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5BBD2" w14:textId="5F995CE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3336B" w14:textId="0478969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5855" w14:textId="15E4729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15ACC" w14:textId="2803896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4F423" w14:textId="5BF5352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6D89E" w14:textId="241E6D6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0E4DE" w14:textId="77E75C7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C65B" w14:textId="05B785A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6341" w14:textId="3DEC37D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2986B" w14:textId="48A1285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E189C" w14:textId="3A5B07D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0D69" w14:textId="5D0F53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64EFB" w14:textId="5269F7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EB39" w14:textId="0CBC2A9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3406B3F2" w14:textId="77777777" w:rsidTr="009F6972">
        <w:trPr>
          <w:cantSplit/>
          <w:trHeight w:hRule="exact" w:val="346"/>
        </w:trPr>
        <w:tc>
          <w:tcPr>
            <w:tcW w:w="1105" w:type="dxa"/>
          </w:tcPr>
          <w:p w14:paraId="3515A686" w14:textId="6B41C9F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AA22E6F" w14:textId="512BAEA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ADC244D" w14:textId="6312745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A697EDB" w14:textId="3F5E5D5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46C14" w14:textId="16232F3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10E9" w14:textId="5523D4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85B8" w14:textId="3D67337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E433" w14:textId="5D2F29F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31C7" w14:textId="0A67DA3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4A14" w14:textId="1F8864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B03D" w14:textId="54ACA7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F3D" w14:textId="55DDFB1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69EE" w14:textId="07F9524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8DBA" w14:textId="793ACAC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FBBD" w14:textId="455833D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57AD" w14:textId="6CEB843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175C4" w14:textId="0F82B36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CBF3" w14:textId="382AB01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0AC3" w14:textId="6452BE1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9A60" w14:textId="6D533AC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45646" w14:textId="58068C6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EAFF2" w14:textId="2595339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09BC5" w14:textId="5716E52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4D1FF" w14:textId="793DD11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0005" w14:textId="3659594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2BE99" w14:textId="608E9D1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E9E94AE" w14:textId="77777777" w:rsidTr="009F6972">
        <w:trPr>
          <w:cantSplit/>
          <w:trHeight w:hRule="exact" w:val="346"/>
        </w:trPr>
        <w:tc>
          <w:tcPr>
            <w:tcW w:w="1105" w:type="dxa"/>
            <w:tcBorders>
              <w:bottom w:val="single" w:sz="4" w:space="0" w:color="auto"/>
            </w:tcBorders>
          </w:tcPr>
          <w:p w14:paraId="003225E2" w14:textId="27B75DB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1EE3EFD9" w14:textId="6BB2DE68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297519C6" w14:textId="6F2085B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0C6A7CCD" w14:textId="6FC1232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7CF7" w14:textId="2E2EB0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10E49" w14:textId="0D516C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DD86C" w14:textId="70178EA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448CC" w14:textId="5ABFB9A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C8B4" w14:textId="6D61E9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5EE9" w14:textId="0A969FB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C8FD" w14:textId="1224414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8287" w14:textId="4D14849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4F2F" w14:textId="07C9DDC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78541" w14:textId="6D25D4A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FDE1" w14:textId="6B1C67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B96D4" w14:textId="302D922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00B0" w14:textId="496F143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FFDB" w14:textId="39B8FAF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5CEF" w14:textId="63EC509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17B6" w14:textId="33041BF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879F" w14:textId="34B6AB8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3A4D1" w14:textId="493180C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6DFC2" w14:textId="6D53B0A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FCCE" w14:textId="297A0D5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930D1" w14:textId="42FF5A9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B4CB" w14:textId="6FC8E1A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</w:tbl>
    <w:p w14:paraId="34BAB53F" w14:textId="77777777" w:rsidR="00E552B4" w:rsidRDefault="00E552B4">
      <w:pPr>
        <w:spacing w:before="40"/>
        <w:rPr>
          <w:rFonts w:ascii="Arial" w:hAnsi="Arial" w:cs="Arial"/>
          <w:sz w:val="14"/>
        </w:rPr>
        <w:sectPr w:rsidR="00E552B4">
          <w:footerReference w:type="default" r:id="rId8"/>
          <w:pgSz w:w="15840" w:h="12240" w:orient="landscape" w:code="1"/>
          <w:pgMar w:top="360" w:right="720" w:bottom="720" w:left="720" w:header="0" w:footer="504" w:gutter="0"/>
          <w:cols w:space="720"/>
          <w:docGrid w:linePitch="360"/>
        </w:sectPr>
      </w:pP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2"/>
        <w:gridCol w:w="1252"/>
        <w:gridCol w:w="1178"/>
        <w:gridCol w:w="2498"/>
        <w:gridCol w:w="360"/>
        <w:gridCol w:w="540"/>
        <w:gridCol w:w="360"/>
        <w:gridCol w:w="360"/>
        <w:gridCol w:w="360"/>
        <w:gridCol w:w="360"/>
        <w:gridCol w:w="360"/>
        <w:gridCol w:w="360"/>
        <w:gridCol w:w="194"/>
        <w:gridCol w:w="346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540"/>
      </w:tblGrid>
      <w:tr w:rsidR="009F6972" w14:paraId="725682A4" w14:textId="77777777" w:rsidTr="009F6972">
        <w:trPr>
          <w:cantSplit/>
          <w:trHeight w:val="3644"/>
        </w:trPr>
        <w:tc>
          <w:tcPr>
            <w:tcW w:w="1102" w:type="dxa"/>
            <w:tcBorders>
              <w:top w:val="single" w:sz="4" w:space="0" w:color="auto"/>
            </w:tcBorders>
            <w:vAlign w:val="bottom"/>
          </w:tcPr>
          <w:p w14:paraId="44ACA56E" w14:textId="77777777" w:rsidR="00AC629F" w:rsidRPr="00D0243C" w:rsidRDefault="00AC629F" w:rsidP="00F35C4E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lastRenderedPageBreak/>
              <w:t>RESIDENT ROOM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bottom"/>
          </w:tcPr>
          <w:p w14:paraId="2E534A79" w14:textId="77777777" w:rsidR="00AC629F" w:rsidRPr="00D0243C" w:rsidRDefault="00AC629F" w:rsidP="00F35C4E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ADMIT DATE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vAlign w:val="bottom"/>
          </w:tcPr>
          <w:p w14:paraId="4C5CD1CF" w14:textId="77777777" w:rsidR="00AC629F" w:rsidRPr="00D0243C" w:rsidRDefault="00AC629F" w:rsidP="00F35C4E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ID NUMBER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vAlign w:val="bottom"/>
          </w:tcPr>
          <w:p w14:paraId="1FE9C17A" w14:textId="77777777" w:rsidR="00AC629F" w:rsidRPr="00D0243C" w:rsidRDefault="00AC629F" w:rsidP="00F35C4E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NAME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5B01F8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Nursing Services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0B6D025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Medication:  Ind. (I), Assist (A), Adm. (Ad), </w:t>
            </w:r>
            <w:r>
              <w:rPr>
                <w:b w:val="0"/>
                <w:bCs w:val="0"/>
                <w:sz w:val="16"/>
              </w:rPr>
              <w:br/>
              <w:t>Fam. (F)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5BDB34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Mobility / Falls / Ambulation Devices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EF549D6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Behavior / Psycho Social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31E589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Dementia / Alzheimer’s / Cognitive impairment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39FF2F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Exit Seeking / Wandering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FF9600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Smoking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52A5572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DD / Mental Health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41CA8E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Language / Communication Issue / Deafness / Hearing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A89032F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Vision Deficit / Blindness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54BE450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Diabetic:  Insulin/Non-Insulin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B829A6B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Assist with ADL’s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6ACE0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Wounds / Skin Issue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6F474D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Incontinent / Appliance (catheter) Dialysis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0F1D94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Special Dietary Needs / Scheduled Snacks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EE90F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Weight Loss / Weight Gain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3CBB55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Medical Devices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EB971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Pay Status:  Private = P  State = 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109783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Recent Hospitalization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9158FA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Oxygen / Respiratory Therapy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40F473C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Home Health / Hospice / Private Caregiver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92CAF85" w14:textId="77777777" w:rsidR="00AC629F" w:rsidRDefault="00AC629F" w:rsidP="00F35C4E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Other</w:t>
            </w:r>
          </w:p>
        </w:tc>
      </w:tr>
      <w:tr w:rsidR="009F6972" w14:paraId="4117CEA9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42DAC1B8" w14:textId="4036FE6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5D469AC4" w14:textId="2444579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78AC32C2" w14:textId="2FAEC9EB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0124295A" w14:textId="0C3C8F20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31252" w14:textId="0BD25C3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2CF93" w14:textId="3B8CAD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FC09" w14:textId="33D99D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EE9F8" w14:textId="55AA3A9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9CF1" w14:textId="17F2D57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BBF31" w14:textId="59B0312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2752C" w14:textId="57F2302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5DF91" w14:textId="5D242EB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E9B91" w14:textId="1D17EB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ADA4" w14:textId="15B66D6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4D9C" w14:textId="52A0995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3C35" w14:textId="4A377F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46B43" w14:textId="5AF5915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B10B" w14:textId="1BF16A7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BECAE" w14:textId="5722803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A873" w14:textId="7DDA889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2A6D" w14:textId="09CAF38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291F4" w14:textId="55F8BF8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62F4E" w14:textId="6910921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B24D" w14:textId="0DD931D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348E" w14:textId="4A616D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D360" w14:textId="29B61C9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6D111A78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4960107F" w14:textId="351E76C4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0565AF95" w14:textId="76BC170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290D99A2" w14:textId="23391DC9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09CB9FAA" w14:textId="4CFDA792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8FEFE" w14:textId="710BC13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45FE" w14:textId="5FB5188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F471" w14:textId="290B58E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84B8" w14:textId="74A0001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4F73" w14:textId="70D5AF3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AC8FE" w14:textId="0DE2F7B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866C" w14:textId="1F8B805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C862" w14:textId="10AB96A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627DA" w14:textId="35A4CAA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39E46" w14:textId="2F4C740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D997" w14:textId="03A8894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60DA" w14:textId="19CA305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73B8" w14:textId="20B78A7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4298" w14:textId="2A15723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E9883" w14:textId="2E5DDF5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A485" w14:textId="526BA36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4E5E" w14:textId="07DB7A8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5401" w14:textId="6DB9B6A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548D" w14:textId="30E6B67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62D1" w14:textId="2A47436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2AB3D" w14:textId="4DA41F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02FA9" w14:textId="13DB412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741E197A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443150A6" w14:textId="542F2732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32EFCF3D" w14:textId="7A93550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4EE3652" w14:textId="01418B88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31A6B57E" w14:textId="71A26067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641C" w14:textId="652B25B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66EFF" w14:textId="410E56C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D0AE6" w14:textId="2DC3EE5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E05D" w14:textId="5391E35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71C36" w14:textId="0DEEB78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27F3" w14:textId="2AA7717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5124" w14:textId="5A2E356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D74D" w14:textId="7757906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C7D51" w14:textId="5F7CCBE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45D2" w14:textId="48B604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6860" w14:textId="6AE4007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7F19B" w14:textId="366EF5D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B321" w14:textId="1D55084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0E183" w14:textId="0EB9ACB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4769" w14:textId="11E1B4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8BC6" w14:textId="1A9227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CB87" w14:textId="0E38C0F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AAE0B" w14:textId="54823DF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3B814" w14:textId="4428360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9E08A" w14:textId="6F3790F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7B89F" w14:textId="43DA2D7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25EDD" w14:textId="66273A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A5BD624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41C456C7" w14:textId="50EDD766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2441FB11" w14:textId="2B7F3C4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12498ECD" w14:textId="588D8F52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2AF7F6DC" w14:textId="6ADD3CE3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2C18" w14:textId="76B9231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43DA" w14:textId="774EE90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BF57" w14:textId="611BDFD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A287A" w14:textId="47E9FE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88D0" w14:textId="0B8E8A8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921D" w14:textId="305CBF0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25ACB" w14:textId="466D7D9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0C0B" w14:textId="3C98A51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C3DC" w14:textId="3A320D0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A9BCD" w14:textId="3EBC9D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7C8E3" w14:textId="6B0A8EE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75E6" w14:textId="3B74409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AC55" w14:textId="6B87B5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000F" w14:textId="31E86B6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82EB8" w14:textId="3C3F27C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51892" w14:textId="305910B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C56B4" w14:textId="09F2F0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7240A" w14:textId="2F3ACBE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55A5" w14:textId="5AAF807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75C1" w14:textId="70B307F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CA5" w14:textId="45F46D5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467D" w14:textId="79D7556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82B561E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40330DC7" w14:textId="5ED101CE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01A457F3" w14:textId="7A59CF89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18CEB1CA" w14:textId="40870B3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4C8741D0" w14:textId="1777087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4AD13" w14:textId="3904F21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B89F" w14:textId="3582F68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9C61" w14:textId="1A3D951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0F60" w14:textId="6D6ACF1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5C36C" w14:textId="209B734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6CF4B" w14:textId="71C67DF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B278A" w14:textId="08A1992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DB48" w14:textId="7AFEAE7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146A1" w14:textId="074F6D3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507F" w14:textId="19A9E51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194F" w14:textId="422C7B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7F198" w14:textId="589FB2D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C44D5" w14:textId="1B412A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99FCE" w14:textId="172287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8891" w14:textId="2223359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7D75A" w14:textId="727787A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65C6" w14:textId="5FE2B5F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1ABF" w14:textId="125F4A6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CE59B" w14:textId="7707169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14B70" w14:textId="54489E2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8099D" w14:textId="7D7644C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A4AE" w14:textId="00859E5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23516832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41938B80" w14:textId="177EEDF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545B75BB" w14:textId="378EB7D6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53C064AB" w14:textId="2BE3A3C4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16E2D6E1" w14:textId="5E0A3D6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38A7" w14:textId="03FA61C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1A02" w14:textId="7F5FDA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EB989" w14:textId="78E9484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08B84" w14:textId="7472CC1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5437C" w14:textId="1EC0A02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AC1B0" w14:textId="7B6383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6E62" w14:textId="706943D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593A" w14:textId="506A1DC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E5AF" w14:textId="62EFBCF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F20D2" w14:textId="4B2FD2A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059C" w14:textId="7662DC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0C1D" w14:textId="21D0EDF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713B" w14:textId="5EC0C77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9CDA" w14:textId="10FDCEC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4EC7" w14:textId="13247D6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249A" w14:textId="7133F21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E888" w14:textId="297DB71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E9947" w14:textId="34B07A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AF39D" w14:textId="4F61D13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9811" w14:textId="721677F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8955" w14:textId="5478773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74D1" w14:textId="0A771CE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36F9F7D8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0516F9CB" w14:textId="6CA2AC84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5D7999FD" w14:textId="0C242713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1D15766C" w14:textId="0E750FE8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5B6CDC35" w14:textId="01639FBE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C853" w14:textId="5AB36D9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07A5" w14:textId="5D162E0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42992" w14:textId="4EDBDA8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9DB5" w14:textId="1E9B5B4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DF029" w14:textId="1937F7D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32B5" w14:textId="261F8E3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D0D1E" w14:textId="57AA10C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F6B1" w14:textId="3425DE9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A005" w14:textId="216C2A1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7B0BD" w14:textId="317D42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2318" w14:textId="6E06341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320CA" w14:textId="1777D16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D3C0" w14:textId="60B4269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15BF1" w14:textId="0A82CBD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1BAB" w14:textId="417DC4C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F5745" w14:textId="2EFA8C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DE56" w14:textId="38BB6DF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7524" w14:textId="4988FA3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AF22" w14:textId="02F15E1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8902" w14:textId="2591BF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713E0" w14:textId="0E749A6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65D8" w14:textId="1916FAB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66BB153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2EA5F449" w14:textId="44F7292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2F994DB1" w14:textId="64BBFF6F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2746497B" w14:textId="7D568EA7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4E7DC6C7" w14:textId="5F0704D3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FAAFE" w14:textId="5AAFEDE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9EEE" w14:textId="62F20C7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BCF8" w14:textId="0562908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4BE4" w14:textId="5250508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21C7B" w14:textId="2BDCD4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B6C6F" w14:textId="43BDD12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AF52" w14:textId="24D4AF7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1C431" w14:textId="2EFF134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58C1" w14:textId="6603D7A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9AC7E" w14:textId="6FDE70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B4971" w14:textId="6F55470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7501" w14:textId="0425AE0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71FE" w14:textId="502A35A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F3D0" w14:textId="594B5D2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6AE7" w14:textId="4C436CB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EC874" w14:textId="41F238D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EE3F" w14:textId="008A512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B422" w14:textId="02D4B1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86F8" w14:textId="6AA6572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B36F" w14:textId="3989B11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D6CEA" w14:textId="386B316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7FA56" w14:textId="1D68914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16B8CC27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7C7E8F32" w14:textId="6CC37F16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1E486D66" w14:textId="55B7CC6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5B999BD3" w14:textId="7DB96C8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2EFBC937" w14:textId="38C338D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31B79" w14:textId="4495EB6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1B84A" w14:textId="2CBFCCF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7C5BA" w14:textId="6A5FBD6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9380D" w14:textId="05093C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82F80" w14:textId="5373396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271A" w14:textId="4286D54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FF5FA" w14:textId="0056BAB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3018" w14:textId="2BAD10A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CC02" w14:textId="7973D74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8208D" w14:textId="291B32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8111" w14:textId="12B17AE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135D" w14:textId="190AFAF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49462" w14:textId="43CA420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D238E" w14:textId="45B7D09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E203" w14:textId="75C8834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8EB7" w14:textId="5333000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FE59C" w14:textId="18ED037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7781" w14:textId="636595E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3D91" w14:textId="32AE658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DC3B" w14:textId="657E722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0CDAC" w14:textId="3588D7D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F44A1" w14:textId="3C7D0EF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C6824DE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4A7CAACA" w14:textId="4C9623F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2BB0F12F" w14:textId="59618BD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E215DD5" w14:textId="6E3A5978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21199257" w14:textId="1222B73D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FE4E6" w14:textId="1B407C0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D4ED5" w14:textId="6BD3E72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5FDDA" w14:textId="1E6ADA9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37B5" w14:textId="28CF79E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1EB4" w14:textId="5D344DF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CC2AC" w14:textId="2A1E27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50DD0" w14:textId="0D37D1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FA96B" w14:textId="6BB3D2E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6B4C" w14:textId="1E2B59B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455D" w14:textId="0619A1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B2E9" w14:textId="5E4A8C9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8256" w14:textId="515430B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1A72" w14:textId="4066F5F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D7541" w14:textId="60053C4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49E8" w14:textId="204BA6B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81689" w14:textId="72BB501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43A9" w14:textId="16D53C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8596" w14:textId="2BE5E49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8124" w14:textId="2790C88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D1E04" w14:textId="21681F7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5546C" w14:textId="34AE977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8C54" w14:textId="083600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73B7BF0B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525B34E2" w14:textId="53C389D3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1008B2F2" w14:textId="6E46BF79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8C5B685" w14:textId="65900C8E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13F7E688" w14:textId="13D15F97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3BD8F" w14:textId="39AE40E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BDBBC" w14:textId="1DEFD5D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98B66" w14:textId="302E1D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8232" w14:textId="1097A46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0B691" w14:textId="25D1B7F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C2EC" w14:textId="4B42A6D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AC74D" w14:textId="2DC22E2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CC091" w14:textId="51E6AF7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7496" w14:textId="1D6DE57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96659" w14:textId="7F206B6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4598" w14:textId="400D0B0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282DB" w14:textId="2001CE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2CC99" w14:textId="0485FC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D689" w14:textId="6C9E713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0E27" w14:textId="12B0365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9B37A" w14:textId="5168808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729D6" w14:textId="17C7D1D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BA66" w14:textId="584FA57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7DC15" w14:textId="1ADA01B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E360" w14:textId="5CD8386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9BA3D" w14:textId="16B6FD6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A59E7" w14:textId="69BA1B1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14D27107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6B28F7D0" w14:textId="50A7FB18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1DB7D948" w14:textId="7ED035E5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117563B" w14:textId="517D6603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6753DC50" w14:textId="124C8B6C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E2D3" w14:textId="5260868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727F" w14:textId="2B71686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654AB" w14:textId="6DFB445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AF87D" w14:textId="3D4CD0D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C17C" w14:textId="5EDCAD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A5F00" w14:textId="2F08503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829A" w14:textId="2EAEC0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E3499" w14:textId="6EDC439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A593" w14:textId="0A6A94D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0E9FE" w14:textId="5B29750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D9D32" w14:textId="0FCE883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84E5" w14:textId="579AD84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1717" w14:textId="3172430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954A" w14:textId="482F941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8F9BE" w14:textId="0237F70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E143" w14:textId="61964B2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BAF45" w14:textId="63083F4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9B12" w14:textId="42361DB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CD371" w14:textId="02E8124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4E9F" w14:textId="04C2900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D08EB" w14:textId="5FAA2F2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C1370" w14:textId="6AFF8FA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7E715C37" w14:textId="77777777" w:rsidTr="009F6972">
        <w:trPr>
          <w:cantSplit/>
          <w:trHeight w:hRule="exact" w:val="346"/>
        </w:trPr>
        <w:tc>
          <w:tcPr>
            <w:tcW w:w="1102" w:type="dxa"/>
          </w:tcPr>
          <w:p w14:paraId="6846DC01" w14:textId="23163C6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0172F0A1" w14:textId="3EB54C9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185F0EF" w14:textId="16EBC969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</w:tcPr>
          <w:p w14:paraId="7A78CD40" w14:textId="3539B7CA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0016" w14:textId="4F46D41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F02F" w14:textId="720614C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0AA6" w14:textId="5826F44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5866" w14:textId="691692B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20F94" w14:textId="07B92F7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C8864" w14:textId="7BDB128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9462E" w14:textId="64BC103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5B74" w14:textId="65642E7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F5E03" w14:textId="6F69F20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67015" w14:textId="3152907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6AB0C" w14:textId="2E1C33E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CC7E6" w14:textId="23431DE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D828C" w14:textId="669CFF1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5ECFB" w14:textId="2BA6074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34E6" w14:textId="1DCE51F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1B9E" w14:textId="7FDA735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61DA" w14:textId="25C70A1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BFC9" w14:textId="71ED0C6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B68D3" w14:textId="231C0C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2238" w14:textId="7995A5A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AA7B1" w14:textId="1737E6E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019F9" w14:textId="05F369F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30025049" w14:textId="77777777" w:rsidTr="009F6972">
        <w:trPr>
          <w:cantSplit/>
          <w:trHeight w:hRule="exact" w:val="346"/>
        </w:trPr>
        <w:tc>
          <w:tcPr>
            <w:tcW w:w="1102" w:type="dxa"/>
            <w:tcBorders>
              <w:bottom w:val="single" w:sz="4" w:space="0" w:color="auto"/>
            </w:tcBorders>
          </w:tcPr>
          <w:p w14:paraId="5DEBA65C" w14:textId="2EE0C42F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45A0558" w14:textId="5F89A506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C8BC659" w14:textId="39CE37B1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19454C2E" w14:textId="79C59586" w:rsidR="00A01006" w:rsidRPr="00D0243C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84054" w14:textId="05D7EAA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9229" w14:textId="1A404CA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BF8DA" w14:textId="4A17321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68162" w14:textId="121883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83A9" w14:textId="3AF0F08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DC5D" w14:textId="06312B7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99D3" w14:textId="2F696A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1CC7" w14:textId="65B22A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D210" w14:textId="019A606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48C7F" w14:textId="1479492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D86D" w14:textId="3CA95E8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1A3D6" w14:textId="20A91AB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74B92" w14:textId="439A885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D935" w14:textId="6155377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BB6CB" w14:textId="4926A0E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8334" w14:textId="7070C2B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64CAA" w14:textId="295C4E4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E962" w14:textId="2CE67ED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FCFE" w14:textId="443BDF9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64C13" w14:textId="5E007E8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170C3" w14:textId="39BFF97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FA60F" w14:textId="09C271B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:rsidRPr="005F36C5" w14:paraId="54E95008" w14:textId="77777777" w:rsidTr="009F6972">
        <w:trPr>
          <w:cantSplit/>
          <w:trHeight w:hRule="exact" w:val="34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B41" w14:textId="235FFCD8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B8C" w14:textId="560E5597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1CC" w14:textId="4BC9B19A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1D4" w14:textId="47829F42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03C" w14:textId="05DF411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F0D" w14:textId="40D8593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D16" w14:textId="7D53BC3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608" w14:textId="2605C0F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DDC" w14:textId="44CBFA1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04F" w14:textId="5F98E88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D304" w14:textId="7CA05F8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22C2" w14:textId="0640255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24E" w14:textId="14A3FF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4E7C" w14:textId="0C49E1F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9DDA" w14:textId="1800FC8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D85" w14:textId="6E31E98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3911" w14:textId="11B9835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3265" w14:textId="13D3E70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1DA" w14:textId="7F792CA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4C6" w14:textId="1FB5816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BD5" w14:textId="43CE81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C44A" w14:textId="235267E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9E2" w14:textId="56225CF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5ECF" w14:textId="5C76F59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00C4" w14:textId="5530FE1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A49AE" w14:textId="7BE0E61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:rsidRPr="005F36C5" w14:paraId="7F00365B" w14:textId="77777777" w:rsidTr="009F6972">
        <w:trPr>
          <w:cantSplit/>
          <w:trHeight w:hRule="exact" w:val="34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91D" w14:textId="29C8A080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7B9" w14:textId="7F149701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1CD" w14:textId="05F3AC46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4CA" w14:textId="475B10DD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F84" w14:textId="7CF5DB8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563" w14:textId="77CE416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062" w14:textId="1D5B108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EE89" w14:textId="43B7DAB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DCED" w14:textId="073B84F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42A" w14:textId="7640B02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60AB" w14:textId="20DE856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6FEA" w14:textId="7E590B4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E26" w14:textId="71C01D9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EFC" w14:textId="768B499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8D1" w14:textId="742F59A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39A7" w14:textId="141141E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957" w14:textId="01A16A6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E86" w14:textId="49D10D8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30F" w14:textId="5EC5EEC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F94A" w14:textId="7B130D6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4043" w14:textId="1FC6D4A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38B" w14:textId="7665F84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717" w14:textId="24F0172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744" w14:textId="092C927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1537C" w14:textId="35FC40C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C9656" w14:textId="36785DA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:rsidRPr="005F36C5" w14:paraId="5CB8D364" w14:textId="77777777" w:rsidTr="009F6972">
        <w:trPr>
          <w:cantSplit/>
          <w:trHeight w:hRule="exact" w:val="34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E73" w14:textId="22C43BE6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254" w14:textId="2F6171FB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E1B" w14:textId="6A9D2723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77D" w14:textId="783664EE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C8B" w14:textId="5B9B714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AEF" w14:textId="0F83552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5E2" w14:textId="1B43B32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7AD" w14:textId="3989847A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0A4" w14:textId="4481AD1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7A5" w14:textId="50EEDE2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4648" w14:textId="4BFBBD8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A9E" w14:textId="70F1D34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DAA" w14:textId="419CD25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E333" w14:textId="4A97D89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E52" w14:textId="6FB46E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1DC0" w14:textId="52AE46C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746" w14:textId="46EF801B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A1B" w14:textId="73F54F7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580F" w14:textId="01BCC29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0CE" w14:textId="0903959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202" w14:textId="23029EC8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207" w14:textId="1EA01F1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570" w14:textId="2582E71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1CEF" w14:textId="6DBFCD1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CF18" w14:textId="7108363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B67E" w14:textId="315893F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:rsidRPr="005F36C5" w14:paraId="1F7A883C" w14:textId="77777777" w:rsidTr="009F6972">
        <w:trPr>
          <w:cantSplit/>
          <w:trHeight w:hRule="exact" w:val="37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871" w14:textId="12FAB8F9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D38" w14:textId="3496ADEF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2D6" w14:textId="4CE96707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F3F" w14:textId="0ED4F48A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19024F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61E" w14:textId="5785BADD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C2" w14:textId="07FF471E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9AB" w14:textId="350D8425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6F1" w14:textId="46C43422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2E1" w14:textId="52C4B2A6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B7CD" w14:textId="173C031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094" w14:textId="0C28A08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74F2" w14:textId="2C2CE1F4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FF5" w14:textId="7FAA481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F51D" w14:textId="63B28C1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DB8" w14:textId="40B23A8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0ED" w14:textId="137441F0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8D9" w14:textId="5176125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1E0" w14:textId="65D1BA5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E6F" w14:textId="7B34607C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CEC" w14:textId="2B093CE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FFC" w14:textId="43483223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CD81" w14:textId="0F20304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83A" w14:textId="6BAAAD09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9529" w14:textId="2B85DD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0270" w14:textId="648CD211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D5388" w14:textId="513631AF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19024F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</w:tbl>
    <w:p w14:paraId="3AC93AFE" w14:textId="77777777" w:rsidR="009F140E" w:rsidRPr="00D12340" w:rsidRDefault="009F140E" w:rsidP="00D12340">
      <w:pPr>
        <w:pStyle w:val="Heading4"/>
        <w:rPr>
          <w:rFonts w:ascii="Times New Roman" w:hAnsi="Times New Roman" w:cs="Times New Roman"/>
          <w:sz w:val="2"/>
          <w:szCs w:val="2"/>
        </w:rPr>
        <w:sectPr w:rsidR="009F140E" w:rsidRPr="00D12340" w:rsidSect="00E552B4"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p w14:paraId="54E8E9E7" w14:textId="77777777" w:rsidR="00905AD2" w:rsidRDefault="00905AD2" w:rsidP="00905AD2">
      <w:pPr>
        <w:pStyle w:val="Heading4"/>
        <w:rPr>
          <w:rFonts w:ascii="Times New Roman" w:hAnsi="Times New Roman" w:cs="Times New Roman"/>
          <w:b w:val="0"/>
          <w:sz w:val="2"/>
          <w:szCs w:val="2"/>
        </w:rPr>
      </w:pPr>
    </w:p>
    <w:p w14:paraId="066235A3" w14:textId="77777777" w:rsidR="00905AD2" w:rsidRPr="00905AD2" w:rsidRDefault="00905AD2" w:rsidP="00905AD2">
      <w:pPr>
        <w:sectPr w:rsidR="00905AD2" w:rsidRPr="00905AD2" w:rsidSect="009F140E">
          <w:type w:val="continuous"/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5"/>
        <w:gridCol w:w="1253"/>
        <w:gridCol w:w="1179"/>
        <w:gridCol w:w="2488"/>
        <w:gridCol w:w="360"/>
        <w:gridCol w:w="540"/>
        <w:gridCol w:w="360"/>
        <w:gridCol w:w="360"/>
        <w:gridCol w:w="360"/>
        <w:gridCol w:w="360"/>
        <w:gridCol w:w="360"/>
        <w:gridCol w:w="540"/>
        <w:gridCol w:w="360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540"/>
      </w:tblGrid>
      <w:tr w:rsidR="009F6972" w:rsidRPr="005F36C5" w14:paraId="37B4E6E2" w14:textId="77777777" w:rsidTr="009F6972">
        <w:trPr>
          <w:cantSplit/>
          <w:trHeight w:hRule="exact" w:val="34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537" w14:textId="77777777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EE6" w14:textId="77777777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EB6" w14:textId="77777777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18" w14:textId="77777777" w:rsidR="00A01006" w:rsidRPr="00A01006" w:rsidRDefault="00A01006" w:rsidP="00A01006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DB2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8B0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0EB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26A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B70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D36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BE78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D0DE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B53B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7771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102E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E4B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4F6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D04E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05A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DBBD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2D8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27F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DA9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8F8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545C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2757" w14:textId="77777777" w:rsidR="00A01006" w:rsidRPr="005F36C5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</w:p>
        </w:tc>
      </w:tr>
    </w:tbl>
    <w:p w14:paraId="320A415F" w14:textId="77777777" w:rsidR="00077D64" w:rsidRDefault="00077D64" w:rsidP="00A01006">
      <w:pPr>
        <w:pStyle w:val="Heading4"/>
        <w:spacing w:before="40"/>
        <w:rPr>
          <w:rFonts w:ascii="Times New Roman" w:hAnsi="Times New Roman" w:cs="Times New Roman"/>
          <w:sz w:val="24"/>
        </w:rPr>
        <w:sectPr w:rsidR="00077D64" w:rsidSect="009F140E">
          <w:type w:val="continuous"/>
          <w:pgSz w:w="15840" w:h="12240" w:orient="landscape" w:code="1"/>
          <w:pgMar w:top="720" w:right="720" w:bottom="720" w:left="720" w:header="0" w:footer="504" w:gutter="0"/>
          <w:cols w:space="720"/>
          <w:formProt w:val="0"/>
          <w:docGrid w:linePitch="360"/>
        </w:sectPr>
      </w:pPr>
    </w:p>
    <w:p w14:paraId="4E7AA81C" w14:textId="77777777" w:rsidR="009F140E" w:rsidRDefault="009F140E" w:rsidP="00682B64">
      <w:pPr>
        <w:tabs>
          <w:tab w:val="left" w:pos="810"/>
        </w:tabs>
        <w:spacing w:before="40"/>
        <w:rPr>
          <w:rFonts w:ascii="Arial" w:hAnsi="Arial" w:cs="Arial"/>
          <w:b/>
          <w:sz w:val="18"/>
          <w:szCs w:val="18"/>
          <w:u w:val="single"/>
        </w:rPr>
        <w:sectPr w:rsidR="009F140E" w:rsidSect="00077D64">
          <w:type w:val="continuous"/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p w14:paraId="529028C4" w14:textId="77777777" w:rsidR="00905AD2" w:rsidRPr="00905AD2" w:rsidRDefault="00905AD2" w:rsidP="00682B64">
      <w:pPr>
        <w:tabs>
          <w:tab w:val="left" w:pos="810"/>
        </w:tabs>
        <w:spacing w:before="40"/>
        <w:rPr>
          <w:rFonts w:ascii="Arial" w:hAnsi="Arial" w:cs="Arial"/>
          <w:b/>
          <w:sz w:val="2"/>
          <w:szCs w:val="2"/>
          <w:u w:val="single"/>
        </w:rPr>
        <w:sectPr w:rsidR="00905AD2" w:rsidRPr="00905AD2" w:rsidSect="009F140E"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p w14:paraId="7F78C4EF" w14:textId="77777777" w:rsidR="00905AD2" w:rsidRDefault="00905AD2" w:rsidP="00682B64">
      <w:pPr>
        <w:tabs>
          <w:tab w:val="left" w:pos="810"/>
        </w:tabs>
        <w:spacing w:before="40"/>
        <w:rPr>
          <w:rFonts w:ascii="Arial" w:hAnsi="Arial" w:cs="Arial"/>
          <w:b/>
          <w:sz w:val="18"/>
          <w:szCs w:val="18"/>
          <w:u w:val="single"/>
        </w:rPr>
        <w:sectPr w:rsidR="00905AD2" w:rsidSect="00905AD2">
          <w:type w:val="continuous"/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10105"/>
      </w:tblGrid>
      <w:tr w:rsidR="00CE0DF8" w:rsidRPr="00682B64" w14:paraId="75F0A319" w14:textId="77777777" w:rsidTr="00682B64">
        <w:tc>
          <w:tcPr>
            <w:tcW w:w="146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7280DF1" w14:textId="77777777" w:rsidR="00CE0DF8" w:rsidRPr="00682B64" w:rsidRDefault="00CE0DF8" w:rsidP="00682B64">
            <w:pPr>
              <w:tabs>
                <w:tab w:val="left" w:pos="81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  <w:u w:val="single"/>
              </w:rPr>
              <w:t>Coding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82B64">
              <w:rPr>
                <w:rFonts w:ascii="Arial" w:hAnsi="Arial" w:cs="Arial"/>
                <w:sz w:val="18"/>
                <w:szCs w:val="18"/>
              </w:rPr>
              <w:tab/>
              <w:t xml:space="preserve">In order to assist in more accurate communication of resident characteristics, the following coding legend has been provided.  </w:t>
            </w:r>
          </w:p>
          <w:p w14:paraId="36ABBFFA" w14:textId="77777777" w:rsidR="00CE0DF8" w:rsidRPr="00682B64" w:rsidRDefault="00CE0DF8" w:rsidP="00682B64">
            <w:pPr>
              <w:tabs>
                <w:tab w:val="left" w:pos="81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ab/>
              <w:t>If characteristics do not apply, leave box blank.</w:t>
            </w:r>
          </w:p>
        </w:tc>
      </w:tr>
      <w:tr w:rsidR="00A01006" w:rsidRPr="00682B64" w14:paraId="57A968F6" w14:textId="77777777" w:rsidTr="00682B64">
        <w:tc>
          <w:tcPr>
            <w:tcW w:w="4338" w:type="dxa"/>
            <w:tcBorders>
              <w:bottom w:val="nil"/>
            </w:tcBorders>
            <w:shd w:val="clear" w:color="auto" w:fill="auto"/>
          </w:tcPr>
          <w:p w14:paraId="2BADE8A6" w14:textId="77777777" w:rsidR="00A01006" w:rsidRPr="00682B64" w:rsidRDefault="00A01006" w:rsidP="00682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8" w:type="dxa"/>
            <w:shd w:val="clear" w:color="auto" w:fill="auto"/>
          </w:tcPr>
          <w:p w14:paraId="49C2F7CE" w14:textId="77777777" w:rsidR="00A01006" w:rsidRPr="00682B64" w:rsidRDefault="00A50622" w:rsidP="00682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MARK THE BOX:</w:t>
            </w:r>
          </w:p>
        </w:tc>
      </w:tr>
      <w:tr w:rsidR="00A01006" w:rsidRPr="00682B64" w14:paraId="0AD1D8FD" w14:textId="77777777" w:rsidTr="00682B64">
        <w:tc>
          <w:tcPr>
            <w:tcW w:w="4338" w:type="dxa"/>
            <w:tcBorders>
              <w:top w:val="nil"/>
            </w:tcBorders>
            <w:shd w:val="clear" w:color="auto" w:fill="auto"/>
          </w:tcPr>
          <w:p w14:paraId="192C7804" w14:textId="77777777" w:rsidR="00A01006" w:rsidRPr="00682B64" w:rsidRDefault="00CE0DF8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Nursing Services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br/>
            </w:r>
            <w:r w:rsidRPr="00682B64">
              <w:rPr>
                <w:rFonts w:ascii="Arial" w:hAnsi="Arial" w:cs="Arial"/>
                <w:sz w:val="18"/>
                <w:szCs w:val="18"/>
              </w:rPr>
              <w:t>(services only a licensed nurse can provide)</w:t>
            </w:r>
          </w:p>
        </w:tc>
        <w:tc>
          <w:tcPr>
            <w:tcW w:w="10278" w:type="dxa"/>
            <w:shd w:val="clear" w:color="auto" w:fill="auto"/>
          </w:tcPr>
          <w:p w14:paraId="5A04F257" w14:textId="77777777" w:rsidR="00A01006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- resident receiving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O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stomy care;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- resident receiving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T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ube feeding;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receiving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njections; 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br/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ND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receiving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N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urse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>elegation.</w:t>
            </w:r>
          </w:p>
        </w:tc>
      </w:tr>
      <w:tr w:rsidR="00A01006" w:rsidRPr="00682B64" w14:paraId="73477597" w14:textId="77777777" w:rsidTr="00682B64">
        <w:tc>
          <w:tcPr>
            <w:tcW w:w="4338" w:type="dxa"/>
            <w:shd w:val="clear" w:color="auto" w:fill="auto"/>
          </w:tcPr>
          <w:p w14:paraId="2F7E0C2C" w14:textId="77777777" w:rsidR="00CE0DF8" w:rsidRPr="00682B64" w:rsidRDefault="00CE0DF8" w:rsidP="00905AD2">
            <w:pPr>
              <w:tabs>
                <w:tab w:val="left" w:pos="1080"/>
                <w:tab w:val="left" w:pos="2520"/>
              </w:tabs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Medication:</w:t>
            </w:r>
            <w:r w:rsidRPr="00682B64">
              <w:rPr>
                <w:rFonts w:ascii="Arial" w:hAnsi="Arial" w:cs="Arial"/>
                <w:sz w:val="18"/>
                <w:szCs w:val="18"/>
              </w:rPr>
              <w:tab/>
              <w:t>Independent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ab/>
              <w:t>Administration</w:t>
            </w:r>
          </w:p>
          <w:p w14:paraId="11A5B88C" w14:textId="77777777" w:rsidR="00A01006" w:rsidRPr="00682B64" w:rsidRDefault="00CE0DF8" w:rsidP="00905AD2">
            <w:pPr>
              <w:tabs>
                <w:tab w:val="left" w:pos="1080"/>
                <w:tab w:val="left" w:pos="2520"/>
              </w:tabs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ab/>
              <w:t>Assistance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ab/>
              <w:t>Family Assistance</w:t>
            </w:r>
          </w:p>
        </w:tc>
        <w:tc>
          <w:tcPr>
            <w:tcW w:w="10278" w:type="dxa"/>
            <w:shd w:val="clear" w:color="auto" w:fill="auto"/>
          </w:tcPr>
          <w:p w14:paraId="1DA58E0E" w14:textId="77777777" w:rsidR="00A01006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as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ndependent with their medication;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>–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res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 xml:space="preserve">ident assessed as needing </w:t>
            </w:r>
            <w:r w:rsidR="00CB6619" w:rsidRPr="00682B64">
              <w:rPr>
                <w:rFonts w:ascii="Arial" w:hAnsi="Arial" w:cs="Arial"/>
                <w:sz w:val="18"/>
                <w:szCs w:val="18"/>
                <w:u w:val="single"/>
              </w:rPr>
              <w:t>medication assistance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>;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br/>
            </w:r>
            <w:r w:rsidR="00CB6619" w:rsidRPr="00682B64">
              <w:rPr>
                <w:rFonts w:ascii="Arial" w:hAnsi="Arial" w:cs="Arial"/>
                <w:b/>
                <w:sz w:val="18"/>
                <w:szCs w:val="18"/>
              </w:rPr>
              <w:t>AD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 xml:space="preserve"> – resident assessed medication administration; </w:t>
            </w:r>
            <w:r w:rsidR="00CB6619" w:rsidRPr="00682B64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 xml:space="preserve"> – resident receiving </w:t>
            </w:r>
            <w:r w:rsidR="00CB6619" w:rsidRPr="00682B64">
              <w:rPr>
                <w:rFonts w:ascii="Arial" w:hAnsi="Arial" w:cs="Arial"/>
                <w:sz w:val="18"/>
                <w:szCs w:val="18"/>
                <w:u w:val="single"/>
              </w:rPr>
              <w:t>F</w:t>
            </w:r>
            <w:r w:rsidR="00CB6619" w:rsidRPr="00682B64">
              <w:rPr>
                <w:rFonts w:ascii="Arial" w:hAnsi="Arial" w:cs="Arial"/>
                <w:sz w:val="18"/>
                <w:szCs w:val="18"/>
              </w:rPr>
              <w:t>amily assistance with medications.</w:t>
            </w:r>
          </w:p>
        </w:tc>
      </w:tr>
      <w:tr w:rsidR="00A01006" w:rsidRPr="00682B64" w14:paraId="1DFA3BEB" w14:textId="77777777" w:rsidTr="00682B64">
        <w:tc>
          <w:tcPr>
            <w:tcW w:w="4338" w:type="dxa"/>
            <w:shd w:val="clear" w:color="auto" w:fill="auto"/>
          </w:tcPr>
          <w:p w14:paraId="17771F23" w14:textId="77777777" w:rsidR="00A01006" w:rsidRPr="00682B64" w:rsidRDefault="00CE0DF8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Mobility / Falls / Ambulation Devices</w:t>
            </w:r>
          </w:p>
        </w:tc>
        <w:tc>
          <w:tcPr>
            <w:tcW w:w="10278" w:type="dxa"/>
            <w:shd w:val="clear" w:color="auto" w:fill="auto"/>
          </w:tcPr>
          <w:p w14:paraId="4FF2502A" w14:textId="77777777" w:rsidR="00A01006" w:rsidRPr="00682B64" w:rsidRDefault="00CB661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requires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ssistance with transfers or cannot ambulate independently without assistance from staff or assistive devices;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experienced a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F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all within the last 30 days;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uses a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>evice to assist with ambulation.</w:t>
            </w:r>
          </w:p>
        </w:tc>
      </w:tr>
      <w:tr w:rsidR="00A01006" w:rsidRPr="00682B64" w14:paraId="01474F8B" w14:textId="77777777" w:rsidTr="00682B64">
        <w:tc>
          <w:tcPr>
            <w:tcW w:w="4338" w:type="dxa"/>
            <w:shd w:val="clear" w:color="auto" w:fill="auto"/>
          </w:tcPr>
          <w:p w14:paraId="23D965FD" w14:textId="77777777" w:rsidR="00A01006" w:rsidRPr="00682B64" w:rsidRDefault="00CE0DF8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Behavior / Psycho Social Issues</w:t>
            </w:r>
          </w:p>
        </w:tc>
        <w:tc>
          <w:tcPr>
            <w:tcW w:w="10278" w:type="dxa"/>
            <w:shd w:val="clear" w:color="auto" w:fill="auto"/>
          </w:tcPr>
          <w:p w14:paraId="662A568D" w14:textId="77777777" w:rsidR="00A01006" w:rsidRPr="00682B64" w:rsidRDefault="00CB661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shows or has behaviors such as those requiring special training or assistance increasing the amount of time staff needs to assist resident.</w:t>
            </w:r>
          </w:p>
        </w:tc>
      </w:tr>
      <w:tr w:rsidR="00CB6619" w:rsidRPr="00682B64" w14:paraId="26C3E13F" w14:textId="77777777" w:rsidTr="00682B64">
        <w:tc>
          <w:tcPr>
            <w:tcW w:w="4338" w:type="dxa"/>
            <w:shd w:val="clear" w:color="auto" w:fill="auto"/>
          </w:tcPr>
          <w:p w14:paraId="27C345B0" w14:textId="77777777" w:rsidR="00CB6619" w:rsidRPr="00682B64" w:rsidRDefault="00CB661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Dementia / Alzheimer’s / Cognitive impairment</w:t>
            </w:r>
          </w:p>
        </w:tc>
        <w:tc>
          <w:tcPr>
            <w:tcW w:w="10278" w:type="dxa"/>
            <w:shd w:val="clear" w:color="auto" w:fill="auto"/>
          </w:tcPr>
          <w:p w14:paraId="095541A4" w14:textId="77777777" w:rsidR="00CB6619" w:rsidRPr="00682B64" w:rsidRDefault="00CB661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shows or has behaviors requiring special training or assistance increasing the amount of time staff needs to assist resident.</w:t>
            </w:r>
          </w:p>
        </w:tc>
      </w:tr>
      <w:tr w:rsidR="00A01006" w:rsidRPr="00682B64" w14:paraId="0607E03C" w14:textId="77777777" w:rsidTr="00682B64">
        <w:tc>
          <w:tcPr>
            <w:tcW w:w="4338" w:type="dxa"/>
            <w:shd w:val="clear" w:color="auto" w:fill="auto"/>
          </w:tcPr>
          <w:p w14:paraId="43A4F39C" w14:textId="77777777" w:rsidR="00A01006" w:rsidRPr="00682B64" w:rsidRDefault="00CE0DF8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Exit Seeking / Wandering</w:t>
            </w:r>
          </w:p>
        </w:tc>
        <w:tc>
          <w:tcPr>
            <w:tcW w:w="10278" w:type="dxa"/>
            <w:shd w:val="clear" w:color="auto" w:fill="auto"/>
          </w:tcPr>
          <w:p w14:paraId="2A226EF8" w14:textId="77777777" w:rsidR="00A01006" w:rsidRPr="00682B64" w:rsidRDefault="00CB661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shown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E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xit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eeking behaviors;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shown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>andering behaviors</w:t>
            </w:r>
          </w:p>
        </w:tc>
      </w:tr>
      <w:tr w:rsidR="00CE0DF8" w:rsidRPr="00682B64" w14:paraId="78555FDE" w14:textId="77777777" w:rsidTr="00682B64">
        <w:tc>
          <w:tcPr>
            <w:tcW w:w="4338" w:type="dxa"/>
            <w:shd w:val="clear" w:color="auto" w:fill="auto"/>
          </w:tcPr>
          <w:p w14:paraId="773223DA" w14:textId="77777777" w:rsidR="00CE0DF8" w:rsidRPr="00682B64" w:rsidRDefault="00CE0DF8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Smoking</w:t>
            </w:r>
          </w:p>
        </w:tc>
        <w:tc>
          <w:tcPr>
            <w:tcW w:w="10278" w:type="dxa"/>
            <w:shd w:val="clear" w:color="auto" w:fill="auto"/>
          </w:tcPr>
          <w:p w14:paraId="59965C07" w14:textId="77777777" w:rsidR="00CE0DF8" w:rsidRPr="00682B64" w:rsidRDefault="00CB661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>mokes.</w:t>
            </w:r>
          </w:p>
        </w:tc>
      </w:tr>
      <w:tr w:rsidR="00CE0DF8" w:rsidRPr="00682B64" w14:paraId="28A88BD5" w14:textId="77777777" w:rsidTr="00682B64">
        <w:tc>
          <w:tcPr>
            <w:tcW w:w="4338" w:type="dxa"/>
            <w:shd w:val="clear" w:color="auto" w:fill="auto"/>
          </w:tcPr>
          <w:p w14:paraId="7E4BB3FE" w14:textId="77777777" w:rsidR="00CE0DF8" w:rsidRPr="00682B64" w:rsidRDefault="00CE0DF8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DD / Mental Health</w:t>
            </w:r>
          </w:p>
        </w:tc>
        <w:tc>
          <w:tcPr>
            <w:tcW w:w="10278" w:type="dxa"/>
            <w:shd w:val="clear" w:color="auto" w:fill="auto"/>
          </w:tcPr>
          <w:p w14:paraId="39450A4A" w14:textId="77777777" w:rsidR="00CE0DF8" w:rsidRPr="00682B64" w:rsidRDefault="00AD267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DD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a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evelopmental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isability case manager;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MH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M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ental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H</w:t>
            </w:r>
            <w:r w:rsidRPr="00682B64">
              <w:rPr>
                <w:rFonts w:ascii="Arial" w:hAnsi="Arial" w:cs="Arial"/>
                <w:sz w:val="18"/>
                <w:szCs w:val="18"/>
              </w:rPr>
              <w:t>ealth services and/or has a mental health case manager.</w:t>
            </w:r>
          </w:p>
        </w:tc>
      </w:tr>
      <w:tr w:rsidR="00CE0DF8" w:rsidRPr="00682B64" w14:paraId="3F26CE8F" w14:textId="77777777" w:rsidTr="00682B64">
        <w:tc>
          <w:tcPr>
            <w:tcW w:w="4338" w:type="dxa"/>
            <w:shd w:val="clear" w:color="auto" w:fill="auto"/>
          </w:tcPr>
          <w:p w14:paraId="650920C6" w14:textId="77777777" w:rsidR="00CE0DF8" w:rsidRPr="00682B64" w:rsidRDefault="00CE0DF8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Language / Communication Issues / Deafness / Hearing Issues</w:t>
            </w:r>
          </w:p>
        </w:tc>
        <w:tc>
          <w:tcPr>
            <w:tcW w:w="10278" w:type="dxa"/>
            <w:shd w:val="clear" w:color="auto" w:fill="auto"/>
          </w:tcPr>
          <w:p w14:paraId="2A3B4730" w14:textId="77777777" w:rsidR="00CE0DF8" w:rsidRPr="00682B64" w:rsidRDefault="00AD267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a language or communication issue which requires additional staff support;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 xml:space="preserve">HI 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– resident is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H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earing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mpaired;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is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>eaf.</w:t>
            </w:r>
          </w:p>
        </w:tc>
      </w:tr>
      <w:tr w:rsidR="00CE0DF8" w:rsidRPr="00682B64" w14:paraId="06279E1B" w14:textId="77777777" w:rsidTr="00682B64">
        <w:tc>
          <w:tcPr>
            <w:tcW w:w="4338" w:type="dxa"/>
            <w:shd w:val="clear" w:color="auto" w:fill="auto"/>
          </w:tcPr>
          <w:p w14:paraId="4ECF20C9" w14:textId="77777777" w:rsidR="00CE0DF8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Vision Deficit / Blindness</w:t>
            </w:r>
          </w:p>
        </w:tc>
        <w:tc>
          <w:tcPr>
            <w:tcW w:w="10278" w:type="dxa"/>
            <w:shd w:val="clear" w:color="auto" w:fill="auto"/>
          </w:tcPr>
          <w:p w14:paraId="7B299AE1" w14:textId="77777777" w:rsidR="00CE0DF8" w:rsidRPr="00682B64" w:rsidRDefault="00AD267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if blind or has severe vision deficit which requires additional staff support</w:t>
            </w:r>
          </w:p>
        </w:tc>
      </w:tr>
      <w:tr w:rsidR="00A50622" w:rsidRPr="00682B64" w14:paraId="3487BF29" w14:textId="77777777" w:rsidTr="00682B64">
        <w:tc>
          <w:tcPr>
            <w:tcW w:w="4338" w:type="dxa"/>
            <w:shd w:val="clear" w:color="auto" w:fill="auto"/>
            <w:vAlign w:val="center"/>
          </w:tcPr>
          <w:p w14:paraId="38E928BB" w14:textId="77777777" w:rsidR="00A50622" w:rsidRPr="00682B64" w:rsidRDefault="00A50622" w:rsidP="00905AD2">
            <w:pPr>
              <w:pStyle w:val="Heading4"/>
              <w:spacing w:before="40" w:after="20"/>
              <w:jc w:val="left"/>
              <w:rPr>
                <w:b w:val="0"/>
                <w:bCs w:val="0"/>
                <w:szCs w:val="18"/>
              </w:rPr>
            </w:pPr>
            <w:r w:rsidRPr="00682B64">
              <w:rPr>
                <w:b w:val="0"/>
                <w:bCs w:val="0"/>
                <w:szCs w:val="18"/>
              </w:rPr>
              <w:t>Diabetic:  Insulin / Non-Insulin</w:t>
            </w:r>
          </w:p>
        </w:tc>
        <w:tc>
          <w:tcPr>
            <w:tcW w:w="10278" w:type="dxa"/>
            <w:shd w:val="clear" w:color="auto" w:fill="auto"/>
          </w:tcPr>
          <w:p w14:paraId="63CC6D3E" w14:textId="77777777" w:rsidR="00A50622" w:rsidRPr="00682B64" w:rsidRDefault="00AD267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if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nsulin dependent;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is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82B64">
              <w:rPr>
                <w:rFonts w:ascii="Arial" w:hAnsi="Arial" w:cs="Arial"/>
                <w:sz w:val="18"/>
                <w:szCs w:val="18"/>
              </w:rPr>
              <w:t>on-insulin dependent diabetic.</w:t>
            </w:r>
          </w:p>
        </w:tc>
      </w:tr>
      <w:tr w:rsidR="00A50622" w:rsidRPr="00682B64" w14:paraId="27931B49" w14:textId="77777777" w:rsidTr="00682B64">
        <w:tc>
          <w:tcPr>
            <w:tcW w:w="4338" w:type="dxa"/>
            <w:shd w:val="clear" w:color="auto" w:fill="auto"/>
            <w:vAlign w:val="center"/>
          </w:tcPr>
          <w:p w14:paraId="56BD675A" w14:textId="77777777" w:rsidR="00A50622" w:rsidRPr="00682B64" w:rsidRDefault="00A50622" w:rsidP="00905AD2">
            <w:pPr>
              <w:pStyle w:val="Heading4"/>
              <w:spacing w:before="40" w:after="20"/>
              <w:jc w:val="left"/>
              <w:rPr>
                <w:b w:val="0"/>
                <w:bCs w:val="0"/>
                <w:szCs w:val="18"/>
              </w:rPr>
            </w:pPr>
            <w:r w:rsidRPr="00682B64">
              <w:rPr>
                <w:b w:val="0"/>
                <w:bCs w:val="0"/>
                <w:szCs w:val="18"/>
              </w:rPr>
              <w:t>Assist with ADL’s</w:t>
            </w:r>
          </w:p>
        </w:tc>
        <w:tc>
          <w:tcPr>
            <w:tcW w:w="10278" w:type="dxa"/>
            <w:shd w:val="clear" w:color="auto" w:fill="auto"/>
          </w:tcPr>
          <w:p w14:paraId="3B32D145" w14:textId="77777777" w:rsidR="00A50622" w:rsidRPr="00682B64" w:rsidRDefault="00AD2679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as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ndependent;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MIN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as needing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MIN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imal assistance with ADL’s such as curing reminders, supervision, and/or encouragement;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MOD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as needing 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MOD</w:t>
            </w:r>
            <w:r w:rsidRPr="00682B64">
              <w:rPr>
                <w:rFonts w:ascii="Arial" w:hAnsi="Arial" w:cs="Arial"/>
                <w:sz w:val="18"/>
                <w:szCs w:val="18"/>
              </w:rPr>
              <w:t>erate assistance with ADL’s such as gu</w:t>
            </w:r>
            <w:r w:rsidR="0009530C" w:rsidRPr="00682B64">
              <w:rPr>
                <w:rFonts w:ascii="Arial" w:hAnsi="Arial" w:cs="Arial"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ding, standby assistance for transfers, or ambulation, bathing and toileting;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MAX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as needing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MAX</w:t>
            </w:r>
            <w:r w:rsidRPr="00682B64">
              <w:rPr>
                <w:rFonts w:ascii="Arial" w:hAnsi="Arial" w:cs="Arial"/>
                <w:sz w:val="18"/>
                <w:szCs w:val="18"/>
              </w:rPr>
              <w:t>imum assistance with ADL’s such as needing a one person or two person transfer, resident was incontinent of bowel or bladder and required staff to assist with care; resident needed assistance with turning, sitting up or laying down, staff must physically turn the resident every two hours.</w:t>
            </w:r>
          </w:p>
        </w:tc>
      </w:tr>
      <w:tr w:rsidR="00A50622" w:rsidRPr="00682B64" w14:paraId="1E331A09" w14:textId="77777777" w:rsidTr="00682B64">
        <w:tc>
          <w:tcPr>
            <w:tcW w:w="4338" w:type="dxa"/>
            <w:shd w:val="clear" w:color="auto" w:fill="auto"/>
            <w:vAlign w:val="center"/>
          </w:tcPr>
          <w:p w14:paraId="518A837B" w14:textId="77777777" w:rsidR="00A50622" w:rsidRPr="00682B64" w:rsidRDefault="00A50622" w:rsidP="00905AD2">
            <w:pPr>
              <w:pStyle w:val="Heading4"/>
              <w:spacing w:before="40" w:after="20"/>
              <w:jc w:val="left"/>
              <w:rPr>
                <w:b w:val="0"/>
                <w:bCs w:val="0"/>
                <w:szCs w:val="18"/>
              </w:rPr>
            </w:pPr>
            <w:r w:rsidRPr="00682B64">
              <w:rPr>
                <w:b w:val="0"/>
                <w:bCs w:val="0"/>
                <w:szCs w:val="18"/>
              </w:rPr>
              <w:t>Wounds / Skin Issue</w:t>
            </w:r>
          </w:p>
        </w:tc>
        <w:tc>
          <w:tcPr>
            <w:tcW w:w="10278" w:type="dxa"/>
            <w:shd w:val="clear" w:color="auto" w:fill="auto"/>
          </w:tcPr>
          <w:p w14:paraId="49E2D5DB" w14:textId="77777777" w:rsidR="00A50622" w:rsidRPr="00682B64" w:rsidRDefault="0009530C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a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ressure ulcer;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a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tasis wound;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a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>ound or skin issue other than pressure or stasis ulcer.</w:t>
            </w:r>
          </w:p>
        </w:tc>
      </w:tr>
      <w:tr w:rsidR="00A50622" w:rsidRPr="00682B64" w14:paraId="272F2E7F" w14:textId="77777777" w:rsidTr="00682B64">
        <w:tc>
          <w:tcPr>
            <w:tcW w:w="4338" w:type="dxa"/>
            <w:shd w:val="clear" w:color="auto" w:fill="auto"/>
          </w:tcPr>
          <w:p w14:paraId="297A9F31" w14:textId="77777777" w:rsidR="00A50622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 xml:space="preserve">Incontinent / Appliance (catheter) </w:t>
            </w:r>
            <w:r w:rsidR="00113344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Pr="00682B64">
              <w:rPr>
                <w:rFonts w:ascii="Arial" w:hAnsi="Arial" w:cs="Arial"/>
                <w:bCs/>
                <w:sz w:val="18"/>
                <w:szCs w:val="18"/>
              </w:rPr>
              <w:t>Dialysis</w:t>
            </w:r>
          </w:p>
        </w:tc>
        <w:tc>
          <w:tcPr>
            <w:tcW w:w="10278" w:type="dxa"/>
            <w:shd w:val="clear" w:color="auto" w:fill="auto"/>
          </w:tcPr>
          <w:p w14:paraId="6039DF0F" w14:textId="77777777" w:rsidR="00A50622" w:rsidRPr="00682B64" w:rsidRDefault="00113344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="0009530C"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09530C" w:rsidRPr="00682B64">
              <w:rPr>
                <w:rFonts w:ascii="Arial" w:hAnsi="Arial" w:cs="Arial"/>
                <w:sz w:val="18"/>
                <w:szCs w:val="18"/>
              </w:rPr>
              <w:t xml:space="preserve"> – resident </w:t>
            </w:r>
            <w:r w:rsidR="0009530C" w:rsidRPr="00682B64">
              <w:rPr>
                <w:rFonts w:ascii="Arial" w:hAnsi="Arial" w:cs="Arial"/>
                <w:sz w:val="18"/>
                <w:szCs w:val="18"/>
                <w:u w:val="single"/>
              </w:rPr>
              <w:t>I</w:t>
            </w:r>
            <w:r w:rsidR="0009530C" w:rsidRPr="00682B64">
              <w:rPr>
                <w:rFonts w:ascii="Arial" w:hAnsi="Arial" w:cs="Arial"/>
                <w:sz w:val="18"/>
                <w:szCs w:val="18"/>
              </w:rPr>
              <w:t xml:space="preserve">ncontinent of bladder and/or bowel; </w:t>
            </w:r>
            <w:r w:rsidR="0009530C" w:rsidRPr="00682B6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9530C" w:rsidRPr="00682B64">
              <w:rPr>
                <w:rFonts w:ascii="Arial" w:hAnsi="Arial" w:cs="Arial"/>
                <w:sz w:val="18"/>
                <w:szCs w:val="18"/>
              </w:rPr>
              <w:t xml:space="preserve"> – resident has </w:t>
            </w:r>
            <w:r w:rsidR="0009530C" w:rsidRPr="00682B64">
              <w:rPr>
                <w:rFonts w:ascii="Arial" w:hAnsi="Arial" w:cs="Arial"/>
                <w:sz w:val="18"/>
                <w:szCs w:val="18"/>
                <w:u w:val="single"/>
              </w:rPr>
              <w:t>C</w:t>
            </w:r>
            <w:r w:rsidR="0009530C" w:rsidRPr="00682B64">
              <w:rPr>
                <w:rFonts w:ascii="Arial" w:hAnsi="Arial" w:cs="Arial"/>
                <w:sz w:val="18"/>
                <w:szCs w:val="18"/>
              </w:rPr>
              <w:t xml:space="preserve">atheter; </w:t>
            </w:r>
            <w:r w:rsidR="0009530C" w:rsidRPr="00682B6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9530C" w:rsidRPr="00682B64">
              <w:rPr>
                <w:rFonts w:ascii="Arial" w:hAnsi="Arial" w:cs="Arial"/>
                <w:sz w:val="18"/>
                <w:szCs w:val="18"/>
              </w:rPr>
              <w:t xml:space="preserve"> – resident requires </w:t>
            </w:r>
            <w:r w:rsidR="0009530C" w:rsidRPr="00682B64">
              <w:rPr>
                <w:rFonts w:ascii="Arial" w:hAnsi="Arial" w:cs="Arial"/>
                <w:sz w:val="18"/>
                <w:szCs w:val="18"/>
                <w:u w:val="single"/>
              </w:rPr>
              <w:t>D</w:t>
            </w:r>
            <w:r w:rsidR="0009530C" w:rsidRPr="00682B64">
              <w:rPr>
                <w:rFonts w:ascii="Arial" w:hAnsi="Arial" w:cs="Arial"/>
                <w:sz w:val="18"/>
                <w:szCs w:val="18"/>
              </w:rPr>
              <w:t>ialysis.</w:t>
            </w:r>
          </w:p>
        </w:tc>
      </w:tr>
      <w:tr w:rsidR="00A50622" w:rsidRPr="00682B64" w14:paraId="52A0BA51" w14:textId="77777777" w:rsidTr="00682B64">
        <w:tc>
          <w:tcPr>
            <w:tcW w:w="4338" w:type="dxa"/>
            <w:shd w:val="clear" w:color="auto" w:fill="auto"/>
          </w:tcPr>
          <w:p w14:paraId="58179521" w14:textId="77777777" w:rsidR="00A50622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Special Dietary Needs / Scheduled Snacks</w:t>
            </w:r>
          </w:p>
        </w:tc>
        <w:tc>
          <w:tcPr>
            <w:tcW w:w="10278" w:type="dxa"/>
            <w:shd w:val="clear" w:color="auto" w:fill="auto"/>
          </w:tcPr>
          <w:p w14:paraId="1BC0E869" w14:textId="77777777" w:rsidR="00A50622" w:rsidRPr="00682B64" w:rsidRDefault="0009530C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requires a special prescribed diet.</w:t>
            </w:r>
          </w:p>
        </w:tc>
      </w:tr>
      <w:tr w:rsidR="00A50622" w:rsidRPr="00682B64" w14:paraId="458D5115" w14:textId="77777777" w:rsidTr="00682B64">
        <w:tc>
          <w:tcPr>
            <w:tcW w:w="4338" w:type="dxa"/>
            <w:shd w:val="clear" w:color="auto" w:fill="auto"/>
          </w:tcPr>
          <w:p w14:paraId="7B189BC6" w14:textId="77777777" w:rsidR="00A50622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Weight Loss / Weight Gain</w:t>
            </w:r>
          </w:p>
        </w:tc>
        <w:tc>
          <w:tcPr>
            <w:tcW w:w="10278" w:type="dxa"/>
            <w:shd w:val="clear" w:color="auto" w:fill="auto"/>
          </w:tcPr>
          <w:p w14:paraId="7A1CFFC6" w14:textId="77777777" w:rsidR="00A50622" w:rsidRPr="00682B64" w:rsidRDefault="0009530C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WL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had more than a 3 – 5 pound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eight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L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oss within last 60 days;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WG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had more than a 3 – 5 pound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eight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G</w:t>
            </w:r>
            <w:r w:rsidRPr="00682B64">
              <w:rPr>
                <w:rFonts w:ascii="Arial" w:hAnsi="Arial" w:cs="Arial"/>
                <w:sz w:val="18"/>
                <w:szCs w:val="18"/>
              </w:rPr>
              <w:t>ain within the last 60 days.</w:t>
            </w:r>
          </w:p>
        </w:tc>
      </w:tr>
      <w:tr w:rsidR="00A50622" w:rsidRPr="00682B64" w14:paraId="2CCEE66E" w14:textId="77777777" w:rsidTr="00682B64">
        <w:tc>
          <w:tcPr>
            <w:tcW w:w="4338" w:type="dxa"/>
            <w:shd w:val="clear" w:color="auto" w:fill="auto"/>
          </w:tcPr>
          <w:p w14:paraId="596C59BC" w14:textId="77777777" w:rsidR="00A50622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Medical Devices</w:t>
            </w:r>
          </w:p>
        </w:tc>
        <w:tc>
          <w:tcPr>
            <w:tcW w:w="10278" w:type="dxa"/>
            <w:shd w:val="clear" w:color="auto" w:fill="auto"/>
          </w:tcPr>
          <w:p w14:paraId="2CBB6999" w14:textId="77777777" w:rsidR="00A50622" w:rsidRPr="00682B64" w:rsidRDefault="0009530C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– resident receives dialysis treatments;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13344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part of </w:t>
            </w:r>
            <w:r w:rsidR="0011334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82B64">
              <w:rPr>
                <w:rFonts w:ascii="Arial" w:hAnsi="Arial" w:cs="Arial"/>
                <w:sz w:val="18"/>
                <w:szCs w:val="18"/>
              </w:rPr>
              <w:t>residents care is the use of side rails, transfer poles, chair / bed alarms / belt restraints.</w:t>
            </w:r>
          </w:p>
        </w:tc>
      </w:tr>
      <w:tr w:rsidR="00A50622" w:rsidRPr="00682B64" w14:paraId="4417297D" w14:textId="77777777" w:rsidTr="00682B64">
        <w:tc>
          <w:tcPr>
            <w:tcW w:w="4338" w:type="dxa"/>
            <w:shd w:val="clear" w:color="auto" w:fill="auto"/>
          </w:tcPr>
          <w:p w14:paraId="186AC741" w14:textId="77777777" w:rsidR="00A50622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 xml:space="preserve">Pay </w:t>
            </w:r>
            <w:r w:rsidR="0009530C" w:rsidRPr="00682B64">
              <w:rPr>
                <w:rFonts w:ascii="Arial" w:hAnsi="Arial" w:cs="Arial"/>
                <w:bCs/>
                <w:sz w:val="18"/>
                <w:szCs w:val="18"/>
              </w:rPr>
              <w:t>Status</w:t>
            </w:r>
          </w:p>
        </w:tc>
        <w:tc>
          <w:tcPr>
            <w:tcW w:w="10278" w:type="dxa"/>
            <w:shd w:val="clear" w:color="auto" w:fill="auto"/>
          </w:tcPr>
          <w:p w14:paraId="536AD26B" w14:textId="77777777" w:rsidR="00A50622" w:rsidRPr="00682B64" w:rsidRDefault="0009530C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all or part of a resident’s care is paid by the resident or their family;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Pr="00682B64">
              <w:rPr>
                <w:rFonts w:ascii="Arial" w:hAnsi="Arial" w:cs="Arial"/>
                <w:sz w:val="18"/>
                <w:szCs w:val="18"/>
              </w:rPr>
              <w:t>– all of part of a resident care is paid for by the state.</w:t>
            </w:r>
          </w:p>
        </w:tc>
      </w:tr>
      <w:tr w:rsidR="00A50622" w:rsidRPr="00682B64" w14:paraId="19BFD270" w14:textId="77777777" w:rsidTr="00682B64">
        <w:tc>
          <w:tcPr>
            <w:tcW w:w="4338" w:type="dxa"/>
            <w:shd w:val="clear" w:color="auto" w:fill="auto"/>
          </w:tcPr>
          <w:p w14:paraId="479F795A" w14:textId="77777777" w:rsidR="00A50622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Recent Hospitalization</w:t>
            </w:r>
          </w:p>
        </w:tc>
        <w:tc>
          <w:tcPr>
            <w:tcW w:w="10278" w:type="dxa"/>
            <w:shd w:val="clear" w:color="auto" w:fill="auto"/>
          </w:tcPr>
          <w:p w14:paraId="4BFF3C79" w14:textId="77777777" w:rsidR="00A50622" w:rsidRPr="00682B64" w:rsidRDefault="0009530C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682B64">
              <w:rPr>
                <w:rFonts w:ascii="Arial" w:hAnsi="Arial" w:cs="Arial"/>
                <w:sz w:val="18"/>
                <w:szCs w:val="18"/>
              </w:rPr>
              <w:t>– resident has been hospitalized within the last 60 days.</w:t>
            </w:r>
          </w:p>
        </w:tc>
      </w:tr>
      <w:tr w:rsidR="00A50622" w:rsidRPr="00682B64" w14:paraId="3C7BFF74" w14:textId="77777777" w:rsidTr="00682B64">
        <w:tc>
          <w:tcPr>
            <w:tcW w:w="4338" w:type="dxa"/>
            <w:shd w:val="clear" w:color="auto" w:fill="auto"/>
          </w:tcPr>
          <w:p w14:paraId="6EF8DC6A" w14:textId="77777777" w:rsidR="00A50622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Oxygen / Respiratory Therapy</w:t>
            </w:r>
          </w:p>
        </w:tc>
        <w:tc>
          <w:tcPr>
            <w:tcW w:w="10278" w:type="dxa"/>
            <w:shd w:val="clear" w:color="auto" w:fill="auto"/>
          </w:tcPr>
          <w:p w14:paraId="5C2CC485" w14:textId="77777777" w:rsidR="00A50622" w:rsidRPr="00682B64" w:rsidRDefault="0009530C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oxygen and/or respiratory therapy or treatments.</w:t>
            </w:r>
          </w:p>
        </w:tc>
      </w:tr>
      <w:tr w:rsidR="00A50622" w:rsidRPr="00682B64" w14:paraId="27AE3161" w14:textId="77777777" w:rsidTr="00682B64">
        <w:tc>
          <w:tcPr>
            <w:tcW w:w="4338" w:type="dxa"/>
            <w:shd w:val="clear" w:color="auto" w:fill="auto"/>
          </w:tcPr>
          <w:p w14:paraId="7C03D682" w14:textId="77777777" w:rsidR="00A50622" w:rsidRPr="00682B64" w:rsidRDefault="00A50622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Home Health / Hospice / Private Caregiver</w:t>
            </w:r>
          </w:p>
        </w:tc>
        <w:tc>
          <w:tcPr>
            <w:tcW w:w="10278" w:type="dxa"/>
            <w:shd w:val="clear" w:color="auto" w:fill="auto"/>
          </w:tcPr>
          <w:p w14:paraId="3A494378" w14:textId="77777777" w:rsidR="00A50622" w:rsidRPr="00682B64" w:rsidRDefault="0009530C" w:rsidP="00905AD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HH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H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ome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H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ealth services;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HOS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HOS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pice services;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care from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>rivate caregiver.</w:t>
            </w:r>
          </w:p>
        </w:tc>
      </w:tr>
    </w:tbl>
    <w:p w14:paraId="60A92775" w14:textId="77777777" w:rsidR="00D14DA4" w:rsidRPr="00C65CDD" w:rsidRDefault="00D14DA4">
      <w:pPr>
        <w:spacing w:before="40"/>
        <w:rPr>
          <w:rFonts w:ascii="Arial" w:hAnsi="Arial" w:cs="Arial"/>
          <w:sz w:val="2"/>
          <w:szCs w:val="2"/>
        </w:rPr>
      </w:pPr>
    </w:p>
    <w:sectPr w:rsidR="00D14DA4" w:rsidRPr="00C65CDD" w:rsidSect="00905AD2">
      <w:type w:val="continuous"/>
      <w:pgSz w:w="15840" w:h="12240" w:orient="landscape" w:code="1"/>
      <w:pgMar w:top="720" w:right="720" w:bottom="720" w:left="720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9CE5" w14:textId="77777777" w:rsidR="00013EAF" w:rsidRDefault="00013EAF">
      <w:r>
        <w:separator/>
      </w:r>
    </w:p>
  </w:endnote>
  <w:endnote w:type="continuationSeparator" w:id="0">
    <w:p w14:paraId="4D65D3C5" w14:textId="77777777" w:rsidR="00013EAF" w:rsidRDefault="000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D42E" w14:textId="47223A63" w:rsidR="009F140E" w:rsidRPr="009F140E" w:rsidRDefault="009F140E" w:rsidP="009F140E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bCs/>
        <w:sz w:val="12"/>
        <w:szCs w:val="16"/>
      </w:rPr>
    </w:pPr>
    <w:r w:rsidRPr="00D0243C">
      <w:rPr>
        <w:rFonts w:ascii="Arial" w:hAnsi="Arial" w:cs="Arial"/>
        <w:b/>
        <w:bCs/>
        <w:sz w:val="16"/>
        <w:szCs w:val="16"/>
      </w:rPr>
      <w:t>DSHS 10-362 (</w:t>
    </w:r>
    <w:r>
      <w:rPr>
        <w:rFonts w:ascii="Arial" w:hAnsi="Arial" w:cs="Arial"/>
        <w:b/>
        <w:bCs/>
        <w:sz w:val="16"/>
        <w:szCs w:val="16"/>
      </w:rPr>
      <w:t xml:space="preserve">REV. </w:t>
    </w:r>
    <w:r w:rsidR="000F6154">
      <w:rPr>
        <w:rFonts w:ascii="Arial" w:hAnsi="Arial" w:cs="Arial"/>
        <w:b/>
        <w:bCs/>
        <w:sz w:val="16"/>
        <w:szCs w:val="16"/>
      </w:rPr>
      <w:t>08/2023</w:t>
    </w:r>
    <w:r w:rsidRPr="00D0243C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9F140E">
      <w:rPr>
        <w:rFonts w:ascii="Arial" w:hAnsi="Arial" w:cs="Arial"/>
        <w:sz w:val="20"/>
      </w:rPr>
      <w:t xml:space="preserve">Page </w:t>
    </w:r>
    <w:r w:rsidRPr="009F140E">
      <w:rPr>
        <w:rFonts w:ascii="Arial" w:hAnsi="Arial" w:cs="Arial"/>
        <w:bCs/>
        <w:sz w:val="20"/>
      </w:rPr>
      <w:fldChar w:fldCharType="begin"/>
    </w:r>
    <w:r w:rsidRPr="009F140E">
      <w:rPr>
        <w:rFonts w:ascii="Arial" w:hAnsi="Arial" w:cs="Arial"/>
        <w:bCs/>
        <w:sz w:val="20"/>
      </w:rPr>
      <w:instrText xml:space="preserve"> PAGE </w:instrText>
    </w:r>
    <w:r w:rsidRPr="009F140E">
      <w:rPr>
        <w:rFonts w:ascii="Arial" w:hAnsi="Arial" w:cs="Arial"/>
        <w:bCs/>
        <w:sz w:val="20"/>
      </w:rPr>
      <w:fldChar w:fldCharType="separate"/>
    </w:r>
    <w:r w:rsidR="00D12340">
      <w:rPr>
        <w:rFonts w:ascii="Arial" w:hAnsi="Arial" w:cs="Arial"/>
        <w:bCs/>
        <w:noProof/>
        <w:sz w:val="20"/>
      </w:rPr>
      <w:t>1</w:t>
    </w:r>
    <w:r w:rsidRPr="009F140E">
      <w:rPr>
        <w:rFonts w:ascii="Arial" w:hAnsi="Arial" w:cs="Arial"/>
        <w:bCs/>
        <w:sz w:val="20"/>
      </w:rPr>
      <w:fldChar w:fldCharType="end"/>
    </w:r>
    <w:r w:rsidRPr="009F140E">
      <w:rPr>
        <w:rFonts w:ascii="Arial" w:hAnsi="Arial" w:cs="Arial"/>
        <w:sz w:val="20"/>
      </w:rPr>
      <w:t xml:space="preserve"> of </w:t>
    </w:r>
    <w:r w:rsidRPr="009F140E">
      <w:rPr>
        <w:rFonts w:ascii="Arial" w:hAnsi="Arial" w:cs="Arial"/>
        <w:bCs/>
        <w:sz w:val="20"/>
      </w:rPr>
      <w:fldChar w:fldCharType="begin"/>
    </w:r>
    <w:r w:rsidRPr="009F140E">
      <w:rPr>
        <w:rFonts w:ascii="Arial" w:hAnsi="Arial" w:cs="Arial"/>
        <w:bCs/>
        <w:sz w:val="20"/>
      </w:rPr>
      <w:instrText xml:space="preserve"> NUMPAGES  </w:instrText>
    </w:r>
    <w:r w:rsidRPr="009F140E">
      <w:rPr>
        <w:rFonts w:ascii="Arial" w:hAnsi="Arial" w:cs="Arial"/>
        <w:bCs/>
        <w:sz w:val="20"/>
      </w:rPr>
      <w:fldChar w:fldCharType="separate"/>
    </w:r>
    <w:r w:rsidR="00D12340">
      <w:rPr>
        <w:rFonts w:ascii="Arial" w:hAnsi="Arial" w:cs="Arial"/>
        <w:bCs/>
        <w:noProof/>
        <w:sz w:val="20"/>
      </w:rPr>
      <w:t>3</w:t>
    </w:r>
    <w:r w:rsidRPr="009F140E">
      <w:rPr>
        <w:rFonts w:ascii="Arial" w:hAnsi="Arial" w:cs="Arial"/>
        <w:bCs/>
        <w:sz w:val="20"/>
      </w:rPr>
      <w:fldChar w:fldCharType="end"/>
    </w:r>
  </w:p>
  <w:p w14:paraId="3B64E5B1" w14:textId="77777777" w:rsidR="005C28FB" w:rsidRPr="00D0243C" w:rsidRDefault="005C28FB">
    <w:pPr>
      <w:pStyle w:val="Foo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C4AB" w14:textId="77777777" w:rsidR="00013EAF" w:rsidRDefault="00013EAF">
      <w:r>
        <w:separator/>
      </w:r>
    </w:p>
  </w:footnote>
  <w:footnote w:type="continuationSeparator" w:id="0">
    <w:p w14:paraId="54F41947" w14:textId="77777777" w:rsidR="00013EAF" w:rsidRDefault="000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C4D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AA55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EEFB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2489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4646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04D8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6EB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FB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E36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8A8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04039">
    <w:abstractNumId w:val="9"/>
  </w:num>
  <w:num w:numId="2" w16cid:durableId="231040071">
    <w:abstractNumId w:val="7"/>
  </w:num>
  <w:num w:numId="3" w16cid:durableId="1089081282">
    <w:abstractNumId w:val="6"/>
  </w:num>
  <w:num w:numId="4" w16cid:durableId="15811748">
    <w:abstractNumId w:val="5"/>
  </w:num>
  <w:num w:numId="5" w16cid:durableId="2144494188">
    <w:abstractNumId w:val="4"/>
  </w:num>
  <w:num w:numId="6" w16cid:durableId="454174467">
    <w:abstractNumId w:val="8"/>
  </w:num>
  <w:num w:numId="7" w16cid:durableId="888610102">
    <w:abstractNumId w:val="3"/>
  </w:num>
  <w:num w:numId="8" w16cid:durableId="1818914016">
    <w:abstractNumId w:val="2"/>
  </w:num>
  <w:num w:numId="9" w16cid:durableId="1345206667">
    <w:abstractNumId w:val="1"/>
  </w:num>
  <w:num w:numId="10" w16cid:durableId="18025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3D9HVcwpU6qyK7cW5T1jnmpauMrBYMPib0/BLv6fWKXrEwlb/rGQh+FPLoJk18oMqBUY9jmb78AwG622cgAt6w==" w:salt="zJQEC0LsgTx1uaiMeOJmyA==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07"/>
    <w:rsid w:val="00013EAF"/>
    <w:rsid w:val="00030B07"/>
    <w:rsid w:val="000674FF"/>
    <w:rsid w:val="00077D64"/>
    <w:rsid w:val="0009530C"/>
    <w:rsid w:val="000B1915"/>
    <w:rsid w:val="000E22DA"/>
    <w:rsid w:val="000F6154"/>
    <w:rsid w:val="00113344"/>
    <w:rsid w:val="0019024F"/>
    <w:rsid w:val="001A1057"/>
    <w:rsid w:val="00334527"/>
    <w:rsid w:val="003357E5"/>
    <w:rsid w:val="0035007B"/>
    <w:rsid w:val="003944D9"/>
    <w:rsid w:val="003A7ED3"/>
    <w:rsid w:val="003E0126"/>
    <w:rsid w:val="004C60CD"/>
    <w:rsid w:val="005C28FB"/>
    <w:rsid w:val="005F36C5"/>
    <w:rsid w:val="00682B64"/>
    <w:rsid w:val="007376A0"/>
    <w:rsid w:val="00905AD2"/>
    <w:rsid w:val="009F140E"/>
    <w:rsid w:val="009F6972"/>
    <w:rsid w:val="00A01006"/>
    <w:rsid w:val="00A245E8"/>
    <w:rsid w:val="00A50622"/>
    <w:rsid w:val="00AC629F"/>
    <w:rsid w:val="00AD2679"/>
    <w:rsid w:val="00B35320"/>
    <w:rsid w:val="00B52917"/>
    <w:rsid w:val="00B918BA"/>
    <w:rsid w:val="00B94CEE"/>
    <w:rsid w:val="00BC1997"/>
    <w:rsid w:val="00C35D42"/>
    <w:rsid w:val="00C65CDD"/>
    <w:rsid w:val="00CA0C69"/>
    <w:rsid w:val="00CB6619"/>
    <w:rsid w:val="00CE0DF8"/>
    <w:rsid w:val="00D0243C"/>
    <w:rsid w:val="00D12340"/>
    <w:rsid w:val="00D14DA4"/>
    <w:rsid w:val="00DC5FE1"/>
    <w:rsid w:val="00DC632B"/>
    <w:rsid w:val="00E552B4"/>
    <w:rsid w:val="00F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4C61649"/>
  <w15:chartTrackingRefBased/>
  <w15:docId w15:val="{51C35D64-1A62-4A8C-850D-82FE167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jc w:val="right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01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01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0126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0126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12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2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40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0126"/>
  </w:style>
  <w:style w:type="paragraph" w:styleId="BlockText">
    <w:name w:val="Block Text"/>
    <w:basedOn w:val="Normal"/>
    <w:rsid w:val="003E012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0126"/>
    <w:pPr>
      <w:spacing w:after="120"/>
    </w:pPr>
  </w:style>
  <w:style w:type="character" w:customStyle="1" w:styleId="BodyTextChar">
    <w:name w:val="Body Text Char"/>
    <w:link w:val="BodyText"/>
    <w:rsid w:val="003E0126"/>
    <w:rPr>
      <w:sz w:val="24"/>
      <w:szCs w:val="24"/>
    </w:rPr>
  </w:style>
  <w:style w:type="paragraph" w:styleId="BodyText2">
    <w:name w:val="Body Text 2"/>
    <w:basedOn w:val="Normal"/>
    <w:link w:val="BodyText2Char"/>
    <w:rsid w:val="003E0126"/>
    <w:pPr>
      <w:spacing w:after="120" w:line="480" w:lineRule="auto"/>
    </w:pPr>
  </w:style>
  <w:style w:type="character" w:customStyle="1" w:styleId="BodyText2Char">
    <w:name w:val="Body Text 2 Char"/>
    <w:link w:val="BodyText2"/>
    <w:rsid w:val="003E0126"/>
    <w:rPr>
      <w:sz w:val="24"/>
      <w:szCs w:val="24"/>
    </w:rPr>
  </w:style>
  <w:style w:type="paragraph" w:styleId="BodyText3">
    <w:name w:val="Body Text 3"/>
    <w:basedOn w:val="Normal"/>
    <w:link w:val="BodyText3Char"/>
    <w:rsid w:val="003E012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E012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E01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0126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E0126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E012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E01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012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E012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E012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E01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E012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E012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3E0126"/>
    <w:pPr>
      <w:ind w:left="4320"/>
    </w:pPr>
  </w:style>
  <w:style w:type="character" w:customStyle="1" w:styleId="ClosingChar">
    <w:name w:val="Closing Char"/>
    <w:link w:val="Closing"/>
    <w:rsid w:val="003E0126"/>
    <w:rPr>
      <w:sz w:val="24"/>
      <w:szCs w:val="24"/>
    </w:rPr>
  </w:style>
  <w:style w:type="paragraph" w:styleId="CommentText">
    <w:name w:val="annotation text"/>
    <w:basedOn w:val="Normal"/>
    <w:link w:val="CommentTextChar"/>
    <w:rsid w:val="003E01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126"/>
  </w:style>
  <w:style w:type="paragraph" w:styleId="CommentSubject">
    <w:name w:val="annotation subject"/>
    <w:basedOn w:val="CommentText"/>
    <w:next w:val="CommentText"/>
    <w:link w:val="CommentSubjectChar"/>
    <w:rsid w:val="003E0126"/>
    <w:rPr>
      <w:b/>
      <w:bCs/>
    </w:rPr>
  </w:style>
  <w:style w:type="character" w:customStyle="1" w:styleId="CommentSubjectChar">
    <w:name w:val="Comment Subject Char"/>
    <w:link w:val="CommentSubject"/>
    <w:rsid w:val="003E0126"/>
    <w:rPr>
      <w:b/>
      <w:bCs/>
    </w:rPr>
  </w:style>
  <w:style w:type="paragraph" w:styleId="Date">
    <w:name w:val="Date"/>
    <w:basedOn w:val="Normal"/>
    <w:next w:val="Normal"/>
    <w:link w:val="DateChar"/>
    <w:rsid w:val="003E0126"/>
  </w:style>
  <w:style w:type="character" w:customStyle="1" w:styleId="DateChar">
    <w:name w:val="Date Char"/>
    <w:link w:val="Date"/>
    <w:rsid w:val="003E0126"/>
    <w:rPr>
      <w:sz w:val="24"/>
      <w:szCs w:val="24"/>
    </w:rPr>
  </w:style>
  <w:style w:type="paragraph" w:styleId="DocumentMap">
    <w:name w:val="Document Map"/>
    <w:basedOn w:val="Normal"/>
    <w:link w:val="DocumentMapChar"/>
    <w:rsid w:val="003E012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3E012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3E0126"/>
  </w:style>
  <w:style w:type="character" w:customStyle="1" w:styleId="E-mailSignatureChar">
    <w:name w:val="E-mail Signature Char"/>
    <w:link w:val="E-mailSignature"/>
    <w:rsid w:val="003E0126"/>
    <w:rPr>
      <w:sz w:val="24"/>
      <w:szCs w:val="24"/>
    </w:rPr>
  </w:style>
  <w:style w:type="paragraph" w:styleId="EndnoteText">
    <w:name w:val="endnote text"/>
    <w:basedOn w:val="Normal"/>
    <w:link w:val="EndnoteTextChar"/>
    <w:rsid w:val="003E01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E0126"/>
  </w:style>
  <w:style w:type="paragraph" w:styleId="EnvelopeAddress">
    <w:name w:val="envelope address"/>
    <w:basedOn w:val="Normal"/>
    <w:rsid w:val="003E01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3E0126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3E01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0126"/>
  </w:style>
  <w:style w:type="character" w:customStyle="1" w:styleId="Heading5Char">
    <w:name w:val="Heading 5 Char"/>
    <w:link w:val="Heading5"/>
    <w:semiHidden/>
    <w:rsid w:val="003E01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E01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E012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E01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E0126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3E0126"/>
    <w:rPr>
      <w:i/>
      <w:iCs/>
    </w:rPr>
  </w:style>
  <w:style w:type="character" w:customStyle="1" w:styleId="HTMLAddressChar">
    <w:name w:val="HTML Address Char"/>
    <w:link w:val="HTMLAddress"/>
    <w:rsid w:val="003E0126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E012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E012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E0126"/>
    <w:pPr>
      <w:ind w:left="240" w:hanging="240"/>
    </w:pPr>
  </w:style>
  <w:style w:type="paragraph" w:styleId="Index2">
    <w:name w:val="index 2"/>
    <w:basedOn w:val="Normal"/>
    <w:next w:val="Normal"/>
    <w:autoRedefine/>
    <w:rsid w:val="003E0126"/>
    <w:pPr>
      <w:ind w:left="480" w:hanging="240"/>
    </w:pPr>
  </w:style>
  <w:style w:type="paragraph" w:styleId="Index3">
    <w:name w:val="index 3"/>
    <w:basedOn w:val="Normal"/>
    <w:next w:val="Normal"/>
    <w:autoRedefine/>
    <w:rsid w:val="003E0126"/>
    <w:pPr>
      <w:ind w:left="720" w:hanging="240"/>
    </w:pPr>
  </w:style>
  <w:style w:type="paragraph" w:styleId="Index4">
    <w:name w:val="index 4"/>
    <w:basedOn w:val="Normal"/>
    <w:next w:val="Normal"/>
    <w:autoRedefine/>
    <w:rsid w:val="003E0126"/>
    <w:pPr>
      <w:ind w:left="960" w:hanging="240"/>
    </w:pPr>
  </w:style>
  <w:style w:type="paragraph" w:styleId="Index5">
    <w:name w:val="index 5"/>
    <w:basedOn w:val="Normal"/>
    <w:next w:val="Normal"/>
    <w:autoRedefine/>
    <w:rsid w:val="003E0126"/>
    <w:pPr>
      <w:ind w:left="1200" w:hanging="240"/>
    </w:pPr>
  </w:style>
  <w:style w:type="paragraph" w:styleId="Index6">
    <w:name w:val="index 6"/>
    <w:basedOn w:val="Normal"/>
    <w:next w:val="Normal"/>
    <w:autoRedefine/>
    <w:rsid w:val="003E0126"/>
    <w:pPr>
      <w:ind w:left="1440" w:hanging="240"/>
    </w:pPr>
  </w:style>
  <w:style w:type="paragraph" w:styleId="Index7">
    <w:name w:val="index 7"/>
    <w:basedOn w:val="Normal"/>
    <w:next w:val="Normal"/>
    <w:autoRedefine/>
    <w:rsid w:val="003E0126"/>
    <w:pPr>
      <w:ind w:left="1680" w:hanging="240"/>
    </w:pPr>
  </w:style>
  <w:style w:type="paragraph" w:styleId="Index8">
    <w:name w:val="index 8"/>
    <w:basedOn w:val="Normal"/>
    <w:next w:val="Normal"/>
    <w:autoRedefine/>
    <w:rsid w:val="003E0126"/>
    <w:pPr>
      <w:ind w:left="1920" w:hanging="240"/>
    </w:pPr>
  </w:style>
  <w:style w:type="paragraph" w:styleId="Index9">
    <w:name w:val="index 9"/>
    <w:basedOn w:val="Normal"/>
    <w:next w:val="Normal"/>
    <w:autoRedefine/>
    <w:rsid w:val="003E0126"/>
    <w:pPr>
      <w:ind w:left="2160" w:hanging="240"/>
    </w:pPr>
  </w:style>
  <w:style w:type="paragraph" w:styleId="IndexHeading">
    <w:name w:val="index heading"/>
    <w:basedOn w:val="Normal"/>
    <w:next w:val="Index1"/>
    <w:rsid w:val="003E01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2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E0126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3E0126"/>
    <w:pPr>
      <w:ind w:left="360" w:hanging="360"/>
      <w:contextualSpacing/>
    </w:pPr>
  </w:style>
  <w:style w:type="paragraph" w:styleId="List2">
    <w:name w:val="List 2"/>
    <w:basedOn w:val="Normal"/>
    <w:rsid w:val="003E0126"/>
    <w:pPr>
      <w:ind w:left="720" w:hanging="360"/>
      <w:contextualSpacing/>
    </w:pPr>
  </w:style>
  <w:style w:type="paragraph" w:styleId="List3">
    <w:name w:val="List 3"/>
    <w:basedOn w:val="Normal"/>
    <w:rsid w:val="003E0126"/>
    <w:pPr>
      <w:ind w:left="1080" w:hanging="360"/>
      <w:contextualSpacing/>
    </w:pPr>
  </w:style>
  <w:style w:type="paragraph" w:styleId="List4">
    <w:name w:val="List 4"/>
    <w:basedOn w:val="Normal"/>
    <w:rsid w:val="003E0126"/>
    <w:pPr>
      <w:ind w:left="1440" w:hanging="360"/>
      <w:contextualSpacing/>
    </w:pPr>
  </w:style>
  <w:style w:type="paragraph" w:styleId="List5">
    <w:name w:val="List 5"/>
    <w:basedOn w:val="Normal"/>
    <w:rsid w:val="003E0126"/>
    <w:pPr>
      <w:ind w:left="1800" w:hanging="360"/>
      <w:contextualSpacing/>
    </w:pPr>
  </w:style>
  <w:style w:type="paragraph" w:styleId="ListBullet">
    <w:name w:val="List Bullet"/>
    <w:basedOn w:val="Normal"/>
    <w:rsid w:val="003E0126"/>
    <w:pPr>
      <w:numPr>
        <w:numId w:val="1"/>
      </w:numPr>
      <w:contextualSpacing/>
    </w:pPr>
  </w:style>
  <w:style w:type="paragraph" w:styleId="ListBullet2">
    <w:name w:val="List Bullet 2"/>
    <w:basedOn w:val="Normal"/>
    <w:rsid w:val="003E0126"/>
    <w:pPr>
      <w:numPr>
        <w:numId w:val="2"/>
      </w:numPr>
      <w:contextualSpacing/>
    </w:pPr>
  </w:style>
  <w:style w:type="paragraph" w:styleId="ListBullet3">
    <w:name w:val="List Bullet 3"/>
    <w:basedOn w:val="Normal"/>
    <w:rsid w:val="003E0126"/>
    <w:pPr>
      <w:numPr>
        <w:numId w:val="3"/>
      </w:numPr>
      <w:contextualSpacing/>
    </w:pPr>
  </w:style>
  <w:style w:type="paragraph" w:styleId="ListBullet4">
    <w:name w:val="List Bullet 4"/>
    <w:basedOn w:val="Normal"/>
    <w:rsid w:val="003E0126"/>
    <w:pPr>
      <w:numPr>
        <w:numId w:val="4"/>
      </w:numPr>
      <w:contextualSpacing/>
    </w:pPr>
  </w:style>
  <w:style w:type="paragraph" w:styleId="ListBullet5">
    <w:name w:val="List Bullet 5"/>
    <w:basedOn w:val="Normal"/>
    <w:rsid w:val="003E0126"/>
    <w:pPr>
      <w:numPr>
        <w:numId w:val="5"/>
      </w:numPr>
      <w:contextualSpacing/>
    </w:pPr>
  </w:style>
  <w:style w:type="paragraph" w:styleId="ListContinue">
    <w:name w:val="List Continue"/>
    <w:basedOn w:val="Normal"/>
    <w:rsid w:val="003E012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E012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E012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E012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E0126"/>
    <w:pPr>
      <w:spacing w:after="120"/>
      <w:ind w:left="1800"/>
      <w:contextualSpacing/>
    </w:pPr>
  </w:style>
  <w:style w:type="paragraph" w:styleId="ListNumber">
    <w:name w:val="List Number"/>
    <w:basedOn w:val="Normal"/>
    <w:rsid w:val="003E0126"/>
    <w:pPr>
      <w:numPr>
        <w:numId w:val="6"/>
      </w:numPr>
      <w:contextualSpacing/>
    </w:pPr>
  </w:style>
  <w:style w:type="paragraph" w:styleId="ListNumber2">
    <w:name w:val="List Number 2"/>
    <w:basedOn w:val="Normal"/>
    <w:rsid w:val="003E0126"/>
    <w:pPr>
      <w:numPr>
        <w:numId w:val="7"/>
      </w:numPr>
      <w:contextualSpacing/>
    </w:pPr>
  </w:style>
  <w:style w:type="paragraph" w:styleId="ListNumber3">
    <w:name w:val="List Number 3"/>
    <w:basedOn w:val="Normal"/>
    <w:rsid w:val="003E0126"/>
    <w:pPr>
      <w:numPr>
        <w:numId w:val="8"/>
      </w:numPr>
      <w:contextualSpacing/>
    </w:pPr>
  </w:style>
  <w:style w:type="paragraph" w:styleId="ListNumber4">
    <w:name w:val="List Number 4"/>
    <w:basedOn w:val="Normal"/>
    <w:rsid w:val="003E0126"/>
    <w:pPr>
      <w:numPr>
        <w:numId w:val="9"/>
      </w:numPr>
      <w:contextualSpacing/>
    </w:pPr>
  </w:style>
  <w:style w:type="paragraph" w:styleId="ListNumber5">
    <w:name w:val="List Number 5"/>
    <w:basedOn w:val="Normal"/>
    <w:rsid w:val="003E012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E0126"/>
    <w:pPr>
      <w:ind w:left="720"/>
    </w:pPr>
  </w:style>
  <w:style w:type="paragraph" w:styleId="MacroText">
    <w:name w:val="macro"/>
    <w:link w:val="MacroTextChar"/>
    <w:rsid w:val="003E01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E0126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3E01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3E0126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E0126"/>
    <w:rPr>
      <w:sz w:val="24"/>
      <w:szCs w:val="24"/>
    </w:rPr>
  </w:style>
  <w:style w:type="paragraph" w:styleId="NormalWeb">
    <w:name w:val="Normal (Web)"/>
    <w:basedOn w:val="Normal"/>
    <w:rsid w:val="003E0126"/>
  </w:style>
  <w:style w:type="paragraph" w:styleId="NormalIndent">
    <w:name w:val="Normal Indent"/>
    <w:basedOn w:val="Normal"/>
    <w:rsid w:val="003E012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0126"/>
  </w:style>
  <w:style w:type="character" w:customStyle="1" w:styleId="NoteHeadingChar">
    <w:name w:val="Note Heading Char"/>
    <w:link w:val="NoteHeading"/>
    <w:rsid w:val="003E0126"/>
    <w:rPr>
      <w:sz w:val="24"/>
      <w:szCs w:val="24"/>
    </w:rPr>
  </w:style>
  <w:style w:type="paragraph" w:styleId="PlainText">
    <w:name w:val="Plain Text"/>
    <w:basedOn w:val="Normal"/>
    <w:link w:val="PlainTextChar"/>
    <w:rsid w:val="003E01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E012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E01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E0126"/>
    <w:rPr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E0126"/>
  </w:style>
  <w:style w:type="character" w:customStyle="1" w:styleId="SalutationChar">
    <w:name w:val="Salutation Char"/>
    <w:link w:val="Salutation"/>
    <w:rsid w:val="003E0126"/>
    <w:rPr>
      <w:sz w:val="24"/>
      <w:szCs w:val="24"/>
    </w:rPr>
  </w:style>
  <w:style w:type="paragraph" w:styleId="Signature">
    <w:name w:val="Signature"/>
    <w:basedOn w:val="Normal"/>
    <w:link w:val="SignatureChar"/>
    <w:rsid w:val="003E0126"/>
    <w:pPr>
      <w:ind w:left="4320"/>
    </w:pPr>
  </w:style>
  <w:style w:type="character" w:customStyle="1" w:styleId="SignatureChar">
    <w:name w:val="Signature Char"/>
    <w:link w:val="Signature"/>
    <w:rsid w:val="003E012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E01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E0126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3E0126"/>
    <w:pPr>
      <w:ind w:left="240" w:hanging="240"/>
    </w:pPr>
  </w:style>
  <w:style w:type="paragraph" w:styleId="TableofFigures">
    <w:name w:val="table of figures"/>
    <w:basedOn w:val="Normal"/>
    <w:next w:val="Normal"/>
    <w:rsid w:val="003E0126"/>
  </w:style>
  <w:style w:type="paragraph" w:styleId="Title">
    <w:name w:val="Title"/>
    <w:basedOn w:val="Normal"/>
    <w:next w:val="Normal"/>
    <w:link w:val="TitleChar"/>
    <w:qFormat/>
    <w:rsid w:val="003E01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E012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3E0126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rsid w:val="003E0126"/>
  </w:style>
  <w:style w:type="paragraph" w:styleId="TOC2">
    <w:name w:val="toc 2"/>
    <w:basedOn w:val="Normal"/>
    <w:next w:val="Normal"/>
    <w:autoRedefine/>
    <w:rsid w:val="003E0126"/>
    <w:pPr>
      <w:ind w:left="240"/>
    </w:pPr>
  </w:style>
  <w:style w:type="paragraph" w:styleId="TOC3">
    <w:name w:val="toc 3"/>
    <w:basedOn w:val="Normal"/>
    <w:next w:val="Normal"/>
    <w:autoRedefine/>
    <w:rsid w:val="003E0126"/>
    <w:pPr>
      <w:ind w:left="480"/>
    </w:pPr>
  </w:style>
  <w:style w:type="paragraph" w:styleId="TOC4">
    <w:name w:val="toc 4"/>
    <w:basedOn w:val="Normal"/>
    <w:next w:val="Normal"/>
    <w:autoRedefine/>
    <w:rsid w:val="003E0126"/>
    <w:pPr>
      <w:ind w:left="720"/>
    </w:pPr>
  </w:style>
  <w:style w:type="paragraph" w:styleId="TOC5">
    <w:name w:val="toc 5"/>
    <w:basedOn w:val="Normal"/>
    <w:next w:val="Normal"/>
    <w:autoRedefine/>
    <w:rsid w:val="003E0126"/>
    <w:pPr>
      <w:ind w:left="960"/>
    </w:pPr>
  </w:style>
  <w:style w:type="paragraph" w:styleId="TOC6">
    <w:name w:val="toc 6"/>
    <w:basedOn w:val="Normal"/>
    <w:next w:val="Normal"/>
    <w:autoRedefine/>
    <w:rsid w:val="003E0126"/>
    <w:pPr>
      <w:ind w:left="1200"/>
    </w:pPr>
  </w:style>
  <w:style w:type="paragraph" w:styleId="TOC7">
    <w:name w:val="toc 7"/>
    <w:basedOn w:val="Normal"/>
    <w:next w:val="Normal"/>
    <w:autoRedefine/>
    <w:rsid w:val="003E0126"/>
    <w:pPr>
      <w:ind w:left="1440"/>
    </w:pPr>
  </w:style>
  <w:style w:type="paragraph" w:styleId="TOC8">
    <w:name w:val="toc 8"/>
    <w:basedOn w:val="Normal"/>
    <w:next w:val="Normal"/>
    <w:autoRedefine/>
    <w:rsid w:val="003E0126"/>
    <w:pPr>
      <w:ind w:left="1680"/>
    </w:pPr>
  </w:style>
  <w:style w:type="paragraph" w:styleId="TOC9">
    <w:name w:val="toc 9"/>
    <w:basedOn w:val="Normal"/>
    <w:next w:val="Normal"/>
    <w:autoRedefine/>
    <w:rsid w:val="003E012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126"/>
    <w:pPr>
      <w:spacing w:before="240" w:after="60"/>
      <w:outlineLvl w:val="9"/>
    </w:pPr>
    <w:rPr>
      <w:rFonts w:ascii="Calibri Light" w:hAnsi="Calibri Light" w:cs="Times New Roman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9F6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Resident Characteristic Roster and Sample Selection - Attachment D</vt:lpstr>
    </vt:vector>
  </TitlesOfParts>
  <Company>DSHS ASD</Company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Resident Characteristic Roster and Sample Selection - Attachment D</dc:title>
  <dc:subject/>
  <dc:creator>osterkd</dc:creator>
  <cp:keywords/>
  <cp:lastModifiedBy>Brombacher, Millie (DSHS/OOS/OIG)</cp:lastModifiedBy>
  <cp:revision>2</cp:revision>
  <cp:lastPrinted>2013-06-14T18:00:00Z</cp:lastPrinted>
  <dcterms:created xsi:type="dcterms:W3CDTF">2023-09-11T20:04:00Z</dcterms:created>
  <dcterms:modified xsi:type="dcterms:W3CDTF">2023-09-11T20:04:00Z</dcterms:modified>
</cp:coreProperties>
</file>