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3"/>
        <w:gridCol w:w="547"/>
        <w:gridCol w:w="720"/>
        <w:gridCol w:w="353"/>
        <w:gridCol w:w="1404"/>
        <w:gridCol w:w="738"/>
        <w:gridCol w:w="918"/>
        <w:gridCol w:w="1602"/>
        <w:gridCol w:w="414"/>
        <w:gridCol w:w="684"/>
        <w:gridCol w:w="1440"/>
        <w:gridCol w:w="1537"/>
      </w:tblGrid>
      <w:tr w:rsidR="00536BA3" w14:paraId="7ED87ED3" w14:textId="77777777" w:rsidTr="00BA42ED">
        <w:trPr>
          <w:trHeight w:val="810"/>
          <w:tblHeader/>
        </w:trPr>
        <w:tc>
          <w:tcPr>
            <w:tcW w:w="2243" w:type="dxa"/>
            <w:gridSpan w:val="4"/>
            <w:tcBorders>
              <w:top w:val="nil"/>
              <w:left w:val="nil"/>
              <w:right w:val="nil"/>
            </w:tcBorders>
          </w:tcPr>
          <w:p w14:paraId="52FB8002" w14:textId="549FB513" w:rsidR="00536BA3" w:rsidRDefault="00BA42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DF27EAF" wp14:editId="0D37B74A">
                  <wp:extent cx="1278255" cy="444500"/>
                  <wp:effectExtent l="0" t="0" r="0" b="0"/>
                  <wp:docPr id="1909182794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182794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  <w:gridSpan w:val="8"/>
            <w:tcBorders>
              <w:top w:val="nil"/>
              <w:left w:val="nil"/>
              <w:right w:val="nil"/>
            </w:tcBorders>
          </w:tcPr>
          <w:p w14:paraId="156AA1B3" w14:textId="77777777" w:rsidR="00536BA3" w:rsidRPr="000B37EF" w:rsidRDefault="00536BA3" w:rsidP="00536BA3">
            <w:pPr>
              <w:tabs>
                <w:tab w:val="right" w:pos="85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J</w:t>
            </w:r>
          </w:p>
          <w:p w14:paraId="36CA02C1" w14:textId="1F0DC089" w:rsidR="00536BA3" w:rsidRPr="005B375F" w:rsidRDefault="00536BA3" w:rsidP="00536BA3">
            <w:pPr>
              <w:tabs>
                <w:tab w:val="center" w:pos="3492"/>
                <w:tab w:val="right" w:pos="851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 w:rsidR="00BA42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Resident Record Review</w:t>
            </w:r>
          </w:p>
        </w:tc>
      </w:tr>
      <w:tr w:rsidR="00536BA3" w14:paraId="7AE7FE80" w14:textId="77777777" w:rsidTr="00E10614">
        <w:trPr>
          <w:cantSplit/>
          <w:trHeight w:hRule="exact" w:val="518"/>
          <w:tblHeader/>
        </w:trPr>
        <w:tc>
          <w:tcPr>
            <w:tcW w:w="7319" w:type="dxa"/>
            <w:gridSpan w:val="9"/>
          </w:tcPr>
          <w:p w14:paraId="52866740" w14:textId="77777777" w:rsidR="00536BA3" w:rsidRDefault="00536BA3" w:rsidP="001D202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0933F32C" w14:textId="5B073D74" w:rsidR="00536BA3" w:rsidRPr="005B375F" w:rsidRDefault="00536BA3" w:rsidP="001D2022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661" w:type="dxa"/>
            <w:gridSpan w:val="3"/>
          </w:tcPr>
          <w:p w14:paraId="29048832" w14:textId="77777777" w:rsidR="00536BA3" w:rsidRDefault="00536BA3" w:rsidP="001D202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2DE9BC42" w14:textId="6DB23A7F" w:rsidR="00536BA3" w:rsidRDefault="00536BA3" w:rsidP="001D2022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36BA3" w14:paraId="196B6C71" w14:textId="77777777" w:rsidTr="00E10614">
        <w:trPr>
          <w:cantSplit/>
          <w:trHeight w:hRule="exact" w:val="518"/>
          <w:tblHeader/>
        </w:trPr>
        <w:tc>
          <w:tcPr>
            <w:tcW w:w="3647" w:type="dxa"/>
            <w:gridSpan w:val="5"/>
          </w:tcPr>
          <w:p w14:paraId="311B5C21" w14:textId="2A8E3685" w:rsidR="00536BA3" w:rsidRDefault="00BA42ED" w:rsidP="001D202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536BA3">
              <w:rPr>
                <w:rFonts w:ascii="Arial" w:hAnsi="Arial" w:cs="Arial"/>
                <w:sz w:val="16"/>
              </w:rPr>
              <w:t xml:space="preserve"> DATE</w:t>
            </w:r>
          </w:p>
          <w:p w14:paraId="01AA198F" w14:textId="2F8C515C" w:rsidR="00536BA3" w:rsidRDefault="00536BA3" w:rsidP="001D2022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333" w:type="dxa"/>
            <w:gridSpan w:val="7"/>
          </w:tcPr>
          <w:p w14:paraId="75A345EF" w14:textId="77777777" w:rsidR="00536BA3" w:rsidRDefault="00536BA3" w:rsidP="001D202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13BECA81" w14:textId="43B24EBA" w:rsidR="00536BA3" w:rsidRDefault="00536BA3" w:rsidP="001D2022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36BA3" w14:paraId="3249DB1F" w14:textId="77777777" w:rsidTr="00E10614">
        <w:trPr>
          <w:cantSplit/>
          <w:trHeight w:hRule="exact" w:val="518"/>
          <w:tblHeader/>
        </w:trPr>
        <w:tc>
          <w:tcPr>
            <w:tcW w:w="10980" w:type="dxa"/>
            <w:gridSpan w:val="12"/>
            <w:vAlign w:val="center"/>
          </w:tcPr>
          <w:p w14:paraId="492BD9A8" w14:textId="58DFA3AF" w:rsidR="00536BA3" w:rsidRDefault="00536BA3" w:rsidP="00BA42ED">
            <w:pPr>
              <w:tabs>
                <w:tab w:val="right" w:pos="922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8A2DB6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8A2DB6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8A2DB6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8A2DB6">
              <w:rPr>
                <w:b/>
                <w:bCs/>
                <w:noProof/>
                <w:u w:val="single"/>
              </w:rPr>
              <w:t> </w:t>
            </w:r>
            <w:r w:rsidR="008A2DB6">
              <w:rPr>
                <w:b/>
                <w:bCs/>
                <w:noProof/>
                <w:u w:val="single"/>
              </w:rPr>
              <w:t> </w:t>
            </w:r>
            <w:r w:rsidR="008A2DB6">
              <w:rPr>
                <w:b/>
                <w:bCs/>
                <w:noProof/>
                <w:u w:val="single"/>
              </w:rPr>
              <w:t> </w:t>
            </w:r>
            <w:r w:rsidR="008A2DB6">
              <w:rPr>
                <w:b/>
                <w:bCs/>
                <w:noProof/>
                <w:u w:val="single"/>
              </w:rPr>
              <w:t> </w:t>
            </w:r>
            <w:r w:rsidR="008A2DB6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536BA3" w14:paraId="70C6AF0E" w14:textId="77777777" w:rsidTr="00E10614">
        <w:tblPrEx>
          <w:tblCellMar>
            <w:left w:w="108" w:type="dxa"/>
            <w:right w:w="108" w:type="dxa"/>
          </w:tblCellMar>
        </w:tblPrEx>
        <w:trPr>
          <w:cantSplit/>
          <w:trHeight w:val="63"/>
        </w:trPr>
        <w:tc>
          <w:tcPr>
            <w:tcW w:w="10980" w:type="dxa"/>
            <w:gridSpan w:val="12"/>
            <w:shd w:val="clear" w:color="auto" w:fill="C6D9F1"/>
          </w:tcPr>
          <w:p w14:paraId="56680CFA" w14:textId="77777777" w:rsidR="00536BA3" w:rsidRPr="00522101" w:rsidRDefault="00536BA3" w:rsidP="001D20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6BA3" w14:paraId="1CC9E22C" w14:textId="77777777" w:rsidTr="00BA42ED">
        <w:trPr>
          <w:cantSplit/>
          <w:trHeight w:val="576"/>
        </w:trPr>
        <w:tc>
          <w:tcPr>
            <w:tcW w:w="4385" w:type="dxa"/>
            <w:gridSpan w:val="6"/>
          </w:tcPr>
          <w:p w14:paraId="11369CEE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  <w:p w14:paraId="772F1F37" w14:textId="4A94BA00" w:rsidR="00536BA3" w:rsidRDefault="001E2987" w:rsidP="001E298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918" w:type="dxa"/>
          </w:tcPr>
          <w:p w14:paraId="65CD6921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NO.</w:t>
            </w:r>
          </w:p>
          <w:p w14:paraId="1447036A" w14:textId="77C178D0" w:rsidR="00536BA3" w:rsidRDefault="001E2987" w:rsidP="001E298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602" w:type="dxa"/>
          </w:tcPr>
          <w:p w14:paraId="035AA69E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BIRTH</w:t>
            </w:r>
          </w:p>
          <w:p w14:paraId="47B6BC36" w14:textId="691D75BB" w:rsidR="00536BA3" w:rsidRDefault="001E2987" w:rsidP="001E298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98" w:type="dxa"/>
            <w:gridSpan w:val="2"/>
          </w:tcPr>
          <w:p w14:paraId="485F4207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ROOM NO.</w:t>
            </w:r>
          </w:p>
          <w:p w14:paraId="0974DB4A" w14:textId="1DC1B08B" w:rsidR="00536BA3" w:rsidRDefault="001E2987" w:rsidP="001E298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440" w:type="dxa"/>
          </w:tcPr>
          <w:p w14:paraId="630D6A11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MOVE-IN DATE</w:t>
            </w:r>
          </w:p>
          <w:p w14:paraId="14AAF342" w14:textId="1D3973F3" w:rsidR="00536BA3" w:rsidRDefault="001E2987" w:rsidP="001E298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7" w:type="dxa"/>
          </w:tcPr>
          <w:p w14:paraId="7D42DFB9" w14:textId="77777777" w:rsidR="00536BA3" w:rsidRDefault="00536BA3" w:rsidP="001E298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PAY STATUS</w:t>
            </w:r>
          </w:p>
          <w:p w14:paraId="098DB79E" w14:textId="716559DB" w:rsidR="00536BA3" w:rsidRDefault="001E2987" w:rsidP="001E2987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14:paraId="5582F785" w14:textId="77777777" w:rsidTr="00BA42ED">
        <w:trPr>
          <w:cantSplit/>
          <w:trHeight w:val="576"/>
        </w:trPr>
        <w:tc>
          <w:tcPr>
            <w:tcW w:w="4385" w:type="dxa"/>
            <w:gridSpan w:val="6"/>
          </w:tcPr>
          <w:p w14:paraId="6F2B7322" w14:textId="661CFA62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FAMILY / MEMBER / RESIDENT’S REPRESENTATIVE</w:t>
            </w:r>
          </w:p>
          <w:p w14:paraId="15F1D0F6" w14:textId="0AC67109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4CEFF5C7" w14:textId="79539220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REPRESENTATIVE’S PHONE</w:t>
            </w:r>
          </w:p>
          <w:p w14:paraId="12E14E91" w14:textId="4B5BA527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075" w:type="dxa"/>
            <w:gridSpan w:val="4"/>
          </w:tcPr>
          <w:p w14:paraId="688FD801" w14:textId="5E2BBBE0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REASON FOR SAMPLE SELECTION</w:t>
            </w:r>
          </w:p>
          <w:p w14:paraId="715E9B91" w14:textId="2768059F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14:paraId="47937197" w14:textId="77777777" w:rsidTr="00BA42ED">
        <w:trPr>
          <w:cantSplit/>
          <w:trHeight w:val="2191"/>
        </w:trPr>
        <w:tc>
          <w:tcPr>
            <w:tcW w:w="10980" w:type="dxa"/>
            <w:gridSpan w:val="12"/>
          </w:tcPr>
          <w:p w14:paraId="5E040C75" w14:textId="2717A762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PERTINENT MEDICAL HISTORY / DIAGNOSIS</w:t>
            </w:r>
          </w:p>
          <w:p w14:paraId="2B35BCA9" w14:textId="5FD53360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14:paraId="5E41DCD6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1C5E8E3F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7283D40F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466B4719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1C936978" w14:textId="7DC94635" w:rsidR="00BA42ED" w:rsidRPr="001E2987" w:rsidRDefault="00BA42ED" w:rsidP="00BA42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 </w:t>
            </w: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</w:tr>
      <w:tr w:rsidR="00BA42ED" w14:paraId="53281D91" w14:textId="77777777" w:rsidTr="00E10614">
        <w:trPr>
          <w:cantSplit/>
          <w:trHeight w:val="820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1FC1D915" w14:textId="32DEB0F7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933"/>
              </w:tabs>
              <w:spacing w:before="40" w:after="40"/>
              <w:ind w:left="1933" w:hanging="19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ab/>
              <w:t>Pre-admission (for residents admitted in last six months, expand if needed).</w:t>
            </w:r>
          </w:p>
          <w:p w14:paraId="09B28204" w14:textId="1537CBB4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933"/>
              </w:tabs>
              <w:spacing w:before="40" w:after="40"/>
              <w:ind w:left="1933" w:hanging="19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ab/>
              <w:t>Full assessment completed with 14 days of admission (for residents admitted in last six months, expand if needed).</w:t>
            </w:r>
          </w:p>
          <w:p w14:paraId="6AB1BE36" w14:textId="173258F3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933"/>
              </w:tabs>
              <w:spacing w:before="40" w:after="40"/>
              <w:ind w:left="1933" w:hanging="19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ab/>
              <w:t>Annual to meet resident’s needs or semi-annual for EARC – Specialized Dementia Care contract.</w:t>
            </w:r>
          </w:p>
          <w:p w14:paraId="3FDB17AD" w14:textId="622E2F81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933"/>
              </w:tabs>
              <w:spacing w:before="40" w:after="40"/>
              <w:ind w:left="1933" w:hanging="19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Updated as needed when there is a change of condition as defined in WAC 388-78A-2120.</w:t>
            </w:r>
          </w:p>
        </w:tc>
      </w:tr>
      <w:tr w:rsidR="00BA42ED" w14:paraId="1EF228E3" w14:textId="77777777" w:rsidTr="00BA42ED">
        <w:trPr>
          <w:cantSplit/>
          <w:trHeight w:val="864"/>
        </w:trPr>
        <w:tc>
          <w:tcPr>
            <w:tcW w:w="10980" w:type="dxa"/>
            <w:gridSpan w:val="12"/>
            <w:tcBorders>
              <w:top w:val="single" w:sz="2" w:space="0" w:color="808080"/>
            </w:tcBorders>
          </w:tcPr>
          <w:p w14:paraId="450315B9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22653014" w14:textId="337F3871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:rsidRPr="001E2987" w14:paraId="60EF153B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4B175A17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59E80516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351809F0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76421A12" w14:textId="3A0F9ABF" w:rsidR="00BA42ED" w:rsidRPr="001E2987" w:rsidRDefault="00BA42ED" w:rsidP="00BA42ED">
            <w:pPr>
              <w:keepNext/>
              <w:ind w:left="401" w:hanging="4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 </w:t>
            </w: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Monitoring Resident’s Well-Being</w:t>
            </w:r>
          </w:p>
        </w:tc>
      </w:tr>
      <w:tr w:rsidR="00BA42ED" w14:paraId="15728957" w14:textId="77777777" w:rsidTr="00E10614">
        <w:trPr>
          <w:cantSplit/>
          <w:trHeight w:val="545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4F0E5977" w14:textId="2861CC8C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Documented.</w:t>
            </w:r>
          </w:p>
          <w:p w14:paraId="748B0CAF" w14:textId="232FC54F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Action taken as needed.</w:t>
            </w:r>
          </w:p>
        </w:tc>
      </w:tr>
      <w:tr w:rsidR="00BA42ED" w14:paraId="583D08B8" w14:textId="77777777" w:rsidTr="0011239F">
        <w:trPr>
          <w:cantSplit/>
          <w:trHeight w:val="720"/>
        </w:trPr>
        <w:tc>
          <w:tcPr>
            <w:tcW w:w="10980" w:type="dxa"/>
            <w:gridSpan w:val="12"/>
            <w:tcBorders>
              <w:top w:val="single" w:sz="2" w:space="0" w:color="808080"/>
            </w:tcBorders>
          </w:tcPr>
          <w:p w14:paraId="660B9A81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66334723" w14:textId="04BA9331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:rsidRPr="001E2987" w14:paraId="437C890F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3884501D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47023723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3B0A01F2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09F97EA7" w14:textId="3577F186" w:rsidR="00BA42ED" w:rsidRPr="001E2987" w:rsidRDefault="00BA42ED" w:rsidP="00BA42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 </w:t>
            </w: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Negotiated Service Agreement (NSA)</w:t>
            </w:r>
          </w:p>
        </w:tc>
      </w:tr>
      <w:tr w:rsidR="00BA42ED" w14:paraId="0514A56A" w14:textId="77777777" w:rsidTr="00E10614">
        <w:trPr>
          <w:cantSplit/>
          <w:trHeight w:val="2472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1BA2EDBA" w14:textId="377A7759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Initial 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admission and completed within 30 days (for residents admitted in last six months).</w:t>
            </w:r>
          </w:p>
          <w:p w14:paraId="5486B3EA" w14:textId="2ACB9C4B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Updated as necessary.</w:t>
            </w:r>
          </w:p>
          <w:p w14:paraId="4EB0EC74" w14:textId="4365A221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Contents meet resident’s needs and preferences.</w:t>
            </w:r>
          </w:p>
          <w:p w14:paraId="33238AF6" w14:textId="77777777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 annually by resident / resident representative, facility, and case manager (if applicable).</w:t>
            </w:r>
          </w:p>
          <w:p w14:paraId="746BECD0" w14:textId="274592F5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Defined roles and responsibilities of resident, staff, resident’s representative, outside agency if used, and alternate plan when necessary.</w:t>
            </w:r>
          </w:p>
          <w:p w14:paraId="6B68DD1F" w14:textId="77777777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Times services will be delivered including frequency and approximate time of day.</w:t>
            </w:r>
          </w:p>
          <w:p w14:paraId="30F7EE51" w14:textId="77777777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Resident’s preferences for activities and how supported.</w:t>
            </w:r>
          </w:p>
          <w:p w14:paraId="327E5D3D" w14:textId="77777777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Identifies and incorporates Resident Arranged Services (if applicable).</w:t>
            </w:r>
          </w:p>
          <w:p w14:paraId="34CBAF66" w14:textId="17EEC29B" w:rsidR="00BA42ED" w:rsidRDefault="00BA42ED" w:rsidP="00BA42ED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1865"/>
              </w:tabs>
              <w:spacing w:before="40" w:after="40"/>
              <w:ind w:left="2135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Identifies and incorporates External Health Providers (if applicable).</w:t>
            </w:r>
          </w:p>
        </w:tc>
      </w:tr>
      <w:tr w:rsidR="00BA42ED" w14:paraId="6FD9C476" w14:textId="77777777" w:rsidTr="00BA42ED">
        <w:trPr>
          <w:cantSplit/>
          <w:trHeight w:val="864"/>
        </w:trPr>
        <w:tc>
          <w:tcPr>
            <w:tcW w:w="10980" w:type="dxa"/>
            <w:gridSpan w:val="12"/>
            <w:tcBorders>
              <w:top w:val="single" w:sz="2" w:space="0" w:color="808080"/>
            </w:tcBorders>
          </w:tcPr>
          <w:p w14:paraId="041A8052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07B96EBC" w14:textId="0E7B8EA8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:rsidRPr="001E2987" w14:paraId="249E3620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1052DC7B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55E106AA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34C99980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35129300" w14:textId="5B9FAD9E" w:rsidR="00BA42ED" w:rsidRPr="00066F70" w:rsidRDefault="00BA42ED" w:rsidP="00BA42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 </w:t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Medication Services:  </w:t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A2DB6" w:rsidRPr="00066F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Independent       </w:t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A2DB6" w:rsidRPr="00066F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Assistance       </w:t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A2DB6" w:rsidRPr="00066F7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6F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Administration</w:t>
            </w:r>
          </w:p>
        </w:tc>
      </w:tr>
      <w:tr w:rsidR="00BA42ED" w14:paraId="1711B728" w14:textId="77777777" w:rsidTr="00E10614">
        <w:trPr>
          <w:cantSplit/>
          <w:trHeight w:val="1370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648F3C45" w14:textId="18722AA1" w:rsidR="00BA42ED" w:rsidRDefault="00BA42ED" w:rsidP="00BA42ED">
            <w:pPr>
              <w:keepNext/>
              <w:tabs>
                <w:tab w:val="center" w:pos="186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Medication services provided by family (review plan).</w:t>
            </w:r>
          </w:p>
          <w:p w14:paraId="66080A51" w14:textId="3B230BB6" w:rsidR="00BA42ED" w:rsidRDefault="00BA42ED" w:rsidP="00BA42ED">
            <w:pPr>
              <w:keepNext/>
              <w:tabs>
                <w:tab w:val="center" w:pos="186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Medication services provided by facility (review plan).</w:t>
            </w:r>
          </w:p>
          <w:p w14:paraId="5D80AACD" w14:textId="7BE36209" w:rsidR="00BA42ED" w:rsidRDefault="00BA42ED" w:rsidP="00BA42ED">
            <w:pPr>
              <w:keepNext/>
              <w:tabs>
                <w:tab w:val="center" w:pos="186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Appropriate for resident abilities and needs.</w:t>
            </w:r>
          </w:p>
          <w:p w14:paraId="2C257176" w14:textId="1ECBB7DA" w:rsidR="00BA42ED" w:rsidRDefault="00BA42ED" w:rsidP="00BA42ED">
            <w:pPr>
              <w:keepNext/>
              <w:tabs>
                <w:tab w:val="center" w:pos="186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Review of medication record.</w:t>
            </w:r>
          </w:p>
          <w:p w14:paraId="337E806D" w14:textId="3E99AE35" w:rsidR="00BA42ED" w:rsidRDefault="00BA42ED" w:rsidP="00BA42ED">
            <w:pPr>
              <w:keepNext/>
              <w:tabs>
                <w:tab w:val="center" w:pos="186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Documentation of refusal (if applicable).</w:t>
            </w:r>
          </w:p>
        </w:tc>
      </w:tr>
      <w:tr w:rsidR="00BA42ED" w14:paraId="47996DAC" w14:textId="77777777" w:rsidTr="0011239F">
        <w:trPr>
          <w:cantSplit/>
          <w:trHeight w:val="720"/>
        </w:trPr>
        <w:tc>
          <w:tcPr>
            <w:tcW w:w="10980" w:type="dxa"/>
            <w:gridSpan w:val="12"/>
            <w:tcBorders>
              <w:top w:val="single" w:sz="2" w:space="0" w:color="808080"/>
            </w:tcBorders>
          </w:tcPr>
          <w:p w14:paraId="1DAC400B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7421968C" w14:textId="201DA959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:rsidRPr="001E2987" w14:paraId="3E21E668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64114037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04D96AEE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23E7E3FC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122204E1" w14:textId="67314DD2" w:rsidR="00BA42ED" w:rsidRPr="001E2987" w:rsidRDefault="00BA42ED" w:rsidP="00BA42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  Intermittent Nursing Services Provided</w:t>
            </w:r>
          </w:p>
        </w:tc>
      </w:tr>
      <w:tr w:rsidR="00BA42ED" w14:paraId="4E2CA324" w14:textId="77777777" w:rsidTr="00E10614">
        <w:trPr>
          <w:cantSplit/>
          <w:trHeight w:val="545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3591063D" w14:textId="124A840E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Nursing Service System developed.</w:t>
            </w:r>
          </w:p>
          <w:p w14:paraId="17A91F90" w14:textId="3B6EE2C7" w:rsidR="00BA42ED" w:rsidRDefault="00BA42ED" w:rsidP="00BA42ED">
            <w:pPr>
              <w:keepNext/>
              <w:tabs>
                <w:tab w:val="center" w:pos="155"/>
                <w:tab w:val="center" w:pos="785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Services identified and appropriate.</w:t>
            </w:r>
          </w:p>
        </w:tc>
      </w:tr>
      <w:tr w:rsidR="00BA42ED" w14:paraId="35D99372" w14:textId="77777777" w:rsidTr="00BA42ED">
        <w:trPr>
          <w:cantSplit/>
          <w:trHeight w:val="864"/>
        </w:trPr>
        <w:tc>
          <w:tcPr>
            <w:tcW w:w="10980" w:type="dxa"/>
            <w:gridSpan w:val="12"/>
            <w:tcBorders>
              <w:top w:val="single" w:sz="2" w:space="0" w:color="808080"/>
            </w:tcBorders>
          </w:tcPr>
          <w:p w14:paraId="217B6F07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175F15F2" w14:textId="090ADE93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:rsidRPr="001E2987" w14:paraId="3F9B8385" w14:textId="77777777" w:rsidTr="00E10614">
        <w:trPr>
          <w:cantSplit/>
          <w:trHeight w:hRule="exact" w:val="288"/>
        </w:trPr>
        <w:tc>
          <w:tcPr>
            <w:tcW w:w="623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76FA4E88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7BA3BA9A" w14:textId="77777777" w:rsidR="00BA42ED" w:rsidRPr="001E2987" w:rsidRDefault="00BA42ED" w:rsidP="00BA4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533AA83F" w14:textId="77777777" w:rsidR="00BA42ED" w:rsidRPr="001E2987" w:rsidRDefault="00BA42ED" w:rsidP="00BA42ED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98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90" w:type="dxa"/>
            <w:gridSpan w:val="9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0C554DEF" w14:textId="4C9710EA" w:rsidR="00BA42ED" w:rsidRPr="001E2987" w:rsidRDefault="00BA42ED" w:rsidP="00BA42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  Modified / Therapeutic Diet</w:t>
            </w:r>
          </w:p>
        </w:tc>
      </w:tr>
      <w:tr w:rsidR="00BA42ED" w14:paraId="024FD6F0" w14:textId="77777777" w:rsidTr="00E10614">
        <w:trPr>
          <w:cantSplit/>
          <w:trHeight w:val="545"/>
        </w:trPr>
        <w:tc>
          <w:tcPr>
            <w:tcW w:w="10980" w:type="dxa"/>
            <w:gridSpan w:val="12"/>
            <w:tcBorders>
              <w:bottom w:val="single" w:sz="2" w:space="0" w:color="808080"/>
            </w:tcBorders>
          </w:tcPr>
          <w:p w14:paraId="4C1159E9" w14:textId="07B60813" w:rsidR="00BA42ED" w:rsidRDefault="00BA42ED" w:rsidP="00BA42ED">
            <w:pPr>
              <w:keepNext/>
              <w:tabs>
                <w:tab w:val="center" w:pos="155"/>
                <w:tab w:val="center" w:pos="794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Receiving Food Services as ordered.</w:t>
            </w:r>
          </w:p>
          <w:p w14:paraId="50B31C41" w14:textId="3272B43F" w:rsidR="00BA42ED" w:rsidRDefault="00BA42ED" w:rsidP="00BA42ED">
            <w:pPr>
              <w:keepNext/>
              <w:tabs>
                <w:tab w:val="center" w:pos="155"/>
                <w:tab w:val="center" w:pos="794"/>
                <w:tab w:val="center" w:pos="1325"/>
                <w:tab w:val="left" w:pos="186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2DB6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Receiving eating assistance.</w:t>
            </w:r>
          </w:p>
        </w:tc>
      </w:tr>
      <w:tr w:rsidR="00BA42ED" w14:paraId="148C3897" w14:textId="77777777" w:rsidTr="00BA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64"/>
        </w:trPr>
        <w:tc>
          <w:tcPr>
            <w:tcW w:w="10980" w:type="dxa"/>
            <w:gridSpan w:val="12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6930" w14:textId="77777777" w:rsidR="00BA42ED" w:rsidRDefault="00BA42ED" w:rsidP="00BA42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20D13287" w14:textId="62E4463B" w:rsidR="00BA42ED" w:rsidRDefault="00BA42ED" w:rsidP="00BA42ED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A42ED" w14:paraId="27E20781" w14:textId="77777777" w:rsidTr="00E10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80" w:type="dxa"/>
            <w:gridSpan w:val="12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263C0A3" w14:textId="77777777" w:rsidR="00BA42ED" w:rsidRPr="00675AEA" w:rsidRDefault="00BA42ED" w:rsidP="00BA42ED">
            <w:pPr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Attachment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</w:tr>
      <w:tr w:rsidR="00BA42ED" w14:paraId="3F6E3017" w14:textId="77777777" w:rsidTr="00BA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68"/>
        </w:trPr>
        <w:tc>
          <w:tcPr>
            <w:tcW w:w="10980" w:type="dxa"/>
            <w:gridSpan w:val="12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E836" w14:textId="15942A9D" w:rsidR="00BA42ED" w:rsidRDefault="00BA42ED" w:rsidP="00BA42ED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="008A2DB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0137BF58" w14:textId="77777777" w:rsidR="001D2022" w:rsidRPr="004B7E7D" w:rsidRDefault="001D2022">
      <w:pPr>
        <w:spacing w:before="80"/>
        <w:rPr>
          <w:rFonts w:ascii="Arial" w:hAnsi="Arial" w:cs="Arial"/>
          <w:sz w:val="2"/>
          <w:szCs w:val="2"/>
        </w:rPr>
      </w:pPr>
    </w:p>
    <w:sectPr w:rsidR="001D2022" w:rsidRPr="004B7E7D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AB36" w14:textId="77777777" w:rsidR="00215431" w:rsidRDefault="00215431">
      <w:r>
        <w:separator/>
      </w:r>
    </w:p>
  </w:endnote>
  <w:endnote w:type="continuationSeparator" w:id="0">
    <w:p w14:paraId="12F453BC" w14:textId="77777777" w:rsidR="00215431" w:rsidRDefault="0021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B1F" w14:textId="1EDFF617" w:rsidR="001D2022" w:rsidRPr="00066F70" w:rsidRDefault="00536BA3" w:rsidP="00066F7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536BA3">
      <w:rPr>
        <w:rFonts w:ascii="Arial" w:hAnsi="Arial" w:cs="Arial"/>
        <w:b/>
        <w:bCs/>
        <w:sz w:val="16"/>
        <w:szCs w:val="16"/>
      </w:rPr>
      <w:t>DSHS 10-368 (</w:t>
    </w:r>
    <w:r w:rsidR="00C47087">
      <w:rPr>
        <w:rFonts w:ascii="Arial" w:hAnsi="Arial" w:cs="Arial"/>
        <w:b/>
        <w:bCs/>
        <w:sz w:val="16"/>
        <w:szCs w:val="16"/>
      </w:rPr>
      <w:t xml:space="preserve">REV. </w:t>
    </w:r>
    <w:r w:rsidR="00C82C9B">
      <w:rPr>
        <w:rFonts w:ascii="Arial" w:hAnsi="Arial" w:cs="Arial"/>
        <w:b/>
        <w:bCs/>
        <w:sz w:val="16"/>
        <w:szCs w:val="16"/>
      </w:rPr>
      <w:t>04/2025</w:t>
    </w:r>
    <w:r w:rsidR="005F6078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4"/>
      </w:rPr>
      <w:tab/>
    </w:r>
    <w:r w:rsidRPr="00536BA3">
      <w:rPr>
        <w:rFonts w:ascii="Arial" w:hAnsi="Arial" w:cs="Arial"/>
        <w:sz w:val="20"/>
        <w:szCs w:val="20"/>
      </w:rPr>
      <w:t xml:space="preserve">Page </w:t>
    </w:r>
    <w:r w:rsidRPr="00536BA3">
      <w:rPr>
        <w:rFonts w:ascii="Arial" w:hAnsi="Arial" w:cs="Arial"/>
        <w:bCs/>
        <w:sz w:val="20"/>
        <w:szCs w:val="20"/>
      </w:rPr>
      <w:fldChar w:fldCharType="begin"/>
    </w:r>
    <w:r w:rsidRPr="00536BA3">
      <w:rPr>
        <w:rFonts w:ascii="Arial" w:hAnsi="Arial" w:cs="Arial"/>
        <w:bCs/>
        <w:sz w:val="20"/>
        <w:szCs w:val="20"/>
      </w:rPr>
      <w:instrText xml:space="preserve"> PAGE </w:instrText>
    </w:r>
    <w:r w:rsidRPr="00536BA3">
      <w:rPr>
        <w:rFonts w:ascii="Arial" w:hAnsi="Arial" w:cs="Arial"/>
        <w:bCs/>
        <w:sz w:val="20"/>
        <w:szCs w:val="20"/>
      </w:rPr>
      <w:fldChar w:fldCharType="separate"/>
    </w:r>
    <w:r w:rsidR="00E10614">
      <w:rPr>
        <w:rFonts w:ascii="Arial" w:hAnsi="Arial" w:cs="Arial"/>
        <w:bCs/>
        <w:noProof/>
        <w:sz w:val="20"/>
        <w:szCs w:val="20"/>
      </w:rPr>
      <w:t>2</w:t>
    </w:r>
    <w:r w:rsidRPr="00536BA3">
      <w:rPr>
        <w:rFonts w:ascii="Arial" w:hAnsi="Arial" w:cs="Arial"/>
        <w:bCs/>
        <w:sz w:val="20"/>
        <w:szCs w:val="20"/>
      </w:rPr>
      <w:fldChar w:fldCharType="end"/>
    </w:r>
    <w:r w:rsidRPr="00536BA3">
      <w:rPr>
        <w:rFonts w:ascii="Arial" w:hAnsi="Arial" w:cs="Arial"/>
        <w:sz w:val="20"/>
        <w:szCs w:val="20"/>
      </w:rPr>
      <w:t xml:space="preserve"> of </w:t>
    </w:r>
    <w:r w:rsidRPr="00536BA3">
      <w:rPr>
        <w:rFonts w:ascii="Arial" w:hAnsi="Arial" w:cs="Arial"/>
        <w:bCs/>
        <w:sz w:val="20"/>
        <w:szCs w:val="20"/>
      </w:rPr>
      <w:fldChar w:fldCharType="begin"/>
    </w:r>
    <w:r w:rsidRPr="00536BA3">
      <w:rPr>
        <w:rFonts w:ascii="Arial" w:hAnsi="Arial" w:cs="Arial"/>
        <w:bCs/>
        <w:sz w:val="20"/>
        <w:szCs w:val="20"/>
      </w:rPr>
      <w:instrText xml:space="preserve"> NUMPAGES  </w:instrText>
    </w:r>
    <w:r w:rsidRPr="00536BA3">
      <w:rPr>
        <w:rFonts w:ascii="Arial" w:hAnsi="Arial" w:cs="Arial"/>
        <w:bCs/>
        <w:sz w:val="20"/>
        <w:szCs w:val="20"/>
      </w:rPr>
      <w:fldChar w:fldCharType="separate"/>
    </w:r>
    <w:r w:rsidR="00E10614">
      <w:rPr>
        <w:rFonts w:ascii="Arial" w:hAnsi="Arial" w:cs="Arial"/>
        <w:bCs/>
        <w:noProof/>
        <w:sz w:val="20"/>
        <w:szCs w:val="20"/>
      </w:rPr>
      <w:t>2</w:t>
    </w:r>
    <w:r w:rsidRPr="00536BA3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334D" w14:textId="77777777" w:rsidR="00215431" w:rsidRDefault="00215431">
      <w:r>
        <w:separator/>
      </w:r>
    </w:p>
  </w:footnote>
  <w:footnote w:type="continuationSeparator" w:id="0">
    <w:p w14:paraId="4970E8AE" w14:textId="77777777" w:rsidR="00215431" w:rsidRDefault="0021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4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23E"/>
    <w:multiLevelType w:val="hybridMultilevel"/>
    <w:tmpl w:val="4DF29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997505">
    <w:abstractNumId w:val="13"/>
  </w:num>
  <w:num w:numId="2" w16cid:durableId="1859079788">
    <w:abstractNumId w:val="16"/>
  </w:num>
  <w:num w:numId="3" w16cid:durableId="254825688">
    <w:abstractNumId w:val="11"/>
  </w:num>
  <w:num w:numId="4" w16cid:durableId="1330979632">
    <w:abstractNumId w:val="12"/>
  </w:num>
  <w:num w:numId="5" w16cid:durableId="791555150">
    <w:abstractNumId w:val="9"/>
  </w:num>
  <w:num w:numId="6" w16cid:durableId="206836359">
    <w:abstractNumId w:val="7"/>
  </w:num>
  <w:num w:numId="7" w16cid:durableId="387536896">
    <w:abstractNumId w:val="14"/>
  </w:num>
  <w:num w:numId="8" w16cid:durableId="1183283733">
    <w:abstractNumId w:val="6"/>
  </w:num>
  <w:num w:numId="9" w16cid:durableId="3364938">
    <w:abstractNumId w:val="0"/>
  </w:num>
  <w:num w:numId="10" w16cid:durableId="173302502">
    <w:abstractNumId w:val="4"/>
  </w:num>
  <w:num w:numId="11" w16cid:durableId="1326670865">
    <w:abstractNumId w:val="5"/>
  </w:num>
  <w:num w:numId="12" w16cid:durableId="224923316">
    <w:abstractNumId w:val="2"/>
  </w:num>
  <w:num w:numId="13" w16cid:durableId="1702247625">
    <w:abstractNumId w:val="10"/>
  </w:num>
  <w:num w:numId="14" w16cid:durableId="1101490945">
    <w:abstractNumId w:val="15"/>
  </w:num>
  <w:num w:numId="15" w16cid:durableId="1054154943">
    <w:abstractNumId w:val="3"/>
  </w:num>
  <w:num w:numId="16" w16cid:durableId="847596098">
    <w:abstractNumId w:val="1"/>
  </w:num>
  <w:num w:numId="17" w16cid:durableId="333071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ZW7VNdF+vQmQL5HOegaXO7A7j5s8RK544Gac/ROZ88myJlgxUhP59/SJZYHtBiQPJs6ahPTemMSeV4OTmaaVg==" w:salt="ZNX0UQXjoAAzjUhZBu4TdQ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A3"/>
    <w:rsid w:val="00005569"/>
    <w:rsid w:val="00066F70"/>
    <w:rsid w:val="0009785F"/>
    <w:rsid w:val="000C4C39"/>
    <w:rsid w:val="000F25F5"/>
    <w:rsid w:val="0011239F"/>
    <w:rsid w:val="001D2022"/>
    <w:rsid w:val="001E2987"/>
    <w:rsid w:val="001E66F7"/>
    <w:rsid w:val="00215431"/>
    <w:rsid w:val="002A6946"/>
    <w:rsid w:val="00366D4A"/>
    <w:rsid w:val="00457B11"/>
    <w:rsid w:val="004B7E7D"/>
    <w:rsid w:val="00500B3F"/>
    <w:rsid w:val="00536BA3"/>
    <w:rsid w:val="005F6078"/>
    <w:rsid w:val="006F008C"/>
    <w:rsid w:val="006F681F"/>
    <w:rsid w:val="007D0897"/>
    <w:rsid w:val="00825634"/>
    <w:rsid w:val="008A2DB6"/>
    <w:rsid w:val="00974456"/>
    <w:rsid w:val="009F036D"/>
    <w:rsid w:val="00AF68AD"/>
    <w:rsid w:val="00B824ED"/>
    <w:rsid w:val="00BA42ED"/>
    <w:rsid w:val="00C177C5"/>
    <w:rsid w:val="00C237A4"/>
    <w:rsid w:val="00C41CA9"/>
    <w:rsid w:val="00C47087"/>
    <w:rsid w:val="00C82C9B"/>
    <w:rsid w:val="00C92ACE"/>
    <w:rsid w:val="00CE51AC"/>
    <w:rsid w:val="00DA3C95"/>
    <w:rsid w:val="00E10614"/>
    <w:rsid w:val="00ED3832"/>
    <w:rsid w:val="00F06FB2"/>
    <w:rsid w:val="00F21700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1794589"/>
  <w15:chartTrackingRefBased/>
  <w15:docId w15:val="{282C852A-FA0B-4E75-8BB6-93F8724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536B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24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3242</Characters>
  <Application>Microsoft Office Word</Application>
  <DocSecurity>0</DocSecurity>
  <Lines>154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Record Review  - Attachment J</vt:lpstr>
    </vt:vector>
  </TitlesOfParts>
  <Company>DSHS ASD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Record Review  - Attachment J</dc:title>
  <dc:subject/>
  <dc:creator>osterkd</dc:creator>
  <cp:keywords/>
  <dc:description/>
  <cp:lastModifiedBy>Brombacher, Millie (DSHS/OOS/OIG)</cp:lastModifiedBy>
  <cp:revision>2</cp:revision>
  <cp:lastPrinted>2004-10-07T00:27:00Z</cp:lastPrinted>
  <dcterms:created xsi:type="dcterms:W3CDTF">2025-04-10T21:13:00Z</dcterms:created>
  <dcterms:modified xsi:type="dcterms:W3CDTF">2025-04-10T21:13:00Z</dcterms:modified>
</cp:coreProperties>
</file>