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320"/>
        <w:gridCol w:w="4500"/>
      </w:tblGrid>
      <w:tr w:rsidR="00747BDB" w:rsidTr="00AA4B27">
        <w:trPr>
          <w:cantSplit/>
        </w:trPr>
        <w:tc>
          <w:tcPr>
            <w:tcW w:w="1980" w:type="dxa"/>
            <w:tcBorders>
              <w:top w:val="nil"/>
              <w:left w:val="nil"/>
              <w:bottom w:val="nil"/>
              <w:right w:val="nil"/>
            </w:tcBorders>
          </w:tcPr>
          <w:p w:rsidR="00747BDB" w:rsidRDefault="0089629A" w:rsidP="00EF1AE5">
            <w:pPr>
              <w:tabs>
                <w:tab w:val="left" w:pos="342"/>
              </w:tabs>
              <w:spacing w:before="120"/>
              <w:rPr>
                <w:rFonts w:ascii="Arial" w:hAnsi="Arial"/>
                <w:bCs/>
                <w:sz w:val="16"/>
              </w:rPr>
            </w:pPr>
            <w:r>
              <w:rPr>
                <w:rFonts w:ascii="Arial" w:hAnsi="Arial" w:cs="Arial"/>
                <w:noProof/>
              </w:rPr>
              <w:drawing>
                <wp:inline distT="0" distB="0" distL="0" distR="0">
                  <wp:extent cx="1069340" cy="61976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40" cy="619760"/>
                          </a:xfrm>
                          <a:prstGeom prst="rect">
                            <a:avLst/>
                          </a:prstGeom>
                          <a:noFill/>
                          <a:ln>
                            <a:noFill/>
                          </a:ln>
                        </pic:spPr>
                      </pic:pic>
                    </a:graphicData>
                  </a:graphic>
                </wp:inline>
              </w:drawing>
            </w:r>
          </w:p>
        </w:tc>
        <w:tc>
          <w:tcPr>
            <w:tcW w:w="8820" w:type="dxa"/>
            <w:gridSpan w:val="2"/>
            <w:tcBorders>
              <w:top w:val="nil"/>
              <w:left w:val="nil"/>
              <w:bottom w:val="nil"/>
              <w:right w:val="nil"/>
            </w:tcBorders>
            <w:vAlign w:val="center"/>
          </w:tcPr>
          <w:p w:rsidR="00747BDB" w:rsidRDefault="00747BDB" w:rsidP="00747BDB">
            <w:pPr>
              <w:pStyle w:val="Heading1"/>
              <w:tabs>
                <w:tab w:val="clear" w:pos="342"/>
                <w:tab w:val="center" w:pos="3492"/>
              </w:tabs>
              <w:spacing w:before="120"/>
              <w:jc w:val="left"/>
              <w:rPr>
                <w:b w:val="0"/>
                <w:sz w:val="16"/>
              </w:rPr>
            </w:pPr>
            <w:r>
              <w:rPr>
                <w:b w:val="0"/>
                <w:sz w:val="16"/>
              </w:rPr>
              <w:tab/>
              <w:t>DEVELOPMENTAL DISABILITIES ADMINISTRATION (DDA)</w:t>
            </w:r>
          </w:p>
          <w:p w:rsidR="00747BDB" w:rsidRPr="00747BDB" w:rsidRDefault="00747BDB" w:rsidP="00747BDB">
            <w:pPr>
              <w:pStyle w:val="Heading1"/>
              <w:tabs>
                <w:tab w:val="clear" w:pos="342"/>
                <w:tab w:val="center" w:pos="3492"/>
              </w:tabs>
              <w:jc w:val="left"/>
              <w:rPr>
                <w:sz w:val="16"/>
              </w:rPr>
            </w:pPr>
            <w:r>
              <w:rPr>
                <w:rFonts w:cs="Arial"/>
                <w:sz w:val="28"/>
                <w:szCs w:val="28"/>
              </w:rPr>
              <w:tab/>
            </w:r>
            <w:r w:rsidRPr="00747BDB">
              <w:rPr>
                <w:rFonts w:cs="Arial"/>
                <w:sz w:val="28"/>
                <w:szCs w:val="28"/>
              </w:rPr>
              <w:t>Notification of Age Four (4) Eligibility Expiration</w:t>
            </w:r>
          </w:p>
        </w:tc>
      </w:tr>
      <w:tr w:rsidR="00747BDB" w:rsidTr="00A807B8">
        <w:trPr>
          <w:trHeight w:val="658"/>
        </w:trPr>
        <w:tc>
          <w:tcPr>
            <w:tcW w:w="10800" w:type="dxa"/>
            <w:gridSpan w:val="3"/>
            <w:tcBorders>
              <w:top w:val="nil"/>
              <w:left w:val="nil"/>
              <w:bottom w:val="nil"/>
              <w:right w:val="nil"/>
            </w:tcBorders>
          </w:tcPr>
          <w:p w:rsidR="00747BDB" w:rsidRPr="00C27224" w:rsidRDefault="009B6CCA" w:rsidP="00747BDB">
            <w:pPr>
              <w:tabs>
                <w:tab w:val="left" w:pos="342"/>
                <w:tab w:val="right" w:pos="2952"/>
              </w:tabs>
              <w:spacing w:before="60"/>
              <w:ind w:left="346" w:hanging="346"/>
              <w:jc w:val="center"/>
              <w:rPr>
                <w:b/>
                <w:bCs/>
                <w:sz w:val="24"/>
                <w:szCs w:val="24"/>
                <w:u w:val="single"/>
              </w:rPr>
            </w:pPr>
            <w:r w:rsidRPr="003737B0">
              <w:rPr>
                <w:rFonts w:ascii="Arial" w:hAnsi="Arial" w:cs="Arial"/>
                <w:sz w:val="16"/>
                <w:szCs w:val="16"/>
              </w:rPr>
              <w:t xml:space="preserve">DATE:  </w:t>
            </w:r>
            <w:r>
              <w:rPr>
                <w:b/>
                <w:sz w:val="24"/>
                <w:szCs w:val="24"/>
              </w:rPr>
              <w:fldChar w:fldCharType="begin">
                <w:ffData>
                  <w:name w:val="Text1"/>
                  <w:enabled/>
                  <w:calcOnExit w:val="0"/>
                  <w:textInput/>
                </w:ffData>
              </w:fldChar>
            </w:r>
            <w:bookmarkStart w:id="0" w:name="Text1"/>
            <w:r>
              <w:rPr>
                <w:b/>
                <w:sz w:val="24"/>
                <w:szCs w:val="24"/>
              </w:rPr>
              <w:instrText xml:space="preserve"> FORMTEXT </w:instrText>
            </w:r>
            <w:r>
              <w:rPr>
                <w:b/>
                <w:sz w:val="24"/>
                <w:szCs w:val="24"/>
              </w:rPr>
            </w:r>
            <w:r>
              <w:rPr>
                <w:b/>
                <w:sz w:val="24"/>
                <w:szCs w:val="24"/>
              </w:rPr>
              <w:fldChar w:fldCharType="separate"/>
            </w:r>
            <w:bookmarkStart w:id="1" w:name="_GoBack"/>
            <w:r w:rsidR="0089629A">
              <w:rPr>
                <w:b/>
                <w:noProof/>
                <w:sz w:val="24"/>
                <w:szCs w:val="24"/>
              </w:rPr>
              <w:t> </w:t>
            </w:r>
            <w:r w:rsidR="0089629A">
              <w:rPr>
                <w:b/>
                <w:noProof/>
                <w:sz w:val="24"/>
                <w:szCs w:val="24"/>
              </w:rPr>
              <w:t> </w:t>
            </w:r>
            <w:r w:rsidR="0089629A">
              <w:rPr>
                <w:b/>
                <w:noProof/>
                <w:sz w:val="24"/>
                <w:szCs w:val="24"/>
              </w:rPr>
              <w:t> </w:t>
            </w:r>
            <w:r w:rsidR="0089629A">
              <w:rPr>
                <w:b/>
                <w:noProof/>
                <w:sz w:val="24"/>
                <w:szCs w:val="24"/>
              </w:rPr>
              <w:t> </w:t>
            </w:r>
            <w:r w:rsidR="0089629A">
              <w:rPr>
                <w:b/>
                <w:noProof/>
                <w:sz w:val="24"/>
                <w:szCs w:val="24"/>
              </w:rPr>
              <w:t> </w:t>
            </w:r>
            <w:bookmarkEnd w:id="1"/>
            <w:r>
              <w:rPr>
                <w:b/>
                <w:sz w:val="24"/>
                <w:szCs w:val="24"/>
              </w:rPr>
              <w:fldChar w:fldCharType="end"/>
            </w:r>
            <w:bookmarkEnd w:id="0"/>
          </w:p>
          <w:p w:rsidR="00747BDB" w:rsidRPr="00747BDB" w:rsidRDefault="00747BDB" w:rsidP="00FB2F50">
            <w:pPr>
              <w:tabs>
                <w:tab w:val="left" w:pos="702"/>
                <w:tab w:val="left" w:pos="6282"/>
              </w:tabs>
              <w:spacing w:before="20"/>
              <w:ind w:left="702" w:hanging="702"/>
              <w:rPr>
                <w:b/>
                <w:sz w:val="14"/>
                <w:szCs w:val="14"/>
              </w:rPr>
            </w:pPr>
            <w:r>
              <w:rPr>
                <w:rFonts w:ascii="Arial" w:hAnsi="Arial" w:cs="Arial"/>
                <w:sz w:val="14"/>
                <w:szCs w:val="14"/>
              </w:rPr>
              <w:tab/>
            </w:r>
            <w:r>
              <w:rPr>
                <w:rFonts w:ascii="Arial" w:hAnsi="Arial" w:cs="Arial"/>
                <w:sz w:val="14"/>
                <w:szCs w:val="14"/>
              </w:rPr>
              <w:br/>
              <w:t>CLIENT NAME AND ADDRESS</w:t>
            </w:r>
            <w:r>
              <w:rPr>
                <w:b/>
                <w:sz w:val="14"/>
                <w:szCs w:val="14"/>
              </w:rPr>
              <w:tab/>
            </w:r>
            <w:r>
              <w:rPr>
                <w:rFonts w:ascii="Arial" w:hAnsi="Arial" w:cs="Arial"/>
                <w:sz w:val="14"/>
                <w:szCs w:val="14"/>
              </w:rPr>
              <w:t>REPRESENTATIVE NAME AND ADDRESS</w:t>
            </w:r>
          </w:p>
        </w:tc>
      </w:tr>
      <w:tr w:rsidR="00747BDB" w:rsidRPr="00FC0D8B" w:rsidTr="00A807B8">
        <w:trPr>
          <w:trHeight w:val="1728"/>
        </w:trPr>
        <w:tc>
          <w:tcPr>
            <w:tcW w:w="6300" w:type="dxa"/>
            <w:gridSpan w:val="2"/>
            <w:tcBorders>
              <w:top w:val="nil"/>
              <w:left w:val="nil"/>
              <w:bottom w:val="nil"/>
              <w:right w:val="nil"/>
            </w:tcBorders>
          </w:tcPr>
          <w:p w:rsidR="00747BDB" w:rsidRPr="00A807B8" w:rsidRDefault="00747BDB" w:rsidP="00FB2F50">
            <w:pPr>
              <w:spacing w:before="40"/>
              <w:ind w:left="702"/>
              <w:rPr>
                <w:b/>
                <w:sz w:val="24"/>
                <w:szCs w:val="24"/>
              </w:rPr>
            </w:pPr>
            <w:r w:rsidRPr="00A807B8">
              <w:rPr>
                <w:b/>
                <w:sz w:val="24"/>
                <w:szCs w:val="24"/>
              </w:rPr>
              <w:fldChar w:fldCharType="begin">
                <w:ffData>
                  <w:name w:val="Text1"/>
                  <w:enabled/>
                  <w:calcOnExit w:val="0"/>
                  <w:textInput/>
                </w:ffData>
              </w:fldChar>
            </w:r>
            <w:r w:rsidRPr="00A807B8">
              <w:rPr>
                <w:b/>
                <w:sz w:val="24"/>
                <w:szCs w:val="24"/>
              </w:rPr>
              <w:instrText xml:space="preserve"> FORMTEXT </w:instrText>
            </w:r>
            <w:r w:rsidRPr="00A807B8">
              <w:rPr>
                <w:b/>
                <w:sz w:val="24"/>
                <w:szCs w:val="24"/>
              </w:rPr>
            </w:r>
            <w:r w:rsidRPr="00A807B8">
              <w:rPr>
                <w:b/>
                <w:sz w:val="24"/>
                <w:szCs w:val="24"/>
              </w:rPr>
              <w:fldChar w:fldCharType="separate"/>
            </w:r>
            <w:r w:rsidR="0089629A">
              <w:rPr>
                <w:b/>
                <w:noProof/>
                <w:sz w:val="24"/>
                <w:szCs w:val="24"/>
              </w:rPr>
              <w:t> </w:t>
            </w:r>
            <w:r w:rsidR="0089629A">
              <w:rPr>
                <w:b/>
                <w:noProof/>
                <w:sz w:val="24"/>
                <w:szCs w:val="24"/>
              </w:rPr>
              <w:t> </w:t>
            </w:r>
            <w:r w:rsidR="0089629A">
              <w:rPr>
                <w:b/>
                <w:noProof/>
                <w:sz w:val="24"/>
                <w:szCs w:val="24"/>
              </w:rPr>
              <w:t> </w:t>
            </w:r>
            <w:r w:rsidR="0089629A">
              <w:rPr>
                <w:b/>
                <w:noProof/>
                <w:sz w:val="24"/>
                <w:szCs w:val="24"/>
              </w:rPr>
              <w:t> </w:t>
            </w:r>
            <w:r w:rsidR="0089629A">
              <w:rPr>
                <w:b/>
                <w:noProof/>
                <w:sz w:val="24"/>
                <w:szCs w:val="24"/>
              </w:rPr>
              <w:t> </w:t>
            </w:r>
            <w:r w:rsidRPr="00A807B8">
              <w:rPr>
                <w:b/>
                <w:sz w:val="24"/>
                <w:szCs w:val="24"/>
              </w:rPr>
              <w:fldChar w:fldCharType="end"/>
            </w:r>
          </w:p>
        </w:tc>
        <w:tc>
          <w:tcPr>
            <w:tcW w:w="4500" w:type="dxa"/>
            <w:tcBorders>
              <w:top w:val="nil"/>
              <w:left w:val="nil"/>
              <w:bottom w:val="nil"/>
              <w:right w:val="nil"/>
            </w:tcBorders>
          </w:tcPr>
          <w:p w:rsidR="00747BDB" w:rsidRDefault="00A807B8" w:rsidP="00A1793E">
            <w:pPr>
              <w:tabs>
                <w:tab w:val="left" w:pos="342"/>
                <w:tab w:val="right" w:pos="2952"/>
              </w:tabs>
              <w:spacing w:before="40"/>
              <w:ind w:left="346" w:hanging="346"/>
              <w:rPr>
                <w:rFonts w:ascii="Arial" w:hAnsi="Arial" w:cs="Arial"/>
                <w:sz w:val="14"/>
                <w:szCs w:val="14"/>
              </w:rPr>
            </w:pPr>
            <w:r w:rsidRPr="00A807B8">
              <w:rPr>
                <w:b/>
                <w:sz w:val="24"/>
                <w:szCs w:val="24"/>
              </w:rPr>
              <w:fldChar w:fldCharType="begin">
                <w:ffData>
                  <w:name w:val="Text1"/>
                  <w:enabled/>
                  <w:calcOnExit w:val="0"/>
                  <w:textInput/>
                </w:ffData>
              </w:fldChar>
            </w:r>
            <w:r w:rsidRPr="00A807B8">
              <w:rPr>
                <w:b/>
                <w:sz w:val="24"/>
                <w:szCs w:val="24"/>
              </w:rPr>
              <w:instrText xml:space="preserve"> FORMTEXT </w:instrText>
            </w:r>
            <w:r w:rsidRPr="00A807B8">
              <w:rPr>
                <w:b/>
                <w:sz w:val="24"/>
                <w:szCs w:val="24"/>
              </w:rPr>
            </w:r>
            <w:r w:rsidRPr="00A807B8">
              <w:rPr>
                <w:b/>
                <w:sz w:val="24"/>
                <w:szCs w:val="24"/>
              </w:rPr>
              <w:fldChar w:fldCharType="separate"/>
            </w:r>
            <w:r w:rsidR="0089629A">
              <w:rPr>
                <w:b/>
                <w:noProof/>
                <w:sz w:val="24"/>
                <w:szCs w:val="24"/>
              </w:rPr>
              <w:t> </w:t>
            </w:r>
            <w:r w:rsidR="0089629A">
              <w:rPr>
                <w:b/>
                <w:noProof/>
                <w:sz w:val="24"/>
                <w:szCs w:val="24"/>
              </w:rPr>
              <w:t> </w:t>
            </w:r>
            <w:r w:rsidR="0089629A">
              <w:rPr>
                <w:b/>
                <w:noProof/>
                <w:sz w:val="24"/>
                <w:szCs w:val="24"/>
              </w:rPr>
              <w:t> </w:t>
            </w:r>
            <w:r w:rsidR="0089629A">
              <w:rPr>
                <w:b/>
                <w:noProof/>
                <w:sz w:val="24"/>
                <w:szCs w:val="24"/>
              </w:rPr>
              <w:t> </w:t>
            </w:r>
            <w:r w:rsidR="0089629A">
              <w:rPr>
                <w:b/>
                <w:noProof/>
                <w:sz w:val="24"/>
                <w:szCs w:val="24"/>
              </w:rPr>
              <w:t> </w:t>
            </w:r>
            <w:r w:rsidRPr="00A807B8">
              <w:rPr>
                <w:b/>
                <w:sz w:val="24"/>
                <w:szCs w:val="24"/>
              </w:rPr>
              <w:fldChar w:fldCharType="end"/>
            </w:r>
          </w:p>
        </w:tc>
      </w:tr>
      <w:tr w:rsidR="004C55B4" w:rsidRPr="001836C6" w:rsidTr="00A807B8">
        <w:trPr>
          <w:cantSplit/>
          <w:trHeight w:val="569"/>
        </w:trPr>
        <w:tc>
          <w:tcPr>
            <w:tcW w:w="10800" w:type="dxa"/>
            <w:gridSpan w:val="3"/>
            <w:tcBorders>
              <w:top w:val="nil"/>
              <w:left w:val="nil"/>
              <w:bottom w:val="nil"/>
              <w:right w:val="nil"/>
            </w:tcBorders>
          </w:tcPr>
          <w:p w:rsidR="004C55B4" w:rsidRDefault="00747BDB" w:rsidP="005E26F6">
            <w:pPr>
              <w:pStyle w:val="Header"/>
              <w:tabs>
                <w:tab w:val="clear" w:pos="4320"/>
                <w:tab w:val="clear" w:pos="8640"/>
                <w:tab w:val="left" w:pos="630"/>
                <w:tab w:val="right" w:pos="10602"/>
              </w:tabs>
              <w:spacing w:before="60" w:after="120"/>
              <w:rPr>
                <w:rFonts w:ascii="Arial" w:hAnsi="Arial" w:cs="Arial"/>
                <w:b/>
              </w:rPr>
            </w:pPr>
            <w:r>
              <w:rPr>
                <w:rFonts w:ascii="Arial" w:hAnsi="Arial" w:cs="Arial"/>
                <w:bCs/>
              </w:rPr>
              <w:t>RE:</w:t>
            </w:r>
            <w:r>
              <w:rPr>
                <w:rFonts w:ascii="Arial" w:hAnsi="Arial" w:cs="Arial"/>
                <w:bCs/>
              </w:rPr>
              <w:tab/>
            </w:r>
            <w:r>
              <w:rPr>
                <w:rFonts w:ascii="Arial" w:hAnsi="Arial" w:cs="Arial"/>
                <w:b/>
              </w:rPr>
              <w:t>NOTIFICATION OF AGE FOUR</w:t>
            </w:r>
            <w:r>
              <w:rPr>
                <w:rFonts w:ascii="Arial" w:hAnsi="Arial" w:cs="Arial"/>
                <w:bCs/>
              </w:rPr>
              <w:t xml:space="preserve"> </w:t>
            </w:r>
            <w:r>
              <w:rPr>
                <w:rFonts w:ascii="Arial" w:hAnsi="Arial" w:cs="Arial"/>
                <w:b/>
              </w:rPr>
              <w:t>(4) ELIGIBILITY EXPIRATION</w:t>
            </w:r>
          </w:p>
          <w:p w:rsidR="009B6CCA" w:rsidRPr="008937B4" w:rsidRDefault="009B6CCA" w:rsidP="005E26F6">
            <w:pPr>
              <w:pStyle w:val="Header"/>
              <w:tabs>
                <w:tab w:val="clear" w:pos="4320"/>
                <w:tab w:val="clear" w:pos="8640"/>
                <w:tab w:val="left" w:pos="630"/>
                <w:tab w:val="right" w:pos="7200"/>
              </w:tabs>
              <w:spacing w:before="60" w:after="120"/>
              <w:rPr>
                <w:rFonts w:ascii="Arial" w:hAnsi="Arial" w:cs="Arial"/>
              </w:rPr>
            </w:pPr>
            <w:r>
              <w:rPr>
                <w:rFonts w:ascii="Arial" w:hAnsi="Arial" w:cs="Arial"/>
              </w:rPr>
              <w:t xml:space="preserve">Your child is currently a client with the Developmental Disabilities Administration (DDA).  Your child’s eligibility with DDA expires on his/her fourth birthday.  In order for your child to remain eligible for DDA, you must reapply before your child turns four.  </w:t>
            </w:r>
            <w:r w:rsidRPr="006B0720">
              <w:rPr>
                <w:rFonts w:ascii="Arial" w:hAnsi="Arial" w:cs="Arial"/>
              </w:rPr>
              <w:t xml:space="preserve">Your child must be re-determined eligible under one of the following conditions:  </w:t>
            </w:r>
            <w:r>
              <w:rPr>
                <w:rFonts w:ascii="Arial" w:hAnsi="Arial" w:cs="Arial"/>
              </w:rPr>
              <w:t>Intellectual Disability</w:t>
            </w:r>
            <w:r w:rsidRPr="006B0720">
              <w:rPr>
                <w:rFonts w:ascii="Arial" w:hAnsi="Arial" w:cs="Arial"/>
              </w:rPr>
              <w:t xml:space="preserve">, Cerebral Palsy, Epilepsy, Autism, </w:t>
            </w:r>
            <w:r>
              <w:rPr>
                <w:rFonts w:ascii="Arial" w:hAnsi="Arial" w:cs="Arial"/>
              </w:rPr>
              <w:t>A</w:t>
            </w:r>
            <w:r w:rsidRPr="006B0720">
              <w:rPr>
                <w:rFonts w:ascii="Arial" w:hAnsi="Arial" w:cs="Arial"/>
              </w:rPr>
              <w:t xml:space="preserve">nother Neurological or </w:t>
            </w:r>
            <w:r>
              <w:rPr>
                <w:rFonts w:ascii="Arial" w:hAnsi="Arial" w:cs="Arial"/>
              </w:rPr>
              <w:t>O</w:t>
            </w:r>
            <w:r w:rsidRPr="006B0720">
              <w:rPr>
                <w:rFonts w:ascii="Arial" w:hAnsi="Arial" w:cs="Arial"/>
              </w:rPr>
              <w:t xml:space="preserve">ther </w:t>
            </w:r>
            <w:r>
              <w:rPr>
                <w:rFonts w:ascii="Arial" w:hAnsi="Arial" w:cs="Arial"/>
              </w:rPr>
              <w:t>C</w:t>
            </w:r>
            <w:r w:rsidRPr="006B0720">
              <w:rPr>
                <w:rFonts w:ascii="Arial" w:hAnsi="Arial" w:cs="Arial"/>
              </w:rPr>
              <w:t xml:space="preserve">ondition similar to </w:t>
            </w:r>
            <w:r>
              <w:rPr>
                <w:rFonts w:ascii="Arial" w:hAnsi="Arial" w:cs="Arial"/>
              </w:rPr>
              <w:t>Intellectual Disability</w:t>
            </w:r>
            <w:r w:rsidRPr="006B0720">
              <w:rPr>
                <w:rFonts w:ascii="Arial" w:hAnsi="Arial" w:cs="Arial"/>
              </w:rPr>
              <w:t xml:space="preserve">.  </w:t>
            </w:r>
          </w:p>
          <w:p w:rsidR="009B6CCA" w:rsidRPr="008937B4" w:rsidRDefault="009B6CCA" w:rsidP="005E26F6">
            <w:pPr>
              <w:tabs>
                <w:tab w:val="left" w:pos="7200"/>
                <w:tab w:val="right" w:pos="10800"/>
              </w:tabs>
              <w:spacing w:before="60" w:after="120"/>
              <w:rPr>
                <w:rFonts w:ascii="Arial" w:hAnsi="Arial" w:cs="Arial"/>
              </w:rPr>
            </w:pPr>
            <w:r>
              <w:rPr>
                <w:rFonts w:ascii="Arial" w:hAnsi="Arial" w:cs="Arial"/>
              </w:rPr>
              <w:t xml:space="preserve">We have attached the </w:t>
            </w:r>
            <w:r w:rsidRPr="009B6CCA">
              <w:rPr>
                <w:rFonts w:ascii="Arial" w:hAnsi="Arial" w:cs="Arial"/>
              </w:rPr>
              <w:t xml:space="preserve">Required Documentation Table </w:t>
            </w:r>
            <w:r>
              <w:rPr>
                <w:rFonts w:ascii="Arial" w:hAnsi="Arial" w:cs="Arial"/>
              </w:rPr>
              <w:t>to let you know what is needed to make this re-determination.</w:t>
            </w:r>
          </w:p>
          <w:p w:rsidR="00FC1676" w:rsidRPr="00F261B5" w:rsidRDefault="00FC1676" w:rsidP="005E26F6">
            <w:pPr>
              <w:tabs>
                <w:tab w:val="left" w:pos="7200"/>
                <w:tab w:val="right" w:pos="10800"/>
              </w:tabs>
              <w:spacing w:before="60" w:after="120"/>
              <w:rPr>
                <w:rFonts w:ascii="Arial" w:hAnsi="Arial" w:cs="Arial"/>
              </w:rPr>
            </w:pPr>
            <w:r>
              <w:rPr>
                <w:rFonts w:ascii="Arial" w:hAnsi="Arial" w:cs="Arial"/>
                <w:b/>
              </w:rPr>
              <w:t>How</w:t>
            </w:r>
            <w:r w:rsidR="009B6CCA">
              <w:rPr>
                <w:rFonts w:ascii="Arial" w:hAnsi="Arial" w:cs="Arial"/>
                <w:b/>
              </w:rPr>
              <w:t xml:space="preserve"> do I</w:t>
            </w:r>
            <w:r>
              <w:rPr>
                <w:rFonts w:ascii="Arial" w:hAnsi="Arial" w:cs="Arial"/>
                <w:b/>
              </w:rPr>
              <w:t xml:space="preserve"> reapply</w:t>
            </w:r>
            <w:r w:rsidR="009B6CCA">
              <w:rPr>
                <w:rFonts w:ascii="Arial" w:hAnsi="Arial" w:cs="Arial"/>
                <w:b/>
              </w:rPr>
              <w:t>?</w:t>
            </w:r>
          </w:p>
          <w:p w:rsidR="00FC1676" w:rsidRDefault="00FC1676" w:rsidP="005E26F6">
            <w:pPr>
              <w:spacing w:before="60" w:after="120"/>
              <w:ind w:left="342"/>
              <w:rPr>
                <w:rFonts w:ascii="Arial" w:hAnsi="Arial" w:cs="Arial"/>
              </w:rPr>
            </w:pPr>
            <w:r>
              <w:rPr>
                <w:rFonts w:ascii="Arial" w:hAnsi="Arial" w:cs="Arial"/>
              </w:rPr>
              <w:t>Contact DDA Intake &amp; Eligibility staff at least 90 days prior to your child’s fourth birthday to request a re-application packet.  You can do this in writing or by calling the telephone number listed below.  An application packet will be mailed to you.  You may also obtain application documents online by visiting</w:t>
            </w:r>
            <w:r w:rsidR="00FB2F50">
              <w:rPr>
                <w:rFonts w:ascii="Arial" w:hAnsi="Arial" w:cs="Arial"/>
              </w:rPr>
              <w:t xml:space="preserve"> </w:t>
            </w:r>
            <w:hyperlink r:id="rId8" w:history="1">
              <w:r w:rsidR="00FB2F50" w:rsidRPr="00D01D1B">
                <w:rPr>
                  <w:rStyle w:val="Hyperlink"/>
                  <w:rFonts w:ascii="Arial" w:hAnsi="Arial" w:cs="Arial"/>
                </w:rPr>
                <w:t>https://www.dshs.wa.gov/dda/consumers-and-families/eligibility</w:t>
              </w:r>
            </w:hyperlink>
            <w:r>
              <w:rPr>
                <w:rFonts w:ascii="Arial" w:hAnsi="Arial" w:cs="Arial"/>
              </w:rPr>
              <w:t>.</w:t>
            </w:r>
          </w:p>
          <w:p w:rsidR="00FC1676" w:rsidRPr="00FC1676" w:rsidRDefault="00FC1676" w:rsidP="005E26F6">
            <w:pPr>
              <w:spacing w:before="60" w:after="120"/>
              <w:rPr>
                <w:rFonts w:ascii="Arial" w:hAnsi="Arial" w:cs="Arial"/>
                <w:b/>
              </w:rPr>
            </w:pPr>
            <w:r>
              <w:rPr>
                <w:rFonts w:ascii="Arial" w:hAnsi="Arial" w:cs="Arial"/>
                <w:b/>
              </w:rPr>
              <w:t>What if I do not reapply?</w:t>
            </w:r>
          </w:p>
          <w:p w:rsidR="00FC1676" w:rsidRPr="00FC1676" w:rsidRDefault="00FC1676" w:rsidP="005E26F6">
            <w:pPr>
              <w:tabs>
                <w:tab w:val="right" w:pos="7200"/>
              </w:tabs>
              <w:spacing w:before="60" w:after="120"/>
              <w:ind w:left="342"/>
              <w:rPr>
                <w:rFonts w:ascii="Arial" w:hAnsi="Arial" w:cs="Arial"/>
              </w:rPr>
            </w:pPr>
            <w:r>
              <w:rPr>
                <w:rFonts w:ascii="Arial" w:hAnsi="Arial" w:cs="Arial"/>
              </w:rPr>
              <w:t>If you do not request a re-application packet or if you do not return the application</w:t>
            </w:r>
            <w:r w:rsidR="00FB2F50">
              <w:rPr>
                <w:rFonts w:ascii="Arial" w:hAnsi="Arial" w:cs="Arial"/>
              </w:rPr>
              <w:t xml:space="preserve"> at least 60 days prior to</w:t>
            </w:r>
            <w:r>
              <w:rPr>
                <w:rFonts w:ascii="Arial" w:hAnsi="Arial" w:cs="Arial"/>
              </w:rPr>
              <w:t xml:space="preserve"> your child’s </w:t>
            </w:r>
            <w:r w:rsidR="00C27224">
              <w:rPr>
                <w:rFonts w:ascii="Arial" w:hAnsi="Arial" w:cs="Arial"/>
              </w:rPr>
              <w:t xml:space="preserve">birthdate, </w:t>
            </w:r>
            <w:r>
              <w:rPr>
                <w:rFonts w:ascii="Arial" w:hAnsi="Arial" w:cs="Arial"/>
              </w:rPr>
              <w:t>eligibility with DDA will expire on his/her fourth birthday.  If your child receives a paid service with DDA, this service will end on his/her fourth birthday.</w:t>
            </w:r>
          </w:p>
          <w:p w:rsidR="00FC1676" w:rsidRPr="00FC1676" w:rsidRDefault="00FC1676" w:rsidP="005E26F6">
            <w:pPr>
              <w:tabs>
                <w:tab w:val="right" w:pos="7200"/>
              </w:tabs>
              <w:spacing w:before="60" w:after="120"/>
              <w:ind w:left="342"/>
              <w:rPr>
                <w:rFonts w:ascii="Arial" w:hAnsi="Arial" w:cs="Arial"/>
              </w:rPr>
            </w:pPr>
            <w:r>
              <w:rPr>
                <w:rFonts w:ascii="Arial" w:hAnsi="Arial" w:cs="Arial"/>
                <w:b/>
              </w:rPr>
              <w:t>Expiration of DDA eligibility will not affect participation in Special Education programs or SSI eligibility. Nor will it affect any other DSHS service you may be receiving, such as Medicaid, TANF or food stamps.</w:t>
            </w:r>
          </w:p>
          <w:p w:rsidR="00FC1676" w:rsidRPr="00FC1676" w:rsidRDefault="00FC1676" w:rsidP="005E26F6">
            <w:pPr>
              <w:tabs>
                <w:tab w:val="right" w:pos="7200"/>
              </w:tabs>
              <w:spacing w:before="60" w:after="120"/>
              <w:ind w:left="342"/>
              <w:rPr>
                <w:rFonts w:ascii="Arial" w:hAnsi="Arial" w:cs="Arial"/>
              </w:rPr>
            </w:pPr>
            <w:r>
              <w:rPr>
                <w:rFonts w:ascii="Arial" w:hAnsi="Arial" w:cs="Arial"/>
              </w:rPr>
              <w:t xml:space="preserve">Please respond as soon as possible, </w:t>
            </w:r>
            <w:r w:rsidRPr="00C27224">
              <w:rPr>
                <w:rFonts w:ascii="Arial" w:hAnsi="Arial" w:cs="Arial"/>
                <w:u w:val="single"/>
              </w:rPr>
              <w:t>but at least 90 days prior to your child’s fourth birthday</w:t>
            </w:r>
            <w:r>
              <w:rPr>
                <w:rFonts w:ascii="Arial" w:hAnsi="Arial" w:cs="Arial"/>
              </w:rPr>
              <w:t>.  If we do not hear from you, we will assume that you do not want to continue your child’s eligibility with DDA.  Without the proper documentation of an eligible condition by age four (4) your child’s DDA eligibility and DDA services will expire on his/her fourth (4</w:t>
            </w:r>
            <w:r w:rsidRPr="00185B34">
              <w:rPr>
                <w:rFonts w:ascii="Arial" w:hAnsi="Arial" w:cs="Arial"/>
                <w:vertAlign w:val="superscript"/>
              </w:rPr>
              <w:t>th</w:t>
            </w:r>
            <w:r>
              <w:rPr>
                <w:rFonts w:ascii="Arial" w:hAnsi="Arial" w:cs="Arial"/>
              </w:rPr>
              <w:t>) birthday.</w:t>
            </w:r>
          </w:p>
          <w:p w:rsidR="00747BDB" w:rsidRDefault="00FC1676" w:rsidP="005E26F6">
            <w:pPr>
              <w:spacing w:before="60" w:after="120"/>
              <w:rPr>
                <w:rFonts w:ascii="Arial" w:hAnsi="Arial" w:cs="Arial"/>
              </w:rPr>
            </w:pPr>
            <w:r>
              <w:rPr>
                <w:rFonts w:ascii="Arial" w:hAnsi="Arial" w:cs="Arial"/>
              </w:rPr>
              <w:t>If you have questions or wish to request a packet, please contact</w:t>
            </w:r>
          </w:p>
          <w:p w:rsidR="00FC1676" w:rsidRDefault="00FC1676" w:rsidP="005E26F6">
            <w:pPr>
              <w:tabs>
                <w:tab w:val="right" w:pos="4140"/>
                <w:tab w:val="left" w:pos="4320"/>
                <w:tab w:val="right" w:pos="7023"/>
                <w:tab w:val="left" w:pos="7200"/>
                <w:tab w:val="right" w:pos="10773"/>
              </w:tabs>
              <w:spacing w:before="60"/>
              <w:rPr>
                <w:rFonts w:ascii="Arial" w:hAnsi="Arial" w:cs="Arial"/>
              </w:rPr>
            </w:pPr>
            <w:r w:rsidRPr="00A807B8">
              <w:rPr>
                <w:b/>
                <w:sz w:val="24"/>
                <w:szCs w:val="24"/>
                <w:u w:val="single"/>
              </w:rPr>
              <w:fldChar w:fldCharType="begin">
                <w:ffData>
                  <w:name w:val="Text1"/>
                  <w:enabled/>
                  <w:calcOnExit w:val="0"/>
                  <w:textInput/>
                </w:ffData>
              </w:fldChar>
            </w:r>
            <w:r w:rsidRPr="00A807B8">
              <w:rPr>
                <w:b/>
                <w:sz w:val="24"/>
                <w:szCs w:val="24"/>
                <w:u w:val="single"/>
              </w:rPr>
              <w:instrText xml:space="preserve"> FORMTEXT </w:instrText>
            </w:r>
            <w:r w:rsidRPr="00A807B8">
              <w:rPr>
                <w:b/>
                <w:sz w:val="24"/>
                <w:szCs w:val="24"/>
                <w:u w:val="single"/>
              </w:rPr>
            </w:r>
            <w:r w:rsidRPr="00A807B8">
              <w:rPr>
                <w:b/>
                <w:sz w:val="24"/>
                <w:szCs w:val="24"/>
                <w:u w:val="single"/>
              </w:rPr>
              <w:fldChar w:fldCharType="separate"/>
            </w:r>
            <w:r w:rsidR="0089629A">
              <w:rPr>
                <w:b/>
                <w:noProof/>
                <w:sz w:val="24"/>
                <w:szCs w:val="24"/>
                <w:u w:val="single"/>
              </w:rPr>
              <w:t> </w:t>
            </w:r>
            <w:r w:rsidR="0089629A">
              <w:rPr>
                <w:b/>
                <w:noProof/>
                <w:sz w:val="24"/>
                <w:szCs w:val="24"/>
                <w:u w:val="single"/>
              </w:rPr>
              <w:t> </w:t>
            </w:r>
            <w:r w:rsidR="0089629A">
              <w:rPr>
                <w:b/>
                <w:noProof/>
                <w:sz w:val="24"/>
                <w:szCs w:val="24"/>
                <w:u w:val="single"/>
              </w:rPr>
              <w:t> </w:t>
            </w:r>
            <w:r w:rsidR="0089629A">
              <w:rPr>
                <w:b/>
                <w:noProof/>
                <w:sz w:val="24"/>
                <w:szCs w:val="24"/>
                <w:u w:val="single"/>
              </w:rPr>
              <w:t> </w:t>
            </w:r>
            <w:r w:rsidR="0089629A">
              <w:rPr>
                <w:b/>
                <w:noProof/>
                <w:sz w:val="24"/>
                <w:szCs w:val="24"/>
                <w:u w:val="single"/>
              </w:rPr>
              <w:t> </w:t>
            </w:r>
            <w:r w:rsidRPr="00A807B8">
              <w:rPr>
                <w:b/>
                <w:sz w:val="24"/>
                <w:szCs w:val="24"/>
                <w:u w:val="single"/>
              </w:rPr>
              <w:fldChar w:fldCharType="end"/>
            </w:r>
            <w:r w:rsidRPr="00FC1676">
              <w:rPr>
                <w:rFonts w:ascii="Arial" w:hAnsi="Arial" w:cs="Arial"/>
                <w:u w:val="single"/>
              </w:rPr>
              <w:tab/>
            </w:r>
            <w:r>
              <w:rPr>
                <w:rFonts w:ascii="Arial" w:hAnsi="Arial" w:cs="Arial"/>
              </w:rPr>
              <w:tab/>
            </w:r>
            <w:r w:rsidR="00A807B8" w:rsidRPr="00A807B8">
              <w:rPr>
                <w:b/>
                <w:sz w:val="24"/>
                <w:szCs w:val="24"/>
                <w:u w:val="single"/>
              </w:rPr>
              <w:fldChar w:fldCharType="begin">
                <w:ffData>
                  <w:name w:val="Text1"/>
                  <w:enabled/>
                  <w:calcOnExit w:val="0"/>
                  <w:textInput/>
                </w:ffData>
              </w:fldChar>
            </w:r>
            <w:r w:rsidR="00A807B8" w:rsidRPr="00A807B8">
              <w:rPr>
                <w:b/>
                <w:sz w:val="24"/>
                <w:szCs w:val="24"/>
                <w:u w:val="single"/>
              </w:rPr>
              <w:instrText xml:space="preserve"> FORMTEXT </w:instrText>
            </w:r>
            <w:r w:rsidR="00A807B8" w:rsidRPr="00A807B8">
              <w:rPr>
                <w:b/>
                <w:sz w:val="24"/>
                <w:szCs w:val="24"/>
                <w:u w:val="single"/>
              </w:rPr>
            </w:r>
            <w:r w:rsidR="00A807B8" w:rsidRPr="00A807B8">
              <w:rPr>
                <w:b/>
                <w:sz w:val="24"/>
                <w:szCs w:val="24"/>
                <w:u w:val="single"/>
              </w:rPr>
              <w:fldChar w:fldCharType="separate"/>
            </w:r>
            <w:r w:rsidR="0089629A">
              <w:rPr>
                <w:b/>
                <w:noProof/>
                <w:sz w:val="24"/>
                <w:szCs w:val="24"/>
                <w:u w:val="single"/>
              </w:rPr>
              <w:t> </w:t>
            </w:r>
            <w:r w:rsidR="0089629A">
              <w:rPr>
                <w:b/>
                <w:noProof/>
                <w:sz w:val="24"/>
                <w:szCs w:val="24"/>
                <w:u w:val="single"/>
              </w:rPr>
              <w:t> </w:t>
            </w:r>
            <w:r w:rsidR="0089629A">
              <w:rPr>
                <w:b/>
                <w:noProof/>
                <w:sz w:val="24"/>
                <w:szCs w:val="24"/>
                <w:u w:val="single"/>
              </w:rPr>
              <w:t> </w:t>
            </w:r>
            <w:r w:rsidR="0089629A">
              <w:rPr>
                <w:b/>
                <w:noProof/>
                <w:sz w:val="24"/>
                <w:szCs w:val="24"/>
                <w:u w:val="single"/>
              </w:rPr>
              <w:t> </w:t>
            </w:r>
            <w:r w:rsidR="0089629A">
              <w:rPr>
                <w:b/>
                <w:noProof/>
                <w:sz w:val="24"/>
                <w:szCs w:val="24"/>
                <w:u w:val="single"/>
              </w:rPr>
              <w:t> </w:t>
            </w:r>
            <w:r w:rsidR="00A807B8" w:rsidRPr="00A807B8">
              <w:rPr>
                <w:b/>
                <w:sz w:val="24"/>
                <w:szCs w:val="24"/>
                <w:u w:val="single"/>
              </w:rPr>
              <w:fldChar w:fldCharType="end"/>
            </w:r>
            <w:r w:rsidRPr="00FC1676">
              <w:rPr>
                <w:rFonts w:ascii="Arial" w:hAnsi="Arial" w:cs="Arial"/>
                <w:u w:val="single"/>
              </w:rPr>
              <w:tab/>
            </w:r>
            <w:r>
              <w:rPr>
                <w:rFonts w:ascii="Arial" w:hAnsi="Arial" w:cs="Arial"/>
              </w:rPr>
              <w:tab/>
            </w:r>
            <w:r w:rsidR="00A807B8" w:rsidRPr="00A807B8">
              <w:rPr>
                <w:b/>
                <w:sz w:val="24"/>
                <w:szCs w:val="24"/>
                <w:u w:val="single"/>
              </w:rPr>
              <w:fldChar w:fldCharType="begin">
                <w:ffData>
                  <w:name w:val="Text1"/>
                  <w:enabled/>
                  <w:calcOnExit w:val="0"/>
                  <w:textInput/>
                </w:ffData>
              </w:fldChar>
            </w:r>
            <w:r w:rsidR="00A807B8" w:rsidRPr="00A807B8">
              <w:rPr>
                <w:b/>
                <w:sz w:val="24"/>
                <w:szCs w:val="24"/>
                <w:u w:val="single"/>
              </w:rPr>
              <w:instrText xml:space="preserve"> FORMTEXT </w:instrText>
            </w:r>
            <w:r w:rsidR="00A807B8" w:rsidRPr="00A807B8">
              <w:rPr>
                <w:b/>
                <w:sz w:val="24"/>
                <w:szCs w:val="24"/>
                <w:u w:val="single"/>
              </w:rPr>
            </w:r>
            <w:r w:rsidR="00A807B8" w:rsidRPr="00A807B8">
              <w:rPr>
                <w:b/>
                <w:sz w:val="24"/>
                <w:szCs w:val="24"/>
                <w:u w:val="single"/>
              </w:rPr>
              <w:fldChar w:fldCharType="separate"/>
            </w:r>
            <w:r w:rsidR="0089629A">
              <w:rPr>
                <w:b/>
                <w:noProof/>
                <w:sz w:val="24"/>
                <w:szCs w:val="24"/>
                <w:u w:val="single"/>
              </w:rPr>
              <w:t> </w:t>
            </w:r>
            <w:r w:rsidR="0089629A">
              <w:rPr>
                <w:b/>
                <w:noProof/>
                <w:sz w:val="24"/>
                <w:szCs w:val="24"/>
                <w:u w:val="single"/>
              </w:rPr>
              <w:t> </w:t>
            </w:r>
            <w:r w:rsidR="0089629A">
              <w:rPr>
                <w:b/>
                <w:noProof/>
                <w:sz w:val="24"/>
                <w:szCs w:val="24"/>
                <w:u w:val="single"/>
              </w:rPr>
              <w:t> </w:t>
            </w:r>
            <w:r w:rsidR="0089629A">
              <w:rPr>
                <w:b/>
                <w:noProof/>
                <w:sz w:val="24"/>
                <w:szCs w:val="24"/>
                <w:u w:val="single"/>
              </w:rPr>
              <w:t> </w:t>
            </w:r>
            <w:r w:rsidR="0089629A">
              <w:rPr>
                <w:b/>
                <w:noProof/>
                <w:sz w:val="24"/>
                <w:szCs w:val="24"/>
                <w:u w:val="single"/>
              </w:rPr>
              <w:t> </w:t>
            </w:r>
            <w:r w:rsidR="00A807B8" w:rsidRPr="00A807B8">
              <w:rPr>
                <w:b/>
                <w:sz w:val="24"/>
                <w:szCs w:val="24"/>
                <w:u w:val="single"/>
              </w:rPr>
              <w:fldChar w:fldCharType="end"/>
            </w:r>
            <w:r w:rsidRPr="00FC1676">
              <w:rPr>
                <w:rFonts w:ascii="Arial" w:hAnsi="Arial" w:cs="Arial"/>
                <w:u w:val="single"/>
              </w:rPr>
              <w:tab/>
            </w:r>
          </w:p>
          <w:p w:rsidR="00FC1676" w:rsidRPr="00FC1676" w:rsidRDefault="00FC1676" w:rsidP="005E26F6">
            <w:pPr>
              <w:tabs>
                <w:tab w:val="right" w:pos="4140"/>
                <w:tab w:val="left" w:pos="4320"/>
                <w:tab w:val="right" w:pos="7023"/>
                <w:tab w:val="left" w:pos="7200"/>
                <w:tab w:val="right" w:pos="10773"/>
              </w:tabs>
              <w:spacing w:after="120"/>
              <w:rPr>
                <w:rFonts w:ascii="Arial" w:hAnsi="Arial" w:cs="Arial"/>
                <w:sz w:val="16"/>
                <w:szCs w:val="16"/>
              </w:rPr>
            </w:pPr>
            <w:r w:rsidRPr="00FC1676">
              <w:rPr>
                <w:rFonts w:ascii="Arial" w:hAnsi="Arial" w:cs="Arial"/>
                <w:sz w:val="16"/>
                <w:szCs w:val="16"/>
              </w:rPr>
              <w:t>NAME</w:t>
            </w:r>
            <w:r w:rsidRPr="00FC1676">
              <w:rPr>
                <w:rFonts w:ascii="Arial" w:hAnsi="Arial" w:cs="Arial"/>
                <w:sz w:val="16"/>
                <w:szCs w:val="16"/>
              </w:rPr>
              <w:tab/>
            </w:r>
            <w:r w:rsidRPr="00FC1676">
              <w:rPr>
                <w:rFonts w:ascii="Arial" w:hAnsi="Arial" w:cs="Arial"/>
                <w:sz w:val="16"/>
                <w:szCs w:val="16"/>
              </w:rPr>
              <w:tab/>
              <w:t>TELEPHONE NUMBER</w:t>
            </w:r>
            <w:r w:rsidRPr="00FC1676">
              <w:rPr>
                <w:rFonts w:ascii="Arial" w:hAnsi="Arial" w:cs="Arial"/>
                <w:sz w:val="16"/>
                <w:szCs w:val="16"/>
              </w:rPr>
              <w:tab/>
            </w:r>
            <w:r w:rsidRPr="00FC1676">
              <w:rPr>
                <w:rFonts w:ascii="Arial" w:hAnsi="Arial" w:cs="Arial"/>
                <w:sz w:val="16"/>
                <w:szCs w:val="16"/>
              </w:rPr>
              <w:tab/>
              <w:t>EMAIL ADDRESS</w:t>
            </w:r>
          </w:p>
          <w:p w:rsidR="00FC1676" w:rsidRPr="00355439" w:rsidRDefault="00FC1676" w:rsidP="005E26F6">
            <w:pPr>
              <w:spacing w:before="60" w:after="120"/>
              <w:rPr>
                <w:rFonts w:ascii="Arial" w:hAnsi="Arial" w:cs="Arial"/>
              </w:rPr>
            </w:pPr>
            <w:r w:rsidRPr="00355439">
              <w:rPr>
                <w:rFonts w:ascii="Arial" w:hAnsi="Arial" w:cs="Arial"/>
              </w:rPr>
              <w:t xml:space="preserve">A copy of the state rules governing eligibility is available upon request or online at </w:t>
            </w:r>
            <w:hyperlink r:id="rId9" w:history="1">
              <w:r w:rsidR="00FB2F50" w:rsidRPr="00D01D1B">
                <w:rPr>
                  <w:rStyle w:val="Hyperlink"/>
                  <w:rFonts w:ascii="Arial" w:hAnsi="Arial" w:cs="Arial"/>
                </w:rPr>
                <w:t>https://www.dshs.wa.gov/dda/consumers-and-families/eligibility</w:t>
              </w:r>
            </w:hyperlink>
            <w:r>
              <w:rPr>
                <w:rFonts w:ascii="Arial" w:hAnsi="Arial" w:cs="Arial"/>
              </w:rPr>
              <w:t>.</w:t>
            </w:r>
          </w:p>
          <w:p w:rsidR="00FC1676" w:rsidRPr="00FC1676" w:rsidRDefault="00FC1676" w:rsidP="005E26F6">
            <w:pPr>
              <w:pStyle w:val="Header"/>
              <w:tabs>
                <w:tab w:val="clear" w:pos="4320"/>
                <w:tab w:val="clear" w:pos="8640"/>
              </w:tabs>
              <w:spacing w:before="60" w:after="120"/>
              <w:rPr>
                <w:rFonts w:ascii="Arial" w:hAnsi="Arial" w:cs="Arial"/>
                <w:bCs/>
              </w:rPr>
            </w:pPr>
            <w:r>
              <w:rPr>
                <w:rFonts w:ascii="Arial" w:hAnsi="Arial" w:cs="Arial"/>
                <w:bCs/>
              </w:rPr>
              <w:t xml:space="preserve">cc:   </w:t>
            </w:r>
            <w:r w:rsidRPr="00355439">
              <w:rPr>
                <w:rFonts w:ascii="Arial" w:hAnsi="Arial" w:cs="Arial"/>
                <w:bCs/>
              </w:rPr>
              <w:t>Client file</w:t>
            </w:r>
          </w:p>
        </w:tc>
      </w:tr>
    </w:tbl>
    <w:p w:rsidR="00225C41" w:rsidRDefault="00225C41" w:rsidP="00225C41">
      <w:pPr>
        <w:spacing w:before="40"/>
        <w:rPr>
          <w:rFonts w:ascii="Arial" w:hAnsi="Arial" w:cs="Arial"/>
        </w:rPr>
        <w:sectPr w:rsidR="00225C41" w:rsidSect="00A807B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272"/>
        </w:sectPr>
      </w:pPr>
    </w:p>
    <w:p w:rsidR="00A807B8" w:rsidRDefault="00A807B8" w:rsidP="001836C6">
      <w:pPr>
        <w:pStyle w:val="Header"/>
        <w:tabs>
          <w:tab w:val="clear" w:pos="4320"/>
          <w:tab w:val="clear" w:pos="8640"/>
        </w:tabs>
        <w:rPr>
          <w:rFonts w:ascii="Arial" w:hAnsi="Arial" w:cs="Arial"/>
          <w:bCs/>
        </w:rPr>
        <w:sectPr w:rsidR="00A807B8" w:rsidSect="00225C41">
          <w:type w:val="continuous"/>
          <w:pgSz w:w="12240" w:h="15840"/>
          <w:pgMar w:top="547" w:right="720" w:bottom="792" w:left="720" w:header="720" w:footer="720" w:gutter="0"/>
          <w:cols w:space="720"/>
          <w:titlePg/>
        </w:sectPr>
      </w:pPr>
    </w:p>
    <w:tbl>
      <w:tblPr>
        <w:tblW w:w="49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896"/>
        <w:gridCol w:w="1986"/>
        <w:gridCol w:w="3690"/>
        <w:gridCol w:w="5852"/>
      </w:tblGrid>
      <w:tr w:rsidR="00912471" w:rsidRPr="00764A06" w:rsidTr="00B60EEA">
        <w:trPr>
          <w:trHeight w:val="270"/>
        </w:trPr>
        <w:tc>
          <w:tcPr>
            <w:tcW w:w="5000" w:type="pct"/>
            <w:gridSpan w:val="5"/>
            <w:tcBorders>
              <w:top w:val="nil"/>
              <w:left w:val="nil"/>
              <w:bottom w:val="single" w:sz="2" w:space="0" w:color="auto"/>
              <w:right w:val="nil"/>
            </w:tcBorders>
            <w:shd w:val="clear" w:color="auto" w:fill="auto"/>
            <w:vAlign w:val="center"/>
          </w:tcPr>
          <w:p w:rsidR="00912471" w:rsidRPr="00A807B8" w:rsidRDefault="00912471" w:rsidP="00A807B8">
            <w:pPr>
              <w:jc w:val="center"/>
              <w:rPr>
                <w:rFonts w:ascii="Arial" w:hAnsi="Arial" w:cs="Arial"/>
                <w:b/>
                <w:bCs/>
              </w:rPr>
            </w:pPr>
            <w:r w:rsidRPr="00A807B8">
              <w:rPr>
                <w:rFonts w:ascii="Arial" w:hAnsi="Arial" w:cs="Arial"/>
                <w:b/>
                <w:bCs/>
              </w:rPr>
              <w:lastRenderedPageBreak/>
              <w:t>Required Documentation Table</w:t>
            </w:r>
          </w:p>
        </w:tc>
      </w:tr>
      <w:tr w:rsidR="00912471" w:rsidRPr="00764A06" w:rsidTr="00B60EEA">
        <w:trPr>
          <w:trHeight w:val="260"/>
        </w:trPr>
        <w:tc>
          <w:tcPr>
            <w:tcW w:w="714" w:type="pct"/>
            <w:tcBorders>
              <w:top w:val="single" w:sz="2" w:space="0" w:color="auto"/>
              <w:left w:val="single" w:sz="2" w:space="0" w:color="auto"/>
              <w:bottom w:val="single" w:sz="2" w:space="0" w:color="auto"/>
              <w:right w:val="single" w:sz="2" w:space="0" w:color="auto"/>
            </w:tcBorders>
            <w:shd w:val="clear" w:color="auto" w:fill="DBE5F1"/>
            <w:vAlign w:val="center"/>
          </w:tcPr>
          <w:p w:rsidR="00912471" w:rsidRPr="00A807B8" w:rsidRDefault="00912471" w:rsidP="00186E02">
            <w:pPr>
              <w:spacing w:before="20" w:after="20"/>
              <w:jc w:val="center"/>
              <w:rPr>
                <w:rFonts w:ascii="Arial" w:hAnsi="Arial" w:cs="Arial"/>
                <w:b/>
                <w:sz w:val="16"/>
                <w:szCs w:val="16"/>
              </w:rPr>
            </w:pPr>
            <w:r>
              <w:rPr>
                <w:rFonts w:ascii="Arial" w:hAnsi="Arial" w:cs="Arial"/>
                <w:b/>
                <w:bCs/>
                <w:sz w:val="16"/>
                <w:szCs w:val="16"/>
              </w:rPr>
              <w:t xml:space="preserve">DISABILITY </w:t>
            </w:r>
            <w:r w:rsidRPr="00A807B8">
              <w:rPr>
                <w:rFonts w:ascii="Arial" w:hAnsi="Arial" w:cs="Arial"/>
                <w:b/>
                <w:bCs/>
                <w:sz w:val="16"/>
                <w:szCs w:val="16"/>
              </w:rPr>
              <w:t>CONDITION</w:t>
            </w:r>
          </w:p>
        </w:tc>
        <w:tc>
          <w:tcPr>
            <w:tcW w:w="309" w:type="pct"/>
            <w:tcBorders>
              <w:top w:val="single" w:sz="2" w:space="0" w:color="auto"/>
              <w:left w:val="single" w:sz="2" w:space="0" w:color="auto"/>
              <w:bottom w:val="single" w:sz="2" w:space="0" w:color="auto"/>
              <w:right w:val="single" w:sz="2" w:space="0" w:color="auto"/>
            </w:tcBorders>
            <w:shd w:val="clear" w:color="auto" w:fill="DBE5F1"/>
            <w:vAlign w:val="center"/>
          </w:tcPr>
          <w:p w:rsidR="00912471" w:rsidRPr="00A807B8" w:rsidRDefault="00912471" w:rsidP="00186E02">
            <w:pPr>
              <w:spacing w:before="20" w:after="20"/>
              <w:jc w:val="center"/>
              <w:rPr>
                <w:rFonts w:ascii="Arial" w:hAnsi="Arial" w:cs="Arial"/>
                <w:b/>
                <w:bCs/>
                <w:sz w:val="16"/>
                <w:szCs w:val="16"/>
              </w:rPr>
            </w:pPr>
            <w:r w:rsidRPr="00A807B8">
              <w:rPr>
                <w:rFonts w:ascii="Arial" w:hAnsi="Arial" w:cs="Arial"/>
                <w:b/>
                <w:bCs/>
                <w:sz w:val="16"/>
                <w:szCs w:val="16"/>
              </w:rPr>
              <w:t>AGE</w:t>
            </w:r>
          </w:p>
        </w:tc>
        <w:tc>
          <w:tcPr>
            <w:tcW w:w="685" w:type="pct"/>
            <w:tcBorders>
              <w:top w:val="single" w:sz="2" w:space="0" w:color="auto"/>
              <w:left w:val="single" w:sz="2" w:space="0" w:color="auto"/>
              <w:bottom w:val="single" w:sz="2" w:space="0" w:color="auto"/>
              <w:right w:val="single" w:sz="2" w:space="0" w:color="auto"/>
            </w:tcBorders>
            <w:shd w:val="clear" w:color="auto" w:fill="DBE5F1"/>
            <w:vAlign w:val="center"/>
          </w:tcPr>
          <w:p w:rsidR="00912471" w:rsidRPr="00A807B8" w:rsidRDefault="00912471" w:rsidP="00186E02">
            <w:pPr>
              <w:spacing w:before="20" w:after="20"/>
              <w:jc w:val="center"/>
              <w:rPr>
                <w:rFonts w:ascii="Arial" w:hAnsi="Arial" w:cs="Arial"/>
                <w:b/>
                <w:sz w:val="16"/>
                <w:szCs w:val="16"/>
              </w:rPr>
            </w:pPr>
            <w:r w:rsidRPr="00A807B8">
              <w:rPr>
                <w:rFonts w:ascii="Arial" w:hAnsi="Arial" w:cs="Arial"/>
                <w:b/>
                <w:bCs/>
                <w:sz w:val="16"/>
                <w:szCs w:val="16"/>
              </w:rPr>
              <w:t>DIAGNOSIS</w:t>
            </w:r>
          </w:p>
        </w:tc>
        <w:tc>
          <w:tcPr>
            <w:tcW w:w="1273" w:type="pct"/>
            <w:tcBorders>
              <w:top w:val="single" w:sz="2" w:space="0" w:color="auto"/>
              <w:left w:val="single" w:sz="2" w:space="0" w:color="auto"/>
              <w:bottom w:val="single" w:sz="2" w:space="0" w:color="auto"/>
              <w:right w:val="single" w:sz="2" w:space="0" w:color="auto"/>
            </w:tcBorders>
            <w:shd w:val="clear" w:color="auto" w:fill="DBE5F1"/>
            <w:vAlign w:val="center"/>
          </w:tcPr>
          <w:p w:rsidR="00912471" w:rsidRPr="00A807B8" w:rsidRDefault="00912471" w:rsidP="00186E02">
            <w:pPr>
              <w:jc w:val="center"/>
              <w:rPr>
                <w:rFonts w:ascii="Arial" w:hAnsi="Arial" w:cs="Arial"/>
                <w:b/>
                <w:sz w:val="16"/>
                <w:szCs w:val="16"/>
              </w:rPr>
            </w:pPr>
            <w:r w:rsidRPr="00A807B8">
              <w:rPr>
                <w:rFonts w:ascii="Arial" w:hAnsi="Arial" w:cs="Arial"/>
                <w:b/>
                <w:bCs/>
                <w:sz w:val="16"/>
                <w:szCs w:val="16"/>
              </w:rPr>
              <w:t>DIAGNOSTICIAN</w:t>
            </w:r>
          </w:p>
        </w:tc>
        <w:tc>
          <w:tcPr>
            <w:tcW w:w="2019" w:type="pct"/>
            <w:tcBorders>
              <w:top w:val="single" w:sz="2" w:space="0" w:color="auto"/>
              <w:left w:val="single" w:sz="2" w:space="0" w:color="auto"/>
              <w:bottom w:val="single" w:sz="2" w:space="0" w:color="auto"/>
              <w:right w:val="single" w:sz="2" w:space="0" w:color="auto"/>
            </w:tcBorders>
            <w:shd w:val="clear" w:color="auto" w:fill="DBE5F1"/>
            <w:vAlign w:val="center"/>
          </w:tcPr>
          <w:p w:rsidR="00912471" w:rsidRPr="00A807B8" w:rsidRDefault="00912471" w:rsidP="00186E02">
            <w:pPr>
              <w:jc w:val="center"/>
              <w:rPr>
                <w:rFonts w:ascii="Arial" w:hAnsi="Arial" w:cs="Arial"/>
                <w:b/>
                <w:sz w:val="16"/>
                <w:szCs w:val="16"/>
              </w:rPr>
            </w:pPr>
            <w:r w:rsidRPr="00A807B8">
              <w:rPr>
                <w:rFonts w:ascii="Arial" w:hAnsi="Arial" w:cs="Arial"/>
                <w:b/>
                <w:bCs/>
                <w:sz w:val="16"/>
                <w:szCs w:val="16"/>
              </w:rPr>
              <w:t>OTHER RECORDS</w:t>
            </w:r>
          </w:p>
        </w:tc>
      </w:tr>
      <w:tr w:rsidR="00912471" w:rsidRPr="00B60EEA" w:rsidTr="00B60EEA">
        <w:tc>
          <w:tcPr>
            <w:tcW w:w="714"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Developmental Delay</w:t>
            </w:r>
          </w:p>
        </w:tc>
        <w:tc>
          <w:tcPr>
            <w:tcW w:w="30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Age 4 through 9</w:t>
            </w:r>
          </w:p>
        </w:tc>
        <w:tc>
          <w:tcPr>
            <w:tcW w:w="685"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Developmental Delay</w:t>
            </w:r>
          </w:p>
        </w:tc>
        <w:tc>
          <w:tcPr>
            <w:tcW w:w="1273"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pStyle w:val="Header"/>
              <w:tabs>
                <w:tab w:val="clear" w:pos="4320"/>
                <w:tab w:val="clear" w:pos="8640"/>
              </w:tabs>
              <w:rPr>
                <w:rFonts w:ascii="Arial" w:hAnsi="Arial" w:cs="Arial"/>
                <w:sz w:val="19"/>
                <w:szCs w:val="19"/>
              </w:rPr>
            </w:pPr>
            <w:r w:rsidRPr="00B60EEA">
              <w:rPr>
                <w:rFonts w:ascii="Arial" w:hAnsi="Arial" w:cs="Arial"/>
                <w:sz w:val="19"/>
                <w:szCs w:val="19"/>
              </w:rPr>
              <w:t>A professional qualified to administer developmental assessments or evaluations</w:t>
            </w:r>
          </w:p>
        </w:tc>
        <w:tc>
          <w:tcPr>
            <w:tcW w:w="201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pStyle w:val="ListParagraph"/>
              <w:ind w:left="16"/>
              <w:rPr>
                <w:rFonts w:ascii="Arial" w:hAnsi="Arial" w:cs="Arial"/>
                <w:sz w:val="19"/>
                <w:szCs w:val="19"/>
              </w:rPr>
            </w:pPr>
            <w:r w:rsidRPr="00B60EEA">
              <w:rPr>
                <w:rFonts w:ascii="Arial" w:hAnsi="Arial" w:cs="Arial"/>
                <w:sz w:val="19"/>
                <w:szCs w:val="19"/>
              </w:rPr>
              <w:t>Age four (4) through nine (9) – three or more delays of 1.5 standard deviations below the mean or 25 % of chronological age based on an assessment current within the past 12 months.</w:t>
            </w:r>
          </w:p>
        </w:tc>
      </w:tr>
      <w:tr w:rsidR="00912471" w:rsidRPr="00B60EEA" w:rsidTr="00B60EEA">
        <w:tc>
          <w:tcPr>
            <w:tcW w:w="714"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Intellectual Disability</w:t>
            </w:r>
          </w:p>
        </w:tc>
        <w:tc>
          <w:tcPr>
            <w:tcW w:w="30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Age 4 and older</w:t>
            </w:r>
          </w:p>
        </w:tc>
        <w:tc>
          <w:tcPr>
            <w:tcW w:w="685"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 xml:space="preserve">Intellectual Disability </w:t>
            </w:r>
          </w:p>
          <w:p w:rsidR="00912471" w:rsidRPr="00B60EEA" w:rsidRDefault="00912471" w:rsidP="00B60EEA">
            <w:pPr>
              <w:jc w:val="center"/>
              <w:rPr>
                <w:rFonts w:ascii="Arial" w:hAnsi="Arial" w:cs="Arial"/>
                <w:sz w:val="19"/>
                <w:szCs w:val="19"/>
              </w:rPr>
            </w:pPr>
          </w:p>
        </w:tc>
        <w:tc>
          <w:tcPr>
            <w:tcW w:w="1273"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pStyle w:val="Header"/>
              <w:tabs>
                <w:tab w:val="clear" w:pos="4320"/>
                <w:tab w:val="clear" w:pos="8640"/>
              </w:tabs>
              <w:rPr>
                <w:rFonts w:ascii="Arial" w:hAnsi="Arial" w:cs="Arial"/>
                <w:sz w:val="19"/>
                <w:szCs w:val="19"/>
              </w:rPr>
            </w:pPr>
            <w:r w:rsidRPr="00B60EEA">
              <w:rPr>
                <w:rFonts w:ascii="Arial" w:hAnsi="Arial" w:cs="Arial"/>
                <w:sz w:val="19"/>
                <w:szCs w:val="19"/>
              </w:rPr>
              <w:t>A Licensed Psychologist, Washington Certified School Psychologist or other school psychologist certified by the National Assoc. of School Psychologists</w:t>
            </w:r>
          </w:p>
        </w:tc>
        <w:tc>
          <w:tcPr>
            <w:tcW w:w="201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pStyle w:val="ListParagraph"/>
              <w:ind w:left="16"/>
              <w:rPr>
                <w:rFonts w:ascii="Arial" w:hAnsi="Arial" w:cs="Arial"/>
                <w:sz w:val="19"/>
                <w:szCs w:val="19"/>
              </w:rPr>
            </w:pPr>
            <w:r w:rsidRPr="00B60EEA">
              <w:rPr>
                <w:rFonts w:ascii="Arial" w:hAnsi="Arial" w:cs="Arial"/>
                <w:sz w:val="19"/>
                <w:szCs w:val="19"/>
              </w:rPr>
              <w:t>Full Psychological report including a Full Scale IQ score of more than two standard deviations below the mean</w:t>
            </w:r>
            <w:r w:rsidR="002579E4" w:rsidRPr="00B60EEA">
              <w:rPr>
                <w:rFonts w:ascii="Arial" w:hAnsi="Arial" w:cs="Arial"/>
                <w:sz w:val="19"/>
                <w:szCs w:val="19"/>
              </w:rPr>
              <w:t xml:space="preserve"> </w:t>
            </w:r>
            <w:r w:rsidRPr="00B60EEA">
              <w:rPr>
                <w:rFonts w:ascii="Arial" w:hAnsi="Arial" w:cs="Arial"/>
                <w:sz w:val="19"/>
                <w:szCs w:val="19"/>
              </w:rPr>
              <w:t>and adaptive skills test score of more than two standard deviations below the mean completed within the last 36 months.</w:t>
            </w:r>
          </w:p>
        </w:tc>
      </w:tr>
      <w:tr w:rsidR="00912471" w:rsidRPr="00B60EEA" w:rsidTr="00B60EEA">
        <w:tc>
          <w:tcPr>
            <w:tcW w:w="714"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Cerebral Palsy</w:t>
            </w:r>
          </w:p>
        </w:tc>
        <w:tc>
          <w:tcPr>
            <w:tcW w:w="30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Age 4 and older</w:t>
            </w:r>
          </w:p>
        </w:tc>
        <w:tc>
          <w:tcPr>
            <w:tcW w:w="685"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Cerebral Palsy</w:t>
            </w:r>
          </w:p>
          <w:p w:rsidR="00912471" w:rsidRPr="00B60EEA" w:rsidRDefault="00912471" w:rsidP="00B60EEA">
            <w:pPr>
              <w:jc w:val="center"/>
              <w:rPr>
                <w:rFonts w:ascii="Arial" w:hAnsi="Arial" w:cs="Arial"/>
                <w:sz w:val="19"/>
                <w:szCs w:val="19"/>
              </w:rPr>
            </w:pPr>
            <w:r w:rsidRPr="00B60EEA">
              <w:rPr>
                <w:rFonts w:ascii="Arial" w:hAnsi="Arial" w:cs="Arial"/>
                <w:sz w:val="19"/>
                <w:szCs w:val="19"/>
              </w:rPr>
              <w:t>Quadriplegia</w:t>
            </w:r>
          </w:p>
          <w:p w:rsidR="00912471" w:rsidRPr="00B60EEA" w:rsidRDefault="00912471" w:rsidP="00B60EEA">
            <w:pPr>
              <w:jc w:val="center"/>
              <w:rPr>
                <w:rFonts w:ascii="Arial" w:hAnsi="Arial" w:cs="Arial"/>
                <w:sz w:val="19"/>
                <w:szCs w:val="19"/>
              </w:rPr>
            </w:pPr>
            <w:r w:rsidRPr="00B60EEA">
              <w:rPr>
                <w:rFonts w:ascii="Arial" w:hAnsi="Arial" w:cs="Arial"/>
                <w:sz w:val="19"/>
                <w:szCs w:val="19"/>
              </w:rPr>
              <w:t>Hemiplegia</w:t>
            </w:r>
          </w:p>
          <w:p w:rsidR="00912471" w:rsidRPr="00B60EEA" w:rsidRDefault="00912471" w:rsidP="00B60EEA">
            <w:pPr>
              <w:jc w:val="center"/>
              <w:rPr>
                <w:rFonts w:ascii="Arial" w:hAnsi="Arial" w:cs="Arial"/>
                <w:sz w:val="19"/>
                <w:szCs w:val="19"/>
              </w:rPr>
            </w:pPr>
            <w:r w:rsidRPr="00B60EEA">
              <w:rPr>
                <w:rFonts w:ascii="Arial" w:hAnsi="Arial" w:cs="Arial"/>
                <w:sz w:val="19"/>
                <w:szCs w:val="19"/>
              </w:rPr>
              <w:t>Diplegia</w:t>
            </w:r>
          </w:p>
        </w:tc>
        <w:tc>
          <w:tcPr>
            <w:tcW w:w="1273"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rPr>
                <w:rFonts w:ascii="Arial" w:hAnsi="Arial" w:cs="Arial"/>
                <w:sz w:val="19"/>
                <w:szCs w:val="19"/>
              </w:rPr>
            </w:pPr>
            <w:r w:rsidRPr="00B60EEA">
              <w:rPr>
                <w:rFonts w:ascii="Arial" w:hAnsi="Arial" w:cs="Arial"/>
                <w:sz w:val="19"/>
                <w:szCs w:val="19"/>
              </w:rPr>
              <w:t>Licensed Physician</w:t>
            </w:r>
          </w:p>
        </w:tc>
        <w:tc>
          <w:tcPr>
            <w:tcW w:w="201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pStyle w:val="Header"/>
              <w:tabs>
                <w:tab w:val="clear" w:pos="4320"/>
                <w:tab w:val="clear" w:pos="8640"/>
              </w:tabs>
              <w:ind w:left="16"/>
              <w:rPr>
                <w:rFonts w:ascii="Arial" w:hAnsi="Arial" w:cs="Arial"/>
                <w:sz w:val="19"/>
                <w:szCs w:val="19"/>
              </w:rPr>
            </w:pPr>
            <w:r w:rsidRPr="00B60EEA">
              <w:rPr>
                <w:rFonts w:ascii="Arial" w:hAnsi="Arial" w:cs="Arial"/>
                <w:sz w:val="19"/>
                <w:szCs w:val="19"/>
              </w:rPr>
              <w:t>Onset prior to age three (3)</w:t>
            </w:r>
            <w:r w:rsidR="002579E4" w:rsidRPr="00B60EEA">
              <w:rPr>
                <w:rFonts w:ascii="Arial" w:hAnsi="Arial" w:cs="Arial"/>
                <w:sz w:val="19"/>
                <w:szCs w:val="19"/>
              </w:rPr>
              <w:t xml:space="preserve"> </w:t>
            </w:r>
            <w:r w:rsidRPr="00B60EEA">
              <w:rPr>
                <w:rFonts w:ascii="Arial" w:hAnsi="Arial" w:cs="Arial"/>
                <w:sz w:val="19"/>
                <w:szCs w:val="19"/>
              </w:rPr>
              <w:t>and information supporting the need for daily direct physical assistance in two or more areas (toileting, bathing, eating, dressing, mobility, or communication).</w:t>
            </w:r>
          </w:p>
        </w:tc>
      </w:tr>
      <w:tr w:rsidR="00912471" w:rsidRPr="00B60EEA" w:rsidTr="00B60EEA">
        <w:tc>
          <w:tcPr>
            <w:tcW w:w="714"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Epilepsy</w:t>
            </w:r>
          </w:p>
        </w:tc>
        <w:tc>
          <w:tcPr>
            <w:tcW w:w="30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Age 4 and older</w:t>
            </w:r>
          </w:p>
        </w:tc>
        <w:tc>
          <w:tcPr>
            <w:tcW w:w="685"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Epilepsy or</w:t>
            </w:r>
          </w:p>
          <w:p w:rsidR="00912471" w:rsidRPr="00B60EEA" w:rsidRDefault="00912471" w:rsidP="00B60EEA">
            <w:pPr>
              <w:jc w:val="center"/>
              <w:rPr>
                <w:rFonts w:ascii="Arial" w:hAnsi="Arial" w:cs="Arial"/>
                <w:sz w:val="19"/>
                <w:szCs w:val="19"/>
              </w:rPr>
            </w:pPr>
            <w:r w:rsidRPr="00B60EEA">
              <w:rPr>
                <w:rFonts w:ascii="Arial" w:hAnsi="Arial" w:cs="Arial"/>
                <w:sz w:val="19"/>
                <w:szCs w:val="19"/>
              </w:rPr>
              <w:t>Seizure disorder</w:t>
            </w:r>
          </w:p>
        </w:tc>
        <w:tc>
          <w:tcPr>
            <w:tcW w:w="1273"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rPr>
                <w:rFonts w:ascii="Arial" w:hAnsi="Arial" w:cs="Arial"/>
                <w:sz w:val="19"/>
                <w:szCs w:val="19"/>
              </w:rPr>
            </w:pPr>
            <w:r w:rsidRPr="00B60EEA">
              <w:rPr>
                <w:rFonts w:ascii="Arial" w:hAnsi="Arial" w:cs="Arial"/>
                <w:sz w:val="19"/>
                <w:szCs w:val="19"/>
              </w:rPr>
              <w:t>Board Certified Neurologist</w:t>
            </w:r>
          </w:p>
        </w:tc>
        <w:tc>
          <w:tcPr>
            <w:tcW w:w="201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pStyle w:val="ListParagraph"/>
              <w:ind w:left="16"/>
              <w:rPr>
                <w:rFonts w:ascii="Arial" w:hAnsi="Arial" w:cs="Arial"/>
                <w:sz w:val="19"/>
                <w:szCs w:val="19"/>
              </w:rPr>
            </w:pPr>
            <w:r w:rsidRPr="00B60EEA">
              <w:rPr>
                <w:rFonts w:ascii="Arial" w:hAnsi="Arial" w:cs="Arial"/>
                <w:sz w:val="19"/>
                <w:szCs w:val="19"/>
              </w:rPr>
              <w:t>Diagnosis based on medical history and neurological testing, confirmation from physician or neurologist of uncontrolled and ongoing or recurring seizures, and adaptive skills test showing substantial limitations in adaptive functioning of more than two standard deviations below the mean.</w:t>
            </w:r>
          </w:p>
        </w:tc>
      </w:tr>
      <w:tr w:rsidR="00912471" w:rsidRPr="00B60EEA" w:rsidTr="00B60EEA">
        <w:tc>
          <w:tcPr>
            <w:tcW w:w="714"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 xml:space="preserve">Autism </w:t>
            </w:r>
          </w:p>
          <w:p w:rsidR="00912471" w:rsidRPr="00B60EEA" w:rsidRDefault="00912471" w:rsidP="00B60EEA">
            <w:pPr>
              <w:jc w:val="center"/>
              <w:rPr>
                <w:rFonts w:ascii="Arial" w:hAnsi="Arial" w:cs="Arial"/>
                <w:sz w:val="19"/>
                <w:szCs w:val="19"/>
              </w:rPr>
            </w:pPr>
            <w:r w:rsidRPr="00B60EEA">
              <w:rPr>
                <w:rFonts w:ascii="Arial" w:hAnsi="Arial" w:cs="Arial"/>
                <w:sz w:val="19"/>
                <w:szCs w:val="19"/>
              </w:rPr>
              <w:t>(per DSM-IV-TR)</w:t>
            </w:r>
          </w:p>
        </w:tc>
        <w:tc>
          <w:tcPr>
            <w:tcW w:w="30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Age 4 and older</w:t>
            </w:r>
          </w:p>
        </w:tc>
        <w:tc>
          <w:tcPr>
            <w:tcW w:w="685"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Autism or Autistic Disorder</w:t>
            </w:r>
          </w:p>
          <w:p w:rsidR="00912471" w:rsidRPr="00B60EEA" w:rsidRDefault="00912471" w:rsidP="00B60EEA">
            <w:pPr>
              <w:jc w:val="center"/>
              <w:rPr>
                <w:rFonts w:ascii="Arial" w:hAnsi="Arial" w:cs="Arial"/>
                <w:sz w:val="19"/>
                <w:szCs w:val="19"/>
              </w:rPr>
            </w:pPr>
            <w:r w:rsidRPr="00B60EEA">
              <w:rPr>
                <w:rFonts w:ascii="Arial" w:hAnsi="Arial" w:cs="Arial"/>
                <w:sz w:val="19"/>
                <w:szCs w:val="19"/>
              </w:rPr>
              <w:t>Per 299.00 in DSM-IV-TR</w:t>
            </w:r>
          </w:p>
          <w:p w:rsidR="00912471" w:rsidRPr="00B60EEA" w:rsidRDefault="00912471" w:rsidP="00B60EEA">
            <w:pPr>
              <w:jc w:val="center"/>
              <w:rPr>
                <w:rFonts w:ascii="Arial" w:hAnsi="Arial" w:cs="Arial"/>
                <w:sz w:val="19"/>
                <w:szCs w:val="19"/>
              </w:rPr>
            </w:pPr>
          </w:p>
        </w:tc>
        <w:tc>
          <w:tcPr>
            <w:tcW w:w="1273"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rPr>
                <w:rFonts w:ascii="Arial" w:hAnsi="Arial" w:cs="Arial"/>
                <w:sz w:val="19"/>
                <w:szCs w:val="19"/>
              </w:rPr>
            </w:pPr>
            <w:r w:rsidRPr="00B60EEA">
              <w:rPr>
                <w:rFonts w:ascii="Arial" w:hAnsi="Arial" w:cs="Arial"/>
                <w:sz w:val="19"/>
                <w:szCs w:val="19"/>
              </w:rPr>
              <w:t>A Licensed Psychologist, a Licensed Physician or ARNP associated with an autism center, developmental center, or center of excellence, or a Board Certified:  Neurologist, Psychiatrist, or Developmental and Behavioral Pediatrician</w:t>
            </w:r>
          </w:p>
        </w:tc>
        <w:tc>
          <w:tcPr>
            <w:tcW w:w="2019" w:type="pct"/>
            <w:tcBorders>
              <w:top w:val="single" w:sz="2" w:space="0" w:color="auto"/>
              <w:left w:val="single" w:sz="2" w:space="0" w:color="auto"/>
              <w:bottom w:val="single" w:sz="2" w:space="0" w:color="auto"/>
              <w:right w:val="single" w:sz="2" w:space="0" w:color="auto"/>
            </w:tcBorders>
          </w:tcPr>
          <w:p w:rsidR="00912471" w:rsidRPr="00B60EEA" w:rsidRDefault="00912471" w:rsidP="00BD22DF">
            <w:pPr>
              <w:pStyle w:val="Header"/>
              <w:tabs>
                <w:tab w:val="clear" w:pos="4320"/>
                <w:tab w:val="clear" w:pos="8640"/>
              </w:tabs>
              <w:ind w:left="16"/>
              <w:rPr>
                <w:rFonts w:ascii="Arial" w:hAnsi="Arial" w:cs="Arial"/>
                <w:sz w:val="19"/>
                <w:szCs w:val="19"/>
              </w:rPr>
            </w:pPr>
            <w:r w:rsidRPr="00B60EEA">
              <w:rPr>
                <w:rFonts w:ascii="Arial" w:hAnsi="Arial" w:cs="Arial"/>
                <w:sz w:val="19"/>
                <w:szCs w:val="19"/>
              </w:rPr>
              <w:t xml:space="preserve">Full evaluation per DSM-IV-TR meeting all diagnostic criteria, evidence of delay or abnormal functioning prior to age </w:t>
            </w:r>
            <w:r w:rsidR="00BD22DF">
              <w:rPr>
                <w:rFonts w:ascii="Arial" w:hAnsi="Arial" w:cs="Arial"/>
                <w:sz w:val="19"/>
                <w:szCs w:val="19"/>
              </w:rPr>
              <w:t>five</w:t>
            </w:r>
            <w:r w:rsidRPr="00B60EEA">
              <w:rPr>
                <w:rFonts w:ascii="Arial" w:hAnsi="Arial" w:cs="Arial"/>
                <w:sz w:val="19"/>
                <w:szCs w:val="19"/>
              </w:rPr>
              <w:t xml:space="preserve"> (</w:t>
            </w:r>
            <w:r w:rsidR="00BD22DF">
              <w:rPr>
                <w:rFonts w:ascii="Arial" w:hAnsi="Arial" w:cs="Arial"/>
                <w:sz w:val="19"/>
                <w:szCs w:val="19"/>
              </w:rPr>
              <w:t>5</w:t>
            </w:r>
            <w:r w:rsidRPr="00B60EEA">
              <w:rPr>
                <w:rFonts w:ascii="Arial" w:hAnsi="Arial" w:cs="Arial"/>
                <w:sz w:val="19"/>
                <w:szCs w:val="19"/>
              </w:rPr>
              <w:t>) in social, language, communication skills or symbolic or imaginative play, and adaptive skills test showing substantial limitations in adaptive functioning of more than two standard deviations below the mean.</w:t>
            </w:r>
          </w:p>
        </w:tc>
      </w:tr>
      <w:tr w:rsidR="00BD22DF" w:rsidRPr="00B60EEA" w:rsidTr="00B60EEA">
        <w:tc>
          <w:tcPr>
            <w:tcW w:w="714" w:type="pct"/>
            <w:tcBorders>
              <w:top w:val="single" w:sz="2" w:space="0" w:color="auto"/>
              <w:left w:val="single" w:sz="2" w:space="0" w:color="auto"/>
              <w:bottom w:val="single" w:sz="2" w:space="0" w:color="auto"/>
              <w:right w:val="single" w:sz="2" w:space="0" w:color="auto"/>
            </w:tcBorders>
          </w:tcPr>
          <w:p w:rsidR="00BD22DF" w:rsidRPr="00B60EEA" w:rsidRDefault="00BD22DF" w:rsidP="00BD22DF">
            <w:pPr>
              <w:jc w:val="center"/>
              <w:rPr>
                <w:rFonts w:ascii="Arial" w:hAnsi="Arial" w:cs="Arial"/>
                <w:sz w:val="19"/>
                <w:szCs w:val="19"/>
              </w:rPr>
            </w:pPr>
            <w:r w:rsidRPr="00B60EEA">
              <w:rPr>
                <w:rFonts w:ascii="Arial" w:hAnsi="Arial" w:cs="Arial"/>
                <w:sz w:val="19"/>
                <w:szCs w:val="19"/>
              </w:rPr>
              <w:t>Autism Spectrum Disorder</w:t>
            </w:r>
          </w:p>
          <w:p w:rsidR="00BD22DF" w:rsidRPr="00B60EEA" w:rsidRDefault="00BD22DF" w:rsidP="00BD22DF">
            <w:pPr>
              <w:jc w:val="center"/>
              <w:rPr>
                <w:rFonts w:ascii="Arial" w:hAnsi="Arial" w:cs="Arial"/>
                <w:sz w:val="19"/>
                <w:szCs w:val="19"/>
              </w:rPr>
            </w:pPr>
            <w:r w:rsidRPr="00B60EEA">
              <w:rPr>
                <w:rFonts w:ascii="Arial" w:hAnsi="Arial" w:cs="Arial"/>
                <w:sz w:val="19"/>
                <w:szCs w:val="19"/>
              </w:rPr>
              <w:t>(per DSM-5)</w:t>
            </w:r>
          </w:p>
        </w:tc>
        <w:tc>
          <w:tcPr>
            <w:tcW w:w="309" w:type="pct"/>
            <w:tcBorders>
              <w:top w:val="single" w:sz="2" w:space="0" w:color="auto"/>
              <w:left w:val="single" w:sz="2" w:space="0" w:color="auto"/>
              <w:bottom w:val="single" w:sz="2" w:space="0" w:color="auto"/>
              <w:right w:val="single" w:sz="2" w:space="0" w:color="auto"/>
            </w:tcBorders>
          </w:tcPr>
          <w:p w:rsidR="00BD22DF" w:rsidRPr="00B60EEA" w:rsidDel="007C5DA4" w:rsidRDefault="00BD22DF" w:rsidP="00BD22DF">
            <w:pPr>
              <w:jc w:val="center"/>
              <w:rPr>
                <w:rFonts w:ascii="Arial" w:hAnsi="Arial" w:cs="Arial"/>
                <w:sz w:val="19"/>
                <w:szCs w:val="19"/>
              </w:rPr>
            </w:pPr>
            <w:r w:rsidRPr="00B60EEA">
              <w:rPr>
                <w:rFonts w:ascii="Arial" w:hAnsi="Arial" w:cs="Arial"/>
                <w:sz w:val="19"/>
                <w:szCs w:val="19"/>
              </w:rPr>
              <w:t>Age 4 and older</w:t>
            </w:r>
          </w:p>
        </w:tc>
        <w:tc>
          <w:tcPr>
            <w:tcW w:w="685" w:type="pct"/>
            <w:tcBorders>
              <w:top w:val="single" w:sz="2" w:space="0" w:color="auto"/>
              <w:left w:val="single" w:sz="2" w:space="0" w:color="auto"/>
              <w:bottom w:val="single" w:sz="2" w:space="0" w:color="auto"/>
              <w:right w:val="single" w:sz="2" w:space="0" w:color="auto"/>
            </w:tcBorders>
          </w:tcPr>
          <w:p w:rsidR="00BD22DF" w:rsidRPr="00B60EEA" w:rsidRDefault="00BD22DF" w:rsidP="00BD22DF">
            <w:pPr>
              <w:jc w:val="center"/>
              <w:rPr>
                <w:rFonts w:ascii="Arial" w:hAnsi="Arial" w:cs="Arial"/>
                <w:sz w:val="19"/>
                <w:szCs w:val="19"/>
              </w:rPr>
            </w:pPr>
            <w:r w:rsidRPr="00B60EEA">
              <w:rPr>
                <w:rFonts w:ascii="Arial" w:hAnsi="Arial" w:cs="Arial"/>
                <w:sz w:val="19"/>
                <w:szCs w:val="19"/>
              </w:rPr>
              <w:t>Autism Spectrum Disorder 299.00</w:t>
            </w:r>
          </w:p>
          <w:p w:rsidR="00BD22DF" w:rsidRPr="00B60EEA" w:rsidDel="007C5DA4" w:rsidRDefault="00BD22DF" w:rsidP="00BD22DF">
            <w:pPr>
              <w:jc w:val="center"/>
              <w:rPr>
                <w:rFonts w:ascii="Arial" w:hAnsi="Arial" w:cs="Arial"/>
                <w:sz w:val="19"/>
                <w:szCs w:val="19"/>
              </w:rPr>
            </w:pPr>
            <w:r w:rsidRPr="00B60EEA">
              <w:rPr>
                <w:rFonts w:ascii="Arial" w:hAnsi="Arial" w:cs="Arial"/>
                <w:sz w:val="19"/>
                <w:szCs w:val="19"/>
              </w:rPr>
              <w:t>Per DSM-5</w:t>
            </w:r>
          </w:p>
        </w:tc>
        <w:tc>
          <w:tcPr>
            <w:tcW w:w="1273" w:type="pct"/>
            <w:tcBorders>
              <w:top w:val="single" w:sz="2" w:space="0" w:color="auto"/>
              <w:left w:val="single" w:sz="2" w:space="0" w:color="auto"/>
              <w:bottom w:val="single" w:sz="2" w:space="0" w:color="auto"/>
              <w:right w:val="single" w:sz="2" w:space="0" w:color="auto"/>
            </w:tcBorders>
          </w:tcPr>
          <w:p w:rsidR="00BD22DF" w:rsidRPr="00B60EEA" w:rsidRDefault="00BD22DF" w:rsidP="00BD22DF">
            <w:pPr>
              <w:rPr>
                <w:rFonts w:ascii="Arial" w:hAnsi="Arial" w:cs="Arial"/>
                <w:sz w:val="19"/>
                <w:szCs w:val="19"/>
              </w:rPr>
            </w:pPr>
            <w:r w:rsidRPr="00B60EEA">
              <w:rPr>
                <w:rFonts w:ascii="Arial" w:hAnsi="Arial" w:cs="Arial"/>
                <w:sz w:val="19"/>
                <w:szCs w:val="19"/>
              </w:rPr>
              <w:t>A Licensed Psychologist, a Licensed Physician or ARNP associated with an autism center, developmental center, or center of excellence, or a Board Certified:  Neurologist, Psychiatrist, or Developmental and Behavioral Pediatrician</w:t>
            </w:r>
          </w:p>
        </w:tc>
        <w:tc>
          <w:tcPr>
            <w:tcW w:w="2019" w:type="pct"/>
            <w:tcBorders>
              <w:top w:val="single" w:sz="2" w:space="0" w:color="auto"/>
              <w:left w:val="single" w:sz="2" w:space="0" w:color="auto"/>
              <w:bottom w:val="single" w:sz="2" w:space="0" w:color="auto"/>
              <w:right w:val="single" w:sz="2" w:space="0" w:color="auto"/>
            </w:tcBorders>
          </w:tcPr>
          <w:p w:rsidR="00BD22DF" w:rsidRPr="00B60EEA" w:rsidRDefault="00BD22DF" w:rsidP="00BD22DF">
            <w:pPr>
              <w:pStyle w:val="ListParagraph"/>
              <w:ind w:left="16"/>
              <w:rPr>
                <w:rFonts w:ascii="Arial" w:hAnsi="Arial" w:cs="Arial"/>
                <w:sz w:val="19"/>
                <w:szCs w:val="19"/>
              </w:rPr>
            </w:pPr>
            <w:r w:rsidRPr="00B60EEA">
              <w:rPr>
                <w:rFonts w:ascii="Arial" w:hAnsi="Arial" w:cs="Arial"/>
                <w:sz w:val="19"/>
                <w:szCs w:val="19"/>
              </w:rPr>
              <w:t xml:space="preserve">Full evaluation per DSM-V meeting all diagnostic criteria, evidence of delay or abnormal functioning prior to age </w:t>
            </w:r>
            <w:r>
              <w:rPr>
                <w:rFonts w:ascii="Arial" w:hAnsi="Arial" w:cs="Arial"/>
                <w:sz w:val="19"/>
                <w:szCs w:val="19"/>
              </w:rPr>
              <w:t>five</w:t>
            </w:r>
            <w:r w:rsidRPr="00B60EEA">
              <w:rPr>
                <w:rFonts w:ascii="Arial" w:hAnsi="Arial" w:cs="Arial"/>
                <w:sz w:val="19"/>
                <w:szCs w:val="19"/>
              </w:rPr>
              <w:t xml:space="preserve"> (</w:t>
            </w:r>
            <w:r>
              <w:rPr>
                <w:rFonts w:ascii="Arial" w:hAnsi="Arial" w:cs="Arial"/>
                <w:sz w:val="19"/>
                <w:szCs w:val="19"/>
              </w:rPr>
              <w:t>5</w:t>
            </w:r>
            <w:r w:rsidRPr="00B60EEA">
              <w:rPr>
                <w:rFonts w:ascii="Arial" w:hAnsi="Arial" w:cs="Arial"/>
                <w:sz w:val="19"/>
                <w:szCs w:val="19"/>
              </w:rPr>
              <w:t>), adaptive skills test showing substantial limitations in adaptive functioning of more than two standard deviations, and FSIQ of one standard deviation or more below the mean.</w:t>
            </w:r>
          </w:p>
        </w:tc>
      </w:tr>
      <w:tr w:rsidR="00912471" w:rsidRPr="00B60EEA" w:rsidTr="00B60EEA">
        <w:tc>
          <w:tcPr>
            <w:tcW w:w="714"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Another Neurological or Other Condition Similar to Intellectual Disability</w:t>
            </w:r>
          </w:p>
        </w:tc>
        <w:tc>
          <w:tcPr>
            <w:tcW w:w="309" w:type="pct"/>
            <w:tcBorders>
              <w:top w:val="single" w:sz="2" w:space="0" w:color="auto"/>
              <w:left w:val="single" w:sz="2" w:space="0" w:color="auto"/>
              <w:bottom w:val="single" w:sz="2" w:space="0" w:color="auto"/>
              <w:right w:val="single" w:sz="2" w:space="0" w:color="auto"/>
            </w:tcBorders>
          </w:tcPr>
          <w:p w:rsidR="00912471" w:rsidRPr="00B60EEA" w:rsidDel="007C5DA4" w:rsidRDefault="00912471" w:rsidP="00B60EEA">
            <w:pPr>
              <w:jc w:val="center"/>
              <w:rPr>
                <w:rFonts w:ascii="Arial" w:hAnsi="Arial" w:cs="Arial"/>
                <w:sz w:val="19"/>
                <w:szCs w:val="19"/>
              </w:rPr>
            </w:pPr>
            <w:r w:rsidRPr="00B60EEA">
              <w:rPr>
                <w:rFonts w:ascii="Arial" w:hAnsi="Arial" w:cs="Arial"/>
                <w:sz w:val="19"/>
                <w:szCs w:val="19"/>
              </w:rPr>
              <w:t>Age 4 and older</w:t>
            </w:r>
          </w:p>
        </w:tc>
        <w:tc>
          <w:tcPr>
            <w:tcW w:w="685"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jc w:val="center"/>
              <w:rPr>
                <w:rFonts w:ascii="Arial" w:hAnsi="Arial" w:cs="Arial"/>
                <w:sz w:val="19"/>
                <w:szCs w:val="19"/>
              </w:rPr>
            </w:pPr>
            <w:r w:rsidRPr="00B60EEA">
              <w:rPr>
                <w:rFonts w:ascii="Arial" w:hAnsi="Arial" w:cs="Arial"/>
                <w:sz w:val="19"/>
                <w:szCs w:val="19"/>
              </w:rPr>
              <w:t>Neurological or chromosomal disorder known to cause intellectual and adaptive skills deficits</w:t>
            </w:r>
          </w:p>
        </w:tc>
        <w:tc>
          <w:tcPr>
            <w:tcW w:w="1273"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rPr>
                <w:rFonts w:ascii="Arial" w:hAnsi="Arial" w:cs="Arial"/>
                <w:sz w:val="19"/>
                <w:szCs w:val="19"/>
              </w:rPr>
            </w:pPr>
            <w:r w:rsidRPr="00B60EEA">
              <w:rPr>
                <w:rFonts w:ascii="Arial" w:hAnsi="Arial" w:cs="Arial"/>
                <w:sz w:val="19"/>
                <w:szCs w:val="19"/>
              </w:rPr>
              <w:t>Licensed Physician</w:t>
            </w:r>
          </w:p>
        </w:tc>
        <w:tc>
          <w:tcPr>
            <w:tcW w:w="2019" w:type="pct"/>
            <w:tcBorders>
              <w:top w:val="single" w:sz="2" w:space="0" w:color="auto"/>
              <w:left w:val="single" w:sz="2" w:space="0" w:color="auto"/>
              <w:bottom w:val="single" w:sz="2" w:space="0" w:color="auto"/>
              <w:right w:val="single" w:sz="2" w:space="0" w:color="auto"/>
            </w:tcBorders>
          </w:tcPr>
          <w:p w:rsidR="00912471" w:rsidRPr="00B60EEA" w:rsidRDefault="00912471" w:rsidP="00B60EEA">
            <w:pPr>
              <w:pStyle w:val="ListParagraph"/>
              <w:ind w:left="16"/>
              <w:rPr>
                <w:rFonts w:ascii="Arial" w:hAnsi="Arial" w:cs="Arial"/>
                <w:sz w:val="19"/>
                <w:szCs w:val="19"/>
              </w:rPr>
            </w:pPr>
            <w:r w:rsidRPr="00B60EEA">
              <w:rPr>
                <w:rFonts w:ascii="Arial" w:hAnsi="Arial" w:cs="Arial"/>
                <w:sz w:val="19"/>
                <w:szCs w:val="19"/>
              </w:rPr>
              <w:t>Full Scale IQ score of more than 1.5 standard deviations below the mean, and adaptive skills test showing substantial limitations in adaptive functioning of more than two standard deviations below the mean completed within the last 36 months.</w:t>
            </w:r>
          </w:p>
        </w:tc>
      </w:tr>
      <w:tr w:rsidR="00912471" w:rsidRPr="00B60EEA" w:rsidTr="00B60EEA">
        <w:tc>
          <w:tcPr>
            <w:tcW w:w="5000" w:type="pct"/>
            <w:gridSpan w:val="5"/>
            <w:tcBorders>
              <w:top w:val="single" w:sz="2" w:space="0" w:color="auto"/>
              <w:left w:val="single" w:sz="2" w:space="0" w:color="auto"/>
              <w:bottom w:val="single" w:sz="2" w:space="0" w:color="auto"/>
              <w:right w:val="single" w:sz="2" w:space="0" w:color="auto"/>
            </w:tcBorders>
            <w:shd w:val="clear" w:color="auto" w:fill="D9D9D9"/>
          </w:tcPr>
          <w:p w:rsidR="00912471" w:rsidRPr="00B60EEA" w:rsidRDefault="00912471" w:rsidP="008B64E6">
            <w:pPr>
              <w:ind w:left="702" w:hanging="702"/>
              <w:rPr>
                <w:rFonts w:ascii="Arial" w:hAnsi="Arial" w:cs="Arial"/>
                <w:b/>
                <w:sz w:val="19"/>
                <w:szCs w:val="19"/>
              </w:rPr>
            </w:pPr>
            <w:r w:rsidRPr="00B60EEA">
              <w:rPr>
                <w:rFonts w:ascii="Arial" w:hAnsi="Arial" w:cs="Arial"/>
                <w:b/>
                <w:sz w:val="19"/>
                <w:szCs w:val="19"/>
              </w:rPr>
              <w:t>Note:</w:t>
            </w:r>
            <w:r w:rsidRPr="00B60EEA">
              <w:rPr>
                <w:rFonts w:ascii="Arial" w:hAnsi="Arial" w:cs="Arial"/>
                <w:b/>
                <w:sz w:val="19"/>
                <w:szCs w:val="19"/>
              </w:rPr>
              <w:tab/>
              <w:t>This form is a general guide only and DDA may require additional information or assessments. This documentation is the first step in determining eligibility. DDA eligibility is determined per WAC Chapter 388-823.</w:t>
            </w:r>
          </w:p>
        </w:tc>
      </w:tr>
    </w:tbl>
    <w:p w:rsidR="001836C6" w:rsidRPr="00B60EEA" w:rsidRDefault="001836C6" w:rsidP="000E7F28">
      <w:pPr>
        <w:pStyle w:val="Header"/>
        <w:tabs>
          <w:tab w:val="clear" w:pos="4320"/>
          <w:tab w:val="clear" w:pos="8640"/>
        </w:tabs>
        <w:rPr>
          <w:rFonts w:ascii="Arial" w:hAnsi="Arial" w:cs="Arial"/>
          <w:bCs/>
          <w:sz w:val="2"/>
          <w:szCs w:val="2"/>
        </w:rPr>
      </w:pPr>
    </w:p>
    <w:sectPr w:rsidR="001836C6" w:rsidRPr="00B60EEA" w:rsidSect="00A807B8">
      <w:pgSz w:w="15840" w:h="12240" w:orient="landscape"/>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88" w:rsidRDefault="00293588" w:rsidP="00EF1AE5">
      <w:pPr>
        <w:pStyle w:val="BodyText"/>
      </w:pPr>
      <w:r>
        <w:separator/>
      </w:r>
    </w:p>
  </w:endnote>
  <w:endnote w:type="continuationSeparator" w:id="0">
    <w:p w:rsidR="00293588" w:rsidRDefault="00293588" w:rsidP="00EF1AE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87" w:rsidRDefault="00344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FC6" w:rsidRPr="00361F79" w:rsidRDefault="00AF0FC6">
    <w:pPr>
      <w:pStyle w:val="Footer"/>
      <w:rPr>
        <w:sz w:val="14"/>
        <w:szCs w:val="14"/>
      </w:rPr>
    </w:pPr>
    <w:r w:rsidRPr="00361F79">
      <w:rPr>
        <w:rFonts w:ascii="Arial" w:hAnsi="Arial"/>
        <w:b/>
        <w:sz w:val="14"/>
        <w:szCs w:val="14"/>
      </w:rPr>
      <w:t>DSHS 10-377 (REV. 0</w:t>
    </w:r>
    <w:r w:rsidR="00AA4B27">
      <w:rPr>
        <w:rFonts w:ascii="Arial" w:hAnsi="Arial"/>
        <w:b/>
        <w:sz w:val="14"/>
        <w:szCs w:val="14"/>
      </w:rPr>
      <w:t>6</w:t>
    </w:r>
    <w:r w:rsidRPr="00361F79">
      <w:rPr>
        <w:rFonts w:ascii="Arial" w:hAnsi="Arial"/>
        <w:b/>
        <w:sz w:val="14"/>
        <w:szCs w:val="14"/>
      </w:rPr>
      <w:t>/201</w:t>
    </w:r>
    <w:r w:rsidR="00890DC0">
      <w:rPr>
        <w:rFonts w:ascii="Arial" w:hAnsi="Arial"/>
        <w:b/>
        <w:sz w:val="14"/>
        <w:szCs w:val="14"/>
      </w:rPr>
      <w:t>5</w:t>
    </w:r>
    <w:r w:rsidRPr="00361F79">
      <w:rPr>
        <w:rFonts w:ascii="Arial" w:hAnsi="Arial"/>
        <w:b/>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FC6" w:rsidRPr="00FC1676" w:rsidRDefault="00FC1676" w:rsidP="00D54DB9">
    <w:pPr>
      <w:pStyle w:val="Footer"/>
      <w:rPr>
        <w:sz w:val="16"/>
        <w:szCs w:val="16"/>
      </w:rPr>
    </w:pPr>
    <w:r w:rsidRPr="00FC1676">
      <w:rPr>
        <w:rFonts w:ascii="Arial" w:hAnsi="Arial"/>
        <w:b/>
        <w:sz w:val="16"/>
        <w:szCs w:val="16"/>
      </w:rPr>
      <w:t xml:space="preserve">DSHS 10-377 (REV. </w:t>
    </w:r>
    <w:r w:rsidR="005E26F6">
      <w:rPr>
        <w:rFonts w:ascii="Arial" w:hAnsi="Arial"/>
        <w:b/>
        <w:sz w:val="16"/>
        <w:szCs w:val="16"/>
      </w:rPr>
      <w:t>10/20</w:t>
    </w:r>
    <w:r w:rsidR="00344187">
      <w:rPr>
        <w:rFonts w:ascii="Arial" w:hAnsi="Arial"/>
        <w:b/>
        <w:sz w:val="16"/>
        <w:szCs w:val="16"/>
      </w:rPr>
      <w:t>21</w:t>
    </w:r>
    <w:r w:rsidRPr="00FC1676">
      <w:rPr>
        <w:rFonts w:ascii="Arial" w:hAnsi="Arial"/>
        <w:b/>
        <w:sz w:val="16"/>
        <w:szCs w:val="16"/>
      </w:rPr>
      <w:t>)</w:t>
    </w:r>
    <w:r>
      <w:rPr>
        <w:rFonts w:ascii="Arial" w:hAnsi="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88" w:rsidRDefault="00293588" w:rsidP="00EF1AE5">
      <w:pPr>
        <w:pStyle w:val="BodyText"/>
      </w:pPr>
      <w:r>
        <w:separator/>
      </w:r>
    </w:p>
  </w:footnote>
  <w:footnote w:type="continuationSeparator" w:id="0">
    <w:p w:rsidR="00293588" w:rsidRDefault="00293588" w:rsidP="00EF1AE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87" w:rsidRDefault="00344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87" w:rsidRDefault="00344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187" w:rsidRDefault="00344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B4C46"/>
    <w:multiLevelType w:val="hybridMultilevel"/>
    <w:tmpl w:val="CB0E7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c/7bV0dhfFDTHSF9H0r7DpMq53dCM9+gGoBoXPgZmjUpZHsERPQ/Ju+d/w1RpATyf6ZH87EOMiR5RLA9KMVz3g==" w:salt="InO09fSzlbdNSSbs7mKTvg=="/>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96"/>
    <w:rsid w:val="000023B9"/>
    <w:rsid w:val="00005882"/>
    <w:rsid w:val="00023F3A"/>
    <w:rsid w:val="000305D4"/>
    <w:rsid w:val="000311E1"/>
    <w:rsid w:val="00036020"/>
    <w:rsid w:val="00052DBA"/>
    <w:rsid w:val="00061247"/>
    <w:rsid w:val="00072DF0"/>
    <w:rsid w:val="000A7929"/>
    <w:rsid w:val="000D3854"/>
    <w:rsid w:val="000E7F28"/>
    <w:rsid w:val="0010329E"/>
    <w:rsid w:val="00106D00"/>
    <w:rsid w:val="001410BF"/>
    <w:rsid w:val="001836C6"/>
    <w:rsid w:val="00185B34"/>
    <w:rsid w:val="00186E02"/>
    <w:rsid w:val="001B5FFD"/>
    <w:rsid w:val="00210FF1"/>
    <w:rsid w:val="0021427B"/>
    <w:rsid w:val="00225C41"/>
    <w:rsid w:val="002579E4"/>
    <w:rsid w:val="00275FE1"/>
    <w:rsid w:val="00293588"/>
    <w:rsid w:val="002C4183"/>
    <w:rsid w:val="002D7F2D"/>
    <w:rsid w:val="00344187"/>
    <w:rsid w:val="003527E9"/>
    <w:rsid w:val="00361F79"/>
    <w:rsid w:val="003A556E"/>
    <w:rsid w:val="003C0A4E"/>
    <w:rsid w:val="003E2671"/>
    <w:rsid w:val="004022DA"/>
    <w:rsid w:val="0041162A"/>
    <w:rsid w:val="00424EB8"/>
    <w:rsid w:val="00452F4E"/>
    <w:rsid w:val="00472C1C"/>
    <w:rsid w:val="0048108A"/>
    <w:rsid w:val="004C55B4"/>
    <w:rsid w:val="004E0947"/>
    <w:rsid w:val="004E42B8"/>
    <w:rsid w:val="004E43A2"/>
    <w:rsid w:val="0050024F"/>
    <w:rsid w:val="00512BB9"/>
    <w:rsid w:val="005A060C"/>
    <w:rsid w:val="005A4196"/>
    <w:rsid w:val="005A6C33"/>
    <w:rsid w:val="005D3CF2"/>
    <w:rsid w:val="005D53CB"/>
    <w:rsid w:val="005E26F6"/>
    <w:rsid w:val="005E7988"/>
    <w:rsid w:val="0062687A"/>
    <w:rsid w:val="006307C6"/>
    <w:rsid w:val="006637BC"/>
    <w:rsid w:val="00667F42"/>
    <w:rsid w:val="006A1A10"/>
    <w:rsid w:val="006A5F33"/>
    <w:rsid w:val="006B6372"/>
    <w:rsid w:val="006E246D"/>
    <w:rsid w:val="006E3BDD"/>
    <w:rsid w:val="006E4D37"/>
    <w:rsid w:val="007063E5"/>
    <w:rsid w:val="00717E63"/>
    <w:rsid w:val="007244B7"/>
    <w:rsid w:val="00747605"/>
    <w:rsid w:val="00747BDB"/>
    <w:rsid w:val="007639EE"/>
    <w:rsid w:val="00792C9E"/>
    <w:rsid w:val="007A1468"/>
    <w:rsid w:val="007D0A0B"/>
    <w:rsid w:val="007D14E7"/>
    <w:rsid w:val="007D331A"/>
    <w:rsid w:val="008031D8"/>
    <w:rsid w:val="00815F89"/>
    <w:rsid w:val="00872B91"/>
    <w:rsid w:val="00890DC0"/>
    <w:rsid w:val="0089629A"/>
    <w:rsid w:val="008A4819"/>
    <w:rsid w:val="008C572C"/>
    <w:rsid w:val="008E6D85"/>
    <w:rsid w:val="009042BD"/>
    <w:rsid w:val="00912471"/>
    <w:rsid w:val="00920275"/>
    <w:rsid w:val="009B6CCA"/>
    <w:rsid w:val="009C51F1"/>
    <w:rsid w:val="00A0402F"/>
    <w:rsid w:val="00A06B8B"/>
    <w:rsid w:val="00A11D45"/>
    <w:rsid w:val="00A1793E"/>
    <w:rsid w:val="00A42D28"/>
    <w:rsid w:val="00A60334"/>
    <w:rsid w:val="00A807B8"/>
    <w:rsid w:val="00A83073"/>
    <w:rsid w:val="00A84793"/>
    <w:rsid w:val="00A96715"/>
    <w:rsid w:val="00A975BA"/>
    <w:rsid w:val="00AA4B27"/>
    <w:rsid w:val="00AC7768"/>
    <w:rsid w:val="00AF0FC6"/>
    <w:rsid w:val="00B04065"/>
    <w:rsid w:val="00B16160"/>
    <w:rsid w:val="00B40007"/>
    <w:rsid w:val="00B60EEA"/>
    <w:rsid w:val="00B7128A"/>
    <w:rsid w:val="00BB1558"/>
    <w:rsid w:val="00BC5707"/>
    <w:rsid w:val="00BD22DF"/>
    <w:rsid w:val="00C06875"/>
    <w:rsid w:val="00C22607"/>
    <w:rsid w:val="00C27224"/>
    <w:rsid w:val="00C44297"/>
    <w:rsid w:val="00C95DBD"/>
    <w:rsid w:val="00C96778"/>
    <w:rsid w:val="00CC2448"/>
    <w:rsid w:val="00CC41C0"/>
    <w:rsid w:val="00CD4271"/>
    <w:rsid w:val="00CD727D"/>
    <w:rsid w:val="00D169D3"/>
    <w:rsid w:val="00D40F17"/>
    <w:rsid w:val="00D47DBE"/>
    <w:rsid w:val="00D54DB9"/>
    <w:rsid w:val="00D94914"/>
    <w:rsid w:val="00DA3336"/>
    <w:rsid w:val="00DB0DB3"/>
    <w:rsid w:val="00DE3613"/>
    <w:rsid w:val="00DF0935"/>
    <w:rsid w:val="00E07054"/>
    <w:rsid w:val="00E21CB5"/>
    <w:rsid w:val="00E2536B"/>
    <w:rsid w:val="00E6165A"/>
    <w:rsid w:val="00E66B0D"/>
    <w:rsid w:val="00E74C7C"/>
    <w:rsid w:val="00E876AD"/>
    <w:rsid w:val="00E9317D"/>
    <w:rsid w:val="00EF1AE5"/>
    <w:rsid w:val="00F0743A"/>
    <w:rsid w:val="00F12CE2"/>
    <w:rsid w:val="00F261B5"/>
    <w:rsid w:val="00F27C1F"/>
    <w:rsid w:val="00F83CC2"/>
    <w:rsid w:val="00FB2F50"/>
    <w:rsid w:val="00FC0D8B"/>
    <w:rsid w:val="00FC1676"/>
    <w:rsid w:val="00FC2686"/>
    <w:rsid w:val="00FC4AB6"/>
    <w:rsid w:val="00FF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A8331D2A-8D3D-41F5-A3A3-83FB424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42"/>
      </w:tabs>
      <w:jc w:val="center"/>
      <w:outlineLvl w:val="0"/>
    </w:pPr>
    <w:rPr>
      <w:rFonts w:ascii="Arial" w:hAnsi="Arial"/>
      <w:b/>
      <w:sz w:val="24"/>
    </w:rPr>
  </w:style>
  <w:style w:type="paragraph" w:styleId="Heading2">
    <w:name w:val="heading 2"/>
    <w:basedOn w:val="Normal"/>
    <w:next w:val="Normal"/>
    <w:qFormat/>
    <w:pPr>
      <w:keepNext/>
      <w:spacing w:before="40" w:after="20"/>
      <w:jc w:val="center"/>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right" w:pos="4320"/>
      </w:tabs>
      <w:spacing w:line="360" w:lineRule="auto"/>
    </w:pPr>
    <w:rPr>
      <w:rFonts w:ascii="Arial" w:hAnsi="Arial" w:cs="Arial"/>
      <w:u w:val="single"/>
    </w:rPr>
  </w:style>
  <w:style w:type="character" w:styleId="Hyperlink">
    <w:name w:val="Hyperlink"/>
    <w:rPr>
      <w:color w:val="0000FF"/>
      <w:u w:val="single"/>
    </w:rPr>
  </w:style>
  <w:style w:type="table" w:styleId="TableGrid">
    <w:name w:val="Table Grid"/>
    <w:basedOn w:val="TableNormal"/>
    <w:rsid w:val="00106D0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0935"/>
    <w:rPr>
      <w:color w:val="606420"/>
      <w:u w:val="single"/>
    </w:rPr>
  </w:style>
  <w:style w:type="paragraph" w:styleId="BalloonText">
    <w:name w:val="Balloon Text"/>
    <w:basedOn w:val="Normal"/>
    <w:link w:val="BalloonTextChar"/>
    <w:rsid w:val="00747BDB"/>
    <w:rPr>
      <w:rFonts w:ascii="Tahoma" w:hAnsi="Tahoma" w:cs="Tahoma"/>
      <w:sz w:val="16"/>
      <w:szCs w:val="16"/>
    </w:rPr>
  </w:style>
  <w:style w:type="character" w:customStyle="1" w:styleId="BalloonTextChar">
    <w:name w:val="Balloon Text Char"/>
    <w:link w:val="BalloonText"/>
    <w:rsid w:val="00747BDB"/>
    <w:rPr>
      <w:rFonts w:ascii="Tahoma" w:hAnsi="Tahoma" w:cs="Tahoma"/>
      <w:sz w:val="16"/>
      <w:szCs w:val="16"/>
    </w:rPr>
  </w:style>
  <w:style w:type="character" w:customStyle="1" w:styleId="HeaderChar">
    <w:name w:val="Header Char"/>
    <w:link w:val="Header"/>
    <w:rsid w:val="00A807B8"/>
  </w:style>
  <w:style w:type="paragraph" w:styleId="ListParagraph">
    <w:name w:val="List Paragraph"/>
    <w:basedOn w:val="Normal"/>
    <w:uiPriority w:val="34"/>
    <w:qFormat/>
    <w:rsid w:val="00A80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2113">
      <w:bodyDiv w:val="1"/>
      <w:marLeft w:val="0"/>
      <w:marRight w:val="0"/>
      <w:marTop w:val="0"/>
      <w:marBottom w:val="0"/>
      <w:divBdr>
        <w:top w:val="none" w:sz="0" w:space="0" w:color="auto"/>
        <w:left w:val="none" w:sz="0" w:space="0" w:color="auto"/>
        <w:bottom w:val="none" w:sz="0" w:space="0" w:color="auto"/>
        <w:right w:val="none" w:sz="0" w:space="0" w:color="auto"/>
      </w:divBdr>
    </w:div>
    <w:div w:id="17244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dda/consumers-and-families/eligibil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shs.wa.gov/dda/consumers-and-families/eligibi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908</Words>
  <Characters>5255</Characters>
  <Application>Microsoft Office Word</Application>
  <DocSecurity>0</DocSecurity>
  <Lines>169</Lines>
  <Paragraphs>85</Paragraphs>
  <ScaleCrop>false</ScaleCrop>
  <HeadingPairs>
    <vt:vector size="2" baseType="variant">
      <vt:variant>
        <vt:lpstr>Title</vt:lpstr>
      </vt:variant>
      <vt:variant>
        <vt:i4>1</vt:i4>
      </vt:variant>
    </vt:vector>
  </HeadingPairs>
  <TitlesOfParts>
    <vt:vector size="1" baseType="lpstr">
      <vt:lpstr>Notification of Age Four (4) Eligibility Expiration</vt:lpstr>
    </vt:vector>
  </TitlesOfParts>
  <Company>DSHS ASD</Company>
  <LinksUpToDate>false</LinksUpToDate>
  <CharactersWithSpaces>6078</CharactersWithSpaces>
  <SharedDoc>false</SharedDoc>
  <HLinks>
    <vt:vector size="12" baseType="variant">
      <vt:variant>
        <vt:i4>7929888</vt:i4>
      </vt:variant>
      <vt:variant>
        <vt:i4>21</vt:i4>
      </vt:variant>
      <vt:variant>
        <vt:i4>0</vt:i4>
      </vt:variant>
      <vt:variant>
        <vt:i4>5</vt:i4>
      </vt:variant>
      <vt:variant>
        <vt:lpwstr>https://www.dshs.wa.gov/dda/consumers-and-families/eligibility</vt:lpwstr>
      </vt:variant>
      <vt:variant>
        <vt:lpwstr/>
      </vt:variant>
      <vt:variant>
        <vt:i4>7929888</vt:i4>
      </vt:variant>
      <vt:variant>
        <vt:i4>9</vt:i4>
      </vt:variant>
      <vt:variant>
        <vt:i4>0</vt:i4>
      </vt:variant>
      <vt:variant>
        <vt:i4>5</vt:i4>
      </vt:variant>
      <vt:variant>
        <vt:lpwstr>https://www.dshs.wa.gov/dda/consumers-and-families/eligibility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Age Four (4) Eligibility Expiration</dc:title>
  <dc:subject/>
  <dc:creator>Millie Brombacher</dc:creator>
  <cp:keywords>10-377</cp:keywords>
  <cp:lastModifiedBy>Brombacher, Millie (DSHS/OOS/OIG)</cp:lastModifiedBy>
  <cp:revision>2</cp:revision>
  <cp:lastPrinted>2010-11-08T17:07:00Z</cp:lastPrinted>
  <dcterms:created xsi:type="dcterms:W3CDTF">2021-11-29T22:01:00Z</dcterms:created>
  <dcterms:modified xsi:type="dcterms:W3CDTF">2021-11-29T22:01:00Z</dcterms:modified>
</cp:coreProperties>
</file>