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1613"/>
        <w:gridCol w:w="5857"/>
        <w:gridCol w:w="810"/>
        <w:gridCol w:w="2792"/>
        <w:gridCol w:w="2799"/>
      </w:tblGrid>
      <w:tr w:rsidR="00EF6615" w:rsidRPr="00B0060C" w14:paraId="12E4B96A" w14:textId="77777777" w:rsidTr="00CB11FC">
        <w:trPr>
          <w:trHeight w:hRule="exact" w:val="490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7F97A87" w14:textId="1B312B6B" w:rsidR="00EF6615" w:rsidRPr="00B0060C" w:rsidRDefault="00DC7C40" w:rsidP="00B0060C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4A4227" wp14:editId="4A2F7F3D">
                  <wp:extent cx="1276350" cy="466725"/>
                  <wp:effectExtent l="0" t="0" r="0" b="0"/>
                  <wp:docPr id="1" name="Picture 0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8DE6A1A" w14:textId="77777777" w:rsidR="00EF6615" w:rsidRPr="00B0060C" w:rsidRDefault="00141A03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OFFICE OF </w:t>
            </w:r>
            <w:r w:rsidR="00EF6615" w:rsidRPr="00B0060C">
              <w:rPr>
                <w:rFonts w:ascii="Arial" w:hAnsi="Arial" w:cs="Arial"/>
                <w:sz w:val="20"/>
                <w:szCs w:val="20"/>
              </w:rPr>
              <w:t>REFUGEE AND IMMIGRANT ASSISTANCE</w:t>
            </w:r>
          </w:p>
          <w:p w14:paraId="07995837" w14:textId="77777777" w:rsidR="00EF6615" w:rsidRPr="00B0060C" w:rsidRDefault="00EF6615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Arial" w:hAnsi="Arial" w:cs="Arial"/>
                <w:sz w:val="20"/>
                <w:szCs w:val="20"/>
              </w:rPr>
              <w:t>CITIZENSHIP SERVICES</w:t>
            </w:r>
          </w:p>
          <w:p w14:paraId="20D9F7B2" w14:textId="77777777" w:rsidR="00EF6615" w:rsidRPr="00B0060C" w:rsidRDefault="00EF6615" w:rsidP="00B0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0060C">
              <w:rPr>
                <w:rFonts w:ascii="Arial" w:hAnsi="Arial" w:cs="Arial"/>
                <w:b/>
                <w:sz w:val="28"/>
                <w:szCs w:val="28"/>
              </w:rPr>
              <w:t>Contract Monitoring Checklist On-Site Review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269A" w14:textId="77777777" w:rsidR="00EF6615" w:rsidRPr="00B0060C" w:rsidRDefault="00EF6615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sz w:val="16"/>
                <w:szCs w:val="16"/>
              </w:rPr>
              <w:t>DATE OF REVIEW</w:t>
            </w:r>
          </w:p>
          <w:bookmarkStart w:id="0" w:name="Text1"/>
          <w:p w14:paraId="51D5D1F6" w14:textId="77777777" w:rsidR="00EF6615" w:rsidRPr="00B0060C" w:rsidRDefault="00EF6615" w:rsidP="003B5F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3B5F40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B5F40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B5F40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B5F40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="003B5F40">
              <w:rPr>
                <w:rFonts w:ascii="Times New Roman" w:hAnsi="Times New Roman"/>
                <w:b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EF6615" w:rsidRPr="00B0060C" w14:paraId="5DB3BC77" w14:textId="77777777" w:rsidTr="00CB11FC">
        <w:trPr>
          <w:trHeight w:hRule="exact" w:val="490"/>
        </w:trPr>
        <w:tc>
          <w:tcPr>
            <w:tcW w:w="235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6BA9D253" w14:textId="77777777" w:rsidR="00EF6615" w:rsidRPr="00B0060C" w:rsidRDefault="00EF6615" w:rsidP="00B0060C">
            <w:pPr>
              <w:spacing w:before="40" w:after="4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94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CF6AA8B" w14:textId="77777777" w:rsidR="00EF6615" w:rsidRPr="00B0060C" w:rsidRDefault="00EF6615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205" w14:textId="77777777" w:rsidR="00EF6615" w:rsidRPr="00B0060C" w:rsidRDefault="00EF6615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14:paraId="77FDC677" w14:textId="77777777" w:rsidR="00EF6615" w:rsidRPr="00B0060C" w:rsidRDefault="00EF6615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EF6615" w:rsidRPr="00B0060C" w14:paraId="0A8439F0" w14:textId="77777777" w:rsidTr="00CB11FC">
        <w:tc>
          <w:tcPr>
            <w:tcW w:w="14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F72C" w14:textId="77777777" w:rsidR="00EF6615" w:rsidRPr="00B0060C" w:rsidRDefault="00EF6615" w:rsidP="00CB11FC">
            <w:pPr>
              <w:spacing w:before="80" w:after="80" w:line="240" w:lineRule="auto"/>
              <w:ind w:left="1260" w:hanging="1260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b/>
                <w:sz w:val="18"/>
                <w:szCs w:val="18"/>
              </w:rPr>
              <w:t>Instructions:</w:t>
            </w:r>
            <w:r w:rsidR="00C37117" w:rsidRPr="00B0060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0060C">
              <w:rPr>
                <w:rFonts w:ascii="Arial" w:hAnsi="Arial" w:cs="Arial"/>
                <w:sz w:val="18"/>
                <w:szCs w:val="18"/>
              </w:rPr>
              <w:t>This checklist is to be used when conducting a site-monitoring visit for any contractor providing Citizenship Services.  It is to be used in conjunction</w:t>
            </w:r>
            <w:r w:rsidR="00C37117" w:rsidRPr="00B0060C">
              <w:rPr>
                <w:rFonts w:ascii="Arial" w:hAnsi="Arial" w:cs="Arial"/>
                <w:sz w:val="18"/>
                <w:szCs w:val="18"/>
              </w:rPr>
              <w:t xml:space="preserve"> with the</w:t>
            </w:r>
            <w:r w:rsidR="00C37117" w:rsidRPr="00B0060C">
              <w:rPr>
                <w:rFonts w:ascii="Arial" w:hAnsi="Arial" w:cs="Arial"/>
                <w:sz w:val="18"/>
                <w:szCs w:val="18"/>
              </w:rPr>
              <w:br/>
            </w:r>
            <w:r w:rsidRPr="00B0060C">
              <w:rPr>
                <w:rFonts w:ascii="Arial" w:hAnsi="Arial" w:cs="Arial"/>
                <w:sz w:val="18"/>
                <w:szCs w:val="18"/>
              </w:rPr>
              <w:t>Basic Client Service Checklist.  A copy of this checklist will be maintained with the contract file.</w:t>
            </w:r>
          </w:p>
        </w:tc>
      </w:tr>
      <w:tr w:rsidR="001C1DC0" w:rsidRPr="00B0060C" w14:paraId="27F533E2" w14:textId="77777777" w:rsidTr="006B2B24">
        <w:trPr>
          <w:trHeight w:hRule="exact" w:val="686"/>
        </w:trPr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F75B2" w14:textId="77777777" w:rsidR="001C1DC0" w:rsidRPr="00B0060C" w:rsidRDefault="001C1DC0" w:rsidP="001C1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sz w:val="16"/>
                <w:szCs w:val="16"/>
              </w:rPr>
              <w:t>CONTRACTOR NAME</w:t>
            </w:r>
          </w:p>
          <w:p w14:paraId="1F42E869" w14:textId="77777777" w:rsidR="001C1DC0" w:rsidRPr="00B0060C" w:rsidRDefault="001C1DC0" w:rsidP="001C1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734" w14:textId="77777777" w:rsidR="001C1DC0" w:rsidRPr="00B0060C" w:rsidRDefault="001C1DC0" w:rsidP="001C1DC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sz w:val="16"/>
                <w:szCs w:val="16"/>
              </w:rPr>
              <w:t>CONTRACT GOALS</w:t>
            </w:r>
          </w:p>
          <w:p w14:paraId="38190589" w14:textId="77777777" w:rsidR="006B2B24" w:rsidRDefault="001C1DC0" w:rsidP="006B2B24">
            <w:pPr>
              <w:tabs>
                <w:tab w:val="left" w:pos="4565"/>
              </w:tabs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</w:rPr>
            </w:pPr>
            <w:r w:rsidRPr="001C1DC0">
              <w:rPr>
                <w:rFonts w:ascii="Arial" w:hAnsi="Arial" w:cs="Arial"/>
                <w:sz w:val="18"/>
                <w:szCs w:val="18"/>
              </w:rPr>
              <w:t>Naturalization of 32% of Outreach clients enrolled</w:t>
            </w:r>
            <w:r w:rsidR="00E24B65">
              <w:rPr>
                <w:rFonts w:ascii="Arial" w:hAnsi="Arial" w:cs="Arial"/>
                <w:sz w:val="18"/>
                <w:szCs w:val="18"/>
              </w:rPr>
              <w:t>, OR</w:t>
            </w:r>
          </w:p>
          <w:p w14:paraId="32F624F9" w14:textId="77777777" w:rsidR="00D7302A" w:rsidRPr="001C1DC0" w:rsidRDefault="00D7302A" w:rsidP="006B2B24">
            <w:pPr>
              <w:tabs>
                <w:tab w:val="left" w:pos="4565"/>
              </w:tabs>
              <w:spacing w:after="0" w:line="240" w:lineRule="auto"/>
              <w:ind w:left="42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Meets Individual Performance goals</w:t>
            </w:r>
          </w:p>
        </w:tc>
      </w:tr>
      <w:tr w:rsidR="00602E18" w:rsidRPr="00B0060C" w14:paraId="5FC4D954" w14:textId="77777777" w:rsidTr="006B2B24">
        <w:trPr>
          <w:trHeight w:hRule="exact" w:val="490"/>
        </w:trPr>
        <w:tc>
          <w:tcPr>
            <w:tcW w:w="8215" w:type="dxa"/>
            <w:gridSpan w:val="3"/>
            <w:vMerge w:val="restart"/>
            <w:tcBorders>
              <w:top w:val="single" w:sz="4" w:space="0" w:color="auto"/>
            </w:tcBorders>
          </w:tcPr>
          <w:p w14:paraId="04D42D43" w14:textId="77777777" w:rsidR="00602E18" w:rsidRPr="00B0060C" w:rsidRDefault="00602E18" w:rsidP="00BF25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sz w:val="16"/>
                <w:szCs w:val="16"/>
              </w:rPr>
              <w:t>REVIEWER(S) NAME(S)</w:t>
            </w:r>
          </w:p>
          <w:p w14:paraId="5AD913BE" w14:textId="77777777" w:rsidR="00602E18" w:rsidRPr="00B0060C" w:rsidRDefault="00602E18" w:rsidP="00BF25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02" w:type="dxa"/>
            <w:gridSpan w:val="2"/>
            <w:vMerge w:val="restart"/>
            <w:tcBorders>
              <w:top w:val="single" w:sz="4" w:space="0" w:color="auto"/>
            </w:tcBorders>
          </w:tcPr>
          <w:p w14:paraId="54D746E6" w14:textId="77777777" w:rsidR="00602E18" w:rsidRPr="00B0060C" w:rsidRDefault="00602E18" w:rsidP="00BF25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14:paraId="61C7CE74" w14:textId="77777777" w:rsidR="00602E18" w:rsidRPr="00B0060C" w:rsidRDefault="00602E18" w:rsidP="00BF25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49481D5E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sz w:val="16"/>
                <w:szCs w:val="16"/>
              </w:rPr>
              <w:t>ALIEN NUMBER</w:t>
            </w:r>
          </w:p>
          <w:p w14:paraId="6E9B8832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62D59FAD" w14:textId="77777777" w:rsidTr="006B2B24">
        <w:trPr>
          <w:trHeight w:hRule="exact" w:val="490"/>
        </w:trPr>
        <w:tc>
          <w:tcPr>
            <w:tcW w:w="8215" w:type="dxa"/>
            <w:gridSpan w:val="3"/>
            <w:vMerge/>
          </w:tcPr>
          <w:p w14:paraId="1DD24C66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2" w:type="dxa"/>
            <w:gridSpan w:val="2"/>
            <w:vMerge/>
          </w:tcPr>
          <w:p w14:paraId="27C9B993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0E1120D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Arial" w:hAnsi="Arial" w:cs="Arial"/>
                <w:sz w:val="16"/>
                <w:szCs w:val="16"/>
              </w:rPr>
              <w:t>LAST MONTH BILLED</w:t>
            </w:r>
          </w:p>
          <w:p w14:paraId="557E2170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67EDBAE9" w14:textId="77777777" w:rsidTr="00CB11FC">
        <w:tc>
          <w:tcPr>
            <w:tcW w:w="14616" w:type="dxa"/>
            <w:gridSpan w:val="6"/>
          </w:tcPr>
          <w:p w14:paraId="385B9AEC" w14:textId="77777777" w:rsidR="00602E18" w:rsidRPr="00B0060C" w:rsidRDefault="00602E18" w:rsidP="00CB11FC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Insert </w:t>
            </w:r>
            <w:r w:rsidRPr="00B0060C">
              <w:rPr>
                <w:rFonts w:ascii="Arial" w:hAnsi="Arial" w:cs="Arial"/>
                <w:b/>
                <w:sz w:val="18"/>
                <w:szCs w:val="18"/>
              </w:rPr>
              <w:t>CODE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in appropriate column below.</w:t>
            </w:r>
          </w:p>
          <w:p w14:paraId="2D5318DE" w14:textId="77777777" w:rsidR="00602E18" w:rsidRPr="00B0060C" w:rsidRDefault="00602E18" w:rsidP="00CB11FC">
            <w:pPr>
              <w:numPr>
                <w:ilvl w:val="0"/>
                <w:numId w:val="12"/>
              </w:numPr>
              <w:tabs>
                <w:tab w:val="left" w:pos="180"/>
                <w:tab w:val="left" w:pos="2250"/>
                <w:tab w:val="left" w:pos="4860"/>
                <w:tab w:val="left" w:pos="7020"/>
                <w:tab w:val="left" w:pos="12150"/>
              </w:tabs>
              <w:spacing w:before="40" w:after="40" w:line="240" w:lineRule="auto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>= Requirement met</w:t>
            </w:r>
            <w:r w:rsidRPr="00B0060C">
              <w:rPr>
                <w:rFonts w:ascii="Arial" w:hAnsi="Arial" w:cs="Arial"/>
                <w:sz w:val="18"/>
                <w:szCs w:val="18"/>
              </w:rPr>
              <w:tab/>
            </w:r>
            <w:r w:rsidRPr="00B0060C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= Requirement not met</w:t>
            </w:r>
            <w:r w:rsidRPr="00B0060C">
              <w:rPr>
                <w:rFonts w:ascii="Arial" w:hAnsi="Arial" w:cs="Arial"/>
                <w:sz w:val="18"/>
                <w:szCs w:val="18"/>
              </w:rPr>
              <w:tab/>
            </w:r>
            <w:r w:rsidRPr="00B0060C">
              <w:rPr>
                <w:rFonts w:ascii="Arial" w:hAnsi="Arial" w:cs="Arial"/>
                <w:b/>
                <w:sz w:val="18"/>
                <w:szCs w:val="18"/>
              </w:rPr>
              <w:t>NA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= Not applicable</w:t>
            </w:r>
            <w:r w:rsidRPr="00B0060C">
              <w:rPr>
                <w:rFonts w:ascii="Arial" w:hAnsi="Arial" w:cs="Arial"/>
                <w:sz w:val="18"/>
                <w:szCs w:val="18"/>
              </w:rPr>
              <w:tab/>
            </w:r>
            <w:r w:rsidRPr="00B0060C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= Presumed compliance; no evidence to the contrary</w:t>
            </w:r>
            <w:r w:rsidRPr="00B0060C">
              <w:rPr>
                <w:rFonts w:ascii="Arial" w:hAnsi="Arial" w:cs="Arial"/>
                <w:sz w:val="18"/>
                <w:szCs w:val="18"/>
              </w:rPr>
              <w:tab/>
            </w:r>
            <w:r w:rsidRPr="00B0060C">
              <w:rPr>
                <w:rFonts w:ascii="Arial" w:hAnsi="Arial" w:cs="Arial"/>
                <w:b/>
                <w:sz w:val="18"/>
                <w:szCs w:val="18"/>
              </w:rPr>
              <w:t>PA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= Partial compliance</w:t>
            </w:r>
          </w:p>
        </w:tc>
      </w:tr>
      <w:tr w:rsidR="00602E18" w:rsidRPr="00B0060C" w14:paraId="31052529" w14:textId="77777777" w:rsidTr="00CB11FC">
        <w:trPr>
          <w:trHeight w:val="242"/>
        </w:trPr>
        <w:tc>
          <w:tcPr>
            <w:tcW w:w="745" w:type="dxa"/>
            <w:vMerge w:val="restart"/>
            <w:textDirection w:val="btLr"/>
            <w:vAlign w:val="center"/>
          </w:tcPr>
          <w:p w14:paraId="26287AAD" w14:textId="77777777" w:rsidR="00602E18" w:rsidRPr="00E671D4" w:rsidRDefault="00E671D4" w:rsidP="00B006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671D4">
              <w:rPr>
                <w:rFonts w:ascii="Arial" w:hAnsi="Arial" w:cs="Arial"/>
                <w:b/>
                <w:i/>
                <w:sz w:val="18"/>
                <w:szCs w:val="18"/>
              </w:rPr>
              <w:t>Contractor goals</w:t>
            </w:r>
          </w:p>
        </w:tc>
        <w:tc>
          <w:tcPr>
            <w:tcW w:w="7470" w:type="dxa"/>
            <w:gridSpan w:val="2"/>
            <w:vAlign w:val="center"/>
          </w:tcPr>
          <w:p w14:paraId="79F70640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060C">
              <w:rPr>
                <w:rFonts w:ascii="Arial" w:hAnsi="Arial" w:cs="Arial"/>
                <w:b/>
                <w:sz w:val="16"/>
                <w:szCs w:val="16"/>
              </w:rPr>
              <w:t>REQUIREMENTS</w:t>
            </w:r>
          </w:p>
        </w:tc>
        <w:tc>
          <w:tcPr>
            <w:tcW w:w="810" w:type="dxa"/>
            <w:vAlign w:val="center"/>
          </w:tcPr>
          <w:p w14:paraId="14B7C96D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060C">
              <w:rPr>
                <w:rFonts w:ascii="Arial" w:hAnsi="Arial" w:cs="Arial"/>
                <w:b/>
                <w:sz w:val="16"/>
                <w:szCs w:val="16"/>
              </w:rPr>
              <w:t>CODE</w:t>
            </w:r>
          </w:p>
        </w:tc>
        <w:tc>
          <w:tcPr>
            <w:tcW w:w="5591" w:type="dxa"/>
            <w:gridSpan w:val="2"/>
            <w:vAlign w:val="center"/>
          </w:tcPr>
          <w:p w14:paraId="69B71DF5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060C">
              <w:rPr>
                <w:rFonts w:ascii="Arial" w:hAnsi="Arial" w:cs="Arial"/>
                <w:b/>
                <w:sz w:val="16"/>
                <w:szCs w:val="16"/>
              </w:rPr>
              <w:t>COMMENTS</w:t>
            </w:r>
          </w:p>
        </w:tc>
      </w:tr>
      <w:tr w:rsidR="00602E18" w:rsidRPr="00B0060C" w14:paraId="1B30F8D9" w14:textId="77777777" w:rsidTr="00CB11FC">
        <w:trPr>
          <w:trHeight w:val="475"/>
        </w:trPr>
        <w:tc>
          <w:tcPr>
            <w:tcW w:w="745" w:type="dxa"/>
            <w:vMerge/>
            <w:textDirection w:val="btLr"/>
            <w:vAlign w:val="center"/>
          </w:tcPr>
          <w:p w14:paraId="2D6F519D" w14:textId="77777777" w:rsidR="00602E18" w:rsidRPr="00B0060C" w:rsidRDefault="00602E18" w:rsidP="00B006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229AC4F6" w14:textId="77777777" w:rsidR="00602E18" w:rsidRPr="00B0060C" w:rsidRDefault="00602E18" w:rsidP="00CB11FC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>Provide Citizen Services to eligible participants that ult</w:t>
            </w:r>
            <w:r>
              <w:rPr>
                <w:rFonts w:ascii="Arial" w:hAnsi="Arial" w:cs="Arial"/>
                <w:sz w:val="18"/>
                <w:szCs w:val="18"/>
              </w:rPr>
              <w:t>imately leads to naturalization</w:t>
            </w:r>
          </w:p>
        </w:tc>
        <w:tc>
          <w:tcPr>
            <w:tcW w:w="810" w:type="dxa"/>
          </w:tcPr>
          <w:p w14:paraId="2682CB70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</w:tcPr>
          <w:p w14:paraId="02C358C4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23509A9C" w14:textId="77777777" w:rsidTr="00CB11FC">
        <w:trPr>
          <w:trHeight w:val="475"/>
        </w:trPr>
        <w:tc>
          <w:tcPr>
            <w:tcW w:w="745" w:type="dxa"/>
            <w:vMerge/>
            <w:textDirection w:val="btLr"/>
            <w:vAlign w:val="center"/>
          </w:tcPr>
          <w:p w14:paraId="40C765AA" w14:textId="77777777" w:rsidR="00602E18" w:rsidRPr="00B0060C" w:rsidRDefault="00602E18" w:rsidP="00B006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3C940A84" w14:textId="77777777" w:rsidR="00602E18" w:rsidRPr="00B0060C" w:rsidRDefault="00602E18" w:rsidP="001C1DC0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Priority given to recipients of SSI or </w:t>
            </w:r>
            <w:r w:rsidR="001C1DC0">
              <w:rPr>
                <w:rFonts w:ascii="Arial" w:hAnsi="Arial" w:cs="Arial"/>
                <w:sz w:val="18"/>
                <w:szCs w:val="18"/>
              </w:rPr>
              <w:t>ABD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identi</w:t>
            </w:r>
            <w:r>
              <w:rPr>
                <w:rFonts w:ascii="Arial" w:hAnsi="Arial" w:cs="Arial"/>
                <w:sz w:val="18"/>
                <w:szCs w:val="18"/>
              </w:rPr>
              <w:t>fied as “outreach” participants</w:t>
            </w:r>
            <w:r w:rsidR="00D7302A">
              <w:rPr>
                <w:rFonts w:ascii="Arial" w:hAnsi="Arial" w:cs="Arial"/>
                <w:sz w:val="18"/>
                <w:szCs w:val="18"/>
              </w:rPr>
              <w:t xml:space="preserve">.  Document </w:t>
            </w:r>
            <w:proofErr w:type="gramStart"/>
            <w:r w:rsidR="00D7302A">
              <w:rPr>
                <w:rFonts w:ascii="Arial" w:hAnsi="Arial" w:cs="Arial"/>
                <w:sz w:val="18"/>
                <w:szCs w:val="18"/>
              </w:rPr>
              <w:t>why</w:t>
            </w:r>
            <w:proofErr w:type="gramEnd"/>
            <w:r w:rsidR="00D7302A">
              <w:rPr>
                <w:rFonts w:ascii="Arial" w:hAnsi="Arial" w:cs="Arial"/>
                <w:sz w:val="18"/>
                <w:szCs w:val="18"/>
              </w:rPr>
              <w:t xml:space="preserve"> client is Outreach.</w:t>
            </w:r>
          </w:p>
        </w:tc>
        <w:tc>
          <w:tcPr>
            <w:tcW w:w="810" w:type="dxa"/>
          </w:tcPr>
          <w:p w14:paraId="1664490A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</w:tcPr>
          <w:p w14:paraId="2052CB5E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24E81764" w14:textId="77777777" w:rsidTr="00CB11FC">
        <w:trPr>
          <w:trHeight w:hRule="exact" w:val="259"/>
        </w:trPr>
        <w:tc>
          <w:tcPr>
            <w:tcW w:w="745" w:type="dxa"/>
            <w:vMerge w:val="restart"/>
            <w:textDirection w:val="btLr"/>
            <w:vAlign w:val="center"/>
          </w:tcPr>
          <w:p w14:paraId="664814C2" w14:textId="77777777" w:rsidR="00602E18" w:rsidRPr="00B0060C" w:rsidRDefault="00602E18" w:rsidP="00B006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060C">
              <w:rPr>
                <w:rFonts w:ascii="Arial" w:hAnsi="Arial" w:cs="Arial"/>
                <w:b/>
                <w:i/>
                <w:sz w:val="18"/>
                <w:szCs w:val="18"/>
              </w:rPr>
              <w:t>Participant Eligibility Criteria</w:t>
            </w:r>
          </w:p>
        </w:tc>
        <w:tc>
          <w:tcPr>
            <w:tcW w:w="13871" w:type="dxa"/>
            <w:gridSpan w:val="5"/>
            <w:shd w:val="clear" w:color="auto" w:fill="D9D9D9"/>
            <w:vAlign w:val="center"/>
          </w:tcPr>
          <w:p w14:paraId="76513841" w14:textId="77777777" w:rsidR="00602E18" w:rsidRPr="00B0060C" w:rsidRDefault="00602E18" w:rsidP="00B0060C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0060C">
              <w:rPr>
                <w:rFonts w:ascii="Arial" w:hAnsi="Arial" w:cs="Arial"/>
                <w:b/>
                <w:sz w:val="18"/>
                <w:szCs w:val="18"/>
              </w:rPr>
              <w:t>Participant Eligibility</w:t>
            </w:r>
          </w:p>
        </w:tc>
      </w:tr>
      <w:tr w:rsidR="00602E18" w:rsidRPr="00B0060C" w14:paraId="591E1D0C" w14:textId="77777777" w:rsidTr="00CB11FC">
        <w:tc>
          <w:tcPr>
            <w:tcW w:w="745" w:type="dxa"/>
            <w:vMerge/>
            <w:textDirection w:val="btLr"/>
            <w:vAlign w:val="center"/>
          </w:tcPr>
          <w:p w14:paraId="76D621E1" w14:textId="77777777" w:rsidR="00602E18" w:rsidRPr="00B0060C" w:rsidRDefault="00602E18" w:rsidP="00B006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0FDEAAAE" w14:textId="77777777" w:rsidR="00602E18" w:rsidRPr="00B0060C" w:rsidRDefault="00602E18" w:rsidP="001C1DC0">
            <w:pPr>
              <w:pStyle w:val="Heading7"/>
              <w:spacing w:before="60" w:after="60"/>
              <w:ind w:left="245" w:hanging="245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sym w:font="Webdings" w:char="F034"/>
            </w:r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Meet the USCIS eligibility criteria to apply for </w:t>
            </w:r>
            <w:proofErr w:type="gramStart"/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citizenship;</w:t>
            </w:r>
            <w:proofErr w:type="gramEnd"/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</w:t>
            </w:r>
          </w:p>
          <w:p w14:paraId="6C468516" w14:textId="77777777" w:rsidR="00602E18" w:rsidRPr="00B0060C" w:rsidRDefault="00602E18" w:rsidP="00D7302A">
            <w:pPr>
              <w:pStyle w:val="Heading7"/>
              <w:numPr>
                <w:ilvl w:val="0"/>
                <w:numId w:val="3"/>
              </w:numPr>
              <w:tabs>
                <w:tab w:val="clear" w:pos="960"/>
                <w:tab w:val="num" w:pos="515"/>
              </w:tabs>
              <w:spacing w:before="60" w:after="60"/>
              <w:ind w:left="515" w:hanging="245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Over 18 yrs, 5yrs </w:t>
            </w:r>
            <w:r w:rsidR="00D7302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Legal Permanent Resident (LPR) status and copy of the participant’s USCIS 1-551 permanent resident card.</w:t>
            </w:r>
          </w:p>
        </w:tc>
        <w:tc>
          <w:tcPr>
            <w:tcW w:w="810" w:type="dxa"/>
          </w:tcPr>
          <w:p w14:paraId="686C9FD1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</w:tcPr>
          <w:p w14:paraId="2A3BF476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0C35D688" w14:textId="77777777" w:rsidTr="00CB11FC">
        <w:tc>
          <w:tcPr>
            <w:tcW w:w="74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734D2874" w14:textId="77777777" w:rsidR="00602E18" w:rsidRPr="00B0060C" w:rsidRDefault="00602E18" w:rsidP="00B006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</w:tcPr>
          <w:p w14:paraId="7215D4D6" w14:textId="77777777" w:rsidR="00602E18" w:rsidRPr="00B0060C" w:rsidRDefault="00602E18" w:rsidP="001C1DC0">
            <w:pPr>
              <w:pStyle w:val="Heading7"/>
              <w:spacing w:before="60" w:after="60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sym w:font="Webdings" w:char="F034"/>
            </w:r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Meet DSHS eligibility criteria to apply for </w:t>
            </w:r>
            <w:proofErr w:type="gramStart"/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citizenship;</w:t>
            </w:r>
            <w:proofErr w:type="gramEnd"/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 </w:t>
            </w:r>
          </w:p>
          <w:p w14:paraId="4A9308C2" w14:textId="77777777" w:rsidR="00602E18" w:rsidRPr="00B0060C" w:rsidRDefault="00602E18" w:rsidP="001C1DC0">
            <w:pPr>
              <w:pStyle w:val="Heading7"/>
              <w:numPr>
                <w:ilvl w:val="0"/>
                <w:numId w:val="3"/>
              </w:numPr>
              <w:tabs>
                <w:tab w:val="clear" w:pos="960"/>
                <w:tab w:val="num" w:pos="515"/>
              </w:tabs>
              <w:spacing w:before="60" w:after="60"/>
              <w:ind w:left="515" w:hanging="270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 xml:space="preserve">Be a recipient of SSI or state/federally funded cash, food, medical assistance, or received such benefits at time of receiving services                                                   </w:t>
            </w:r>
            <w:r w:rsidRPr="00B0060C">
              <w:rPr>
                <w:rFonts w:ascii="Arial" w:hAnsi="Arial" w:cs="Arial"/>
                <w:b w:val="0"/>
                <w:i/>
                <w:iCs/>
                <w:sz w:val="18"/>
                <w:szCs w:val="18"/>
                <w:u w:val="none"/>
              </w:rPr>
              <w:t xml:space="preserve">                                                                                                                           </w:t>
            </w:r>
          </w:p>
          <w:p w14:paraId="05C3CD6D" w14:textId="77777777" w:rsidR="00602E18" w:rsidRPr="00B0060C" w:rsidRDefault="00602E18" w:rsidP="001C1DC0">
            <w:pPr>
              <w:pStyle w:val="Heading7"/>
              <w:numPr>
                <w:ilvl w:val="0"/>
                <w:numId w:val="4"/>
              </w:numPr>
              <w:tabs>
                <w:tab w:val="clear" w:pos="960"/>
                <w:tab w:val="num" w:pos="515"/>
              </w:tabs>
              <w:spacing w:before="60" w:after="60"/>
              <w:ind w:left="515" w:hanging="270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B0060C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Be literate in English unless verified as “outreach” participant, or qualify for exemption of English language requirement of citizenship exam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3AC84FF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  <w:tcBorders>
              <w:bottom w:val="single" w:sz="4" w:space="0" w:color="auto"/>
            </w:tcBorders>
          </w:tcPr>
          <w:p w14:paraId="4C76FF88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771485F1" w14:textId="77777777" w:rsidTr="00CB11FC">
        <w:trPr>
          <w:trHeight w:hRule="exact" w:val="259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0873D5E2" w14:textId="77777777" w:rsidR="00602E18" w:rsidRPr="00B0060C" w:rsidRDefault="00602E18" w:rsidP="00B0060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060C">
              <w:rPr>
                <w:rFonts w:ascii="Arial" w:hAnsi="Arial" w:cs="Arial"/>
                <w:b/>
                <w:i/>
                <w:sz w:val="18"/>
                <w:szCs w:val="18"/>
              </w:rPr>
              <w:t>The Contractor shall:</w:t>
            </w:r>
          </w:p>
        </w:tc>
        <w:tc>
          <w:tcPr>
            <w:tcW w:w="1387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0F499" w14:textId="77777777" w:rsidR="00602E18" w:rsidRPr="00B0060C" w:rsidRDefault="00602E18" w:rsidP="00B0060C">
            <w:pPr>
              <w:pStyle w:val="ListParagraph"/>
              <w:keepNext/>
              <w:numPr>
                <w:ilvl w:val="0"/>
                <w:numId w:val="2"/>
              </w:numPr>
              <w:tabs>
                <w:tab w:val="left" w:pos="245"/>
              </w:tabs>
              <w:spacing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B0060C">
              <w:rPr>
                <w:rFonts w:ascii="Arial" w:hAnsi="Arial" w:cs="Arial"/>
                <w:b/>
                <w:sz w:val="18"/>
                <w:szCs w:val="18"/>
              </w:rPr>
              <w:t>Contractor Responsibilities</w:t>
            </w:r>
          </w:p>
        </w:tc>
      </w:tr>
      <w:tr w:rsidR="00602E18" w:rsidRPr="00B0060C" w14:paraId="26F73CDF" w14:textId="77777777" w:rsidTr="00CB11FC">
        <w:tc>
          <w:tcPr>
            <w:tcW w:w="745" w:type="dxa"/>
            <w:vMerge/>
            <w:tcBorders>
              <w:left w:val="single" w:sz="4" w:space="0" w:color="auto"/>
            </w:tcBorders>
          </w:tcPr>
          <w:p w14:paraId="6963721F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271E0DF8" w14:textId="77777777" w:rsidR="00602E18" w:rsidRPr="00B0060C" w:rsidRDefault="00602E18" w:rsidP="00D7302A">
            <w:pPr>
              <w:pStyle w:val="FootnoteText"/>
              <w:keepLines/>
              <w:numPr>
                <w:ilvl w:val="0"/>
                <w:numId w:val="5"/>
              </w:numPr>
              <w:spacing w:before="60" w:after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Screen to ensure participants meet USCIS eligibility requirements for U.S. Citizenship – age, legal residence, time in </w:t>
            </w:r>
            <w:smartTag w:uri="urn:schemas-microsoft-com:office:smarttags" w:element="country-region">
              <w:smartTag w:uri="urn:schemas-microsoft-com:office:smarttags" w:element="place">
                <w:r w:rsidRPr="00B0060C">
                  <w:rPr>
                    <w:rFonts w:ascii="Arial" w:hAnsi="Arial" w:cs="Arial"/>
                    <w:sz w:val="18"/>
                    <w:szCs w:val="18"/>
                  </w:rPr>
                  <w:t>U.S.</w:t>
                </w:r>
              </w:smartTag>
            </w:smartTag>
            <w:r w:rsidRPr="00B0060C">
              <w:rPr>
                <w:rFonts w:ascii="Arial" w:hAnsi="Arial" w:cs="Arial"/>
                <w:sz w:val="18"/>
                <w:szCs w:val="18"/>
              </w:rPr>
              <w:t xml:space="preserve">, moral character, no legal problems, understanding and acceptance of oath of allegiance, English proficiency, and knowledge of history/civics, </w:t>
            </w:r>
            <w:proofErr w:type="gramStart"/>
            <w:r w:rsidRPr="00B0060C">
              <w:rPr>
                <w:rFonts w:ascii="Arial" w:hAnsi="Arial" w:cs="Arial"/>
                <w:sz w:val="18"/>
                <w:szCs w:val="18"/>
              </w:rPr>
              <w:t>language</w:t>
            </w:r>
            <w:proofErr w:type="gramEnd"/>
            <w:r w:rsidRPr="00B0060C">
              <w:rPr>
                <w:rFonts w:ascii="Arial" w:hAnsi="Arial" w:cs="Arial"/>
                <w:sz w:val="18"/>
                <w:szCs w:val="18"/>
              </w:rPr>
              <w:t xml:space="preserve"> and disability exemptions. (</w:t>
            </w:r>
            <w:r w:rsidRPr="00B0060C">
              <w:rPr>
                <w:rFonts w:ascii="Arial" w:hAnsi="Arial" w:cs="Arial"/>
                <w:i/>
                <w:iCs/>
                <w:sz w:val="18"/>
                <w:szCs w:val="18"/>
              </w:rPr>
              <w:t>Look for screening tool and notes re: any specific issues</w:t>
            </w:r>
            <w:r w:rsidR="00D7302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).  </w:t>
            </w:r>
            <w:r w:rsidR="00D7302A" w:rsidRPr="00D7302A">
              <w:rPr>
                <w:rFonts w:ascii="Arial" w:hAnsi="Arial" w:cs="Arial"/>
                <w:i/>
                <w:iCs/>
                <w:sz w:val="18"/>
                <w:szCs w:val="18"/>
              </w:rPr>
              <w:t>Copy of screening form in client file.</w:t>
            </w:r>
          </w:p>
        </w:tc>
        <w:tc>
          <w:tcPr>
            <w:tcW w:w="810" w:type="dxa"/>
          </w:tcPr>
          <w:p w14:paraId="470A9C7D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  <w:tcBorders>
              <w:right w:val="single" w:sz="4" w:space="0" w:color="auto"/>
            </w:tcBorders>
          </w:tcPr>
          <w:p w14:paraId="7D22467E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23A8C617" w14:textId="77777777" w:rsidTr="00CB11FC">
        <w:tc>
          <w:tcPr>
            <w:tcW w:w="745" w:type="dxa"/>
            <w:vMerge/>
            <w:tcBorders>
              <w:left w:val="single" w:sz="4" w:space="0" w:color="auto"/>
            </w:tcBorders>
          </w:tcPr>
          <w:p w14:paraId="75E6FC78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3970700B" w14:textId="77777777" w:rsidR="00602E18" w:rsidRPr="00B0060C" w:rsidRDefault="00602E18" w:rsidP="001C1DC0">
            <w:pPr>
              <w:pStyle w:val="ListParagraph"/>
              <w:keepLines/>
              <w:numPr>
                <w:ilvl w:val="0"/>
                <w:numId w:val="5"/>
              </w:numPr>
              <w:spacing w:before="60" w:after="6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Document participant’s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RIA eligibility; </w:t>
            </w:r>
            <w:r w:rsidR="00D7302A">
              <w:rPr>
                <w:rFonts w:ascii="Arial" w:hAnsi="Arial" w:cs="Arial"/>
                <w:sz w:val="18"/>
                <w:szCs w:val="18"/>
              </w:rPr>
              <w:t>co</w:t>
            </w:r>
            <w:r w:rsidR="00C958D5">
              <w:rPr>
                <w:rFonts w:ascii="Arial" w:hAnsi="Arial" w:cs="Arial"/>
                <w:sz w:val="18"/>
                <w:szCs w:val="18"/>
              </w:rPr>
              <w:t>p</w:t>
            </w:r>
            <w:r w:rsidR="00D7302A">
              <w:rPr>
                <w:rFonts w:ascii="Arial" w:hAnsi="Arial" w:cs="Arial"/>
                <w:sz w:val="18"/>
                <w:szCs w:val="18"/>
              </w:rPr>
              <w:t>y of DSHS or SSI award letter in client file.</w:t>
            </w:r>
          </w:p>
        </w:tc>
        <w:tc>
          <w:tcPr>
            <w:tcW w:w="810" w:type="dxa"/>
          </w:tcPr>
          <w:p w14:paraId="298737EE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  <w:tcBorders>
              <w:right w:val="single" w:sz="4" w:space="0" w:color="auto"/>
            </w:tcBorders>
          </w:tcPr>
          <w:p w14:paraId="43796872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556717BB" w14:textId="77777777" w:rsidTr="00CB11FC">
        <w:tc>
          <w:tcPr>
            <w:tcW w:w="745" w:type="dxa"/>
            <w:vMerge/>
            <w:tcBorders>
              <w:left w:val="single" w:sz="4" w:space="0" w:color="auto"/>
            </w:tcBorders>
          </w:tcPr>
          <w:p w14:paraId="1CC430AE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vAlign w:val="center"/>
          </w:tcPr>
          <w:p w14:paraId="2D8C5243" w14:textId="77777777" w:rsidR="00602E18" w:rsidRPr="00B0060C" w:rsidRDefault="00602E18" w:rsidP="001C1DC0">
            <w:pPr>
              <w:pStyle w:val="ListParagraph"/>
              <w:keepLines/>
              <w:numPr>
                <w:ilvl w:val="0"/>
                <w:numId w:val="5"/>
              </w:numPr>
              <w:spacing w:before="60" w:after="6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that English language proficiency was assessed</w:t>
            </w:r>
            <w:r w:rsidR="00D7302A">
              <w:rPr>
                <w:rFonts w:ascii="Arial" w:hAnsi="Arial" w:cs="Arial"/>
                <w:sz w:val="18"/>
                <w:szCs w:val="18"/>
              </w:rPr>
              <w:t xml:space="preserve"> in progress notes or on intake screening form.</w:t>
            </w:r>
          </w:p>
        </w:tc>
        <w:tc>
          <w:tcPr>
            <w:tcW w:w="810" w:type="dxa"/>
          </w:tcPr>
          <w:p w14:paraId="7B3CA004" w14:textId="77777777" w:rsidR="00602E18" w:rsidRPr="00B0060C" w:rsidRDefault="00602E18" w:rsidP="00DC55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  <w:tcBorders>
              <w:right w:val="single" w:sz="4" w:space="0" w:color="auto"/>
            </w:tcBorders>
          </w:tcPr>
          <w:p w14:paraId="5FD3A4D3" w14:textId="77777777" w:rsidR="00602E18" w:rsidRPr="00B0060C" w:rsidRDefault="00602E18" w:rsidP="00DC55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602E18" w:rsidRPr="00B0060C" w14:paraId="70C4AB82" w14:textId="77777777" w:rsidTr="00CB11FC">
        <w:tc>
          <w:tcPr>
            <w:tcW w:w="745" w:type="dxa"/>
            <w:vMerge/>
            <w:tcBorders>
              <w:left w:val="single" w:sz="4" w:space="0" w:color="auto"/>
            </w:tcBorders>
          </w:tcPr>
          <w:p w14:paraId="6F063C0B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vAlign w:val="center"/>
          </w:tcPr>
          <w:p w14:paraId="5D3A6D67" w14:textId="77777777" w:rsidR="00602E18" w:rsidRPr="00B0060C" w:rsidRDefault="00602E18" w:rsidP="00D7302A">
            <w:pPr>
              <w:pStyle w:val="ListParagraph"/>
              <w:keepLines/>
              <w:numPr>
                <w:ilvl w:val="0"/>
                <w:numId w:val="5"/>
              </w:numPr>
              <w:spacing w:before="60" w:after="6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>Advise participants to seek legal help (if criminal history) prior to application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D7302A">
              <w:rPr>
                <w:rFonts w:ascii="Arial" w:hAnsi="Arial" w:cs="Arial"/>
                <w:sz w:val="18"/>
                <w:szCs w:val="18"/>
              </w:rPr>
              <w:t xml:space="preserve">  Document in progress notes or on intake screening form.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3E88E" w14:textId="77777777" w:rsidR="00602E18" w:rsidRPr="00B0060C" w:rsidRDefault="00602E18" w:rsidP="00B0060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7D44C9" w14:textId="77777777" w:rsidR="00602E18" w:rsidRPr="00B0060C" w:rsidRDefault="00602E18" w:rsidP="00B0060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7470"/>
        <w:gridCol w:w="810"/>
        <w:gridCol w:w="5591"/>
      </w:tblGrid>
      <w:tr w:rsidR="00D7302A" w:rsidRPr="00B0060C" w14:paraId="74B8D85C" w14:textId="77777777" w:rsidTr="00602E18">
        <w:tc>
          <w:tcPr>
            <w:tcW w:w="74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43F487EC" w14:textId="77777777" w:rsidR="00D7302A" w:rsidRPr="00B0060C" w:rsidRDefault="00D7302A" w:rsidP="00D7302A">
            <w:pPr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0060C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The Contractor shall: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vAlign w:val="center"/>
          </w:tcPr>
          <w:p w14:paraId="170F3F94" w14:textId="77777777" w:rsidR="00D7302A" w:rsidRPr="00B0060C" w:rsidRDefault="00D7302A" w:rsidP="00D7302A">
            <w:pPr>
              <w:pStyle w:val="FootnoteText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60" w:after="6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Advise participants re: eligibility requirements to apply for English language exemptions based on age, time in US, and testing exemptions based on disability under </w:t>
            </w:r>
            <w:r>
              <w:rPr>
                <w:rFonts w:ascii="Arial" w:hAnsi="Arial" w:cs="Arial"/>
                <w:sz w:val="18"/>
                <w:szCs w:val="18"/>
              </w:rPr>
              <w:t>USCIS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rules.</w:t>
            </w:r>
            <w:r>
              <w:rPr>
                <w:rFonts w:ascii="Arial" w:hAnsi="Arial" w:cs="Arial"/>
                <w:sz w:val="18"/>
                <w:szCs w:val="18"/>
              </w:rPr>
              <w:t xml:space="preserve">  Documented in progress notes or on Intake Screening form.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F06D83F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tcBorders>
              <w:top w:val="single" w:sz="4" w:space="0" w:color="auto"/>
            </w:tcBorders>
          </w:tcPr>
          <w:p w14:paraId="04A2CDAB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63F97D0D" w14:textId="77777777" w:rsidTr="005566E2">
        <w:tc>
          <w:tcPr>
            <w:tcW w:w="745" w:type="dxa"/>
            <w:vMerge/>
            <w:textDirection w:val="btLr"/>
            <w:vAlign w:val="center"/>
          </w:tcPr>
          <w:p w14:paraId="725126F2" w14:textId="77777777" w:rsidR="00D7302A" w:rsidRPr="00B0060C" w:rsidRDefault="00D7302A" w:rsidP="00D7302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470" w:type="dxa"/>
            <w:tcBorders>
              <w:top w:val="single" w:sz="4" w:space="0" w:color="auto"/>
            </w:tcBorders>
            <w:vAlign w:val="center"/>
          </w:tcPr>
          <w:p w14:paraId="2E5016EA" w14:textId="77777777" w:rsidR="00D7302A" w:rsidRPr="00B0060C" w:rsidRDefault="00D7302A" w:rsidP="00D7302A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Provide assistance re: completion &amp; submittal of the </w:t>
            </w:r>
            <w:r>
              <w:rPr>
                <w:rFonts w:ascii="Arial" w:hAnsi="Arial" w:cs="Arial"/>
                <w:sz w:val="18"/>
                <w:szCs w:val="18"/>
              </w:rPr>
              <w:t>USCIS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N400 form</w:t>
            </w:r>
            <w:r w:rsidRPr="00B006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(Part 12 signed?)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Full copy of </w:t>
            </w:r>
            <w:r w:rsidR="00C958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signed and dated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application in client file.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518BD25E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  <w:tcBorders>
              <w:top w:val="single" w:sz="4" w:space="0" w:color="auto"/>
            </w:tcBorders>
          </w:tcPr>
          <w:p w14:paraId="7C12454C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750770A4" w14:textId="77777777" w:rsidTr="00602E18">
        <w:tc>
          <w:tcPr>
            <w:tcW w:w="745" w:type="dxa"/>
            <w:vMerge/>
          </w:tcPr>
          <w:p w14:paraId="753F5315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19633408" w14:textId="77777777" w:rsidR="00D7302A" w:rsidRPr="00B0060C" w:rsidRDefault="00D7302A" w:rsidP="005566E2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Provide assistance to participants eligible to submit a fee waiver request </w:t>
            </w:r>
            <w:r w:rsidRPr="00B0060C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Full copy of USCIS form I-912 in client files and supporting documents</w:t>
            </w:r>
          </w:p>
        </w:tc>
        <w:tc>
          <w:tcPr>
            <w:tcW w:w="810" w:type="dxa"/>
          </w:tcPr>
          <w:p w14:paraId="0DCFE3DC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7B65374D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392ED6DF" w14:textId="77777777" w:rsidTr="00602E18">
        <w:tc>
          <w:tcPr>
            <w:tcW w:w="745" w:type="dxa"/>
            <w:vMerge/>
          </w:tcPr>
          <w:p w14:paraId="39794488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7C46E01B" w14:textId="77777777" w:rsidR="00D7302A" w:rsidRPr="00B0060C" w:rsidRDefault="00D7302A" w:rsidP="005566E2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Provide payment of the N400 fee for participants who do not meet </w:t>
            </w:r>
            <w:r>
              <w:rPr>
                <w:rFonts w:ascii="Arial" w:hAnsi="Arial" w:cs="Arial"/>
                <w:sz w:val="18"/>
                <w:szCs w:val="18"/>
              </w:rPr>
              <w:t>USCIS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criteria for waiver or have received a denial of waiver request, and payment of fingerprint fee.  </w:t>
            </w:r>
            <w:r>
              <w:rPr>
                <w:rFonts w:ascii="Arial" w:hAnsi="Arial" w:cs="Arial"/>
                <w:sz w:val="18"/>
                <w:szCs w:val="18"/>
              </w:rPr>
              <w:t>Copy of cancelled check submitted on behalf of applicant.  Check must have client name on it.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</w:tc>
        <w:tc>
          <w:tcPr>
            <w:tcW w:w="810" w:type="dxa"/>
          </w:tcPr>
          <w:p w14:paraId="46106FAF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7F995A6C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12629E7F" w14:textId="77777777" w:rsidTr="00602E18">
        <w:tc>
          <w:tcPr>
            <w:tcW w:w="745" w:type="dxa"/>
            <w:vMerge/>
          </w:tcPr>
          <w:p w14:paraId="54F609BE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7DE0AAF7" w14:textId="77777777" w:rsidR="00D7302A" w:rsidRPr="00B0060C" w:rsidRDefault="00D7302A" w:rsidP="005566E2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>Ensure required photos acco</w:t>
            </w:r>
            <w:r>
              <w:rPr>
                <w:rFonts w:ascii="Arial" w:hAnsi="Arial" w:cs="Arial"/>
                <w:sz w:val="18"/>
                <w:szCs w:val="18"/>
              </w:rPr>
              <w:t>mpany the completed application.  Copy of application with picture in client file.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10" w:type="dxa"/>
          </w:tcPr>
          <w:p w14:paraId="2F0BC9FB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72506C96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436C38CB" w14:textId="77777777" w:rsidTr="00602E18">
        <w:tc>
          <w:tcPr>
            <w:tcW w:w="745" w:type="dxa"/>
            <w:vMerge/>
          </w:tcPr>
          <w:p w14:paraId="6C67261B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4C2DCDF2" w14:textId="77777777" w:rsidR="00D7302A" w:rsidRPr="00B0060C" w:rsidRDefault="00D7302A" w:rsidP="005566E2">
            <w:pPr>
              <w:pStyle w:val="ListParagraph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Assist participant eligible to apply for disability waiver </w:t>
            </w:r>
            <w:r>
              <w:rPr>
                <w:rFonts w:ascii="Arial" w:hAnsi="Arial" w:cs="Arial"/>
                <w:sz w:val="18"/>
                <w:szCs w:val="18"/>
              </w:rPr>
              <w:t>and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helping obtain documentation from medical professionals needed to complete </w:t>
            </w:r>
            <w:r>
              <w:rPr>
                <w:rFonts w:ascii="Arial" w:hAnsi="Arial" w:cs="Arial"/>
                <w:sz w:val="18"/>
                <w:szCs w:val="18"/>
              </w:rPr>
              <w:t>USCIS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 form N-648</w:t>
            </w:r>
            <w:r>
              <w:rPr>
                <w:rFonts w:ascii="Arial" w:hAnsi="Arial" w:cs="Arial"/>
                <w:sz w:val="18"/>
                <w:szCs w:val="18"/>
              </w:rPr>
              <w:t>.  Full copy of N648</w:t>
            </w:r>
            <w:r w:rsidR="00C958D5">
              <w:rPr>
                <w:rFonts w:ascii="Arial" w:hAnsi="Arial" w:cs="Arial"/>
                <w:sz w:val="18"/>
                <w:szCs w:val="18"/>
              </w:rPr>
              <w:t xml:space="preserve"> form signed by the doctor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client file.</w:t>
            </w:r>
          </w:p>
        </w:tc>
        <w:tc>
          <w:tcPr>
            <w:tcW w:w="810" w:type="dxa"/>
          </w:tcPr>
          <w:p w14:paraId="1442ABBC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5CC31793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72913CB4" w14:textId="77777777" w:rsidTr="00602E18">
        <w:tc>
          <w:tcPr>
            <w:tcW w:w="745" w:type="dxa"/>
            <w:vMerge/>
          </w:tcPr>
          <w:p w14:paraId="29CBAE25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05E49896" w14:textId="77777777" w:rsidR="00D7302A" w:rsidRPr="00B0060C" w:rsidRDefault="00D7302A" w:rsidP="005566E2">
            <w:pPr>
              <w:pStyle w:val="FootnoteText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Provide citizenship-training classes.  Training topics must be related to history and civics, mock interview, review of 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CIS questions, preparation for </w:t>
            </w:r>
            <w:r>
              <w:rPr>
                <w:rFonts w:ascii="Arial" w:hAnsi="Arial" w:cs="Arial"/>
                <w:sz w:val="18"/>
                <w:szCs w:val="18"/>
              </w:rPr>
              <w:t>US</w:t>
            </w:r>
            <w:r w:rsidRPr="00B0060C">
              <w:rPr>
                <w:rFonts w:ascii="Arial" w:hAnsi="Arial" w:cs="Arial"/>
                <w:sz w:val="18"/>
                <w:szCs w:val="18"/>
              </w:rPr>
              <w:t xml:space="preserve">CIS interview.  </w:t>
            </w:r>
            <w:r>
              <w:rPr>
                <w:rFonts w:ascii="Arial" w:hAnsi="Arial" w:cs="Arial"/>
                <w:sz w:val="18"/>
                <w:szCs w:val="18"/>
              </w:rPr>
              <w:t>Sign in rosters separate from client file.  Client must sign for themselves legibly</w:t>
            </w:r>
            <w:r w:rsidR="00C958D5">
              <w:rPr>
                <w:rFonts w:ascii="Arial" w:hAnsi="Arial" w:cs="Arial"/>
                <w:sz w:val="18"/>
                <w:szCs w:val="18"/>
              </w:rPr>
              <w:t xml:space="preserve"> each class.</w:t>
            </w:r>
          </w:p>
        </w:tc>
        <w:tc>
          <w:tcPr>
            <w:tcW w:w="810" w:type="dxa"/>
          </w:tcPr>
          <w:p w14:paraId="2DBE6F7C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7DC7BC56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50192C30" w14:textId="77777777" w:rsidTr="00602E18">
        <w:tc>
          <w:tcPr>
            <w:tcW w:w="745" w:type="dxa"/>
            <w:vMerge/>
          </w:tcPr>
          <w:p w14:paraId="48D2C332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58972E1A" w14:textId="77777777" w:rsidR="00D7302A" w:rsidRPr="00B0060C" w:rsidRDefault="00D7302A" w:rsidP="005566E2">
            <w:pPr>
              <w:pStyle w:val="FootnoteText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Provide follow-up contact with participants who have completed their citizenship interview, report the naturalization date and certificate number or provide a copy of a valid U.S. passport to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0060C">
              <w:rPr>
                <w:rFonts w:ascii="Arial" w:hAnsi="Arial" w:cs="Arial"/>
                <w:sz w:val="18"/>
                <w:szCs w:val="18"/>
              </w:rPr>
              <w:t>RIA.</w:t>
            </w:r>
            <w:r>
              <w:rPr>
                <w:rFonts w:ascii="Arial" w:hAnsi="Arial" w:cs="Arial"/>
                <w:sz w:val="18"/>
                <w:szCs w:val="18"/>
              </w:rPr>
              <w:t xml:space="preserve">  Copy in client file</w:t>
            </w:r>
          </w:p>
        </w:tc>
        <w:tc>
          <w:tcPr>
            <w:tcW w:w="810" w:type="dxa"/>
          </w:tcPr>
          <w:p w14:paraId="3AD08C96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6DAE3AF8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7302A" w:rsidRPr="00B0060C" w14:paraId="63533A42" w14:textId="77777777" w:rsidTr="00602E18">
        <w:tc>
          <w:tcPr>
            <w:tcW w:w="745" w:type="dxa"/>
            <w:vMerge/>
          </w:tcPr>
          <w:p w14:paraId="70C0FD15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36BA120E" w14:textId="77777777" w:rsidR="00D7302A" w:rsidRPr="00B0060C" w:rsidRDefault="00D7302A" w:rsidP="00C958D5">
            <w:pPr>
              <w:pStyle w:val="FootnoteText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 w:rsidRPr="00B0060C">
              <w:rPr>
                <w:rFonts w:ascii="Arial" w:hAnsi="Arial" w:cs="Arial"/>
                <w:sz w:val="18"/>
                <w:szCs w:val="18"/>
              </w:rPr>
              <w:t xml:space="preserve">Provide assistance when needed to appeal N400 denials, documenting reason and materials provided to </w:t>
            </w:r>
            <w:r w:rsidR="00C958D5">
              <w:rPr>
                <w:rFonts w:ascii="Arial" w:hAnsi="Arial" w:cs="Arial"/>
                <w:sz w:val="18"/>
                <w:szCs w:val="18"/>
              </w:rPr>
              <w:t>US</w:t>
            </w:r>
            <w:r w:rsidRPr="00B0060C">
              <w:rPr>
                <w:rFonts w:ascii="Arial" w:hAnsi="Arial" w:cs="Arial"/>
                <w:sz w:val="18"/>
                <w:szCs w:val="18"/>
              </w:rPr>
              <w:t>CIS in support of appeal.</w:t>
            </w:r>
            <w:r>
              <w:rPr>
                <w:rFonts w:ascii="Arial" w:hAnsi="Arial" w:cs="Arial"/>
                <w:sz w:val="18"/>
                <w:szCs w:val="18"/>
              </w:rPr>
              <w:t xml:space="preserve">  In client file.</w:t>
            </w:r>
          </w:p>
        </w:tc>
        <w:tc>
          <w:tcPr>
            <w:tcW w:w="810" w:type="dxa"/>
          </w:tcPr>
          <w:p w14:paraId="1B536DA4" w14:textId="77777777" w:rsidR="00D7302A" w:rsidRPr="00B0060C" w:rsidRDefault="00D7302A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6AA1FC26" w14:textId="77777777" w:rsidR="00D7302A" w:rsidRPr="00B0060C" w:rsidRDefault="00D7302A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958D5" w:rsidRPr="00B0060C" w14:paraId="7658C388" w14:textId="77777777" w:rsidTr="00602E18">
        <w:tc>
          <w:tcPr>
            <w:tcW w:w="745" w:type="dxa"/>
            <w:vMerge/>
          </w:tcPr>
          <w:p w14:paraId="0AEEEADE" w14:textId="77777777" w:rsidR="00C958D5" w:rsidRPr="00B0060C" w:rsidRDefault="00C958D5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0AB507EA" w14:textId="77777777" w:rsidR="00C958D5" w:rsidRPr="00B0060C" w:rsidRDefault="00C958D5" w:rsidP="00C958D5">
            <w:pPr>
              <w:pStyle w:val="FootnoteText"/>
              <w:keepLines/>
              <w:numPr>
                <w:ilvl w:val="0"/>
                <w:numId w:val="5"/>
              </w:numPr>
              <w:tabs>
                <w:tab w:val="left" w:pos="245"/>
              </w:tabs>
              <w:spacing w:before="40" w:after="40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in progress notes that interview preparation was provided, the date and who provided the training.</w:t>
            </w:r>
          </w:p>
        </w:tc>
        <w:tc>
          <w:tcPr>
            <w:tcW w:w="810" w:type="dxa"/>
          </w:tcPr>
          <w:p w14:paraId="5DFD5780" w14:textId="77777777" w:rsidR="00C958D5" w:rsidRPr="00B0060C" w:rsidRDefault="00C958D5" w:rsidP="00D91F8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5B12ABE1" w14:textId="77777777" w:rsidR="00C958D5" w:rsidRPr="00B0060C" w:rsidRDefault="00C958D5" w:rsidP="00D91F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958D5" w:rsidRPr="00B0060C" w14:paraId="2C4671AA" w14:textId="77777777" w:rsidTr="00B40BE8">
        <w:trPr>
          <w:trHeight w:hRule="exact" w:val="259"/>
        </w:trPr>
        <w:tc>
          <w:tcPr>
            <w:tcW w:w="745" w:type="dxa"/>
            <w:vMerge/>
          </w:tcPr>
          <w:p w14:paraId="46522EB8" w14:textId="77777777" w:rsidR="00C958D5" w:rsidRPr="00B0060C" w:rsidRDefault="00C958D5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1" w:type="dxa"/>
            <w:gridSpan w:val="3"/>
            <w:shd w:val="clear" w:color="auto" w:fill="D9D9D9"/>
            <w:vAlign w:val="center"/>
          </w:tcPr>
          <w:p w14:paraId="59D71B7D" w14:textId="77777777" w:rsidR="00C958D5" w:rsidRPr="00B0060C" w:rsidRDefault="00C958D5" w:rsidP="00D7302A">
            <w:pPr>
              <w:pStyle w:val="ListParagraph"/>
              <w:keepNext/>
              <w:tabs>
                <w:tab w:val="left" w:pos="245"/>
              </w:tabs>
              <w:spacing w:after="0" w:line="240" w:lineRule="auto"/>
              <w:ind w:left="245" w:hanging="2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0060C">
              <w:rPr>
                <w:rFonts w:ascii="Arial" w:hAnsi="Arial" w:cs="Arial"/>
                <w:b/>
                <w:sz w:val="18"/>
                <w:szCs w:val="18"/>
              </w:rPr>
              <w:t>Maintain Other Documentation in Separate Files</w:t>
            </w:r>
          </w:p>
        </w:tc>
      </w:tr>
      <w:tr w:rsidR="00C958D5" w:rsidRPr="00B0060C" w14:paraId="0F268C83" w14:textId="77777777" w:rsidTr="00602E18">
        <w:tc>
          <w:tcPr>
            <w:tcW w:w="745" w:type="dxa"/>
            <w:vMerge/>
          </w:tcPr>
          <w:p w14:paraId="258345C6" w14:textId="77777777" w:rsidR="00C958D5" w:rsidRPr="00B0060C" w:rsidRDefault="00C958D5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  <w:vAlign w:val="center"/>
          </w:tcPr>
          <w:p w14:paraId="38188D8E" w14:textId="77777777" w:rsidR="00C958D5" w:rsidRPr="00B0060C" w:rsidRDefault="00C958D5" w:rsidP="00D7302A">
            <w:pPr>
              <w:pStyle w:val="FootnoteText"/>
              <w:numPr>
                <w:ilvl w:val="0"/>
                <w:numId w:val="10"/>
              </w:numPr>
              <w:tabs>
                <w:tab w:val="left" w:pos="155"/>
              </w:tabs>
              <w:spacing w:before="40" w:after="40"/>
              <w:ind w:left="245" w:hanging="245"/>
              <w:rPr>
                <w:rFonts w:ascii="Arial" w:hAnsi="Arial" w:cs="Arial"/>
                <w:bCs/>
                <w:sz w:val="18"/>
                <w:szCs w:val="18"/>
              </w:rPr>
            </w:pPr>
            <w:r w:rsidRPr="00B0060C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Verification of application and fingerprint fee payment to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USCIS</w:t>
            </w:r>
            <w:r w:rsidRPr="00B0060C">
              <w:rPr>
                <w:rFonts w:ascii="Arial" w:hAnsi="Arial" w:cs="Arial"/>
                <w:bCs/>
                <w:sz w:val="18"/>
                <w:szCs w:val="18"/>
              </w:rPr>
              <w:t xml:space="preserve">.  Copies of cancelled checks or other verification and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USCIS</w:t>
            </w:r>
            <w:r w:rsidRPr="00B0060C">
              <w:rPr>
                <w:rFonts w:ascii="Arial" w:hAnsi="Arial" w:cs="Arial"/>
                <w:bCs/>
                <w:sz w:val="18"/>
                <w:szCs w:val="18"/>
              </w:rPr>
              <w:t xml:space="preserve"> received payment;</w:t>
            </w:r>
            <w:r w:rsidRPr="00B0060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(note where they are found)</w:t>
            </w:r>
          </w:p>
        </w:tc>
        <w:tc>
          <w:tcPr>
            <w:tcW w:w="810" w:type="dxa"/>
          </w:tcPr>
          <w:p w14:paraId="20FB4526" w14:textId="77777777" w:rsidR="00C958D5" w:rsidRPr="00B0060C" w:rsidRDefault="00C958D5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62987DFF" w14:textId="77777777" w:rsidR="00C958D5" w:rsidRPr="00B0060C" w:rsidRDefault="00C958D5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C958D5" w:rsidRPr="00B0060C" w14:paraId="5C40AC64" w14:textId="77777777" w:rsidTr="00602E18">
        <w:tc>
          <w:tcPr>
            <w:tcW w:w="745" w:type="dxa"/>
            <w:vMerge/>
          </w:tcPr>
          <w:p w14:paraId="54E92E24" w14:textId="77777777" w:rsidR="00C958D5" w:rsidRPr="00B0060C" w:rsidRDefault="00C958D5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0" w:type="dxa"/>
          </w:tcPr>
          <w:p w14:paraId="109C0FE5" w14:textId="77777777" w:rsidR="00C958D5" w:rsidRPr="00D7302A" w:rsidRDefault="00C958D5" w:rsidP="00D7302A">
            <w:pPr>
              <w:pStyle w:val="ListParagraph"/>
              <w:numPr>
                <w:ilvl w:val="0"/>
                <w:numId w:val="10"/>
              </w:numPr>
              <w:tabs>
                <w:tab w:val="left" w:pos="155"/>
              </w:tabs>
              <w:spacing w:before="40" w:after="4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7302A">
              <w:rPr>
                <w:rFonts w:ascii="Arial" w:hAnsi="Arial" w:cs="Arial"/>
                <w:i/>
                <w:iCs/>
                <w:sz w:val="18"/>
                <w:szCs w:val="18"/>
              </w:rPr>
              <w:t>Certificate of Insurance available for review</w:t>
            </w:r>
          </w:p>
          <w:p w14:paraId="4E1A7E7C" w14:textId="77777777" w:rsidR="00C958D5" w:rsidRPr="00B0060C" w:rsidRDefault="00C958D5" w:rsidP="00D7302A">
            <w:pPr>
              <w:pStyle w:val="ListParagraph"/>
              <w:numPr>
                <w:ilvl w:val="0"/>
                <w:numId w:val="10"/>
              </w:numPr>
              <w:tabs>
                <w:tab w:val="left" w:pos="155"/>
              </w:tabs>
              <w:spacing w:before="40" w:after="40" w:line="240" w:lineRule="auto"/>
              <w:ind w:left="245" w:hanging="24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Signed non-disclosure forms available for review</w:t>
            </w:r>
          </w:p>
        </w:tc>
        <w:tc>
          <w:tcPr>
            <w:tcW w:w="810" w:type="dxa"/>
          </w:tcPr>
          <w:p w14:paraId="69734106" w14:textId="77777777" w:rsidR="00C958D5" w:rsidRPr="00B0060C" w:rsidRDefault="00C958D5" w:rsidP="00D730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91" w:type="dxa"/>
          </w:tcPr>
          <w:p w14:paraId="05926531" w14:textId="77777777" w:rsidR="00C958D5" w:rsidRPr="00B0060C" w:rsidRDefault="00C958D5" w:rsidP="00D730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B0060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8225CE2" w14:textId="77777777" w:rsidR="00E303DE" w:rsidRPr="000D667C" w:rsidRDefault="00E303DE">
      <w:pPr>
        <w:rPr>
          <w:rFonts w:ascii="Arial" w:hAnsi="Arial" w:cs="Arial"/>
          <w:sz w:val="20"/>
          <w:szCs w:val="20"/>
        </w:rPr>
      </w:pPr>
    </w:p>
    <w:sectPr w:rsidR="00E303DE" w:rsidRPr="000D667C" w:rsidSect="000D667C">
      <w:footerReference w:type="default" r:id="rId8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5DA4E" w14:textId="77777777" w:rsidR="00FF225F" w:rsidRDefault="00FF225F" w:rsidP="009D6579">
      <w:pPr>
        <w:spacing w:after="0" w:line="240" w:lineRule="auto"/>
      </w:pPr>
      <w:r>
        <w:separator/>
      </w:r>
    </w:p>
  </w:endnote>
  <w:endnote w:type="continuationSeparator" w:id="0">
    <w:p w14:paraId="75AA1823" w14:textId="77777777" w:rsidR="00FF225F" w:rsidRDefault="00FF225F" w:rsidP="009D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76A4" w14:textId="77777777" w:rsidR="002F3442" w:rsidRDefault="002F3442" w:rsidP="00E4777F">
    <w:pPr>
      <w:pStyle w:val="Footer"/>
      <w:tabs>
        <w:tab w:val="clear" w:pos="4680"/>
        <w:tab w:val="clear" w:pos="9360"/>
        <w:tab w:val="right" w:pos="14400"/>
      </w:tabs>
    </w:pPr>
    <w:r w:rsidRPr="00E4777F">
      <w:rPr>
        <w:rFonts w:ascii="Arial" w:hAnsi="Arial" w:cs="Arial"/>
        <w:b/>
        <w:sz w:val="16"/>
        <w:szCs w:val="16"/>
      </w:rPr>
      <w:t>DSHS 10-</w:t>
    </w:r>
    <w:r>
      <w:rPr>
        <w:rFonts w:ascii="Arial" w:hAnsi="Arial" w:cs="Arial"/>
        <w:b/>
        <w:sz w:val="16"/>
        <w:szCs w:val="16"/>
      </w:rPr>
      <w:t>415 (</w:t>
    </w:r>
    <w:r w:rsidR="003B5F40">
      <w:rPr>
        <w:rFonts w:ascii="Arial" w:hAnsi="Arial" w:cs="Arial"/>
        <w:b/>
        <w:sz w:val="16"/>
        <w:szCs w:val="16"/>
      </w:rPr>
      <w:t xml:space="preserve">REV. </w:t>
    </w:r>
    <w:r w:rsidR="00050A86">
      <w:rPr>
        <w:rFonts w:ascii="Arial" w:hAnsi="Arial" w:cs="Arial"/>
        <w:b/>
        <w:sz w:val="16"/>
        <w:szCs w:val="16"/>
      </w:rPr>
      <w:t>07/2012</w:t>
    </w:r>
    <w:r w:rsidR="00A15A56">
      <w:rPr>
        <w:rFonts w:ascii="Arial" w:hAnsi="Arial" w:cs="Arial"/>
        <w:b/>
        <w:sz w:val="16"/>
        <w:szCs w:val="16"/>
      </w:rPr>
      <w:t>)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50A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1ACD" w14:textId="77777777" w:rsidR="00FF225F" w:rsidRDefault="00FF225F" w:rsidP="009D6579">
      <w:pPr>
        <w:spacing w:after="0" w:line="240" w:lineRule="auto"/>
      </w:pPr>
      <w:r>
        <w:separator/>
      </w:r>
    </w:p>
  </w:footnote>
  <w:footnote w:type="continuationSeparator" w:id="0">
    <w:p w14:paraId="541C3B6F" w14:textId="77777777" w:rsidR="00FF225F" w:rsidRDefault="00FF225F" w:rsidP="009D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6A9D"/>
    <w:multiLevelType w:val="hybridMultilevel"/>
    <w:tmpl w:val="7AE8AE10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1DE1D00"/>
    <w:multiLevelType w:val="hybridMultilevel"/>
    <w:tmpl w:val="E1B6B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07666"/>
    <w:multiLevelType w:val="hybridMultilevel"/>
    <w:tmpl w:val="D9AE8402"/>
    <w:lvl w:ilvl="0" w:tplc="C8EC8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2A51"/>
    <w:multiLevelType w:val="hybridMultilevel"/>
    <w:tmpl w:val="5B7AB14C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0610F8C"/>
    <w:multiLevelType w:val="hybridMultilevel"/>
    <w:tmpl w:val="0EAAF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148C"/>
    <w:multiLevelType w:val="hybridMultilevel"/>
    <w:tmpl w:val="FB78F8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6692C"/>
    <w:multiLevelType w:val="hybridMultilevel"/>
    <w:tmpl w:val="C8EC9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C82"/>
    <w:multiLevelType w:val="hybridMultilevel"/>
    <w:tmpl w:val="D9AE8402"/>
    <w:lvl w:ilvl="0" w:tplc="C8EC8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D2BB3"/>
    <w:multiLevelType w:val="hybridMultilevel"/>
    <w:tmpl w:val="F0442B54"/>
    <w:lvl w:ilvl="0" w:tplc="EEF48716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205A9"/>
    <w:multiLevelType w:val="hybridMultilevel"/>
    <w:tmpl w:val="468E1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E43D7"/>
    <w:multiLevelType w:val="hybridMultilevel"/>
    <w:tmpl w:val="D9AE8402"/>
    <w:lvl w:ilvl="0" w:tplc="C8EC8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532C"/>
    <w:multiLevelType w:val="hybridMultilevel"/>
    <w:tmpl w:val="8F565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649995">
    <w:abstractNumId w:val="9"/>
  </w:num>
  <w:num w:numId="2" w16cid:durableId="1460342451">
    <w:abstractNumId w:val="6"/>
  </w:num>
  <w:num w:numId="3" w16cid:durableId="666514705">
    <w:abstractNumId w:val="3"/>
  </w:num>
  <w:num w:numId="4" w16cid:durableId="234822673">
    <w:abstractNumId w:val="0"/>
  </w:num>
  <w:num w:numId="5" w16cid:durableId="1674448677">
    <w:abstractNumId w:val="1"/>
  </w:num>
  <w:num w:numId="6" w16cid:durableId="509680606">
    <w:abstractNumId w:val="8"/>
  </w:num>
  <w:num w:numId="7" w16cid:durableId="1009874079">
    <w:abstractNumId w:val="2"/>
  </w:num>
  <w:num w:numId="8" w16cid:durableId="1027288784">
    <w:abstractNumId w:val="10"/>
  </w:num>
  <w:num w:numId="9" w16cid:durableId="207301272">
    <w:abstractNumId w:val="7"/>
  </w:num>
  <w:num w:numId="10" w16cid:durableId="920674432">
    <w:abstractNumId w:val="11"/>
  </w:num>
  <w:num w:numId="11" w16cid:durableId="1230575187">
    <w:abstractNumId w:val="4"/>
  </w:num>
  <w:num w:numId="12" w16cid:durableId="443304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GCMb45JMkInMyN2OK5F1PNuVk0xfnFN/XUtLHz6cKJM72hkmCH6whBp2GgJ7A0sl6QPsaUy5zWbeMWZDJumVg==" w:salt="nXdA1wWx7m2vTN4n1Kg4+g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7C"/>
    <w:rsid w:val="00050A86"/>
    <w:rsid w:val="00065431"/>
    <w:rsid w:val="00067972"/>
    <w:rsid w:val="000D667C"/>
    <w:rsid w:val="000E766B"/>
    <w:rsid w:val="000F26D7"/>
    <w:rsid w:val="001006D3"/>
    <w:rsid w:val="00101AD6"/>
    <w:rsid w:val="00141A03"/>
    <w:rsid w:val="001B238D"/>
    <w:rsid w:val="001C1DC0"/>
    <w:rsid w:val="001F354A"/>
    <w:rsid w:val="00234925"/>
    <w:rsid w:val="002F3442"/>
    <w:rsid w:val="003B5F40"/>
    <w:rsid w:val="00486A57"/>
    <w:rsid w:val="0053687B"/>
    <w:rsid w:val="005566E2"/>
    <w:rsid w:val="00602E18"/>
    <w:rsid w:val="00673E36"/>
    <w:rsid w:val="006B2B24"/>
    <w:rsid w:val="00741D5B"/>
    <w:rsid w:val="007C000B"/>
    <w:rsid w:val="008E1975"/>
    <w:rsid w:val="00927669"/>
    <w:rsid w:val="009D6579"/>
    <w:rsid w:val="00A15A56"/>
    <w:rsid w:val="00A70D78"/>
    <w:rsid w:val="00AA1940"/>
    <w:rsid w:val="00B0060C"/>
    <w:rsid w:val="00B40BE8"/>
    <w:rsid w:val="00BE0993"/>
    <w:rsid w:val="00BF2513"/>
    <w:rsid w:val="00C103E3"/>
    <w:rsid w:val="00C37117"/>
    <w:rsid w:val="00C958D5"/>
    <w:rsid w:val="00CB11FC"/>
    <w:rsid w:val="00CB3B5E"/>
    <w:rsid w:val="00CC5FC5"/>
    <w:rsid w:val="00CF491F"/>
    <w:rsid w:val="00CF5605"/>
    <w:rsid w:val="00D05E5E"/>
    <w:rsid w:val="00D61D93"/>
    <w:rsid w:val="00D7302A"/>
    <w:rsid w:val="00D905FA"/>
    <w:rsid w:val="00D91F85"/>
    <w:rsid w:val="00DC55B4"/>
    <w:rsid w:val="00DC7C40"/>
    <w:rsid w:val="00E24B65"/>
    <w:rsid w:val="00E303DE"/>
    <w:rsid w:val="00E4777F"/>
    <w:rsid w:val="00E55ADF"/>
    <w:rsid w:val="00E5649E"/>
    <w:rsid w:val="00E671D4"/>
    <w:rsid w:val="00E81078"/>
    <w:rsid w:val="00EF6615"/>
    <w:rsid w:val="00FF225F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  <w14:docId w14:val="056F1376"/>
  <w15:chartTrackingRefBased/>
  <w15:docId w15:val="{F25C8943-6C2B-4CAA-A8D2-C9854A78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3DE"/>
    <w:pPr>
      <w:spacing w:after="200" w:line="276" w:lineRule="auto"/>
    </w:pPr>
    <w:rPr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3711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6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11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C3711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FootnoteText">
    <w:name w:val="footnote text"/>
    <w:basedOn w:val="Normal"/>
    <w:link w:val="FootnoteTextChar"/>
    <w:semiHidden/>
    <w:rsid w:val="009D657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D657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579"/>
  </w:style>
  <w:style w:type="paragraph" w:styleId="Footer">
    <w:name w:val="footer"/>
    <w:basedOn w:val="Normal"/>
    <w:link w:val="FooterChar"/>
    <w:uiPriority w:val="99"/>
    <w:unhideWhenUsed/>
    <w:rsid w:val="009D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79"/>
  </w:style>
  <w:style w:type="character" w:styleId="CommentReference">
    <w:name w:val="annotation reference"/>
    <w:basedOn w:val="DefaultParagraphFont"/>
    <w:uiPriority w:val="99"/>
    <w:semiHidden/>
    <w:unhideWhenUsed/>
    <w:rsid w:val="00D730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30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Monitoring Checklist On-Site Review</dc:title>
  <dc:subject/>
  <dc:creator>Brombacher, Millie A. (DSHS ASD)</dc:creator>
  <cp:keywords/>
  <cp:lastModifiedBy>Brombacher, Millie (DSHS/OOS/OIG)</cp:lastModifiedBy>
  <cp:revision>3</cp:revision>
  <cp:lastPrinted>2009-10-28T22:08:00Z</cp:lastPrinted>
  <dcterms:created xsi:type="dcterms:W3CDTF">2022-07-26T15:26:00Z</dcterms:created>
  <dcterms:modified xsi:type="dcterms:W3CDTF">2022-07-26T17:04:00Z</dcterms:modified>
</cp:coreProperties>
</file>