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3778"/>
        <w:gridCol w:w="5395"/>
      </w:tblGrid>
      <w:tr w:rsidR="00854616" w:rsidTr="00A911F7">
        <w:trPr>
          <w:trHeight w:val="900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59E95" wp14:editId="7B217398">
                  <wp:extent cx="845029" cy="48627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28" cy="49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4616" w:rsidRPr="0051728B" w:rsidRDefault="00854616" w:rsidP="00854616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1728B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854616" w:rsidRPr="0051728B" w:rsidRDefault="00854616" w:rsidP="00EB4D2D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B4D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Comprehensive Functional Assessment of </w:t>
            </w:r>
            <w:r w:rsidR="00EB4D2D">
              <w:rPr>
                <w:rFonts w:ascii="Arial" w:hAnsi="Arial" w:cs="Arial"/>
                <w:b/>
                <w:sz w:val="28"/>
                <w:szCs w:val="28"/>
              </w:rPr>
              <w:t>Occupational Therapy</w:t>
            </w:r>
          </w:p>
        </w:tc>
      </w:tr>
      <w:tr w:rsidR="00854616" w:rsidTr="00093EDA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RESIDENCE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093EDA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NUMBER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093EDA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BY: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DB7882"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:rsidR="00854616" w:rsidRDefault="00854616" w:rsidP="000928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092835">
              <w:rPr>
                <w:rFonts w:ascii="Arial" w:hAnsi="Arial" w:cs="Arial"/>
                <w:sz w:val="20"/>
                <w:szCs w:val="20"/>
              </w:rPr>
              <w:t>provided refers to change and/or updates that have occurred since the last evaluation.</w:t>
            </w:r>
          </w:p>
        </w:tc>
      </w:tr>
      <w:tr w:rsidR="00854616" w:rsidTr="00DB7882">
        <w:trPr>
          <w:trHeight w:hRule="exact" w:val="288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854616" w:rsidRPr="00854616" w:rsidRDefault="00092835" w:rsidP="00092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History / Information</w:t>
            </w:r>
          </w:p>
        </w:tc>
      </w:tr>
      <w:tr w:rsidR="00854616" w:rsidTr="00DB7882">
        <w:tc>
          <w:tcPr>
            <w:tcW w:w="1079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54616" w:rsidRPr="00092835" w:rsidRDefault="00092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i</w:t>
            </w:r>
            <w:r w:rsidRPr="00092835">
              <w:rPr>
                <w:rFonts w:ascii="Arial" w:hAnsi="Arial" w:cs="Arial"/>
                <w:sz w:val="20"/>
                <w:szCs w:val="20"/>
              </w:rPr>
              <w:t>nformation</w:t>
            </w:r>
          </w:p>
        </w:tc>
      </w:tr>
    </w:tbl>
    <w:p w:rsidR="00061BCC" w:rsidRPr="00DB7882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DB7882" w:rsidSect="00854616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854616" w:rsidTr="00DB7882">
        <w:tc>
          <w:tcPr>
            <w:tcW w:w="10790" w:type="dxa"/>
            <w:shd w:val="clear" w:color="auto" w:fill="FFFFCC"/>
          </w:tcPr>
          <w:p w:rsidR="00854616" w:rsidRPr="00092835" w:rsidRDefault="008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DB7882" w:rsidRDefault="00061BCC" w:rsidP="00DB7882">
      <w:pPr>
        <w:spacing w:after="0"/>
        <w:rPr>
          <w:rFonts w:ascii="Arial" w:hAnsi="Arial" w:cs="Arial"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854616" w:rsidTr="00DB7882">
        <w:tc>
          <w:tcPr>
            <w:tcW w:w="10790" w:type="dxa"/>
          </w:tcPr>
          <w:p w:rsidR="00854616" w:rsidRPr="00092835" w:rsidRDefault="00092835">
            <w:pPr>
              <w:rPr>
                <w:rFonts w:ascii="Arial" w:hAnsi="Arial" w:cs="Arial"/>
                <w:sz w:val="20"/>
                <w:szCs w:val="20"/>
              </w:rPr>
            </w:pPr>
            <w:r w:rsidRPr="00092835"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</w:tr>
    </w:tbl>
    <w:p w:rsidR="00061BCC" w:rsidRPr="00DB7882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092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DB7882" w:rsidRDefault="00061BCC" w:rsidP="00DB7882">
      <w:pPr>
        <w:spacing w:after="0"/>
        <w:rPr>
          <w:rFonts w:ascii="Arial" w:hAnsi="Arial" w:cs="Arial"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Tr="00DB7882">
        <w:tc>
          <w:tcPr>
            <w:tcW w:w="10790" w:type="dxa"/>
          </w:tcPr>
          <w:p w:rsidR="00092835" w:rsidRPr="00092835" w:rsidRDefault="00092835" w:rsidP="00092835">
            <w:pPr>
              <w:rPr>
                <w:rFonts w:ascii="Arial" w:hAnsi="Arial" w:cs="Arial"/>
                <w:sz w:val="20"/>
                <w:szCs w:val="20"/>
              </w:rPr>
            </w:pPr>
            <w:r w:rsidRPr="00092835">
              <w:rPr>
                <w:rFonts w:ascii="Arial" w:hAnsi="Arial" w:cs="Arial"/>
                <w:sz w:val="20"/>
                <w:szCs w:val="20"/>
              </w:rPr>
              <w:t>Precautions</w:t>
            </w:r>
          </w:p>
        </w:tc>
      </w:tr>
    </w:tbl>
    <w:p w:rsidR="00061BCC" w:rsidRPr="00DB7882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092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DB7882" w:rsidRDefault="00061BCC" w:rsidP="00DB7882">
      <w:pPr>
        <w:spacing w:after="0"/>
        <w:jc w:val="center"/>
        <w:rPr>
          <w:rFonts w:ascii="Arial" w:hAnsi="Arial" w:cs="Arial"/>
          <w:b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854616" w:rsidTr="00DB7882">
        <w:trPr>
          <w:trHeight w:hRule="exact" w:val="288"/>
        </w:trPr>
        <w:tc>
          <w:tcPr>
            <w:tcW w:w="10790" w:type="dxa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092835" w:rsidRPr="00854616" w:rsidRDefault="00092835" w:rsidP="00416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Factors</w:t>
            </w:r>
          </w:p>
        </w:tc>
      </w:tr>
      <w:tr w:rsidR="00092835" w:rsidRPr="00092835" w:rsidTr="00DB7882">
        <w:tc>
          <w:tcPr>
            <w:tcW w:w="1079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2835" w:rsidRPr="00092835" w:rsidRDefault="00092835" w:rsidP="004166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functions</w:t>
            </w:r>
          </w:p>
        </w:tc>
      </w:tr>
    </w:tbl>
    <w:p w:rsidR="00061BCC" w:rsidRPr="00DB7882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DB7882" w:rsidRDefault="00061BCC" w:rsidP="00DB7882">
      <w:pPr>
        <w:spacing w:after="0"/>
        <w:rPr>
          <w:rFonts w:ascii="Arial" w:hAnsi="Arial" w:cs="Arial"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</w:tcPr>
          <w:p w:rsidR="00092835" w:rsidRPr="00092835" w:rsidRDefault="00092835" w:rsidP="004166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Neuro-musculoskeletal and movement-related functions</w:t>
            </w:r>
          </w:p>
        </w:tc>
      </w:tr>
    </w:tbl>
    <w:p w:rsidR="00061BCC" w:rsidRPr="00DB7882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DB7882" w:rsidRDefault="00061BCC" w:rsidP="00DB7882">
      <w:pPr>
        <w:spacing w:after="0"/>
        <w:rPr>
          <w:rFonts w:ascii="Arial" w:hAnsi="Arial" w:cs="Arial"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</w:tcPr>
          <w:p w:rsidR="00092835" w:rsidRPr="00092835" w:rsidRDefault="00092835" w:rsidP="00092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Muscle functions</w:t>
            </w:r>
          </w:p>
        </w:tc>
      </w:tr>
    </w:tbl>
    <w:p w:rsidR="00DB7882" w:rsidRPr="00DB7882" w:rsidRDefault="00DB7882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DB7882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DB7882" w:rsidRDefault="00061BCC" w:rsidP="00DB7882">
      <w:pPr>
        <w:spacing w:after="0"/>
        <w:rPr>
          <w:rFonts w:ascii="Arial" w:hAnsi="Arial" w:cs="Arial"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</w:tcPr>
          <w:p w:rsidR="00092835" w:rsidRPr="00092835" w:rsidRDefault="00092835" w:rsidP="004166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functions</w:t>
            </w:r>
          </w:p>
        </w:tc>
      </w:tr>
    </w:tbl>
    <w:p w:rsidR="00061BCC" w:rsidRPr="00DB7882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DB7882" w:rsidRDefault="00061BCC" w:rsidP="00DB7882">
      <w:pPr>
        <w:spacing w:after="0"/>
        <w:rPr>
          <w:rFonts w:ascii="Arial" w:hAnsi="Arial" w:cs="Arial"/>
          <w:sz w:val="2"/>
          <w:szCs w:val="2"/>
        </w:rPr>
        <w:sectPr w:rsidR="00061BCC" w:rsidRPr="00DB7882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</w:tcPr>
          <w:p w:rsidR="00092835" w:rsidRPr="00092835" w:rsidRDefault="00092835" w:rsidP="00092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Other; specify:</w:t>
            </w:r>
          </w:p>
        </w:tc>
      </w:tr>
    </w:tbl>
    <w:p w:rsidR="00061BCC" w:rsidRPr="00061BCC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DB7882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</w:tcPr>
          <w:p w:rsidR="00092835" w:rsidRPr="00092835" w:rsidRDefault="00092835" w:rsidP="00092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Other; specify:</w:t>
            </w:r>
          </w:p>
        </w:tc>
      </w:tr>
    </w:tbl>
    <w:p w:rsidR="00061BCC" w:rsidRPr="00061BCC" w:rsidRDefault="00061BCC" w:rsidP="00DB7882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2835" w:rsidRPr="00092835" w:rsidTr="00DB7882">
        <w:tc>
          <w:tcPr>
            <w:tcW w:w="10790" w:type="dxa"/>
            <w:shd w:val="clear" w:color="auto" w:fill="FFFFCC"/>
          </w:tcPr>
          <w:p w:rsidR="00092835" w:rsidRPr="00092835" w:rsidRDefault="00092835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DB7882">
      <w:pPr>
        <w:spacing w:after="0"/>
        <w:jc w:val="center"/>
        <w:rPr>
          <w:rFonts w:ascii="Arial" w:hAnsi="Arial" w:cs="Arial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400"/>
      </w:tblGrid>
      <w:tr w:rsidR="00F90931" w:rsidRPr="00854616" w:rsidTr="00061BCC">
        <w:trPr>
          <w:trHeight w:hRule="exact" w:val="288"/>
        </w:trPr>
        <w:tc>
          <w:tcPr>
            <w:tcW w:w="10790" w:type="dxa"/>
            <w:gridSpan w:val="2"/>
            <w:shd w:val="clear" w:color="auto" w:fill="DEEAF6" w:themeFill="accent1" w:themeFillTint="33"/>
            <w:vAlign w:val="center"/>
          </w:tcPr>
          <w:p w:rsidR="00F90931" w:rsidRPr="00854616" w:rsidRDefault="00F90931" w:rsidP="00416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 of Daily Living</w:t>
            </w:r>
          </w:p>
        </w:tc>
      </w:tr>
      <w:tr w:rsidR="00092835" w:rsidTr="00061BCC">
        <w:trPr>
          <w:gridAfter w:val="1"/>
          <w:wAfter w:w="4400" w:type="dxa"/>
        </w:trPr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835" w:rsidRDefault="00F90931" w:rsidP="00C145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r w:rsidR="00C145CA">
              <w:rPr>
                <w:rFonts w:ascii="Arial" w:hAnsi="Arial" w:cs="Arial"/>
                <w:sz w:val="20"/>
                <w:szCs w:val="20"/>
              </w:rPr>
              <w:t>legend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below, unless otherwise specified, to complete the section below, and provide explanatory comments to each category.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  <w:t>Independence</w:t>
            </w:r>
            <w:r>
              <w:rPr>
                <w:rFonts w:ascii="Arial" w:hAnsi="Arial" w:cs="Arial"/>
                <w:sz w:val="20"/>
                <w:szCs w:val="20"/>
              </w:rPr>
              <w:tab/>
              <w:t>Timely, safely, no assistance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MI</w:t>
            </w:r>
            <w:r>
              <w:rPr>
                <w:rFonts w:ascii="Arial" w:hAnsi="Arial" w:cs="Arial"/>
                <w:sz w:val="20"/>
                <w:szCs w:val="20"/>
              </w:rPr>
              <w:tab/>
              <w:t>Modified Independence</w:t>
            </w:r>
            <w:r>
              <w:rPr>
                <w:rFonts w:ascii="Arial" w:hAnsi="Arial" w:cs="Arial"/>
                <w:sz w:val="20"/>
                <w:szCs w:val="20"/>
              </w:rPr>
              <w:tab/>
              <w:t>Device / slow / safety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SUP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Supervision</w:t>
            </w:r>
            <w:r>
              <w:rPr>
                <w:rFonts w:ascii="Arial" w:hAnsi="Arial" w:cs="Arial"/>
                <w:sz w:val="20"/>
                <w:szCs w:val="20"/>
              </w:rPr>
              <w:tab/>
              <w:t>Cueing, setup, coaxing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SBA</w:t>
            </w:r>
            <w:r>
              <w:rPr>
                <w:rFonts w:ascii="Arial" w:hAnsi="Arial" w:cs="Arial"/>
                <w:sz w:val="20"/>
                <w:szCs w:val="20"/>
              </w:rPr>
              <w:tab/>
              <w:t>Standby</w:t>
            </w:r>
            <w:r>
              <w:rPr>
                <w:rFonts w:ascii="Arial" w:hAnsi="Arial" w:cs="Arial"/>
                <w:sz w:val="20"/>
                <w:szCs w:val="20"/>
              </w:rPr>
              <w:tab/>
              <w:t>Close / constant supervision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CGA</w:t>
            </w:r>
            <w:r>
              <w:rPr>
                <w:rFonts w:ascii="Arial" w:hAnsi="Arial" w:cs="Arial"/>
                <w:sz w:val="20"/>
                <w:szCs w:val="20"/>
              </w:rPr>
              <w:tab/>
              <w:t>Contact Guard</w:t>
            </w:r>
            <w:r>
              <w:rPr>
                <w:rFonts w:ascii="Arial" w:hAnsi="Arial" w:cs="Arial"/>
                <w:sz w:val="20"/>
                <w:szCs w:val="20"/>
              </w:rPr>
              <w:tab/>
              <w:t>Contact steady / balance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MIN</w:t>
            </w:r>
            <w:r>
              <w:rPr>
                <w:rFonts w:ascii="Arial" w:hAnsi="Arial" w:cs="Arial"/>
                <w:sz w:val="20"/>
                <w:szCs w:val="20"/>
              </w:rPr>
              <w:tab/>
              <w:t>Minimal Assist</w:t>
            </w:r>
            <w:r>
              <w:rPr>
                <w:rFonts w:ascii="Arial" w:hAnsi="Arial" w:cs="Arial"/>
                <w:sz w:val="20"/>
                <w:szCs w:val="20"/>
              </w:rPr>
              <w:tab/>
              <w:t>Needs 1% - 25% help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MOD</w:t>
            </w:r>
            <w:r>
              <w:rPr>
                <w:rFonts w:ascii="Arial" w:hAnsi="Arial" w:cs="Arial"/>
                <w:sz w:val="20"/>
                <w:szCs w:val="20"/>
              </w:rPr>
              <w:tab/>
              <w:t>Moderate Assist</w:t>
            </w:r>
            <w:r>
              <w:rPr>
                <w:rFonts w:ascii="Arial" w:hAnsi="Arial" w:cs="Arial"/>
                <w:sz w:val="20"/>
                <w:szCs w:val="20"/>
              </w:rPr>
              <w:tab/>
              <w:t>Needs 26% - 50% help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MAX</w:t>
            </w:r>
            <w:r>
              <w:rPr>
                <w:rFonts w:ascii="Arial" w:hAnsi="Arial" w:cs="Arial"/>
                <w:sz w:val="20"/>
                <w:szCs w:val="20"/>
              </w:rPr>
              <w:tab/>
              <w:t>Maximal Assist</w:t>
            </w:r>
            <w:r>
              <w:rPr>
                <w:rFonts w:ascii="Arial" w:hAnsi="Arial" w:cs="Arial"/>
                <w:sz w:val="20"/>
                <w:szCs w:val="20"/>
              </w:rPr>
              <w:tab/>
              <w:t>Needs 51% - 75% help</w:t>
            </w:r>
          </w:p>
          <w:p w:rsidR="00C145CA" w:rsidRDefault="00C145CA" w:rsidP="00C145CA">
            <w:pPr>
              <w:tabs>
                <w:tab w:val="center" w:pos="243"/>
                <w:tab w:val="left" w:leader="dot" w:pos="873"/>
                <w:tab w:val="left" w:leader="dot" w:pos="33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TOT</w:t>
            </w:r>
            <w:r>
              <w:rPr>
                <w:rFonts w:ascii="Arial" w:hAnsi="Arial" w:cs="Arial"/>
                <w:sz w:val="20"/>
                <w:szCs w:val="20"/>
              </w:rPr>
              <w:tab/>
              <w:t>Total Assist</w:t>
            </w:r>
            <w:r>
              <w:rPr>
                <w:rFonts w:ascii="Arial" w:hAnsi="Arial" w:cs="Arial"/>
                <w:sz w:val="20"/>
                <w:szCs w:val="20"/>
              </w:rPr>
              <w:tab/>
              <w:t>Needs 76% or more help</w:t>
            </w:r>
          </w:p>
        </w:tc>
      </w:tr>
      <w:tr w:rsidR="00D746D9" w:rsidTr="00061BCC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6D9" w:rsidRDefault="00D746D9" w:rsidP="00D74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Bathing: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746D9" w:rsidRPr="00D746D9" w:rsidRDefault="00D746D9" w:rsidP="00D746D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746D9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D746D9" w:rsidRPr="00D746D9" w:rsidRDefault="00D746D9" w:rsidP="00D746D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CD3FDC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Toileting and toileting hygiene: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D3FDC" w:rsidRPr="00D746D9" w:rsidRDefault="00CD3FDC" w:rsidP="00CD3FD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D3FDC" w:rsidRPr="00092835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CD3FDC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Dressing: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D3FDC" w:rsidRPr="00D746D9" w:rsidRDefault="00CD3FDC" w:rsidP="00CD3FD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D3FDC" w:rsidRPr="00092835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CD3FDC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Swallowing and eating: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D3FDC" w:rsidRPr="00D746D9" w:rsidRDefault="00CD3FDC" w:rsidP="00CD3FD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D3FDC" w:rsidRPr="00092835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CD3FDC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Feeding: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D3FDC" w:rsidRPr="00D746D9" w:rsidRDefault="00CD3FDC" w:rsidP="00CD3FD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D3FDC" w:rsidRPr="00092835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CD3FDC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hygiene and grooming: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D3FDC" w:rsidRPr="00D746D9" w:rsidRDefault="00CD3FDC" w:rsidP="00CD3FD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D3FDC" w:rsidRPr="00092835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D3FDC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CD3FDC" w:rsidRDefault="00CD3FDC" w:rsidP="00CD3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Other; specify: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D3FDC" w:rsidRPr="00D746D9" w:rsidRDefault="00CD3FDC" w:rsidP="00CD3FD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E1F86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6E1F86" w:rsidRPr="00092835" w:rsidRDefault="006E1F86" w:rsidP="006E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E1F86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6E1F86" w:rsidRDefault="006E1F86" w:rsidP="006E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Other; specify:  </w:t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I"/>
                    <w:listEntry w:val="MI"/>
                    <w:listEntry w:val="SUP"/>
                    <w:listEntry w:val="SBA"/>
                    <w:listEntry w:val="CGA"/>
                    <w:listEntry w:val="MIN"/>
                    <w:listEntry w:val="MOD"/>
                    <w:listEntry w:val="MAX"/>
                    <w:listEntry w:val="TOT"/>
                  </w:ddList>
                </w:ffData>
              </w:fldChar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B5125F" w:rsidRPr="00D746D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512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746D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6E1F86" w:rsidRPr="00D746D9" w:rsidRDefault="006E1F86" w:rsidP="006E1F8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E1F86" w:rsidTr="00061B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6E1F86" w:rsidRPr="00092835" w:rsidRDefault="006E1F86" w:rsidP="006E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E1F86" w:rsidRPr="00854616" w:rsidTr="00061BCC">
        <w:trPr>
          <w:trHeight w:hRule="exact" w:val="288"/>
        </w:trPr>
        <w:tc>
          <w:tcPr>
            <w:tcW w:w="10790" w:type="dxa"/>
            <w:shd w:val="clear" w:color="auto" w:fill="DEEAF6" w:themeFill="accent1" w:themeFillTint="33"/>
            <w:vAlign w:val="center"/>
          </w:tcPr>
          <w:p w:rsidR="006E1F86" w:rsidRPr="00854616" w:rsidRDefault="006E1F86" w:rsidP="00416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</w:p>
        </w:tc>
      </w:tr>
      <w:tr w:rsidR="006E1F86" w:rsidTr="00061BCC">
        <w:tc>
          <w:tcPr>
            <w:tcW w:w="10790" w:type="dxa"/>
            <w:tcBorders>
              <w:top w:val="single" w:sz="2" w:space="0" w:color="auto"/>
              <w:bottom w:val="single" w:sz="2" w:space="0" w:color="auto"/>
            </w:tcBorders>
          </w:tcPr>
          <w:p w:rsidR="006E1F86" w:rsidRDefault="006E1F86" w:rsidP="006E1F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Interventions may include recommendations, occupations, preparatory methods / tasks, education, training, advocacy, self-advocacy, and groups.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61BCC" w:rsidTr="00061BCC">
        <w:tc>
          <w:tcPr>
            <w:tcW w:w="10790" w:type="dxa"/>
            <w:shd w:val="clear" w:color="auto" w:fill="FFFFCC"/>
          </w:tcPr>
          <w:p w:rsidR="00061BCC" w:rsidRPr="00092835" w:rsidRDefault="00061BCC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spacing w:after="0"/>
        <w:jc w:val="center"/>
        <w:rPr>
          <w:rFonts w:ascii="Arial" w:hAnsi="Arial" w:cs="Arial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61BCC" w:rsidRPr="00854616" w:rsidTr="00061BCC">
        <w:trPr>
          <w:trHeight w:hRule="exact" w:val="288"/>
        </w:trPr>
        <w:tc>
          <w:tcPr>
            <w:tcW w:w="10790" w:type="dxa"/>
            <w:shd w:val="clear" w:color="auto" w:fill="DEEAF6" w:themeFill="accent1" w:themeFillTint="33"/>
            <w:vAlign w:val="center"/>
          </w:tcPr>
          <w:p w:rsidR="00061BCC" w:rsidRPr="00854616" w:rsidRDefault="00061BCC" w:rsidP="00416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Targeted Outcomes</w:t>
            </w:r>
          </w:p>
        </w:tc>
      </w:tr>
    </w:tbl>
    <w:p w:rsidR="00061BCC" w:rsidRPr="00061BCC" w:rsidRDefault="00061BCC" w:rsidP="00061BCC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61BCC" w:rsidTr="00061BCC">
        <w:tc>
          <w:tcPr>
            <w:tcW w:w="10790" w:type="dxa"/>
            <w:shd w:val="clear" w:color="auto" w:fill="FFFFCC"/>
          </w:tcPr>
          <w:p w:rsidR="00061BCC" w:rsidRPr="00092835" w:rsidRDefault="00061BCC" w:rsidP="0041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BCC" w:rsidRPr="00061BCC" w:rsidRDefault="00061BCC" w:rsidP="00061BCC">
      <w:pPr>
        <w:tabs>
          <w:tab w:val="left" w:pos="8615"/>
        </w:tabs>
        <w:spacing w:after="0"/>
        <w:rPr>
          <w:rFonts w:ascii="Arial" w:hAnsi="Arial" w:cs="Arial"/>
          <w:sz w:val="2"/>
          <w:szCs w:val="2"/>
        </w:rPr>
        <w:sectPr w:rsidR="00061BCC" w:rsidRPr="00061BCC" w:rsidSect="00061BC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E1F86" w:rsidTr="00061BCC">
        <w:trPr>
          <w:trHeight w:hRule="exact" w:val="518"/>
        </w:trPr>
        <w:tc>
          <w:tcPr>
            <w:tcW w:w="10790" w:type="dxa"/>
            <w:tcBorders>
              <w:top w:val="single" w:sz="2" w:space="0" w:color="auto"/>
              <w:bottom w:val="single" w:sz="2" w:space="0" w:color="auto"/>
            </w:tcBorders>
          </w:tcPr>
          <w:p w:rsidR="006E1F86" w:rsidRDefault="00061BCC" w:rsidP="00061BCC">
            <w:pPr>
              <w:tabs>
                <w:tab w:val="left" w:pos="861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OCCUPATIONAL THERAPIST COMPLETING EVALUATION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061BCC" w:rsidRDefault="00061BCC" w:rsidP="00061BCC">
            <w:pPr>
              <w:tabs>
                <w:tab w:val="left" w:pos="86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12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91DAC" w:rsidRPr="00854616" w:rsidRDefault="00891DAC">
      <w:pPr>
        <w:rPr>
          <w:rFonts w:ascii="Arial" w:hAnsi="Arial" w:cs="Arial"/>
          <w:sz w:val="20"/>
          <w:szCs w:val="20"/>
        </w:rPr>
      </w:pPr>
    </w:p>
    <w:sectPr w:rsidR="00891DAC" w:rsidRPr="00854616" w:rsidSect="00061BC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16" w:rsidRDefault="00854616" w:rsidP="00854616">
      <w:pPr>
        <w:spacing w:after="0" w:line="240" w:lineRule="auto"/>
      </w:pPr>
      <w:r>
        <w:separator/>
      </w:r>
    </w:p>
  </w:endnote>
  <w:end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79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616" w:rsidRDefault="00DB7882" w:rsidP="00CA078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/>
                <w:b/>
                <w:sz w:val="16"/>
              </w:rPr>
              <w:t>OCCUPATIONAL THERAPY</w:t>
            </w:r>
            <w:r w:rsidR="00854616" w:rsidRPr="00CA0788">
              <w:rPr>
                <w:rFonts w:ascii="Arial" w:hAnsi="Arial"/>
                <w:b/>
                <w:sz w:val="16"/>
              </w:rPr>
              <w:t xml:space="preserve"> EVALUATION</w:t>
            </w:r>
            <w:r w:rsidR="00CA0788">
              <w:tab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5125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5125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54616" w:rsidRPr="00CA0788" w:rsidRDefault="00854616">
            <w:pPr>
              <w:pStyle w:val="Footer"/>
            </w:pPr>
            <w:r w:rsidRPr="00CA0788">
              <w:rPr>
                <w:rFonts w:ascii="Arial" w:hAnsi="Arial"/>
                <w:b/>
                <w:sz w:val="16"/>
              </w:rPr>
              <w:t>DSHS 10-</w:t>
            </w:r>
            <w:r w:rsidR="0094243F">
              <w:rPr>
                <w:rFonts w:ascii="Arial" w:hAnsi="Arial"/>
                <w:b/>
                <w:sz w:val="16"/>
              </w:rPr>
              <w:t>595</w:t>
            </w:r>
            <w:r w:rsidRPr="00CA0788">
              <w:rPr>
                <w:rFonts w:ascii="Arial" w:hAnsi="Arial"/>
                <w:b/>
                <w:sz w:val="16"/>
              </w:rPr>
              <w:t xml:space="preserve"> (</w:t>
            </w:r>
            <w:r w:rsidR="00EB4D2D">
              <w:rPr>
                <w:rFonts w:ascii="Arial" w:hAnsi="Arial"/>
                <w:b/>
                <w:sz w:val="16"/>
              </w:rPr>
              <w:t>REV. 06</w:t>
            </w:r>
            <w:r w:rsidR="0094243F">
              <w:rPr>
                <w:rFonts w:ascii="Arial" w:hAnsi="Arial"/>
                <w:b/>
                <w:sz w:val="16"/>
              </w:rPr>
              <w:t>/2018)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16" w:rsidRDefault="00854616" w:rsidP="00854616">
      <w:pPr>
        <w:spacing w:after="0" w:line="240" w:lineRule="auto"/>
      </w:pPr>
      <w:r>
        <w:separator/>
      </w:r>
    </w:p>
  </w:footnote>
  <w:foot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miLY2i/3y10dR7JwF1uu+VGiyUWZV9aEzAVP1VBHRa+5h8kJU3QBSe7qFxQGdT1hvJkUmE7/fAv2XI1PIgfkjw==" w:salt="Ebs5yPSHdsnnyYwwPBbe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B7"/>
    <w:rsid w:val="00061BCC"/>
    <w:rsid w:val="00092835"/>
    <w:rsid w:val="00093EDA"/>
    <w:rsid w:val="003268B7"/>
    <w:rsid w:val="00613472"/>
    <w:rsid w:val="006E1F86"/>
    <w:rsid w:val="00854616"/>
    <w:rsid w:val="00891DAC"/>
    <w:rsid w:val="0094243F"/>
    <w:rsid w:val="00A911F7"/>
    <w:rsid w:val="00B5125F"/>
    <w:rsid w:val="00C145CA"/>
    <w:rsid w:val="00CA0788"/>
    <w:rsid w:val="00CD3FDC"/>
    <w:rsid w:val="00D405D8"/>
    <w:rsid w:val="00D746D9"/>
    <w:rsid w:val="00DB7882"/>
    <w:rsid w:val="00EB4D2D"/>
    <w:rsid w:val="00F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3AFC-23EF-4995-B024-51D16FE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16"/>
  </w:style>
  <w:style w:type="paragraph" w:styleId="Footer">
    <w:name w:val="footer"/>
    <w:basedOn w:val="Normal"/>
    <w:link w:val="Foot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261</Words>
  <Characters>1656</Characters>
  <Application>Microsoft Office Word</Application>
  <DocSecurity>0</DocSecurity>
  <Lines>150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Evaluation</vt:lpstr>
    </vt:vector>
  </TitlesOfParts>
  <Company>DSHS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Functional Assessment of Occupational Therapy</dc:title>
  <dc:subject/>
  <dc:creator>Brombacher, Millie A. (DSHS/IGU)</dc:creator>
  <cp:keywords/>
  <dc:description/>
  <cp:lastModifiedBy>Brombacher, Millie A. (DSHS/IGU)</cp:lastModifiedBy>
  <cp:revision>10</cp:revision>
  <dcterms:created xsi:type="dcterms:W3CDTF">2017-11-03T22:30:00Z</dcterms:created>
  <dcterms:modified xsi:type="dcterms:W3CDTF">2018-06-16T00:51:00Z</dcterms:modified>
</cp:coreProperties>
</file>