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7"/>
        <w:gridCol w:w="2076"/>
        <w:gridCol w:w="1080"/>
        <w:gridCol w:w="2160"/>
        <w:gridCol w:w="3857"/>
      </w:tblGrid>
      <w:tr w:rsidR="0093319D" w:rsidTr="00813370">
        <w:tc>
          <w:tcPr>
            <w:tcW w:w="1079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3319D" w:rsidRDefault="0093319D" w:rsidP="0093319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Attachment</w:t>
            </w:r>
            <w:r w:rsidR="00BA7546">
              <w:rPr>
                <w:rFonts w:ascii="Arial" w:hAnsi="Arial" w:cs="Arial"/>
                <w:sz w:val="20"/>
                <w:szCs w:val="20"/>
              </w:rPr>
              <w:t xml:space="preserve"> F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1713EB" w:rsidTr="00813370">
        <w:trPr>
          <w:trHeight w:val="518"/>
        </w:trPr>
        <w:tc>
          <w:tcPr>
            <w:tcW w:w="1617" w:type="dxa"/>
            <w:vMerge w:val="restart"/>
            <w:tcBorders>
              <w:top w:val="nil"/>
              <w:left w:val="nil"/>
              <w:right w:val="nil"/>
            </w:tcBorders>
          </w:tcPr>
          <w:p w:rsidR="001713EB" w:rsidRDefault="001713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73FC3708" wp14:editId="2DD8324E">
                  <wp:extent cx="833407" cy="479581"/>
                  <wp:effectExtent l="0" t="0" r="508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ransforming Lives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6363" cy="5158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16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1713EB" w:rsidRPr="009374A2" w:rsidRDefault="001713EB" w:rsidP="001713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74A2">
              <w:rPr>
                <w:rFonts w:ascii="Arial" w:hAnsi="Arial" w:cs="Arial"/>
                <w:sz w:val="16"/>
                <w:szCs w:val="16"/>
              </w:rPr>
              <w:t>AGING AND LONG-TERM SUPPORTADMINISTRATION (ALTSA)</w:t>
            </w:r>
          </w:p>
          <w:p w:rsidR="001713EB" w:rsidRPr="009374A2" w:rsidRDefault="001E3363" w:rsidP="001713E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Liability Insurance</w:t>
            </w:r>
            <w:r w:rsidR="001713EB">
              <w:rPr>
                <w:rFonts w:ascii="Arial" w:hAnsi="Arial" w:cs="Arial"/>
                <w:b/>
                <w:sz w:val="28"/>
                <w:szCs w:val="28"/>
              </w:rPr>
              <w:t xml:space="preserve"> Review</w:t>
            </w:r>
          </w:p>
          <w:p w:rsidR="001713EB" w:rsidRDefault="001713EB" w:rsidP="001713EB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For use during Recertification Surveys of Nursing Homes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3EB" w:rsidRPr="009374A2" w:rsidRDefault="001713EB" w:rsidP="001713E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FACILITY NAME</w:t>
            </w:r>
          </w:p>
          <w:p w:rsidR="001713EB" w:rsidRDefault="001713EB" w:rsidP="001713EB">
            <w:pPr>
              <w:rPr>
                <w:rFonts w:ascii="Arial" w:hAnsi="Arial" w:cs="Arial"/>
                <w:sz w:val="20"/>
                <w:szCs w:val="20"/>
              </w:rPr>
            </w:pPr>
            <w:r w:rsidRPr="009374A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374A2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9374A2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9374A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bookmarkStart w:id="0" w:name="_GoBack"/>
            <w:r w:rsidR="00D52B0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52B0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52B0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52B0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52B0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bookmarkEnd w:id="0"/>
            <w:r w:rsidRPr="009374A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1713EB" w:rsidTr="00813370">
        <w:trPr>
          <w:trHeight w:hRule="exact" w:val="518"/>
        </w:trPr>
        <w:tc>
          <w:tcPr>
            <w:tcW w:w="1617" w:type="dxa"/>
            <w:vMerge/>
            <w:tcBorders>
              <w:left w:val="nil"/>
              <w:right w:val="nil"/>
            </w:tcBorders>
          </w:tcPr>
          <w:p w:rsidR="001713EB" w:rsidRDefault="001713EB">
            <w:pPr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5316" w:type="dxa"/>
            <w:gridSpan w:val="3"/>
            <w:vMerge/>
            <w:tcBorders>
              <w:left w:val="nil"/>
              <w:right w:val="single" w:sz="4" w:space="0" w:color="auto"/>
            </w:tcBorders>
          </w:tcPr>
          <w:p w:rsidR="001713EB" w:rsidRPr="009374A2" w:rsidRDefault="001713EB" w:rsidP="001713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3EB" w:rsidRPr="009374A2" w:rsidRDefault="001713EB" w:rsidP="001713E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SURVEYOR’S NAME</w:t>
            </w:r>
          </w:p>
          <w:p w:rsidR="001713EB" w:rsidRDefault="001713EB" w:rsidP="001713EB">
            <w:pPr>
              <w:rPr>
                <w:rFonts w:ascii="Arial" w:hAnsi="Arial" w:cs="Arial"/>
                <w:sz w:val="20"/>
                <w:szCs w:val="20"/>
              </w:rPr>
            </w:pPr>
            <w:r w:rsidRPr="009374A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374A2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9374A2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9374A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D52B0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52B0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52B0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52B0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52B0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9374A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1713EB" w:rsidTr="00813370">
        <w:trPr>
          <w:trHeight w:hRule="exact" w:val="518"/>
        </w:trPr>
        <w:tc>
          <w:tcPr>
            <w:tcW w:w="1617" w:type="dxa"/>
            <w:vMerge/>
            <w:tcBorders>
              <w:left w:val="nil"/>
              <w:right w:val="nil"/>
            </w:tcBorders>
          </w:tcPr>
          <w:p w:rsidR="001713EB" w:rsidRDefault="001713EB">
            <w:pPr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5316" w:type="dxa"/>
            <w:gridSpan w:val="3"/>
            <w:vMerge/>
            <w:tcBorders>
              <w:left w:val="nil"/>
              <w:right w:val="single" w:sz="4" w:space="0" w:color="auto"/>
            </w:tcBorders>
          </w:tcPr>
          <w:p w:rsidR="001713EB" w:rsidRPr="009374A2" w:rsidRDefault="001713EB" w:rsidP="001713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3EB" w:rsidRPr="009374A2" w:rsidRDefault="001713EB" w:rsidP="001713E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DATE</w:t>
            </w:r>
          </w:p>
          <w:p w:rsidR="001713EB" w:rsidRDefault="001713EB" w:rsidP="001713EB">
            <w:pPr>
              <w:rPr>
                <w:rFonts w:ascii="Arial" w:hAnsi="Arial" w:cs="Arial"/>
                <w:sz w:val="20"/>
                <w:szCs w:val="20"/>
              </w:rPr>
            </w:pPr>
            <w:r w:rsidRPr="009374A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374A2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9374A2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9374A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D52B0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52B0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52B0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52B0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52B0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9374A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1713EB" w:rsidTr="00813370">
        <w:tc>
          <w:tcPr>
            <w:tcW w:w="10790" w:type="dxa"/>
            <w:gridSpan w:val="5"/>
          </w:tcPr>
          <w:p w:rsidR="001E3363" w:rsidRPr="001E3363" w:rsidRDefault="001E3363" w:rsidP="00813370">
            <w:pPr>
              <w:tabs>
                <w:tab w:val="left" w:pos="2715"/>
              </w:tabs>
              <w:spacing w:before="12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1E3363">
              <w:rPr>
                <w:rFonts w:ascii="Arial" w:hAnsi="Arial" w:cs="Arial"/>
                <w:b/>
                <w:sz w:val="20"/>
                <w:szCs w:val="20"/>
              </w:rPr>
              <w:t>WAC 388-97-4166, Liability insurance required.</w:t>
            </w:r>
          </w:p>
          <w:p w:rsidR="001E3363" w:rsidRPr="001E3363" w:rsidRDefault="001E3363" w:rsidP="00813370">
            <w:pPr>
              <w:tabs>
                <w:tab w:val="left" w:pos="2715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1E3363">
              <w:rPr>
                <w:rFonts w:ascii="Arial" w:hAnsi="Arial" w:cs="Arial"/>
                <w:sz w:val="20"/>
                <w:szCs w:val="20"/>
              </w:rPr>
              <w:t xml:space="preserve">The nursing home must: </w:t>
            </w:r>
          </w:p>
          <w:p w:rsidR="001E3363" w:rsidRPr="001E3363" w:rsidRDefault="001E3363" w:rsidP="00813370">
            <w:pPr>
              <w:tabs>
                <w:tab w:val="left" w:pos="343"/>
              </w:tabs>
              <w:spacing w:before="60" w:after="60"/>
              <w:ind w:left="343" w:hanging="343"/>
              <w:rPr>
                <w:rFonts w:ascii="Arial" w:hAnsi="Arial" w:cs="Arial"/>
                <w:sz w:val="20"/>
                <w:szCs w:val="20"/>
              </w:rPr>
            </w:pPr>
            <w:r w:rsidRPr="001E3363">
              <w:rPr>
                <w:rFonts w:ascii="Arial" w:hAnsi="Arial" w:cs="Arial"/>
                <w:sz w:val="20"/>
                <w:szCs w:val="20"/>
              </w:rPr>
              <w:t>(1)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1E3363">
              <w:rPr>
                <w:rFonts w:ascii="Arial" w:hAnsi="Arial" w:cs="Arial"/>
                <w:sz w:val="20"/>
                <w:szCs w:val="20"/>
              </w:rPr>
              <w:t xml:space="preserve">Obtain liability insurance upon licensure and maintain the insurance as required in WAC </w:t>
            </w:r>
            <w:hyperlink r:id="rId8" w:history="1">
              <w:r w:rsidRPr="001E3363">
                <w:rPr>
                  <w:rFonts w:ascii="Arial" w:hAnsi="Arial" w:cs="Arial"/>
                  <w:sz w:val="20"/>
                  <w:szCs w:val="20"/>
                </w:rPr>
                <w:t>388-97-4167</w:t>
              </w:r>
            </w:hyperlink>
            <w:r w:rsidRPr="001E3363">
              <w:rPr>
                <w:rFonts w:ascii="Arial" w:hAnsi="Arial" w:cs="Arial"/>
                <w:sz w:val="20"/>
                <w:szCs w:val="20"/>
              </w:rPr>
              <w:t xml:space="preserve"> and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hyperlink r:id="rId9" w:history="1">
              <w:r w:rsidRPr="001E3363">
                <w:rPr>
                  <w:rFonts w:ascii="Arial" w:hAnsi="Arial" w:cs="Arial"/>
                  <w:sz w:val="20"/>
                  <w:szCs w:val="20"/>
                </w:rPr>
                <w:t>388-97-4168</w:t>
              </w:r>
            </w:hyperlink>
            <w:r w:rsidRPr="001E3363">
              <w:rPr>
                <w:rFonts w:ascii="Arial" w:hAnsi="Arial" w:cs="Arial"/>
                <w:sz w:val="20"/>
                <w:szCs w:val="20"/>
              </w:rPr>
              <w:t xml:space="preserve">; and </w:t>
            </w:r>
          </w:p>
          <w:p w:rsidR="001E3363" w:rsidRPr="001E3363" w:rsidRDefault="001E3363" w:rsidP="00813370">
            <w:pPr>
              <w:tabs>
                <w:tab w:val="left" w:pos="343"/>
              </w:tabs>
              <w:spacing w:before="60" w:after="60"/>
              <w:ind w:left="343" w:hanging="343"/>
              <w:rPr>
                <w:rFonts w:ascii="Arial" w:hAnsi="Arial" w:cs="Arial"/>
                <w:sz w:val="20"/>
                <w:szCs w:val="20"/>
              </w:rPr>
            </w:pPr>
            <w:r w:rsidRPr="001E3363">
              <w:rPr>
                <w:rFonts w:ascii="Arial" w:hAnsi="Arial" w:cs="Arial"/>
                <w:sz w:val="20"/>
                <w:szCs w:val="20"/>
              </w:rPr>
              <w:t>(2)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1E3363">
              <w:rPr>
                <w:rFonts w:ascii="Arial" w:hAnsi="Arial" w:cs="Arial"/>
                <w:sz w:val="20"/>
                <w:szCs w:val="20"/>
              </w:rPr>
              <w:t xml:space="preserve">Have evidence of liability insurance coverage available if requested by the department. </w:t>
            </w:r>
          </w:p>
          <w:p w:rsidR="001E3363" w:rsidRPr="001E3363" w:rsidRDefault="001E3363" w:rsidP="00813370">
            <w:pPr>
              <w:tabs>
                <w:tab w:val="left" w:pos="2715"/>
              </w:tabs>
              <w:spacing w:before="24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1E3363">
              <w:rPr>
                <w:rFonts w:ascii="Arial" w:hAnsi="Arial" w:cs="Arial"/>
                <w:b/>
                <w:sz w:val="20"/>
                <w:szCs w:val="20"/>
              </w:rPr>
              <w:t>WAC 388-97-4167, Liability insurance required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- </w:t>
            </w:r>
            <w:r w:rsidRPr="001E3363">
              <w:rPr>
                <w:rFonts w:ascii="Arial" w:hAnsi="Arial" w:cs="Arial"/>
                <w:b/>
                <w:sz w:val="20"/>
                <w:szCs w:val="20"/>
              </w:rPr>
              <w:t>Commercial general liability insurance or business liability insurance coverage.</w:t>
            </w:r>
          </w:p>
          <w:p w:rsidR="001E3363" w:rsidRPr="001E3363" w:rsidRDefault="001E3363" w:rsidP="00813370">
            <w:pPr>
              <w:tabs>
                <w:tab w:val="left" w:pos="2715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1E3363">
              <w:rPr>
                <w:rFonts w:ascii="Arial" w:hAnsi="Arial" w:cs="Arial"/>
                <w:sz w:val="20"/>
                <w:szCs w:val="20"/>
              </w:rPr>
              <w:t xml:space="preserve">The nursing home must have commercial general liability insurance or business liability insurance that includes: </w:t>
            </w:r>
          </w:p>
          <w:p w:rsidR="001E3363" w:rsidRPr="001E3363" w:rsidRDefault="001E3363" w:rsidP="00813370">
            <w:pPr>
              <w:tabs>
                <w:tab w:val="left" w:pos="343"/>
                <w:tab w:val="left" w:pos="2715"/>
              </w:tabs>
              <w:spacing w:before="60" w:after="60"/>
              <w:ind w:left="343" w:hanging="343"/>
              <w:rPr>
                <w:rFonts w:ascii="Arial" w:hAnsi="Arial" w:cs="Arial"/>
                <w:sz w:val="20"/>
                <w:szCs w:val="20"/>
              </w:rPr>
            </w:pPr>
            <w:r w:rsidRPr="001E3363">
              <w:rPr>
                <w:rFonts w:ascii="Arial" w:hAnsi="Arial" w:cs="Arial"/>
                <w:sz w:val="20"/>
                <w:szCs w:val="20"/>
              </w:rPr>
              <w:t>(1)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1E3363">
              <w:rPr>
                <w:rFonts w:ascii="Arial" w:hAnsi="Arial" w:cs="Arial"/>
                <w:sz w:val="20"/>
                <w:szCs w:val="20"/>
              </w:rPr>
              <w:t xml:space="preserve">Coverage for the acts and omissions of any employee and volunteer; </w:t>
            </w:r>
          </w:p>
          <w:p w:rsidR="001E3363" w:rsidRPr="001E3363" w:rsidRDefault="001E3363" w:rsidP="00813370">
            <w:pPr>
              <w:tabs>
                <w:tab w:val="left" w:pos="343"/>
                <w:tab w:val="left" w:pos="2715"/>
              </w:tabs>
              <w:spacing w:before="60" w:after="60"/>
              <w:ind w:left="343" w:hanging="343"/>
              <w:rPr>
                <w:rFonts w:ascii="Arial" w:hAnsi="Arial" w:cs="Arial"/>
                <w:sz w:val="20"/>
                <w:szCs w:val="20"/>
              </w:rPr>
            </w:pPr>
            <w:r w:rsidRPr="001E3363">
              <w:rPr>
                <w:rFonts w:ascii="Arial" w:hAnsi="Arial" w:cs="Arial"/>
                <w:sz w:val="20"/>
                <w:szCs w:val="20"/>
              </w:rPr>
              <w:t>(2)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1E3363">
              <w:rPr>
                <w:rFonts w:ascii="Arial" w:hAnsi="Arial" w:cs="Arial"/>
                <w:sz w:val="20"/>
                <w:szCs w:val="20"/>
              </w:rPr>
              <w:t xml:space="preserve">Coverage for bodily injury, property damage, and contractual liability; </w:t>
            </w:r>
          </w:p>
          <w:p w:rsidR="001E3363" w:rsidRPr="001E3363" w:rsidRDefault="001E3363" w:rsidP="00813370">
            <w:pPr>
              <w:tabs>
                <w:tab w:val="left" w:pos="343"/>
                <w:tab w:val="left" w:pos="2715"/>
              </w:tabs>
              <w:spacing w:before="60" w:after="60"/>
              <w:ind w:left="343" w:hanging="343"/>
              <w:rPr>
                <w:rFonts w:ascii="Arial" w:hAnsi="Arial" w:cs="Arial"/>
                <w:sz w:val="20"/>
                <w:szCs w:val="20"/>
              </w:rPr>
            </w:pPr>
            <w:r w:rsidRPr="001E3363">
              <w:rPr>
                <w:rFonts w:ascii="Arial" w:hAnsi="Arial" w:cs="Arial"/>
                <w:sz w:val="20"/>
                <w:szCs w:val="20"/>
              </w:rPr>
              <w:t>(3)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1E3363">
              <w:rPr>
                <w:rFonts w:ascii="Arial" w:hAnsi="Arial" w:cs="Arial"/>
                <w:sz w:val="20"/>
                <w:szCs w:val="20"/>
              </w:rPr>
              <w:t xml:space="preserve">Coverage for premises, operations, independent contractors, products-completed operations, personal injury, advertising injury, and liability assumed under an insured contract; and </w:t>
            </w:r>
          </w:p>
          <w:p w:rsidR="001E3363" w:rsidRPr="001E3363" w:rsidRDefault="001E3363" w:rsidP="00813370">
            <w:pPr>
              <w:tabs>
                <w:tab w:val="left" w:pos="343"/>
                <w:tab w:val="left" w:pos="2715"/>
              </w:tabs>
              <w:spacing w:before="60" w:after="60"/>
              <w:ind w:left="343" w:hanging="343"/>
              <w:rPr>
                <w:rFonts w:ascii="Arial" w:hAnsi="Arial" w:cs="Arial"/>
                <w:sz w:val="20"/>
                <w:szCs w:val="20"/>
              </w:rPr>
            </w:pPr>
            <w:r w:rsidRPr="001E3363">
              <w:rPr>
                <w:rFonts w:ascii="Arial" w:hAnsi="Arial" w:cs="Arial"/>
                <w:sz w:val="20"/>
                <w:szCs w:val="20"/>
              </w:rPr>
              <w:t>(4)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1E3363">
              <w:rPr>
                <w:rFonts w:ascii="Arial" w:hAnsi="Arial" w:cs="Arial"/>
                <w:sz w:val="20"/>
                <w:szCs w:val="20"/>
              </w:rPr>
              <w:t xml:space="preserve">Minimum limits of:  (a) Each occurrence at one million dollars; and (b) General aggregate at two million dollars. </w:t>
            </w:r>
          </w:p>
          <w:p w:rsidR="001E3363" w:rsidRPr="001E3363" w:rsidRDefault="001E3363" w:rsidP="00813370">
            <w:pPr>
              <w:keepNext/>
              <w:tabs>
                <w:tab w:val="left" w:pos="2715"/>
              </w:tabs>
              <w:spacing w:before="240" w:after="60"/>
              <w:outlineLvl w:val="3"/>
              <w:rPr>
                <w:rFonts w:ascii="Arial" w:hAnsi="Arial" w:cs="Arial"/>
                <w:b/>
                <w:sz w:val="20"/>
                <w:szCs w:val="20"/>
              </w:rPr>
            </w:pPr>
            <w:r w:rsidRPr="001E3363">
              <w:rPr>
                <w:rFonts w:ascii="Arial" w:hAnsi="Arial" w:cs="Arial"/>
                <w:b/>
                <w:sz w:val="20"/>
                <w:szCs w:val="20"/>
              </w:rPr>
              <w:t>WAC 388-97-4168, Liability insurance required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- </w:t>
            </w:r>
            <w:r w:rsidRPr="001E3363">
              <w:rPr>
                <w:rFonts w:ascii="Arial" w:hAnsi="Arial" w:cs="Arial"/>
                <w:b/>
                <w:sz w:val="20"/>
                <w:szCs w:val="20"/>
              </w:rPr>
              <w:t>Professional liability insurance coverage.</w:t>
            </w:r>
          </w:p>
          <w:p w:rsidR="001E3363" w:rsidRPr="001E3363" w:rsidRDefault="001E3363" w:rsidP="00813370">
            <w:pPr>
              <w:tabs>
                <w:tab w:val="left" w:pos="2715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1E3363">
              <w:rPr>
                <w:rFonts w:ascii="Arial" w:hAnsi="Arial" w:cs="Arial"/>
                <w:sz w:val="20"/>
                <w:szCs w:val="20"/>
              </w:rPr>
              <w:t>The nursing home must have professional liability insurance or errors and omissions insurance.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E3363">
              <w:rPr>
                <w:rFonts w:ascii="Arial" w:hAnsi="Arial" w:cs="Arial"/>
                <w:sz w:val="20"/>
                <w:szCs w:val="20"/>
              </w:rPr>
              <w:t xml:space="preserve"> The insurance must include: </w:t>
            </w:r>
          </w:p>
          <w:p w:rsidR="001E3363" w:rsidRPr="001E3363" w:rsidRDefault="001E3363" w:rsidP="00813370">
            <w:pPr>
              <w:tabs>
                <w:tab w:val="left" w:pos="2715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1E3363">
              <w:rPr>
                <w:rFonts w:ascii="Arial" w:hAnsi="Arial" w:cs="Arial"/>
                <w:sz w:val="20"/>
                <w:szCs w:val="20"/>
              </w:rPr>
              <w:t xml:space="preserve">(1) Coverage for losses caused by errors and omissions of the nursing home, its employees, and volunteers; and </w:t>
            </w:r>
          </w:p>
          <w:p w:rsidR="001713EB" w:rsidRPr="001E3363" w:rsidRDefault="001E3363" w:rsidP="00813370">
            <w:pPr>
              <w:spacing w:before="60" w:after="120"/>
              <w:rPr>
                <w:rFonts w:ascii="Arial" w:hAnsi="Arial" w:cs="Arial"/>
                <w:sz w:val="20"/>
                <w:szCs w:val="20"/>
              </w:rPr>
            </w:pPr>
            <w:r w:rsidRPr="001E3363">
              <w:rPr>
                <w:rFonts w:ascii="Arial" w:hAnsi="Arial" w:cs="Arial"/>
                <w:sz w:val="20"/>
                <w:szCs w:val="20"/>
              </w:rPr>
              <w:t>(2) Minimum limits of:  (a) Each occurrence at one million dollars; and (b) Aggregate at two million dollars.</w:t>
            </w:r>
          </w:p>
        </w:tc>
      </w:tr>
      <w:tr w:rsidR="001E3363" w:rsidTr="00813370">
        <w:trPr>
          <w:trHeight w:hRule="exact" w:val="288"/>
        </w:trPr>
        <w:tc>
          <w:tcPr>
            <w:tcW w:w="4773" w:type="dxa"/>
            <w:gridSpan w:val="3"/>
            <w:shd w:val="clear" w:color="auto" w:fill="DEEAF6" w:themeFill="accent1" w:themeFillTint="33"/>
            <w:vAlign w:val="center"/>
          </w:tcPr>
          <w:p w:rsidR="001E3363" w:rsidRPr="001E3363" w:rsidRDefault="001E3363" w:rsidP="00012F0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E3363">
              <w:rPr>
                <w:rFonts w:ascii="Arial" w:hAnsi="Arial" w:cs="Arial"/>
                <w:b/>
                <w:sz w:val="20"/>
                <w:szCs w:val="20"/>
              </w:rPr>
              <w:t>Liability Insurance Requirements</w:t>
            </w:r>
          </w:p>
        </w:tc>
        <w:tc>
          <w:tcPr>
            <w:tcW w:w="6017" w:type="dxa"/>
            <w:gridSpan w:val="2"/>
            <w:shd w:val="clear" w:color="auto" w:fill="DEEAF6" w:themeFill="accent1" w:themeFillTint="33"/>
            <w:vAlign w:val="center"/>
          </w:tcPr>
          <w:p w:rsidR="001E3363" w:rsidRPr="001E3363" w:rsidRDefault="001E3363" w:rsidP="00012F0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E3363">
              <w:rPr>
                <w:rFonts w:ascii="Arial" w:hAnsi="Arial" w:cs="Arial"/>
                <w:b/>
                <w:sz w:val="20"/>
                <w:szCs w:val="20"/>
              </w:rPr>
              <w:t>Notes</w:t>
            </w:r>
          </w:p>
        </w:tc>
      </w:tr>
      <w:tr w:rsidR="00813370" w:rsidTr="00813370">
        <w:trPr>
          <w:trHeight w:val="70"/>
        </w:trPr>
        <w:tc>
          <w:tcPr>
            <w:tcW w:w="3693" w:type="dxa"/>
            <w:gridSpan w:val="2"/>
            <w:vAlign w:val="center"/>
          </w:tcPr>
          <w:p w:rsidR="00813370" w:rsidRDefault="00813370" w:rsidP="0081337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813370">
              <w:rPr>
                <w:rFonts w:ascii="Arial" w:hAnsi="Arial" w:cs="Arial"/>
                <w:sz w:val="20"/>
                <w:szCs w:val="20"/>
              </w:rPr>
              <w:t>Are insurance policies maintained and current?</w:t>
            </w:r>
          </w:p>
        </w:tc>
        <w:tc>
          <w:tcPr>
            <w:tcW w:w="1080" w:type="dxa"/>
            <w:vAlign w:val="center"/>
          </w:tcPr>
          <w:p w:rsidR="00813370" w:rsidRDefault="00813370" w:rsidP="0081337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52B03">
              <w:rPr>
                <w:rFonts w:ascii="Arial" w:hAnsi="Arial" w:cs="Arial"/>
                <w:sz w:val="20"/>
                <w:szCs w:val="20"/>
              </w:rPr>
            </w:r>
            <w:r w:rsidR="00D52B0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Yes</w:t>
            </w:r>
          </w:p>
          <w:p w:rsidR="00813370" w:rsidRDefault="00813370" w:rsidP="0081337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52B03">
              <w:rPr>
                <w:rFonts w:ascii="Arial" w:hAnsi="Arial" w:cs="Arial"/>
                <w:sz w:val="20"/>
                <w:szCs w:val="20"/>
              </w:rPr>
            </w:r>
            <w:r w:rsidR="00D52B0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No</w:t>
            </w:r>
          </w:p>
        </w:tc>
        <w:tc>
          <w:tcPr>
            <w:tcW w:w="6017" w:type="dxa"/>
            <w:gridSpan w:val="2"/>
          </w:tcPr>
          <w:p w:rsidR="00813370" w:rsidRDefault="00813370" w:rsidP="00813370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Expiration date:  </w:t>
            </w:r>
            <w:r w:rsidRPr="009374A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374A2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9374A2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9374A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D52B0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52B0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52B0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52B0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52B0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9374A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  <w:p w:rsidR="00813370" w:rsidRDefault="00813370" w:rsidP="0081337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D52B0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52B0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52B0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52B0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52B0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bookmarkEnd w:id="1"/>
          </w:p>
        </w:tc>
      </w:tr>
      <w:tr w:rsidR="00813370" w:rsidTr="00813370">
        <w:trPr>
          <w:trHeight w:val="70"/>
        </w:trPr>
        <w:tc>
          <w:tcPr>
            <w:tcW w:w="3693" w:type="dxa"/>
            <w:gridSpan w:val="2"/>
            <w:vAlign w:val="center"/>
          </w:tcPr>
          <w:p w:rsidR="00813370" w:rsidRPr="00813370" w:rsidRDefault="00813370" w:rsidP="00813370">
            <w:pPr>
              <w:tabs>
                <w:tab w:val="left" w:pos="2715"/>
              </w:tabs>
              <w:spacing w:before="60" w:after="6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813370">
              <w:rPr>
                <w:rFonts w:ascii="Arial" w:hAnsi="Arial" w:cs="Arial"/>
                <w:b/>
                <w:sz w:val="20"/>
                <w:szCs w:val="20"/>
                <w:u w:val="single"/>
              </w:rPr>
              <w:t>General / Business Liability Insurance</w:t>
            </w:r>
          </w:p>
          <w:p w:rsidR="00813370" w:rsidRPr="00813370" w:rsidRDefault="00813370" w:rsidP="00813370">
            <w:pPr>
              <w:pStyle w:val="ListParagraph"/>
              <w:numPr>
                <w:ilvl w:val="0"/>
                <w:numId w:val="1"/>
              </w:numPr>
              <w:tabs>
                <w:tab w:val="left" w:pos="2715"/>
              </w:tabs>
              <w:spacing w:before="60" w:after="60"/>
              <w:ind w:left="253" w:hanging="253"/>
              <w:rPr>
                <w:rFonts w:ascii="Arial" w:hAnsi="Arial" w:cs="Arial"/>
                <w:sz w:val="20"/>
                <w:szCs w:val="20"/>
              </w:rPr>
            </w:pPr>
            <w:r w:rsidRPr="00813370">
              <w:rPr>
                <w:rFonts w:ascii="Arial" w:hAnsi="Arial" w:cs="Arial"/>
                <w:sz w:val="20"/>
                <w:szCs w:val="20"/>
              </w:rPr>
              <w:t>Does the insurance cover the items required in 388-97-4167(1-3)?</w:t>
            </w:r>
          </w:p>
        </w:tc>
        <w:tc>
          <w:tcPr>
            <w:tcW w:w="1080" w:type="dxa"/>
            <w:vAlign w:val="center"/>
          </w:tcPr>
          <w:p w:rsidR="00813370" w:rsidRDefault="00813370" w:rsidP="0081337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52B03">
              <w:rPr>
                <w:rFonts w:ascii="Arial" w:hAnsi="Arial" w:cs="Arial"/>
                <w:sz w:val="20"/>
                <w:szCs w:val="20"/>
              </w:rPr>
            </w:r>
            <w:r w:rsidR="00D52B0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  <w:r>
              <w:rPr>
                <w:rFonts w:ascii="Arial" w:hAnsi="Arial" w:cs="Arial"/>
                <w:sz w:val="20"/>
                <w:szCs w:val="20"/>
              </w:rPr>
              <w:t xml:space="preserve">  Yes</w:t>
            </w:r>
          </w:p>
          <w:p w:rsidR="00813370" w:rsidRDefault="00813370" w:rsidP="0081337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2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52B03">
              <w:rPr>
                <w:rFonts w:ascii="Arial" w:hAnsi="Arial" w:cs="Arial"/>
                <w:sz w:val="20"/>
                <w:szCs w:val="20"/>
              </w:rPr>
            </w:r>
            <w:r w:rsidR="00D52B0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  <w:r>
              <w:rPr>
                <w:rFonts w:ascii="Arial" w:hAnsi="Arial" w:cs="Arial"/>
                <w:sz w:val="20"/>
                <w:szCs w:val="20"/>
              </w:rPr>
              <w:t xml:space="preserve">  No</w:t>
            </w:r>
          </w:p>
        </w:tc>
        <w:tc>
          <w:tcPr>
            <w:tcW w:w="6017" w:type="dxa"/>
            <w:gridSpan w:val="2"/>
          </w:tcPr>
          <w:p w:rsidR="00813370" w:rsidRDefault="00813370" w:rsidP="0081337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D52B0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52B0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52B0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52B0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52B0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813370" w:rsidTr="00813370">
        <w:trPr>
          <w:trHeight w:val="70"/>
        </w:trPr>
        <w:tc>
          <w:tcPr>
            <w:tcW w:w="3693" w:type="dxa"/>
            <w:gridSpan w:val="2"/>
            <w:vAlign w:val="center"/>
          </w:tcPr>
          <w:p w:rsidR="00813370" w:rsidRPr="00813370" w:rsidRDefault="00813370" w:rsidP="00813370">
            <w:pPr>
              <w:pStyle w:val="ListParagraph"/>
              <w:numPr>
                <w:ilvl w:val="0"/>
                <w:numId w:val="1"/>
              </w:numPr>
              <w:spacing w:before="60" w:after="60"/>
              <w:ind w:left="253" w:hanging="253"/>
              <w:rPr>
                <w:rFonts w:ascii="Arial" w:hAnsi="Arial" w:cs="Arial"/>
                <w:sz w:val="20"/>
                <w:szCs w:val="20"/>
              </w:rPr>
            </w:pPr>
            <w:r w:rsidRPr="00813370">
              <w:rPr>
                <w:rFonts w:ascii="Arial" w:hAnsi="Arial" w:cs="Arial"/>
                <w:sz w:val="20"/>
                <w:szCs w:val="20"/>
              </w:rPr>
              <w:t>Are the minimum limits of one million dollars for each occurrence met?</w:t>
            </w:r>
          </w:p>
        </w:tc>
        <w:tc>
          <w:tcPr>
            <w:tcW w:w="1080" w:type="dxa"/>
            <w:vAlign w:val="center"/>
          </w:tcPr>
          <w:p w:rsidR="00813370" w:rsidRDefault="00813370" w:rsidP="0081337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52B03">
              <w:rPr>
                <w:rFonts w:ascii="Arial" w:hAnsi="Arial" w:cs="Arial"/>
                <w:sz w:val="20"/>
                <w:szCs w:val="20"/>
              </w:rPr>
            </w:r>
            <w:r w:rsidR="00D52B0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Yes</w:t>
            </w:r>
          </w:p>
          <w:p w:rsidR="00813370" w:rsidRDefault="00813370" w:rsidP="0081337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52B03">
              <w:rPr>
                <w:rFonts w:ascii="Arial" w:hAnsi="Arial" w:cs="Arial"/>
                <w:sz w:val="20"/>
                <w:szCs w:val="20"/>
              </w:rPr>
            </w:r>
            <w:r w:rsidR="00D52B0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No</w:t>
            </w:r>
          </w:p>
        </w:tc>
        <w:tc>
          <w:tcPr>
            <w:tcW w:w="6017" w:type="dxa"/>
            <w:gridSpan w:val="2"/>
          </w:tcPr>
          <w:p w:rsidR="00813370" w:rsidRDefault="00813370" w:rsidP="00813370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Amount:  </w:t>
            </w:r>
            <w:r w:rsidRPr="00813370">
              <w:rPr>
                <w:rFonts w:ascii="Times New Roman" w:hAnsi="Times New Roman" w:cs="Times New Roman"/>
                <w:b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D52B0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52B0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52B0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52B0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52B0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  <w:p w:rsidR="00813370" w:rsidRDefault="00813370" w:rsidP="0081337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D52B0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52B0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52B0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52B0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52B0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813370" w:rsidTr="00813370">
        <w:trPr>
          <w:trHeight w:val="70"/>
        </w:trPr>
        <w:tc>
          <w:tcPr>
            <w:tcW w:w="3693" w:type="dxa"/>
            <w:gridSpan w:val="2"/>
          </w:tcPr>
          <w:p w:rsidR="00813370" w:rsidRPr="00813370" w:rsidRDefault="00813370" w:rsidP="00813370">
            <w:pPr>
              <w:pStyle w:val="ListParagraph"/>
              <w:numPr>
                <w:ilvl w:val="0"/>
                <w:numId w:val="1"/>
              </w:numPr>
              <w:tabs>
                <w:tab w:val="left" w:pos="2715"/>
              </w:tabs>
              <w:spacing w:before="60" w:after="60"/>
              <w:ind w:left="253" w:hanging="253"/>
              <w:rPr>
                <w:rFonts w:ascii="Arial" w:hAnsi="Arial" w:cs="Arial"/>
                <w:sz w:val="20"/>
                <w:szCs w:val="20"/>
              </w:rPr>
            </w:pPr>
            <w:r w:rsidRPr="00813370">
              <w:rPr>
                <w:rFonts w:ascii="Arial" w:hAnsi="Arial" w:cs="Arial"/>
                <w:sz w:val="20"/>
                <w:szCs w:val="20"/>
              </w:rPr>
              <w:t>Are the minimum limits of two million dollars for general aggregate met?</w:t>
            </w:r>
          </w:p>
        </w:tc>
        <w:tc>
          <w:tcPr>
            <w:tcW w:w="1080" w:type="dxa"/>
            <w:vAlign w:val="center"/>
          </w:tcPr>
          <w:p w:rsidR="00813370" w:rsidRDefault="00813370" w:rsidP="0081337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52B03">
              <w:rPr>
                <w:rFonts w:ascii="Arial" w:hAnsi="Arial" w:cs="Arial"/>
                <w:sz w:val="20"/>
                <w:szCs w:val="20"/>
              </w:rPr>
            </w:r>
            <w:r w:rsidR="00D52B0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Yes</w:t>
            </w:r>
          </w:p>
          <w:p w:rsidR="00813370" w:rsidRDefault="00813370" w:rsidP="0081337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52B03">
              <w:rPr>
                <w:rFonts w:ascii="Arial" w:hAnsi="Arial" w:cs="Arial"/>
                <w:sz w:val="20"/>
                <w:szCs w:val="20"/>
              </w:rPr>
            </w:r>
            <w:r w:rsidR="00D52B0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No</w:t>
            </w:r>
          </w:p>
        </w:tc>
        <w:tc>
          <w:tcPr>
            <w:tcW w:w="6017" w:type="dxa"/>
            <w:gridSpan w:val="2"/>
          </w:tcPr>
          <w:p w:rsidR="00813370" w:rsidRDefault="00813370" w:rsidP="00813370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Amount:  </w:t>
            </w:r>
            <w:r w:rsidRPr="00813370">
              <w:rPr>
                <w:rFonts w:ascii="Times New Roman" w:hAnsi="Times New Roman" w:cs="Times New Roman"/>
                <w:b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D52B0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52B0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52B0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52B0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52B0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  <w:p w:rsidR="00813370" w:rsidRDefault="00813370" w:rsidP="0081337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D52B0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52B0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52B0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52B0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52B0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813370" w:rsidTr="00813370">
        <w:trPr>
          <w:trHeight w:val="70"/>
        </w:trPr>
        <w:tc>
          <w:tcPr>
            <w:tcW w:w="3693" w:type="dxa"/>
            <w:gridSpan w:val="2"/>
            <w:vAlign w:val="center"/>
          </w:tcPr>
          <w:p w:rsidR="00813370" w:rsidRPr="00813370" w:rsidRDefault="00813370" w:rsidP="00813370">
            <w:pPr>
              <w:tabs>
                <w:tab w:val="left" w:pos="2715"/>
              </w:tabs>
              <w:spacing w:before="60" w:after="6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813370">
              <w:rPr>
                <w:rFonts w:ascii="Arial" w:hAnsi="Arial" w:cs="Arial"/>
                <w:b/>
                <w:sz w:val="20"/>
                <w:szCs w:val="20"/>
                <w:u w:val="single"/>
              </w:rPr>
              <w:t>Professional Liability Insurance</w:t>
            </w:r>
          </w:p>
          <w:p w:rsidR="00813370" w:rsidRPr="00813370" w:rsidRDefault="00813370" w:rsidP="00813370">
            <w:pPr>
              <w:pStyle w:val="ListParagraph"/>
              <w:numPr>
                <w:ilvl w:val="0"/>
                <w:numId w:val="1"/>
              </w:numPr>
              <w:tabs>
                <w:tab w:val="left" w:pos="2715"/>
              </w:tabs>
              <w:spacing w:before="60" w:after="60"/>
              <w:ind w:left="253" w:hanging="253"/>
              <w:rPr>
                <w:rFonts w:ascii="Arial" w:hAnsi="Arial" w:cs="Arial"/>
                <w:sz w:val="20"/>
                <w:szCs w:val="20"/>
              </w:rPr>
            </w:pPr>
            <w:r w:rsidRPr="00813370">
              <w:rPr>
                <w:rFonts w:ascii="Arial" w:hAnsi="Arial" w:cs="Arial"/>
                <w:sz w:val="20"/>
                <w:szCs w:val="20"/>
              </w:rPr>
              <w:t>Does the insurance cover the items required in 388-97-4168(1)?</w:t>
            </w:r>
          </w:p>
        </w:tc>
        <w:tc>
          <w:tcPr>
            <w:tcW w:w="1080" w:type="dxa"/>
            <w:vAlign w:val="center"/>
          </w:tcPr>
          <w:p w:rsidR="00813370" w:rsidRDefault="00813370" w:rsidP="0081337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52B03">
              <w:rPr>
                <w:rFonts w:ascii="Arial" w:hAnsi="Arial" w:cs="Arial"/>
                <w:sz w:val="20"/>
                <w:szCs w:val="20"/>
              </w:rPr>
            </w:r>
            <w:r w:rsidR="00D52B0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Yes</w:t>
            </w:r>
          </w:p>
          <w:p w:rsidR="00813370" w:rsidRDefault="00813370" w:rsidP="0081337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52B03">
              <w:rPr>
                <w:rFonts w:ascii="Arial" w:hAnsi="Arial" w:cs="Arial"/>
                <w:sz w:val="20"/>
                <w:szCs w:val="20"/>
              </w:rPr>
            </w:r>
            <w:r w:rsidR="00D52B0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No</w:t>
            </w:r>
          </w:p>
        </w:tc>
        <w:tc>
          <w:tcPr>
            <w:tcW w:w="6017" w:type="dxa"/>
            <w:gridSpan w:val="2"/>
          </w:tcPr>
          <w:p w:rsidR="00813370" w:rsidRDefault="00813370" w:rsidP="0081337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D52B0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52B0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52B0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52B0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52B0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813370" w:rsidTr="00813370">
        <w:trPr>
          <w:trHeight w:val="70"/>
        </w:trPr>
        <w:tc>
          <w:tcPr>
            <w:tcW w:w="3693" w:type="dxa"/>
            <w:gridSpan w:val="2"/>
            <w:vAlign w:val="center"/>
          </w:tcPr>
          <w:p w:rsidR="00813370" w:rsidRPr="00813370" w:rsidRDefault="00813370" w:rsidP="00813370">
            <w:pPr>
              <w:pStyle w:val="ListParagraph"/>
              <w:numPr>
                <w:ilvl w:val="0"/>
                <w:numId w:val="1"/>
              </w:numPr>
              <w:tabs>
                <w:tab w:val="left" w:pos="2715"/>
              </w:tabs>
              <w:spacing w:before="60" w:after="60"/>
              <w:ind w:left="253" w:hanging="253"/>
              <w:rPr>
                <w:rFonts w:ascii="Arial" w:hAnsi="Arial" w:cs="Arial"/>
                <w:sz w:val="20"/>
                <w:szCs w:val="20"/>
              </w:rPr>
            </w:pPr>
            <w:r w:rsidRPr="00813370">
              <w:rPr>
                <w:rFonts w:ascii="Arial" w:hAnsi="Arial" w:cs="Arial"/>
                <w:sz w:val="20"/>
                <w:szCs w:val="20"/>
              </w:rPr>
              <w:t>Are the minimum limits of one million dollars for each occurrence met?</w:t>
            </w:r>
          </w:p>
        </w:tc>
        <w:tc>
          <w:tcPr>
            <w:tcW w:w="1080" w:type="dxa"/>
            <w:vAlign w:val="center"/>
          </w:tcPr>
          <w:p w:rsidR="00813370" w:rsidRDefault="00813370" w:rsidP="0081337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52B03">
              <w:rPr>
                <w:rFonts w:ascii="Arial" w:hAnsi="Arial" w:cs="Arial"/>
                <w:sz w:val="20"/>
                <w:szCs w:val="20"/>
              </w:rPr>
            </w:r>
            <w:r w:rsidR="00D52B0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Yes</w:t>
            </w:r>
          </w:p>
          <w:p w:rsidR="00813370" w:rsidRDefault="00813370" w:rsidP="0081337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52B03">
              <w:rPr>
                <w:rFonts w:ascii="Arial" w:hAnsi="Arial" w:cs="Arial"/>
                <w:sz w:val="20"/>
                <w:szCs w:val="20"/>
              </w:rPr>
            </w:r>
            <w:r w:rsidR="00D52B0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No</w:t>
            </w:r>
          </w:p>
        </w:tc>
        <w:tc>
          <w:tcPr>
            <w:tcW w:w="6017" w:type="dxa"/>
            <w:gridSpan w:val="2"/>
          </w:tcPr>
          <w:p w:rsidR="00813370" w:rsidRDefault="00813370" w:rsidP="00813370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Amount:  </w:t>
            </w:r>
            <w:r w:rsidRPr="00813370">
              <w:rPr>
                <w:rFonts w:ascii="Times New Roman" w:hAnsi="Times New Roman" w:cs="Times New Roman"/>
                <w:b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D52B0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52B0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52B0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52B0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52B0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  <w:p w:rsidR="00813370" w:rsidRDefault="00813370" w:rsidP="0081337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D52B0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52B0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52B0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52B0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52B0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813370" w:rsidTr="00813370">
        <w:trPr>
          <w:trHeight w:val="70"/>
        </w:trPr>
        <w:tc>
          <w:tcPr>
            <w:tcW w:w="3693" w:type="dxa"/>
            <w:gridSpan w:val="2"/>
          </w:tcPr>
          <w:p w:rsidR="00813370" w:rsidRPr="00813370" w:rsidRDefault="00813370" w:rsidP="00813370">
            <w:pPr>
              <w:pStyle w:val="ListParagraph"/>
              <w:numPr>
                <w:ilvl w:val="0"/>
                <w:numId w:val="1"/>
              </w:numPr>
              <w:tabs>
                <w:tab w:val="left" w:pos="2715"/>
              </w:tabs>
              <w:spacing w:before="60" w:after="60"/>
              <w:ind w:left="253" w:hanging="270"/>
              <w:rPr>
                <w:rFonts w:ascii="Arial" w:hAnsi="Arial" w:cs="Arial"/>
                <w:sz w:val="20"/>
                <w:szCs w:val="20"/>
              </w:rPr>
            </w:pPr>
            <w:r w:rsidRPr="00813370">
              <w:rPr>
                <w:rFonts w:ascii="Arial" w:hAnsi="Arial" w:cs="Arial"/>
                <w:sz w:val="20"/>
                <w:szCs w:val="20"/>
              </w:rPr>
              <w:t>Are the minimum limits of two million dollars for general aggregate met?</w:t>
            </w:r>
          </w:p>
        </w:tc>
        <w:tc>
          <w:tcPr>
            <w:tcW w:w="1080" w:type="dxa"/>
            <w:vAlign w:val="center"/>
          </w:tcPr>
          <w:p w:rsidR="00813370" w:rsidRDefault="00813370" w:rsidP="0081337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52B03">
              <w:rPr>
                <w:rFonts w:ascii="Arial" w:hAnsi="Arial" w:cs="Arial"/>
                <w:sz w:val="20"/>
                <w:szCs w:val="20"/>
              </w:rPr>
            </w:r>
            <w:r w:rsidR="00D52B0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Yes</w:t>
            </w:r>
          </w:p>
          <w:p w:rsidR="00813370" w:rsidRDefault="00813370" w:rsidP="0081337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52B03">
              <w:rPr>
                <w:rFonts w:ascii="Arial" w:hAnsi="Arial" w:cs="Arial"/>
                <w:sz w:val="20"/>
                <w:szCs w:val="20"/>
              </w:rPr>
            </w:r>
            <w:r w:rsidR="00D52B0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No</w:t>
            </w:r>
          </w:p>
        </w:tc>
        <w:tc>
          <w:tcPr>
            <w:tcW w:w="6017" w:type="dxa"/>
            <w:gridSpan w:val="2"/>
          </w:tcPr>
          <w:p w:rsidR="00813370" w:rsidRDefault="00813370" w:rsidP="00813370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Amount:  </w:t>
            </w:r>
            <w:r w:rsidRPr="00813370">
              <w:rPr>
                <w:rFonts w:ascii="Times New Roman" w:hAnsi="Times New Roman" w:cs="Times New Roman"/>
                <w:b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D52B0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52B0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52B0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52B0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52B0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  <w:p w:rsidR="00813370" w:rsidRDefault="00813370" w:rsidP="0081337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D52B0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52B0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52B0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52B0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52B0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</w:tbl>
    <w:p w:rsidR="002B0E16" w:rsidRPr="00813370" w:rsidRDefault="002B0E16">
      <w:pPr>
        <w:rPr>
          <w:rFonts w:ascii="Arial" w:hAnsi="Arial" w:cs="Arial"/>
          <w:sz w:val="2"/>
          <w:szCs w:val="2"/>
        </w:rPr>
      </w:pPr>
    </w:p>
    <w:sectPr w:rsidR="002B0E16" w:rsidRPr="00813370" w:rsidSect="001713EB"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13EB" w:rsidRDefault="001713EB" w:rsidP="001713EB">
      <w:pPr>
        <w:spacing w:after="0" w:line="240" w:lineRule="auto"/>
      </w:pPr>
      <w:r>
        <w:separator/>
      </w:r>
    </w:p>
  </w:endnote>
  <w:endnote w:type="continuationSeparator" w:id="0">
    <w:p w:rsidR="001713EB" w:rsidRDefault="001713EB" w:rsidP="001713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00826936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:rsidR="001713EB" w:rsidRDefault="00813370" w:rsidP="001713EB">
            <w:pPr>
              <w:pStyle w:val="Footer"/>
              <w:tabs>
                <w:tab w:val="clear" w:pos="4680"/>
                <w:tab w:val="clear" w:pos="9360"/>
                <w:tab w:val="right" w:pos="10800"/>
              </w:tabs>
            </w:pPr>
            <w:r>
              <w:rPr>
                <w:rFonts w:ascii="Arial" w:hAnsi="Arial" w:cs="Arial"/>
                <w:b/>
                <w:sz w:val="16"/>
                <w:szCs w:val="16"/>
              </w:rPr>
              <w:t>LIABILITY INSURANCE REVIEW</w:t>
            </w:r>
            <w:r w:rsidR="001713EB">
              <w:rPr>
                <w:rFonts w:ascii="Arial" w:hAnsi="Arial" w:cs="Arial"/>
                <w:b/>
                <w:sz w:val="16"/>
                <w:szCs w:val="16"/>
              </w:rPr>
              <w:tab/>
            </w:r>
            <w:r w:rsidR="001713EB" w:rsidRPr="001713EB">
              <w:rPr>
                <w:rFonts w:ascii="Arial" w:hAnsi="Arial" w:cs="Arial"/>
                <w:sz w:val="20"/>
                <w:szCs w:val="20"/>
              </w:rPr>
              <w:t xml:space="preserve">Page </w:t>
            </w:r>
            <w:r w:rsidR="001713EB" w:rsidRPr="001713EB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="001713EB" w:rsidRPr="001713EB">
              <w:rPr>
                <w:rFonts w:ascii="Arial" w:hAnsi="Arial" w:cs="Arial"/>
                <w:bCs/>
                <w:sz w:val="20"/>
                <w:szCs w:val="20"/>
              </w:rPr>
              <w:instrText xml:space="preserve"> PAGE </w:instrText>
            </w:r>
            <w:r w:rsidR="001713EB" w:rsidRPr="001713EB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D52B03">
              <w:rPr>
                <w:rFonts w:ascii="Arial" w:hAnsi="Arial" w:cs="Arial"/>
                <w:bCs/>
                <w:noProof/>
                <w:sz w:val="20"/>
                <w:szCs w:val="20"/>
              </w:rPr>
              <w:t>1</w:t>
            </w:r>
            <w:r w:rsidR="001713EB" w:rsidRPr="001713EB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="001713EB" w:rsidRPr="001713EB">
              <w:rPr>
                <w:rFonts w:ascii="Arial" w:hAnsi="Arial" w:cs="Arial"/>
                <w:sz w:val="20"/>
                <w:szCs w:val="20"/>
              </w:rPr>
              <w:t xml:space="preserve"> of </w:t>
            </w:r>
            <w:r w:rsidR="001713EB" w:rsidRPr="001713EB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="001713EB" w:rsidRPr="001713EB">
              <w:rPr>
                <w:rFonts w:ascii="Arial" w:hAnsi="Arial" w:cs="Arial"/>
                <w:bCs/>
                <w:sz w:val="20"/>
                <w:szCs w:val="20"/>
              </w:rPr>
              <w:instrText xml:space="preserve"> NUMPAGES  </w:instrText>
            </w:r>
            <w:r w:rsidR="001713EB" w:rsidRPr="001713EB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D52B03">
              <w:rPr>
                <w:rFonts w:ascii="Arial" w:hAnsi="Arial" w:cs="Arial"/>
                <w:bCs/>
                <w:noProof/>
                <w:sz w:val="20"/>
                <w:szCs w:val="20"/>
              </w:rPr>
              <w:t>1</w:t>
            </w:r>
            <w:r w:rsidR="001713EB" w:rsidRPr="001713EB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1713EB" w:rsidRDefault="001713EB" w:rsidP="001713EB">
    <w:pPr>
      <w:pStyle w:val="Footer"/>
      <w:tabs>
        <w:tab w:val="clear" w:pos="4680"/>
        <w:tab w:val="clear" w:pos="9360"/>
      </w:tabs>
    </w:pPr>
    <w:r>
      <w:rPr>
        <w:rFonts w:ascii="Arial" w:hAnsi="Arial" w:cs="Arial"/>
        <w:b/>
        <w:sz w:val="16"/>
        <w:szCs w:val="16"/>
      </w:rPr>
      <w:t>DSHS 10-</w:t>
    </w:r>
    <w:r w:rsidR="00F8280A">
      <w:rPr>
        <w:rFonts w:ascii="Arial" w:hAnsi="Arial" w:cs="Arial"/>
        <w:b/>
        <w:sz w:val="16"/>
        <w:szCs w:val="16"/>
      </w:rPr>
      <w:t>627</w:t>
    </w:r>
    <w:r>
      <w:rPr>
        <w:rFonts w:ascii="Arial" w:hAnsi="Arial" w:cs="Arial"/>
        <w:b/>
        <w:sz w:val="16"/>
        <w:szCs w:val="16"/>
      </w:rPr>
      <w:t xml:space="preserve"> (</w:t>
    </w:r>
    <w:r w:rsidR="00F8280A">
      <w:rPr>
        <w:rFonts w:ascii="Arial" w:hAnsi="Arial" w:cs="Arial"/>
        <w:b/>
        <w:sz w:val="16"/>
        <w:szCs w:val="16"/>
      </w:rPr>
      <w:t>05/2019)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13EB" w:rsidRDefault="001713EB" w:rsidP="001713EB">
      <w:pPr>
        <w:spacing w:after="0" w:line="240" w:lineRule="auto"/>
      </w:pPr>
      <w:r>
        <w:separator/>
      </w:r>
    </w:p>
  </w:footnote>
  <w:footnote w:type="continuationSeparator" w:id="0">
    <w:p w:rsidR="001713EB" w:rsidRDefault="001713EB" w:rsidP="001713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416D6"/>
    <w:multiLevelType w:val="hybridMultilevel"/>
    <w:tmpl w:val="6396C6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2"/>
  <w:revisionView w:markup="0"/>
  <w:documentProtection w:edit="forms" w:enforcement="1" w:cryptProviderType="rsaAES" w:cryptAlgorithmClass="hash" w:cryptAlgorithmType="typeAny" w:cryptAlgorithmSid="14" w:cryptSpinCount="100000" w:hash="UUsn6AuOCHCdzWJsVBpwNIoFecdb8bXOBh1UNW6DIy3YJlLbrQQhHIIfL7jq93p4n3AE6Q+r55ZllbC9uejNVw==" w:salt="GvmAZ/Az3+M0Jj9Bkk85bw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90B"/>
    <w:rsid w:val="00012F04"/>
    <w:rsid w:val="001713EB"/>
    <w:rsid w:val="001E3363"/>
    <w:rsid w:val="002B0E16"/>
    <w:rsid w:val="005377F5"/>
    <w:rsid w:val="00813370"/>
    <w:rsid w:val="0093319D"/>
    <w:rsid w:val="009C2AC1"/>
    <w:rsid w:val="009F38D8"/>
    <w:rsid w:val="00BA7546"/>
    <w:rsid w:val="00D52B03"/>
    <w:rsid w:val="00D9790B"/>
    <w:rsid w:val="00E63A57"/>
    <w:rsid w:val="00F82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795C92-5DCC-4F72-9EB7-1FC85A9BF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713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713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13EB"/>
  </w:style>
  <w:style w:type="paragraph" w:styleId="Footer">
    <w:name w:val="footer"/>
    <w:basedOn w:val="Normal"/>
    <w:link w:val="FooterChar"/>
    <w:uiPriority w:val="99"/>
    <w:unhideWhenUsed/>
    <w:rsid w:val="001713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13EB"/>
  </w:style>
  <w:style w:type="paragraph" w:styleId="ListParagraph">
    <w:name w:val="List Paragraph"/>
    <w:basedOn w:val="Normal"/>
    <w:uiPriority w:val="34"/>
    <w:qFormat/>
    <w:rsid w:val="008133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pps.leg.wa.gov/WAC/default.aspx?cite=388-97-4167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apps.leg.wa.gov/WAC/default.aspx?cite=388-97-416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445</Words>
  <Characters>2590</Characters>
  <Application>Microsoft Office Word</Application>
  <DocSecurity>0</DocSecurity>
  <Lines>107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Liability Insurance Review</vt:lpstr>
    </vt:vector>
  </TitlesOfParts>
  <Company>DSHS</Company>
  <LinksUpToDate>false</LinksUpToDate>
  <CharactersWithSpaces>2946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Liability Insurance Review</dc:title>
  <dc:subject/>
  <dc:creator>Brombacher, Millie A. (DSHS/IGU)</dc:creator>
  <cp:keywords/>
  <dc:description/>
  <cp:lastModifiedBy>Brombacher, Millie A. (DSHS/IGU)</cp:lastModifiedBy>
  <cp:revision>2</cp:revision>
  <dcterms:created xsi:type="dcterms:W3CDTF">2019-05-31T14:01:00Z</dcterms:created>
  <dcterms:modified xsi:type="dcterms:W3CDTF">2019-05-31T14:01:00Z</dcterms:modified>
</cp:coreProperties>
</file>