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36"/>
        <w:gridCol w:w="987"/>
        <w:gridCol w:w="2374"/>
        <w:gridCol w:w="2374"/>
        <w:gridCol w:w="694"/>
        <w:gridCol w:w="1680"/>
        <w:gridCol w:w="1534"/>
        <w:gridCol w:w="840"/>
        <w:gridCol w:w="2375"/>
      </w:tblGrid>
      <w:tr w:rsidR="009A3A69" w:rsidTr="00E74B57">
        <w:trPr>
          <w:tblHeader/>
        </w:trPr>
        <w:tc>
          <w:tcPr>
            <w:tcW w:w="14394" w:type="dxa"/>
            <w:gridSpan w:val="9"/>
            <w:tcBorders>
              <w:top w:val="nil"/>
              <w:left w:val="nil"/>
              <w:bottom w:val="nil"/>
              <w:right w:val="nil"/>
            </w:tcBorders>
          </w:tcPr>
          <w:p w:rsidR="009A3A69" w:rsidRDefault="009A3A69" w:rsidP="002C4AB1">
            <w:pPr>
              <w:jc w:val="right"/>
              <w:rPr>
                <w:rFonts w:ascii="Arial" w:hAnsi="Arial" w:cs="Arial"/>
                <w:sz w:val="20"/>
                <w:szCs w:val="20"/>
              </w:rPr>
            </w:pPr>
            <w:r>
              <w:rPr>
                <w:rFonts w:ascii="Arial" w:hAnsi="Arial" w:cs="Arial"/>
                <w:sz w:val="20"/>
                <w:szCs w:val="20"/>
              </w:rPr>
              <w:t xml:space="preserve">Attachment </w:t>
            </w:r>
            <w:r w:rsidR="002C4AB1">
              <w:rPr>
                <w:rFonts w:ascii="Arial" w:hAnsi="Arial" w:cs="Arial"/>
                <w:sz w:val="20"/>
                <w:szCs w:val="20"/>
              </w:rPr>
              <w:t>M</w:t>
            </w:r>
          </w:p>
        </w:tc>
      </w:tr>
      <w:tr w:rsidR="009374A2" w:rsidTr="00E74B57">
        <w:trPr>
          <w:trHeight w:hRule="exact" w:val="576"/>
          <w:tblHeader/>
        </w:trPr>
        <w:tc>
          <w:tcPr>
            <w:tcW w:w="1536" w:type="dxa"/>
            <w:vMerge w:val="restart"/>
            <w:tcBorders>
              <w:top w:val="nil"/>
              <w:left w:val="nil"/>
              <w:right w:val="nil"/>
            </w:tcBorders>
          </w:tcPr>
          <w:p w:rsidR="009374A2" w:rsidRDefault="009374A2">
            <w:pPr>
              <w:rPr>
                <w:rFonts w:ascii="Arial" w:hAnsi="Arial" w:cs="Arial"/>
                <w:sz w:val="20"/>
                <w:szCs w:val="20"/>
              </w:rPr>
            </w:pPr>
            <w:r>
              <w:rPr>
                <w:rFonts w:ascii="Arial" w:hAnsi="Arial" w:cs="Arial"/>
                <w:noProof/>
                <w:sz w:val="20"/>
                <w:szCs w:val="20"/>
              </w:rPr>
              <w:drawing>
                <wp:inline distT="0" distB="0" distL="0" distR="0" wp14:anchorId="700836ED" wp14:editId="063008D4">
                  <wp:extent cx="833407" cy="47958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6363" cy="515809"/>
                          </a:xfrm>
                          <a:prstGeom prst="rect">
                            <a:avLst/>
                          </a:prstGeom>
                        </pic:spPr>
                      </pic:pic>
                    </a:graphicData>
                  </a:graphic>
                </wp:inline>
              </w:drawing>
            </w:r>
          </w:p>
        </w:tc>
        <w:tc>
          <w:tcPr>
            <w:tcW w:w="6429" w:type="dxa"/>
            <w:gridSpan w:val="4"/>
            <w:vMerge w:val="restart"/>
            <w:tcBorders>
              <w:top w:val="nil"/>
              <w:left w:val="nil"/>
              <w:right w:val="single" w:sz="4" w:space="0" w:color="auto"/>
            </w:tcBorders>
            <w:vAlign w:val="center"/>
          </w:tcPr>
          <w:p w:rsidR="009374A2" w:rsidRPr="009374A2" w:rsidRDefault="009374A2" w:rsidP="009374A2">
            <w:pPr>
              <w:jc w:val="center"/>
              <w:rPr>
                <w:rFonts w:ascii="Arial" w:hAnsi="Arial" w:cs="Arial"/>
                <w:sz w:val="16"/>
                <w:szCs w:val="16"/>
              </w:rPr>
            </w:pPr>
            <w:r w:rsidRPr="009374A2">
              <w:rPr>
                <w:rFonts w:ascii="Arial" w:hAnsi="Arial" w:cs="Arial"/>
                <w:sz w:val="16"/>
                <w:szCs w:val="16"/>
              </w:rPr>
              <w:t>AGING AND LONG-TERM SUPPORTADMINISTRATION (ALTSA)</w:t>
            </w:r>
          </w:p>
          <w:p w:rsidR="009374A2" w:rsidRPr="009374A2" w:rsidRDefault="002C4AB1" w:rsidP="009374A2">
            <w:pPr>
              <w:jc w:val="center"/>
              <w:rPr>
                <w:rFonts w:ascii="Arial" w:hAnsi="Arial" w:cs="Arial"/>
                <w:b/>
                <w:sz w:val="28"/>
                <w:szCs w:val="28"/>
              </w:rPr>
            </w:pPr>
            <w:r>
              <w:rPr>
                <w:rFonts w:ascii="Arial" w:hAnsi="Arial" w:cs="Arial"/>
                <w:b/>
                <w:sz w:val="28"/>
                <w:szCs w:val="28"/>
              </w:rPr>
              <w:t>TB Testing Review for Staff</w:t>
            </w:r>
          </w:p>
          <w:p w:rsidR="009374A2" w:rsidRDefault="009374A2" w:rsidP="003D1D31">
            <w:pPr>
              <w:spacing w:before="120"/>
              <w:jc w:val="center"/>
              <w:rPr>
                <w:rFonts w:ascii="Arial" w:hAnsi="Arial" w:cs="Arial"/>
                <w:sz w:val="20"/>
                <w:szCs w:val="20"/>
              </w:rPr>
            </w:pPr>
            <w:r>
              <w:rPr>
                <w:rFonts w:ascii="Arial" w:hAnsi="Arial" w:cs="Arial"/>
                <w:sz w:val="20"/>
                <w:szCs w:val="20"/>
              </w:rPr>
              <w:t>For use during Recertification Surveys of Nursing Homes</w:t>
            </w:r>
          </w:p>
        </w:tc>
        <w:tc>
          <w:tcPr>
            <w:tcW w:w="6429" w:type="dxa"/>
            <w:gridSpan w:val="4"/>
            <w:tcBorders>
              <w:top w:val="single" w:sz="4" w:space="0" w:color="auto"/>
              <w:left w:val="single" w:sz="4" w:space="0" w:color="auto"/>
              <w:bottom w:val="single" w:sz="4" w:space="0" w:color="auto"/>
              <w:right w:val="single" w:sz="4" w:space="0" w:color="auto"/>
            </w:tcBorders>
          </w:tcPr>
          <w:p w:rsidR="009374A2" w:rsidRPr="009374A2" w:rsidRDefault="009374A2">
            <w:pPr>
              <w:rPr>
                <w:rFonts w:ascii="Arial" w:hAnsi="Arial" w:cs="Arial"/>
                <w:sz w:val="16"/>
                <w:szCs w:val="16"/>
              </w:rPr>
            </w:pPr>
            <w:r w:rsidRPr="009374A2">
              <w:rPr>
                <w:rFonts w:ascii="Arial" w:hAnsi="Arial" w:cs="Arial"/>
                <w:sz w:val="16"/>
                <w:szCs w:val="16"/>
              </w:rPr>
              <w:t>FACILITY NAME</w:t>
            </w:r>
          </w:p>
          <w:p w:rsidR="009374A2" w:rsidRPr="009374A2" w:rsidRDefault="009374A2">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bookmarkStart w:id="0" w:name="Text1"/>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bookmarkStart w:id="1" w:name="_GoBack"/>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bookmarkEnd w:id="1"/>
            <w:r w:rsidRPr="009374A2">
              <w:rPr>
                <w:rFonts w:ascii="Times New Roman" w:hAnsi="Times New Roman" w:cs="Times New Roman"/>
                <w:b/>
                <w:sz w:val="24"/>
                <w:szCs w:val="24"/>
              </w:rPr>
              <w:fldChar w:fldCharType="end"/>
            </w:r>
            <w:bookmarkEnd w:id="0"/>
          </w:p>
        </w:tc>
      </w:tr>
      <w:tr w:rsidR="003D1D31" w:rsidTr="00E74B57">
        <w:trPr>
          <w:trHeight w:hRule="exact" w:val="576"/>
          <w:tblHeader/>
        </w:trPr>
        <w:tc>
          <w:tcPr>
            <w:tcW w:w="1536" w:type="dxa"/>
            <w:vMerge/>
            <w:tcBorders>
              <w:top w:val="nil"/>
              <w:left w:val="nil"/>
              <w:right w:val="nil"/>
            </w:tcBorders>
          </w:tcPr>
          <w:p w:rsidR="003D1D31" w:rsidRDefault="003D1D31" w:rsidP="003D1D31">
            <w:pPr>
              <w:rPr>
                <w:rFonts w:ascii="Arial" w:hAnsi="Arial" w:cs="Arial"/>
                <w:noProof/>
                <w:sz w:val="20"/>
                <w:szCs w:val="20"/>
              </w:rPr>
            </w:pPr>
          </w:p>
        </w:tc>
        <w:tc>
          <w:tcPr>
            <w:tcW w:w="6429" w:type="dxa"/>
            <w:gridSpan w:val="4"/>
            <w:vMerge/>
            <w:tcBorders>
              <w:top w:val="nil"/>
              <w:left w:val="nil"/>
              <w:right w:val="single" w:sz="4" w:space="0" w:color="auto"/>
            </w:tcBorders>
            <w:vAlign w:val="center"/>
          </w:tcPr>
          <w:p w:rsidR="003D1D31" w:rsidRPr="009374A2" w:rsidRDefault="003D1D31" w:rsidP="003D1D31">
            <w:pPr>
              <w:jc w:val="center"/>
              <w:rPr>
                <w:rFonts w:ascii="Arial" w:hAnsi="Arial" w:cs="Arial"/>
                <w:sz w:val="16"/>
                <w:szCs w:val="16"/>
              </w:rPr>
            </w:pPr>
          </w:p>
        </w:tc>
        <w:tc>
          <w:tcPr>
            <w:tcW w:w="6429" w:type="dxa"/>
            <w:gridSpan w:val="4"/>
            <w:tcBorders>
              <w:top w:val="single" w:sz="4" w:space="0" w:color="auto"/>
              <w:left w:val="single" w:sz="4" w:space="0" w:color="auto"/>
              <w:bottom w:val="single" w:sz="4" w:space="0" w:color="auto"/>
              <w:right w:val="single" w:sz="4" w:space="0" w:color="auto"/>
            </w:tcBorders>
          </w:tcPr>
          <w:p w:rsidR="003D1D31" w:rsidRPr="009374A2" w:rsidRDefault="003D1D31" w:rsidP="003D1D31">
            <w:pPr>
              <w:rPr>
                <w:rFonts w:ascii="Arial" w:hAnsi="Arial" w:cs="Arial"/>
                <w:sz w:val="16"/>
                <w:szCs w:val="16"/>
              </w:rPr>
            </w:pPr>
            <w:r>
              <w:rPr>
                <w:rFonts w:ascii="Arial" w:hAnsi="Arial" w:cs="Arial"/>
                <w:sz w:val="16"/>
                <w:szCs w:val="16"/>
              </w:rPr>
              <w:t>SURVEYOR’S</w:t>
            </w:r>
            <w:r w:rsidRPr="009374A2">
              <w:rPr>
                <w:rFonts w:ascii="Arial" w:hAnsi="Arial" w:cs="Arial"/>
                <w:sz w:val="16"/>
                <w:szCs w:val="16"/>
              </w:rPr>
              <w:t xml:space="preserve"> NAME</w:t>
            </w:r>
          </w:p>
          <w:p w:rsidR="003D1D31" w:rsidRPr="009374A2" w:rsidRDefault="003D1D31" w:rsidP="003D1D31">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3D1D31" w:rsidTr="00E74B57">
        <w:trPr>
          <w:trHeight w:hRule="exact" w:val="576"/>
          <w:tblHeader/>
        </w:trPr>
        <w:tc>
          <w:tcPr>
            <w:tcW w:w="1536" w:type="dxa"/>
            <w:vMerge/>
            <w:tcBorders>
              <w:left w:val="nil"/>
              <w:right w:val="nil"/>
            </w:tcBorders>
          </w:tcPr>
          <w:p w:rsidR="003D1D31" w:rsidRDefault="003D1D31" w:rsidP="003D1D31">
            <w:pPr>
              <w:rPr>
                <w:rFonts w:ascii="Arial" w:hAnsi="Arial" w:cs="Arial"/>
                <w:noProof/>
                <w:sz w:val="20"/>
                <w:szCs w:val="20"/>
              </w:rPr>
            </w:pPr>
          </w:p>
        </w:tc>
        <w:tc>
          <w:tcPr>
            <w:tcW w:w="6429" w:type="dxa"/>
            <w:gridSpan w:val="4"/>
            <w:vMerge/>
            <w:tcBorders>
              <w:left w:val="nil"/>
              <w:right w:val="single" w:sz="4" w:space="0" w:color="auto"/>
            </w:tcBorders>
          </w:tcPr>
          <w:p w:rsidR="003D1D31" w:rsidRDefault="003D1D31" w:rsidP="003D1D31">
            <w:pPr>
              <w:rPr>
                <w:rFonts w:ascii="Arial" w:hAnsi="Arial" w:cs="Arial"/>
                <w:sz w:val="20"/>
                <w:szCs w:val="20"/>
              </w:rPr>
            </w:pPr>
          </w:p>
        </w:tc>
        <w:tc>
          <w:tcPr>
            <w:tcW w:w="3214" w:type="dxa"/>
            <w:gridSpan w:val="2"/>
            <w:tcBorders>
              <w:top w:val="single" w:sz="4" w:space="0" w:color="auto"/>
              <w:left w:val="single" w:sz="4" w:space="0" w:color="auto"/>
              <w:bottom w:val="single" w:sz="4" w:space="0" w:color="auto"/>
              <w:right w:val="single" w:sz="4" w:space="0" w:color="auto"/>
            </w:tcBorders>
          </w:tcPr>
          <w:p w:rsidR="003D1D31" w:rsidRPr="009374A2" w:rsidRDefault="003D1D31" w:rsidP="003D1D31">
            <w:pPr>
              <w:rPr>
                <w:rFonts w:ascii="Arial" w:hAnsi="Arial" w:cs="Arial"/>
                <w:sz w:val="16"/>
                <w:szCs w:val="16"/>
              </w:rPr>
            </w:pPr>
            <w:r>
              <w:rPr>
                <w:rFonts w:ascii="Arial" w:hAnsi="Arial" w:cs="Arial"/>
                <w:sz w:val="16"/>
                <w:szCs w:val="16"/>
              </w:rPr>
              <w:t>LICENSE NUMBER</w:t>
            </w:r>
          </w:p>
          <w:p w:rsidR="003D1D31" w:rsidRPr="009374A2" w:rsidRDefault="003D1D31" w:rsidP="003D1D31">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3215" w:type="dxa"/>
            <w:gridSpan w:val="2"/>
            <w:tcBorders>
              <w:top w:val="single" w:sz="4" w:space="0" w:color="auto"/>
              <w:left w:val="single" w:sz="4" w:space="0" w:color="auto"/>
              <w:bottom w:val="single" w:sz="4" w:space="0" w:color="auto"/>
              <w:right w:val="single" w:sz="4" w:space="0" w:color="auto"/>
            </w:tcBorders>
          </w:tcPr>
          <w:p w:rsidR="003D1D31" w:rsidRPr="009374A2" w:rsidRDefault="003D1D31" w:rsidP="003D1D31">
            <w:pPr>
              <w:rPr>
                <w:rFonts w:ascii="Arial" w:hAnsi="Arial" w:cs="Arial"/>
                <w:sz w:val="16"/>
                <w:szCs w:val="16"/>
              </w:rPr>
            </w:pPr>
            <w:r>
              <w:rPr>
                <w:rFonts w:ascii="Arial" w:hAnsi="Arial" w:cs="Arial"/>
                <w:sz w:val="16"/>
                <w:szCs w:val="16"/>
              </w:rPr>
              <w:t>DATE</w:t>
            </w:r>
          </w:p>
          <w:p w:rsidR="003D1D31" w:rsidRPr="009374A2" w:rsidRDefault="006E3B4F" w:rsidP="003D1D31">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E3B4F" w:rsidRPr="006E3B4F" w:rsidTr="002C4AB1">
        <w:trPr>
          <w:trHeight w:hRule="exact" w:val="288"/>
        </w:trPr>
        <w:tc>
          <w:tcPr>
            <w:tcW w:w="2523" w:type="dxa"/>
            <w:gridSpan w:val="2"/>
            <w:tcBorders>
              <w:bottom w:val="single" w:sz="2" w:space="0" w:color="auto"/>
            </w:tcBorders>
            <w:shd w:val="clear" w:color="auto" w:fill="DEEAF6" w:themeFill="accent1" w:themeFillTint="33"/>
            <w:vAlign w:val="center"/>
          </w:tcPr>
          <w:p w:rsidR="006E3B4F" w:rsidRPr="006E3B4F" w:rsidRDefault="006E3B4F" w:rsidP="006E3B4F">
            <w:pPr>
              <w:jc w:val="center"/>
              <w:rPr>
                <w:rFonts w:ascii="Arial" w:hAnsi="Arial" w:cs="Arial"/>
                <w:b/>
                <w:sz w:val="20"/>
                <w:szCs w:val="20"/>
              </w:rPr>
            </w:pPr>
            <w:r>
              <w:rPr>
                <w:rFonts w:ascii="Arial" w:hAnsi="Arial" w:cs="Arial"/>
                <w:b/>
                <w:sz w:val="20"/>
                <w:szCs w:val="20"/>
              </w:rPr>
              <w:t>Item to Review</w:t>
            </w:r>
          </w:p>
        </w:tc>
        <w:tc>
          <w:tcPr>
            <w:tcW w:w="11871" w:type="dxa"/>
            <w:gridSpan w:val="7"/>
            <w:tcBorders>
              <w:bottom w:val="single" w:sz="2" w:space="0" w:color="auto"/>
            </w:tcBorders>
            <w:shd w:val="clear" w:color="auto" w:fill="DEEAF6" w:themeFill="accent1" w:themeFillTint="33"/>
            <w:vAlign w:val="center"/>
          </w:tcPr>
          <w:p w:rsidR="006E3B4F" w:rsidRPr="006E3B4F" w:rsidRDefault="006E3B4F" w:rsidP="006E3B4F">
            <w:pPr>
              <w:jc w:val="center"/>
              <w:rPr>
                <w:rFonts w:ascii="Arial" w:hAnsi="Arial" w:cs="Arial"/>
                <w:b/>
                <w:sz w:val="20"/>
                <w:szCs w:val="20"/>
              </w:rPr>
            </w:pPr>
            <w:r>
              <w:rPr>
                <w:rFonts w:ascii="Arial" w:hAnsi="Arial" w:cs="Arial"/>
                <w:b/>
                <w:sz w:val="20"/>
                <w:szCs w:val="20"/>
              </w:rPr>
              <w:t>Please see the following page for instructions.</w:t>
            </w:r>
          </w:p>
        </w:tc>
      </w:tr>
      <w:tr w:rsidR="006E3B4F" w:rsidTr="002C4AB1">
        <w:trPr>
          <w:trHeight w:hRule="exact" w:val="288"/>
        </w:trPr>
        <w:tc>
          <w:tcPr>
            <w:tcW w:w="2523" w:type="dxa"/>
            <w:gridSpan w:val="2"/>
            <w:tcBorders>
              <w:bottom w:val="nil"/>
            </w:tcBorders>
          </w:tcPr>
          <w:p w:rsidR="006E3B4F" w:rsidRDefault="006E3B4F" w:rsidP="006E3B4F">
            <w:pPr>
              <w:spacing w:before="60" w:after="60"/>
              <w:rPr>
                <w:rFonts w:ascii="Arial" w:hAnsi="Arial" w:cs="Arial"/>
                <w:sz w:val="20"/>
                <w:szCs w:val="20"/>
              </w:rPr>
            </w:pPr>
          </w:p>
        </w:tc>
        <w:tc>
          <w:tcPr>
            <w:tcW w:w="2374" w:type="dxa"/>
            <w:tcBorders>
              <w:bottom w:val="single" w:sz="4" w:space="0" w:color="auto"/>
            </w:tcBorders>
            <w:vAlign w:val="center"/>
          </w:tcPr>
          <w:p w:rsidR="006E3B4F" w:rsidRDefault="006E3B4F" w:rsidP="006E3B4F">
            <w:pPr>
              <w:jc w:val="center"/>
              <w:rPr>
                <w:rFonts w:ascii="Arial" w:hAnsi="Arial" w:cs="Arial"/>
                <w:sz w:val="20"/>
                <w:szCs w:val="20"/>
              </w:rPr>
            </w:pPr>
            <w:r>
              <w:rPr>
                <w:rFonts w:ascii="Arial" w:hAnsi="Arial" w:cs="Arial"/>
                <w:sz w:val="20"/>
                <w:szCs w:val="20"/>
              </w:rPr>
              <w:t>Staff 1</w:t>
            </w:r>
          </w:p>
        </w:tc>
        <w:tc>
          <w:tcPr>
            <w:tcW w:w="2374" w:type="dxa"/>
            <w:tcBorders>
              <w:bottom w:val="single" w:sz="4" w:space="0" w:color="auto"/>
            </w:tcBorders>
            <w:vAlign w:val="center"/>
          </w:tcPr>
          <w:p w:rsidR="006E3B4F" w:rsidRDefault="006E3B4F" w:rsidP="006E3B4F">
            <w:pPr>
              <w:jc w:val="center"/>
              <w:rPr>
                <w:rFonts w:ascii="Arial" w:hAnsi="Arial" w:cs="Arial"/>
                <w:sz w:val="20"/>
                <w:szCs w:val="20"/>
              </w:rPr>
            </w:pPr>
            <w:r>
              <w:rPr>
                <w:rFonts w:ascii="Arial" w:hAnsi="Arial" w:cs="Arial"/>
                <w:sz w:val="20"/>
                <w:szCs w:val="20"/>
              </w:rPr>
              <w:t>Staff 2</w:t>
            </w:r>
          </w:p>
        </w:tc>
        <w:tc>
          <w:tcPr>
            <w:tcW w:w="2374" w:type="dxa"/>
            <w:gridSpan w:val="2"/>
            <w:tcBorders>
              <w:bottom w:val="single" w:sz="4" w:space="0" w:color="auto"/>
            </w:tcBorders>
            <w:vAlign w:val="center"/>
          </w:tcPr>
          <w:p w:rsidR="006E3B4F" w:rsidRDefault="006E3B4F" w:rsidP="006E3B4F">
            <w:pPr>
              <w:jc w:val="center"/>
              <w:rPr>
                <w:rFonts w:ascii="Arial" w:hAnsi="Arial" w:cs="Arial"/>
                <w:sz w:val="20"/>
                <w:szCs w:val="20"/>
              </w:rPr>
            </w:pPr>
            <w:r>
              <w:rPr>
                <w:rFonts w:ascii="Arial" w:hAnsi="Arial" w:cs="Arial"/>
                <w:sz w:val="20"/>
                <w:szCs w:val="20"/>
              </w:rPr>
              <w:t>Staff 3</w:t>
            </w:r>
          </w:p>
        </w:tc>
        <w:tc>
          <w:tcPr>
            <w:tcW w:w="2374" w:type="dxa"/>
            <w:gridSpan w:val="2"/>
            <w:tcBorders>
              <w:bottom w:val="single" w:sz="4" w:space="0" w:color="auto"/>
            </w:tcBorders>
            <w:vAlign w:val="center"/>
          </w:tcPr>
          <w:p w:rsidR="006E3B4F" w:rsidRDefault="006E3B4F" w:rsidP="006E3B4F">
            <w:pPr>
              <w:jc w:val="center"/>
              <w:rPr>
                <w:rFonts w:ascii="Arial" w:hAnsi="Arial" w:cs="Arial"/>
                <w:sz w:val="20"/>
                <w:szCs w:val="20"/>
              </w:rPr>
            </w:pPr>
            <w:r>
              <w:rPr>
                <w:rFonts w:ascii="Arial" w:hAnsi="Arial" w:cs="Arial"/>
                <w:sz w:val="20"/>
                <w:szCs w:val="20"/>
              </w:rPr>
              <w:t>Staff 4</w:t>
            </w:r>
          </w:p>
        </w:tc>
        <w:tc>
          <w:tcPr>
            <w:tcW w:w="2375" w:type="dxa"/>
            <w:tcBorders>
              <w:bottom w:val="single" w:sz="4" w:space="0" w:color="auto"/>
            </w:tcBorders>
            <w:vAlign w:val="center"/>
          </w:tcPr>
          <w:p w:rsidR="006E3B4F" w:rsidRDefault="006E3B4F" w:rsidP="002C4AB1">
            <w:pPr>
              <w:jc w:val="center"/>
              <w:rPr>
                <w:rFonts w:ascii="Arial" w:hAnsi="Arial" w:cs="Arial"/>
                <w:sz w:val="20"/>
                <w:szCs w:val="20"/>
              </w:rPr>
            </w:pPr>
            <w:r>
              <w:rPr>
                <w:rFonts w:ascii="Arial" w:hAnsi="Arial" w:cs="Arial"/>
                <w:sz w:val="20"/>
                <w:szCs w:val="20"/>
              </w:rPr>
              <w:t>Staff 5</w:t>
            </w:r>
          </w:p>
        </w:tc>
      </w:tr>
      <w:tr w:rsidR="00201707" w:rsidTr="002C4AB1">
        <w:trPr>
          <w:trHeight w:hRule="exact" w:val="720"/>
        </w:trPr>
        <w:tc>
          <w:tcPr>
            <w:tcW w:w="2523" w:type="dxa"/>
            <w:gridSpan w:val="2"/>
            <w:tcBorders>
              <w:top w:val="nil"/>
            </w:tcBorders>
            <w:vAlign w:val="center"/>
          </w:tcPr>
          <w:p w:rsidR="00201707" w:rsidRDefault="00201707" w:rsidP="00201707">
            <w:pPr>
              <w:spacing w:before="60" w:after="60"/>
              <w:rPr>
                <w:rFonts w:ascii="Arial" w:hAnsi="Arial" w:cs="Arial"/>
                <w:sz w:val="20"/>
                <w:szCs w:val="20"/>
              </w:rPr>
            </w:pPr>
            <w:r>
              <w:rPr>
                <w:rFonts w:ascii="Arial" w:hAnsi="Arial" w:cs="Arial"/>
                <w:sz w:val="20"/>
                <w:szCs w:val="20"/>
              </w:rPr>
              <w:t>Staff name</w:t>
            </w:r>
          </w:p>
        </w:tc>
        <w:tc>
          <w:tcPr>
            <w:tcW w:w="2374" w:type="dxa"/>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gridSpan w:val="2"/>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gridSpan w:val="2"/>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5" w:type="dxa"/>
            <w:tcBorders>
              <w:top w:val="single" w:sz="4" w:space="0" w:color="auto"/>
            </w:tcBorders>
          </w:tcPr>
          <w:p w:rsidR="00201707" w:rsidRDefault="00201707" w:rsidP="00201707">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201707" w:rsidTr="00201707">
        <w:tc>
          <w:tcPr>
            <w:tcW w:w="2523" w:type="dxa"/>
            <w:gridSpan w:val="2"/>
            <w:vAlign w:val="center"/>
          </w:tcPr>
          <w:p w:rsidR="00201707" w:rsidRDefault="00201707" w:rsidP="00201707">
            <w:pPr>
              <w:spacing w:before="60" w:after="60"/>
              <w:rPr>
                <w:rFonts w:ascii="Arial" w:hAnsi="Arial" w:cs="Arial"/>
                <w:sz w:val="20"/>
                <w:szCs w:val="20"/>
              </w:rPr>
            </w:pPr>
            <w:r>
              <w:rPr>
                <w:rFonts w:ascii="Arial" w:hAnsi="Arial" w:cs="Arial"/>
                <w:sz w:val="20"/>
                <w:szCs w:val="20"/>
              </w:rPr>
              <w:t>Date of Hire</w:t>
            </w:r>
          </w:p>
        </w:tc>
        <w:tc>
          <w:tcPr>
            <w:tcW w:w="2374"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gridSpan w:val="2"/>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gridSpan w:val="2"/>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5"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01707" w:rsidTr="00201707">
        <w:tc>
          <w:tcPr>
            <w:tcW w:w="2523" w:type="dxa"/>
            <w:gridSpan w:val="2"/>
            <w:vAlign w:val="center"/>
          </w:tcPr>
          <w:p w:rsidR="00201707" w:rsidRDefault="00201707" w:rsidP="00201707">
            <w:pPr>
              <w:spacing w:before="60" w:after="60"/>
              <w:rPr>
                <w:rFonts w:ascii="Arial" w:hAnsi="Arial" w:cs="Arial"/>
                <w:sz w:val="20"/>
                <w:szCs w:val="20"/>
              </w:rPr>
            </w:pPr>
            <w:r>
              <w:rPr>
                <w:rFonts w:ascii="Arial" w:hAnsi="Arial" w:cs="Arial"/>
                <w:sz w:val="20"/>
                <w:szCs w:val="20"/>
              </w:rPr>
              <w:t>Date tested and type of test</w:t>
            </w:r>
          </w:p>
        </w:tc>
        <w:tc>
          <w:tcPr>
            <w:tcW w:w="2374" w:type="dxa"/>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IGRA</w:t>
            </w:r>
          </w:p>
        </w:tc>
        <w:tc>
          <w:tcPr>
            <w:tcW w:w="2374" w:type="dxa"/>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IGRA</w:t>
            </w:r>
          </w:p>
        </w:tc>
        <w:tc>
          <w:tcPr>
            <w:tcW w:w="2374" w:type="dxa"/>
            <w:gridSpan w:val="2"/>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IGRA</w:t>
            </w:r>
          </w:p>
        </w:tc>
        <w:tc>
          <w:tcPr>
            <w:tcW w:w="2374" w:type="dxa"/>
            <w:gridSpan w:val="2"/>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IGRA</w:t>
            </w:r>
          </w:p>
        </w:tc>
        <w:tc>
          <w:tcPr>
            <w:tcW w:w="2375" w:type="dxa"/>
          </w:tcPr>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Type:</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TST</w:t>
            </w:r>
          </w:p>
          <w:p w:rsidR="00201707" w:rsidRDefault="00201707" w:rsidP="00201707">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IGRA</w:t>
            </w:r>
          </w:p>
        </w:tc>
      </w:tr>
      <w:tr w:rsidR="00457B13" w:rsidTr="00201707">
        <w:tc>
          <w:tcPr>
            <w:tcW w:w="2523" w:type="dxa"/>
            <w:gridSpan w:val="2"/>
            <w:vAlign w:val="center"/>
          </w:tcPr>
          <w:p w:rsidR="00457B13" w:rsidRDefault="00457B13" w:rsidP="00457B13">
            <w:pPr>
              <w:spacing w:before="60" w:after="60"/>
              <w:rPr>
                <w:rFonts w:ascii="Arial" w:hAnsi="Arial" w:cs="Arial"/>
                <w:sz w:val="20"/>
                <w:szCs w:val="20"/>
              </w:rPr>
            </w:pPr>
            <w:r>
              <w:rPr>
                <w:rFonts w:ascii="Arial" w:hAnsi="Arial" w:cs="Arial"/>
                <w:sz w:val="20"/>
                <w:szCs w:val="20"/>
              </w:rPr>
              <w:t>Date first test read and result.  If testing method is TST, record mm of induration.</w:t>
            </w:r>
          </w:p>
        </w:tc>
        <w:tc>
          <w:tcPr>
            <w:tcW w:w="2374" w:type="dxa"/>
          </w:tcPr>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tcPr>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gridSpan w:val="2"/>
          </w:tcPr>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gridSpan w:val="2"/>
          </w:tcPr>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5" w:type="dxa"/>
          </w:tcPr>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457B13" w:rsidRDefault="00457B13" w:rsidP="00457B13">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r>
      <w:tr w:rsidR="00201707" w:rsidTr="00201707">
        <w:tc>
          <w:tcPr>
            <w:tcW w:w="2523" w:type="dxa"/>
            <w:gridSpan w:val="2"/>
            <w:vAlign w:val="center"/>
          </w:tcPr>
          <w:p w:rsidR="00201707" w:rsidRPr="002C4AB1" w:rsidRDefault="00201707" w:rsidP="00201707">
            <w:pPr>
              <w:spacing w:before="60" w:after="60"/>
              <w:rPr>
                <w:rFonts w:ascii="Arial" w:hAnsi="Arial" w:cs="Arial"/>
                <w:sz w:val="20"/>
                <w:szCs w:val="20"/>
              </w:rPr>
            </w:pPr>
            <w:r w:rsidRPr="002C4AB1">
              <w:rPr>
                <w:rFonts w:ascii="Arial" w:hAnsi="Arial" w:cs="Arial"/>
                <w:b/>
                <w:sz w:val="20"/>
                <w:szCs w:val="20"/>
              </w:rPr>
              <w:t>Second test (TST only):</w:t>
            </w:r>
            <w:r>
              <w:rPr>
                <w:rFonts w:ascii="Arial" w:hAnsi="Arial" w:cs="Arial"/>
                <w:b/>
                <w:sz w:val="20"/>
                <w:szCs w:val="20"/>
              </w:rPr>
              <w:br/>
            </w:r>
            <w:r>
              <w:rPr>
                <w:rFonts w:ascii="Arial" w:hAnsi="Arial" w:cs="Arial"/>
                <w:sz w:val="20"/>
                <w:szCs w:val="20"/>
              </w:rPr>
              <w:t>Date of second test</w:t>
            </w:r>
          </w:p>
        </w:tc>
        <w:tc>
          <w:tcPr>
            <w:tcW w:w="2374"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gridSpan w:val="2"/>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4" w:type="dxa"/>
            <w:gridSpan w:val="2"/>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75" w:type="dxa"/>
          </w:tcPr>
          <w:p w:rsidR="00201707" w:rsidRDefault="00201707" w:rsidP="0020170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16EE0" w:rsidTr="00201707">
        <w:tc>
          <w:tcPr>
            <w:tcW w:w="2523" w:type="dxa"/>
            <w:gridSpan w:val="2"/>
            <w:vAlign w:val="center"/>
          </w:tcPr>
          <w:p w:rsidR="00116EE0" w:rsidRDefault="00116EE0" w:rsidP="00116EE0">
            <w:pPr>
              <w:spacing w:before="60" w:after="60"/>
              <w:rPr>
                <w:rFonts w:ascii="Arial" w:hAnsi="Arial" w:cs="Arial"/>
                <w:sz w:val="20"/>
                <w:szCs w:val="20"/>
              </w:rPr>
            </w:pPr>
            <w:r>
              <w:rPr>
                <w:rFonts w:ascii="Arial" w:hAnsi="Arial" w:cs="Arial"/>
                <w:sz w:val="20"/>
                <w:szCs w:val="20"/>
              </w:rPr>
              <w:t>Date second test read and result</w:t>
            </w:r>
          </w:p>
        </w:tc>
        <w:tc>
          <w:tcPr>
            <w:tcW w:w="2374" w:type="dxa"/>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gridSpan w:val="2"/>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4" w:type="dxa"/>
            <w:gridSpan w:val="2"/>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c>
          <w:tcPr>
            <w:tcW w:w="2375" w:type="dxa"/>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Date:</w:t>
            </w:r>
            <w:r>
              <w:rPr>
                <w:rFonts w:ascii="Arial" w:hAnsi="Arial" w:cs="Arial"/>
                <w:sz w:val="20"/>
                <w:szCs w:val="20"/>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Result:</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t xml:space="preserve">Induration:  </w:t>
            </w: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mm</w:t>
            </w:r>
          </w:p>
        </w:tc>
      </w:tr>
      <w:tr w:rsidR="00116EE0" w:rsidTr="00201707">
        <w:tc>
          <w:tcPr>
            <w:tcW w:w="2523" w:type="dxa"/>
            <w:gridSpan w:val="2"/>
            <w:vAlign w:val="center"/>
          </w:tcPr>
          <w:p w:rsidR="00116EE0" w:rsidRPr="002C4AB1" w:rsidRDefault="00116EE0" w:rsidP="00116EE0">
            <w:pPr>
              <w:spacing w:before="60" w:after="60"/>
              <w:rPr>
                <w:rFonts w:ascii="Arial" w:hAnsi="Arial" w:cs="Arial"/>
                <w:sz w:val="20"/>
                <w:szCs w:val="20"/>
              </w:rPr>
            </w:pPr>
            <w:r w:rsidRPr="002C4AB1">
              <w:rPr>
                <w:rFonts w:ascii="Arial" w:hAnsi="Arial" w:cs="Arial"/>
                <w:sz w:val="20"/>
                <w:szCs w:val="20"/>
              </w:rPr>
              <w:t>Was annual re-testing done?</w:t>
            </w:r>
          </w:p>
        </w:tc>
        <w:tc>
          <w:tcPr>
            <w:tcW w:w="2374" w:type="dxa"/>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4" w:name="Check3"/>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bookmarkStart w:id="5" w:name="Check4"/>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No</w:t>
            </w:r>
          </w:p>
          <w:p w:rsidR="00116EE0" w:rsidRDefault="00116EE0" w:rsidP="00116EE0">
            <w:pPr>
              <w:spacing w:before="60" w:after="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6" w:name="Check5"/>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N/A</w:t>
            </w:r>
          </w:p>
        </w:tc>
        <w:tc>
          <w:tcPr>
            <w:tcW w:w="2374" w:type="dxa"/>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116EE0" w:rsidRDefault="00116EE0" w:rsidP="00116EE0">
            <w:pPr>
              <w:spacing w:before="60" w:after="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c>
          <w:tcPr>
            <w:tcW w:w="2374" w:type="dxa"/>
            <w:gridSpan w:val="2"/>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116EE0" w:rsidRDefault="00116EE0" w:rsidP="00116EE0">
            <w:pPr>
              <w:spacing w:before="60" w:after="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c>
          <w:tcPr>
            <w:tcW w:w="2374" w:type="dxa"/>
            <w:gridSpan w:val="2"/>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116EE0" w:rsidRDefault="00116EE0" w:rsidP="00116EE0">
            <w:pPr>
              <w:spacing w:before="60" w:after="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c>
          <w:tcPr>
            <w:tcW w:w="2375" w:type="dxa"/>
          </w:tcPr>
          <w:p w:rsidR="00116EE0" w:rsidRDefault="00116EE0" w:rsidP="00116EE0">
            <w:pPr>
              <w:tabs>
                <w:tab w:val="left" w:pos="785"/>
              </w:tabs>
              <w:spacing w:before="60" w:after="6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116EE0" w:rsidRDefault="00116EE0" w:rsidP="00116EE0">
            <w:pPr>
              <w:spacing w:before="60" w:after="6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BE205C">
              <w:rPr>
                <w:rFonts w:ascii="Arial" w:hAnsi="Arial" w:cs="Arial"/>
                <w:sz w:val="20"/>
                <w:szCs w:val="20"/>
              </w:rPr>
            </w:r>
            <w:r w:rsidR="00BE205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w:t>
            </w:r>
          </w:p>
        </w:tc>
      </w:tr>
      <w:tr w:rsidR="00116EE0" w:rsidTr="00116EE0">
        <w:trPr>
          <w:trHeight w:hRule="exact" w:val="1800"/>
        </w:trPr>
        <w:tc>
          <w:tcPr>
            <w:tcW w:w="2523" w:type="dxa"/>
            <w:gridSpan w:val="2"/>
            <w:vAlign w:val="center"/>
          </w:tcPr>
          <w:p w:rsidR="00116EE0" w:rsidRDefault="00116EE0" w:rsidP="00116EE0">
            <w:pPr>
              <w:spacing w:before="60" w:after="60"/>
              <w:rPr>
                <w:rFonts w:ascii="Arial" w:hAnsi="Arial" w:cs="Arial"/>
                <w:sz w:val="20"/>
                <w:szCs w:val="20"/>
              </w:rPr>
            </w:pPr>
            <w:r>
              <w:rPr>
                <w:rFonts w:ascii="Arial" w:hAnsi="Arial" w:cs="Arial"/>
                <w:sz w:val="20"/>
                <w:szCs w:val="20"/>
              </w:rPr>
              <w:t>Notes</w:t>
            </w:r>
          </w:p>
        </w:tc>
        <w:tc>
          <w:tcPr>
            <w:tcW w:w="2374" w:type="dxa"/>
          </w:tcPr>
          <w:p w:rsidR="00116EE0" w:rsidRDefault="00116EE0" w:rsidP="00116EE0">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tcPr>
          <w:p w:rsidR="00116EE0" w:rsidRDefault="00116EE0" w:rsidP="00116EE0">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gridSpan w:val="2"/>
          </w:tcPr>
          <w:p w:rsidR="00116EE0" w:rsidRDefault="00116EE0" w:rsidP="00116EE0">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4" w:type="dxa"/>
            <w:gridSpan w:val="2"/>
          </w:tcPr>
          <w:p w:rsidR="00116EE0" w:rsidRDefault="00116EE0" w:rsidP="00116EE0">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2375" w:type="dxa"/>
          </w:tcPr>
          <w:p w:rsidR="00116EE0" w:rsidRDefault="00116EE0" w:rsidP="00116EE0">
            <w:pPr>
              <w:spacing w:before="60" w:after="60"/>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00BE205C">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116EE0" w:rsidTr="00A46780">
        <w:trPr>
          <w:trHeight w:val="90"/>
        </w:trPr>
        <w:tc>
          <w:tcPr>
            <w:tcW w:w="14394" w:type="dxa"/>
            <w:gridSpan w:val="9"/>
          </w:tcPr>
          <w:p w:rsidR="00116EE0" w:rsidRPr="002C4AB1" w:rsidRDefault="00116EE0" w:rsidP="00116EE0">
            <w:pPr>
              <w:autoSpaceDE w:val="0"/>
              <w:autoSpaceDN w:val="0"/>
              <w:adjustRightInd w:val="0"/>
              <w:spacing w:before="120" w:after="120"/>
              <w:rPr>
                <w:rFonts w:ascii="Arial" w:hAnsi="Arial" w:cs="Arial"/>
                <w:b/>
                <w:sz w:val="20"/>
                <w:szCs w:val="20"/>
              </w:rPr>
            </w:pPr>
            <w:r w:rsidRPr="002C4AB1">
              <w:rPr>
                <w:rFonts w:ascii="Arial" w:hAnsi="Arial" w:cs="Arial"/>
                <w:b/>
                <w:sz w:val="20"/>
                <w:szCs w:val="20"/>
              </w:rPr>
              <w:lastRenderedPageBreak/>
              <w:t>A Synopsis of the Requirements.  P</w:t>
            </w:r>
            <w:r>
              <w:rPr>
                <w:rFonts w:ascii="Arial" w:hAnsi="Arial" w:cs="Arial"/>
                <w:b/>
                <w:sz w:val="20"/>
                <w:szCs w:val="20"/>
              </w:rPr>
              <w:t>lease read the entire WAC for complete guidance.</w:t>
            </w:r>
          </w:p>
          <w:p w:rsidR="00116EE0" w:rsidRPr="002C4AB1" w:rsidRDefault="00116EE0" w:rsidP="00116EE0">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388-97-1380 Tuberculosis</w:t>
            </w:r>
            <w:r>
              <w:rPr>
                <w:rFonts w:ascii="Arial" w:hAnsi="Arial" w:cs="Arial"/>
                <w:b/>
                <w:sz w:val="20"/>
                <w:szCs w:val="20"/>
              </w:rPr>
              <w:t xml:space="preserve"> - </w:t>
            </w:r>
            <w:r w:rsidRPr="002C4AB1">
              <w:rPr>
                <w:rFonts w:ascii="Arial" w:hAnsi="Arial" w:cs="Arial"/>
                <w:b/>
                <w:sz w:val="20"/>
                <w:szCs w:val="20"/>
              </w:rPr>
              <w:t>Testing required.</w:t>
            </w:r>
          </w:p>
          <w:p w:rsidR="00116EE0" w:rsidRPr="002C4AB1" w:rsidRDefault="00116EE0" w:rsidP="00116EE0">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The nursing home must develop and implement a system to ensure that residents and staff have tuberculosis testing within three days of admission or employment.   Facility personnel must be tested annually.</w:t>
            </w:r>
          </w:p>
          <w:p w:rsidR="00116EE0" w:rsidRPr="002C4AB1" w:rsidRDefault="00116EE0" w:rsidP="00116EE0">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388-97-1400 Tuberculosis</w:t>
            </w:r>
            <w:r>
              <w:rPr>
                <w:rFonts w:ascii="Arial" w:hAnsi="Arial" w:cs="Arial"/>
                <w:b/>
                <w:sz w:val="20"/>
                <w:szCs w:val="20"/>
              </w:rPr>
              <w:t xml:space="preserve"> - </w:t>
            </w:r>
            <w:r w:rsidRPr="002C4AB1">
              <w:rPr>
                <w:rFonts w:ascii="Arial" w:hAnsi="Arial" w:cs="Arial"/>
                <w:b/>
                <w:sz w:val="20"/>
                <w:szCs w:val="20"/>
              </w:rPr>
              <w:t>Testing method—Required.</w:t>
            </w:r>
          </w:p>
          <w:p w:rsidR="00116EE0" w:rsidRPr="002C4AB1" w:rsidRDefault="00116EE0" w:rsidP="00116EE0">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The nursing home must ensure that all tuberculosis testing is done through either Intradermal (Mantoux, also known as TST) administration (with test results read within forty-eight to seventy-two hours of the test and by a trained professional) or a blood test for tuberculosis called interferon-gamma release assay (IGRA). </w:t>
            </w:r>
          </w:p>
          <w:p w:rsidR="00116EE0" w:rsidRPr="002C4AB1" w:rsidRDefault="00116EE0" w:rsidP="00116EE0">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388-97-1440 Tuberculosis</w:t>
            </w:r>
            <w:r>
              <w:rPr>
                <w:rFonts w:ascii="Arial" w:hAnsi="Arial" w:cs="Arial"/>
                <w:b/>
                <w:sz w:val="20"/>
                <w:szCs w:val="20"/>
              </w:rPr>
              <w:t xml:space="preserve"> - </w:t>
            </w:r>
            <w:r w:rsidRPr="002C4AB1">
              <w:rPr>
                <w:rFonts w:ascii="Arial" w:hAnsi="Arial" w:cs="Arial"/>
                <w:b/>
                <w:sz w:val="20"/>
                <w:szCs w:val="20"/>
              </w:rPr>
              <w:t>No testing.</w:t>
            </w:r>
          </w:p>
          <w:p w:rsidR="00116EE0" w:rsidRPr="002C4AB1" w:rsidRDefault="00116EE0" w:rsidP="00116EE0">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The nursing home is not required to have a person tested for tuberculosis if the person has a documented history of a previous positive skin test result, a documented history of a previous positive blood test or documented evidence of adequate therapy for active disease or completion of treatment for latent tuberculosis infection preventive therapy. </w:t>
            </w:r>
          </w:p>
          <w:p w:rsidR="00116EE0" w:rsidRPr="002C4AB1" w:rsidRDefault="00116EE0" w:rsidP="00116EE0">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388-97-1460 Tuberculosis</w:t>
            </w:r>
            <w:r>
              <w:rPr>
                <w:rFonts w:ascii="Arial" w:hAnsi="Arial" w:cs="Arial"/>
                <w:b/>
                <w:sz w:val="20"/>
                <w:szCs w:val="20"/>
              </w:rPr>
              <w:t xml:space="preserve"> - </w:t>
            </w:r>
            <w:r w:rsidRPr="002C4AB1">
              <w:rPr>
                <w:rFonts w:ascii="Arial" w:hAnsi="Arial" w:cs="Arial"/>
                <w:b/>
                <w:sz w:val="20"/>
                <w:szCs w:val="20"/>
              </w:rPr>
              <w:t>One test.</w:t>
            </w:r>
          </w:p>
          <w:p w:rsidR="00116EE0" w:rsidRPr="002C4AB1" w:rsidRDefault="00116EE0" w:rsidP="00116EE0">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The nursing home is only required to have a person take one test if the person has a documented history of a negative result from a previous two step test done no more than one to three weeks apart; or a documented negative result from one skin or blood test in the previous twelve months. </w:t>
            </w:r>
          </w:p>
          <w:p w:rsidR="00116EE0" w:rsidRPr="002C4AB1" w:rsidRDefault="00116EE0" w:rsidP="00116EE0">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388-97-1480 Tuberculosis</w:t>
            </w:r>
            <w:r>
              <w:rPr>
                <w:rFonts w:ascii="Arial" w:hAnsi="Arial" w:cs="Arial"/>
                <w:b/>
                <w:sz w:val="20"/>
                <w:szCs w:val="20"/>
              </w:rPr>
              <w:t xml:space="preserve"> - </w:t>
            </w:r>
            <w:r w:rsidRPr="002C4AB1">
              <w:rPr>
                <w:rFonts w:ascii="Arial" w:hAnsi="Arial" w:cs="Arial"/>
                <w:b/>
                <w:sz w:val="20"/>
                <w:szCs w:val="20"/>
              </w:rPr>
              <w:t>Two-step skin testing.</w:t>
            </w:r>
          </w:p>
          <w:p w:rsidR="00116EE0" w:rsidRPr="002C4AB1" w:rsidRDefault="00116EE0" w:rsidP="00116EE0">
            <w:pPr>
              <w:pStyle w:val="ListParagraph"/>
              <w:numPr>
                <w:ilvl w:val="0"/>
                <w:numId w:val="4"/>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Unless the person meets the requirement for having no skin testing or only one test, the nursing home, choosing to do skin testing, must ensure that each person has the following two-step skin testing:  An initial skin test within three days and a second test done one to three weeks after the first test. </w:t>
            </w:r>
          </w:p>
          <w:p w:rsidR="00116EE0" w:rsidRPr="002C4AB1" w:rsidRDefault="00116EE0" w:rsidP="00116EE0">
            <w:pPr>
              <w:keepNext/>
              <w:autoSpaceDE w:val="0"/>
              <w:autoSpaceDN w:val="0"/>
              <w:adjustRightInd w:val="0"/>
              <w:spacing w:before="120" w:after="120"/>
              <w:outlineLvl w:val="3"/>
              <w:rPr>
                <w:rFonts w:ascii="Arial" w:hAnsi="Arial" w:cs="Arial"/>
                <w:b/>
                <w:sz w:val="20"/>
                <w:szCs w:val="20"/>
              </w:rPr>
            </w:pPr>
            <w:r w:rsidRPr="002C4AB1">
              <w:rPr>
                <w:rFonts w:ascii="Arial" w:hAnsi="Arial" w:cs="Arial"/>
                <w:b/>
                <w:sz w:val="20"/>
                <w:szCs w:val="20"/>
              </w:rPr>
              <w:t>388-97-1500 Tuberculosis</w:t>
            </w:r>
            <w:r>
              <w:rPr>
                <w:rFonts w:ascii="Arial" w:hAnsi="Arial" w:cs="Arial"/>
                <w:b/>
                <w:sz w:val="20"/>
                <w:szCs w:val="20"/>
              </w:rPr>
              <w:t xml:space="preserve"> - </w:t>
            </w:r>
            <w:r w:rsidRPr="002C4AB1">
              <w:rPr>
                <w:rFonts w:ascii="Arial" w:hAnsi="Arial" w:cs="Arial"/>
                <w:b/>
                <w:sz w:val="20"/>
                <w:szCs w:val="20"/>
              </w:rPr>
              <w:t>Positive test result.</w:t>
            </w:r>
          </w:p>
          <w:p w:rsidR="00116EE0" w:rsidRPr="002C4AB1" w:rsidRDefault="00116EE0" w:rsidP="00116EE0">
            <w:pPr>
              <w:pStyle w:val="ListParagraph"/>
              <w:numPr>
                <w:ilvl w:val="0"/>
                <w:numId w:val="5"/>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When there is a positive result to tuberculosis skin or blood testing the nursing home must ensure that the person has a chest X ray within seven days and evaluate each resident or person with a positive test result for signs and symptoms of tuberculosis and follow the recommendation of the person's health care provider. </w:t>
            </w:r>
          </w:p>
          <w:p w:rsidR="00116EE0" w:rsidRPr="002C4AB1" w:rsidRDefault="00116EE0" w:rsidP="00116EE0">
            <w:pPr>
              <w:keepNext/>
              <w:autoSpaceDE w:val="0"/>
              <w:autoSpaceDN w:val="0"/>
              <w:adjustRightInd w:val="0"/>
              <w:spacing w:before="120" w:after="120"/>
              <w:outlineLvl w:val="3"/>
              <w:rPr>
                <w:rFonts w:ascii="Arial" w:hAnsi="Arial" w:cs="Arial"/>
                <w:b/>
                <w:sz w:val="20"/>
                <w:szCs w:val="20"/>
              </w:rPr>
            </w:pPr>
            <w:bookmarkStart w:id="7" w:name="388-97-1520"/>
            <w:bookmarkEnd w:id="7"/>
            <w:r w:rsidRPr="002C4AB1">
              <w:rPr>
                <w:rFonts w:ascii="Arial" w:hAnsi="Arial" w:cs="Arial"/>
                <w:b/>
                <w:sz w:val="20"/>
                <w:szCs w:val="20"/>
              </w:rPr>
              <w:t>388-97-1580 Tuberculosis</w:t>
            </w:r>
            <w:r>
              <w:rPr>
                <w:rFonts w:ascii="Arial" w:hAnsi="Arial" w:cs="Arial"/>
                <w:b/>
                <w:sz w:val="20"/>
                <w:szCs w:val="20"/>
              </w:rPr>
              <w:t xml:space="preserve"> - </w:t>
            </w:r>
            <w:r w:rsidRPr="002C4AB1">
              <w:rPr>
                <w:rFonts w:ascii="Arial" w:hAnsi="Arial" w:cs="Arial"/>
                <w:b/>
                <w:sz w:val="20"/>
                <w:szCs w:val="20"/>
              </w:rPr>
              <w:t>Test records.</w:t>
            </w:r>
          </w:p>
          <w:p w:rsidR="00116EE0" w:rsidRPr="002C4AB1" w:rsidRDefault="00116EE0" w:rsidP="00116EE0">
            <w:pPr>
              <w:pStyle w:val="ListParagraph"/>
              <w:numPr>
                <w:ilvl w:val="0"/>
                <w:numId w:val="5"/>
              </w:numPr>
              <w:autoSpaceDE w:val="0"/>
              <w:autoSpaceDN w:val="0"/>
              <w:adjustRightInd w:val="0"/>
              <w:spacing w:before="120" w:after="120"/>
              <w:rPr>
                <w:rFonts w:ascii="Arial" w:hAnsi="Arial" w:cs="Arial"/>
                <w:sz w:val="20"/>
                <w:szCs w:val="20"/>
              </w:rPr>
            </w:pPr>
            <w:r w:rsidRPr="002C4AB1">
              <w:rPr>
                <w:rFonts w:ascii="Arial" w:hAnsi="Arial" w:cs="Arial"/>
                <w:sz w:val="20"/>
                <w:szCs w:val="20"/>
              </w:rPr>
              <w:t xml:space="preserve">The nursing home must keep the records of tuberculin test results, reports of X-ray findings, and any physician or public health provider orders in the nursing home and make the records readily available to the appropriate health authority and licensing agency.  </w:t>
            </w:r>
          </w:p>
        </w:tc>
      </w:tr>
    </w:tbl>
    <w:p w:rsidR="00A95011" w:rsidRPr="00543E2D" w:rsidRDefault="00A95011" w:rsidP="00543E2D">
      <w:pPr>
        <w:spacing w:after="0"/>
        <w:rPr>
          <w:rFonts w:ascii="Arial" w:hAnsi="Arial" w:cs="Arial"/>
          <w:sz w:val="2"/>
          <w:szCs w:val="2"/>
        </w:rPr>
      </w:pPr>
    </w:p>
    <w:p w:rsidR="001020F3" w:rsidRPr="00543E2D" w:rsidRDefault="001020F3">
      <w:pPr>
        <w:rPr>
          <w:rFonts w:ascii="Arial" w:hAnsi="Arial" w:cs="Arial"/>
          <w:sz w:val="2"/>
          <w:szCs w:val="2"/>
        </w:rPr>
      </w:pPr>
    </w:p>
    <w:sectPr w:rsidR="001020F3" w:rsidRPr="00543E2D" w:rsidSect="007C54DA">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A2" w:rsidRDefault="009374A2" w:rsidP="009374A2">
      <w:pPr>
        <w:spacing w:after="0" w:line="240" w:lineRule="auto"/>
      </w:pPr>
      <w:r>
        <w:separator/>
      </w:r>
    </w:p>
  </w:endnote>
  <w:endnote w:type="continuationSeparator" w:id="0">
    <w:p w:rsidR="009374A2" w:rsidRDefault="009374A2" w:rsidP="0093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649865"/>
      <w:docPartObj>
        <w:docPartGallery w:val="Page Numbers (Bottom of Page)"/>
        <w:docPartUnique/>
      </w:docPartObj>
    </w:sdtPr>
    <w:sdtEndPr/>
    <w:sdtContent>
      <w:sdt>
        <w:sdtPr>
          <w:id w:val="-1705238520"/>
          <w:docPartObj>
            <w:docPartGallery w:val="Page Numbers (Top of Page)"/>
            <w:docPartUnique/>
          </w:docPartObj>
        </w:sdtPr>
        <w:sdtEndPr/>
        <w:sdtContent>
          <w:p w:rsidR="009374A2" w:rsidRDefault="002C4AB1" w:rsidP="009374A2">
            <w:pPr>
              <w:pStyle w:val="Footer"/>
              <w:tabs>
                <w:tab w:val="clear" w:pos="4680"/>
                <w:tab w:val="clear" w:pos="9360"/>
                <w:tab w:val="right" w:pos="14400"/>
              </w:tabs>
            </w:pPr>
            <w:r>
              <w:rPr>
                <w:rFonts w:ascii="Arial" w:hAnsi="Arial" w:cs="Arial"/>
                <w:b/>
                <w:sz w:val="16"/>
                <w:szCs w:val="16"/>
              </w:rPr>
              <w:t>TB TESTING REVIEW FOR STAFF</w:t>
            </w:r>
            <w:r w:rsidR="009374A2">
              <w:rPr>
                <w:rFonts w:ascii="Arial" w:hAnsi="Arial" w:cs="Arial"/>
                <w:b/>
                <w:sz w:val="16"/>
                <w:szCs w:val="16"/>
              </w:rPr>
              <w:tab/>
            </w:r>
            <w:r w:rsidR="009374A2" w:rsidRPr="009374A2">
              <w:rPr>
                <w:rFonts w:ascii="Arial" w:hAnsi="Arial" w:cs="Arial"/>
                <w:sz w:val="20"/>
                <w:szCs w:val="20"/>
              </w:rPr>
              <w:t xml:space="preserve">Page </w:t>
            </w:r>
            <w:r w:rsidR="009374A2" w:rsidRPr="009374A2">
              <w:rPr>
                <w:rFonts w:ascii="Arial" w:hAnsi="Arial" w:cs="Arial"/>
                <w:bCs/>
                <w:sz w:val="20"/>
                <w:szCs w:val="20"/>
              </w:rPr>
              <w:fldChar w:fldCharType="begin"/>
            </w:r>
            <w:r w:rsidR="009374A2" w:rsidRPr="009374A2">
              <w:rPr>
                <w:rFonts w:ascii="Arial" w:hAnsi="Arial" w:cs="Arial"/>
                <w:bCs/>
                <w:sz w:val="20"/>
                <w:szCs w:val="20"/>
              </w:rPr>
              <w:instrText xml:space="preserve"> PAGE </w:instrText>
            </w:r>
            <w:r w:rsidR="009374A2" w:rsidRPr="009374A2">
              <w:rPr>
                <w:rFonts w:ascii="Arial" w:hAnsi="Arial" w:cs="Arial"/>
                <w:bCs/>
                <w:sz w:val="20"/>
                <w:szCs w:val="20"/>
              </w:rPr>
              <w:fldChar w:fldCharType="separate"/>
            </w:r>
            <w:r w:rsidR="00BE205C">
              <w:rPr>
                <w:rFonts w:ascii="Arial" w:hAnsi="Arial" w:cs="Arial"/>
                <w:bCs/>
                <w:noProof/>
                <w:sz w:val="20"/>
                <w:szCs w:val="20"/>
              </w:rPr>
              <w:t>1</w:t>
            </w:r>
            <w:r w:rsidR="009374A2" w:rsidRPr="009374A2">
              <w:rPr>
                <w:rFonts w:ascii="Arial" w:hAnsi="Arial" w:cs="Arial"/>
                <w:bCs/>
                <w:sz w:val="20"/>
                <w:szCs w:val="20"/>
              </w:rPr>
              <w:fldChar w:fldCharType="end"/>
            </w:r>
            <w:r w:rsidR="009374A2" w:rsidRPr="009374A2">
              <w:rPr>
                <w:rFonts w:ascii="Arial" w:hAnsi="Arial" w:cs="Arial"/>
                <w:sz w:val="20"/>
                <w:szCs w:val="20"/>
              </w:rPr>
              <w:t xml:space="preserve"> of </w:t>
            </w:r>
            <w:r w:rsidR="009374A2" w:rsidRPr="009374A2">
              <w:rPr>
                <w:rFonts w:ascii="Arial" w:hAnsi="Arial" w:cs="Arial"/>
                <w:bCs/>
                <w:sz w:val="20"/>
                <w:szCs w:val="20"/>
              </w:rPr>
              <w:fldChar w:fldCharType="begin"/>
            </w:r>
            <w:r w:rsidR="009374A2" w:rsidRPr="009374A2">
              <w:rPr>
                <w:rFonts w:ascii="Arial" w:hAnsi="Arial" w:cs="Arial"/>
                <w:bCs/>
                <w:sz w:val="20"/>
                <w:szCs w:val="20"/>
              </w:rPr>
              <w:instrText xml:space="preserve"> NUMPAGES  </w:instrText>
            </w:r>
            <w:r w:rsidR="009374A2" w:rsidRPr="009374A2">
              <w:rPr>
                <w:rFonts w:ascii="Arial" w:hAnsi="Arial" w:cs="Arial"/>
                <w:bCs/>
                <w:sz w:val="20"/>
                <w:szCs w:val="20"/>
              </w:rPr>
              <w:fldChar w:fldCharType="separate"/>
            </w:r>
            <w:r w:rsidR="00BE205C">
              <w:rPr>
                <w:rFonts w:ascii="Arial" w:hAnsi="Arial" w:cs="Arial"/>
                <w:bCs/>
                <w:noProof/>
                <w:sz w:val="20"/>
                <w:szCs w:val="20"/>
              </w:rPr>
              <w:t>2</w:t>
            </w:r>
            <w:r w:rsidR="009374A2" w:rsidRPr="009374A2">
              <w:rPr>
                <w:rFonts w:ascii="Arial" w:hAnsi="Arial" w:cs="Arial"/>
                <w:bCs/>
                <w:sz w:val="20"/>
                <w:szCs w:val="20"/>
              </w:rPr>
              <w:fldChar w:fldCharType="end"/>
            </w:r>
          </w:p>
        </w:sdtContent>
      </w:sdt>
    </w:sdtContent>
  </w:sdt>
  <w:p w:rsidR="009374A2" w:rsidRPr="009374A2" w:rsidRDefault="009374A2" w:rsidP="009374A2">
    <w:pPr>
      <w:pStyle w:val="Footer"/>
      <w:tabs>
        <w:tab w:val="clear" w:pos="4680"/>
        <w:tab w:val="clear" w:pos="9360"/>
        <w:tab w:val="right" w:pos="14400"/>
      </w:tabs>
      <w:rPr>
        <w:rFonts w:ascii="Arial" w:hAnsi="Arial" w:cs="Arial"/>
        <w:b/>
        <w:sz w:val="16"/>
        <w:szCs w:val="16"/>
      </w:rPr>
    </w:pPr>
    <w:r>
      <w:rPr>
        <w:rFonts w:ascii="Arial" w:hAnsi="Arial" w:cs="Arial"/>
        <w:b/>
        <w:sz w:val="16"/>
        <w:szCs w:val="16"/>
      </w:rPr>
      <w:t>DSHS 10-</w:t>
    </w:r>
    <w:r w:rsidR="0081162D">
      <w:rPr>
        <w:rFonts w:ascii="Arial" w:hAnsi="Arial" w:cs="Arial"/>
        <w:b/>
        <w:sz w:val="16"/>
        <w:szCs w:val="16"/>
      </w:rPr>
      <w:t>632</w:t>
    </w:r>
    <w:r>
      <w:rPr>
        <w:rFonts w:ascii="Arial" w:hAnsi="Arial" w:cs="Arial"/>
        <w:b/>
        <w:sz w:val="16"/>
        <w:szCs w:val="16"/>
      </w:rPr>
      <w:t xml:space="preserve"> (</w:t>
    </w:r>
    <w:r w:rsidR="0081162D">
      <w:rPr>
        <w:rFonts w:ascii="Arial" w:hAnsi="Arial" w:cs="Arial"/>
        <w:b/>
        <w:sz w:val="16"/>
        <w:szCs w:val="16"/>
      </w:rPr>
      <w:t>05/2019</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A2" w:rsidRDefault="009374A2" w:rsidP="009374A2">
      <w:pPr>
        <w:spacing w:after="0" w:line="240" w:lineRule="auto"/>
      </w:pPr>
      <w:r>
        <w:separator/>
      </w:r>
    </w:p>
  </w:footnote>
  <w:footnote w:type="continuationSeparator" w:id="0">
    <w:p w:rsidR="009374A2" w:rsidRDefault="009374A2" w:rsidP="00937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B60F2"/>
    <w:multiLevelType w:val="hybridMultilevel"/>
    <w:tmpl w:val="F5B0F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0F072D"/>
    <w:multiLevelType w:val="hybridMultilevel"/>
    <w:tmpl w:val="14B8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D424D7"/>
    <w:multiLevelType w:val="hybridMultilevel"/>
    <w:tmpl w:val="F214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23A72"/>
    <w:multiLevelType w:val="hybridMultilevel"/>
    <w:tmpl w:val="E2D2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0912A6"/>
    <w:multiLevelType w:val="hybridMultilevel"/>
    <w:tmpl w:val="0560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revisionView w:markup="0"/>
  <w:documentProtection w:edit="forms" w:enforcement="1" w:cryptProviderType="rsaAES" w:cryptAlgorithmClass="hash" w:cryptAlgorithmType="typeAny" w:cryptAlgorithmSid="14" w:cryptSpinCount="100000" w:hash="dSEnqqaOWUtxz/NGT4AKsCb2r46hEw4ug7dsw+9LeDKDUFHqSK6Xcyk4ima3Wi4Ctz5/iwXy3GA6GKv2gcOjOA==" w:salt="E1IJbjaIjiS14STjY/YT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C4"/>
    <w:rsid w:val="000A1FC4"/>
    <w:rsid w:val="001020F3"/>
    <w:rsid w:val="00116EE0"/>
    <w:rsid w:val="00201707"/>
    <w:rsid w:val="002C4AB1"/>
    <w:rsid w:val="003D1D31"/>
    <w:rsid w:val="00457B13"/>
    <w:rsid w:val="00543E2D"/>
    <w:rsid w:val="006E3B4F"/>
    <w:rsid w:val="007C54DA"/>
    <w:rsid w:val="0081162D"/>
    <w:rsid w:val="008D0719"/>
    <w:rsid w:val="009374A2"/>
    <w:rsid w:val="009A3A69"/>
    <w:rsid w:val="00A95011"/>
    <w:rsid w:val="00B46601"/>
    <w:rsid w:val="00BE205C"/>
    <w:rsid w:val="00D272E2"/>
    <w:rsid w:val="00E7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4BD52-08AC-4825-9871-842004A3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4A2"/>
  </w:style>
  <w:style w:type="paragraph" w:styleId="Footer">
    <w:name w:val="footer"/>
    <w:basedOn w:val="Normal"/>
    <w:link w:val="FooterChar"/>
    <w:uiPriority w:val="99"/>
    <w:unhideWhenUsed/>
    <w:rsid w:val="0093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A2"/>
  </w:style>
  <w:style w:type="paragraph" w:styleId="ListParagraph">
    <w:name w:val="List Paragraph"/>
    <w:basedOn w:val="Normal"/>
    <w:uiPriority w:val="34"/>
    <w:qFormat/>
    <w:rsid w:val="008D0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4644</Characters>
  <Application>Microsoft Office Word</Application>
  <DocSecurity>0</DocSecurity>
  <Lines>211</Lines>
  <Paragraphs>206</Paragraphs>
  <ScaleCrop>false</ScaleCrop>
  <HeadingPairs>
    <vt:vector size="2" baseType="variant">
      <vt:variant>
        <vt:lpstr>Title</vt:lpstr>
      </vt:variant>
      <vt:variant>
        <vt:i4>1</vt:i4>
      </vt:variant>
    </vt:vector>
  </HeadingPairs>
  <TitlesOfParts>
    <vt:vector size="1" baseType="lpstr">
      <vt:lpstr>TB Testing Review for Staff</vt:lpstr>
    </vt:vector>
  </TitlesOfParts>
  <Company>DSHS</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 Testing Review for Staff</dc:title>
  <dc:subject/>
  <dc:creator>Brombacher, Millie A. (DSHS/IGU)</dc:creator>
  <cp:keywords/>
  <dc:description/>
  <cp:lastModifiedBy>Brombacher, Millie A. (DSHS/IGU)</cp:lastModifiedBy>
  <cp:revision>2</cp:revision>
  <dcterms:created xsi:type="dcterms:W3CDTF">2019-05-31T14:41:00Z</dcterms:created>
  <dcterms:modified xsi:type="dcterms:W3CDTF">2019-05-31T14:41:00Z</dcterms:modified>
</cp:coreProperties>
</file>