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16"/>
        <w:gridCol w:w="1879"/>
        <w:gridCol w:w="1799"/>
        <w:gridCol w:w="1797"/>
        <w:gridCol w:w="1352"/>
        <w:gridCol w:w="2244"/>
      </w:tblGrid>
      <w:tr w:rsidR="009D28BA" w14:paraId="70E33C74" w14:textId="77777777" w:rsidTr="00A42AE0">
        <w:trPr>
          <w:trHeight w:hRule="exact" w:val="576"/>
          <w:tblHeader/>
        </w:trPr>
        <w:tc>
          <w:tcPr>
            <w:tcW w:w="8543" w:type="dxa"/>
            <w:gridSpan w:val="5"/>
          </w:tcPr>
          <w:p w14:paraId="47757057" w14:textId="77777777" w:rsidR="009D28BA" w:rsidRPr="00DD0A11" w:rsidRDefault="009D28BA" w:rsidP="009D28BA">
            <w:pPr>
              <w:spacing w:before="20"/>
              <w:rPr>
                <w:rFonts w:ascii="Arial" w:hAnsi="Arial" w:cs="Arial"/>
                <w:sz w:val="16"/>
                <w:szCs w:val="16"/>
              </w:rPr>
            </w:pPr>
            <w:r w:rsidRPr="00DD0A11">
              <w:rPr>
                <w:rFonts w:ascii="Arial" w:hAnsi="Arial" w:cs="Arial"/>
                <w:sz w:val="16"/>
                <w:szCs w:val="16"/>
              </w:rPr>
              <w:t>PROVIDER’S NAME</w:t>
            </w:r>
          </w:p>
          <w:p w14:paraId="7F638787" w14:textId="3F85A7EE" w:rsidR="009D28BA" w:rsidRPr="00DD0A11" w:rsidRDefault="00F67C75" w:rsidP="009D28BA">
            <w:pPr>
              <w:spacing w:before="20"/>
              <w:rPr>
                <w:rFonts w:ascii="Times New Roman" w:hAnsi="Times New Roman" w:cs="Times New Roman"/>
                <w:sz w:val="24"/>
                <w:szCs w:val="24"/>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tc>
        <w:tc>
          <w:tcPr>
            <w:tcW w:w="2244" w:type="dxa"/>
          </w:tcPr>
          <w:p w14:paraId="285342A7" w14:textId="77777777" w:rsidR="009D28BA" w:rsidRPr="00DD0A11" w:rsidRDefault="009D28BA" w:rsidP="009D28BA">
            <w:pPr>
              <w:spacing w:before="20"/>
              <w:rPr>
                <w:rFonts w:ascii="Arial" w:hAnsi="Arial" w:cs="Arial"/>
                <w:sz w:val="16"/>
                <w:szCs w:val="16"/>
              </w:rPr>
            </w:pPr>
            <w:r>
              <w:rPr>
                <w:rFonts w:ascii="Arial" w:hAnsi="Arial" w:cs="Arial"/>
                <w:sz w:val="16"/>
                <w:szCs w:val="16"/>
              </w:rPr>
              <w:t>DATE</w:t>
            </w:r>
          </w:p>
          <w:p w14:paraId="1D30B6D8" w14:textId="5582A385" w:rsidR="009D28BA" w:rsidRPr="00DD0A11" w:rsidRDefault="00F67C75" w:rsidP="009D28BA">
            <w:pPr>
              <w:spacing w:before="20"/>
              <w:rPr>
                <w:rFonts w:ascii="Times New Roman" w:hAnsi="Times New Roman" w:cs="Times New Roman"/>
                <w:sz w:val="24"/>
                <w:szCs w:val="24"/>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tc>
      </w:tr>
      <w:tr w:rsidR="009D28BA" w14:paraId="2217EFB3" w14:textId="77777777" w:rsidTr="00EB3F95">
        <w:trPr>
          <w:trHeight w:hRule="exact" w:val="72"/>
          <w:tblHeader/>
        </w:trPr>
        <w:tc>
          <w:tcPr>
            <w:tcW w:w="10787" w:type="dxa"/>
            <w:gridSpan w:val="6"/>
            <w:tcBorders>
              <w:bottom w:val="single" w:sz="2" w:space="0" w:color="auto"/>
            </w:tcBorders>
            <w:shd w:val="clear" w:color="auto" w:fill="2E74B5" w:themeFill="accent1" w:themeFillShade="BF"/>
          </w:tcPr>
          <w:p w14:paraId="589332FD" w14:textId="77777777" w:rsidR="009D28BA" w:rsidRDefault="009D28BA" w:rsidP="009D28BA">
            <w:pPr>
              <w:spacing w:before="20"/>
              <w:rPr>
                <w:rFonts w:ascii="Arial" w:hAnsi="Arial" w:cs="Arial"/>
                <w:sz w:val="16"/>
                <w:szCs w:val="16"/>
              </w:rPr>
            </w:pPr>
          </w:p>
        </w:tc>
      </w:tr>
      <w:tr w:rsidR="009D28BA" w14:paraId="32FEDB66" w14:textId="77777777" w:rsidTr="00EB3F95">
        <w:trPr>
          <w:trHeight w:val="1138"/>
        </w:trPr>
        <w:tc>
          <w:tcPr>
            <w:tcW w:w="1716" w:type="dxa"/>
            <w:tcBorders>
              <w:left w:val="nil"/>
              <w:right w:val="nil"/>
            </w:tcBorders>
          </w:tcPr>
          <w:p w14:paraId="0B536D10" w14:textId="77777777" w:rsidR="009D28BA" w:rsidRDefault="009D28BA" w:rsidP="009D28BA">
            <w:pPr>
              <w:spacing w:before="60" w:after="60"/>
              <w:rPr>
                <w:rFonts w:ascii="Arial" w:hAnsi="Arial" w:cs="Arial"/>
                <w:sz w:val="20"/>
                <w:szCs w:val="20"/>
              </w:rPr>
            </w:pPr>
            <w:r>
              <w:rPr>
                <w:rFonts w:ascii="Arial" w:hAnsi="Arial" w:cs="Arial"/>
                <w:noProof/>
                <w:sz w:val="20"/>
                <w:szCs w:val="20"/>
              </w:rPr>
              <w:drawing>
                <wp:inline distT="0" distB="0" distL="0" distR="0" wp14:anchorId="584E815E" wp14:editId="5046B1F2">
                  <wp:extent cx="947582" cy="545284"/>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9716" cy="563775"/>
                          </a:xfrm>
                          <a:prstGeom prst="rect">
                            <a:avLst/>
                          </a:prstGeom>
                        </pic:spPr>
                      </pic:pic>
                    </a:graphicData>
                  </a:graphic>
                </wp:inline>
              </w:drawing>
            </w:r>
          </w:p>
        </w:tc>
        <w:tc>
          <w:tcPr>
            <w:tcW w:w="9071" w:type="dxa"/>
            <w:gridSpan w:val="5"/>
            <w:tcBorders>
              <w:left w:val="nil"/>
              <w:right w:val="nil"/>
            </w:tcBorders>
            <w:vAlign w:val="center"/>
          </w:tcPr>
          <w:p w14:paraId="52724853" w14:textId="1E17E87F" w:rsidR="00F67C75" w:rsidRDefault="00F67C75" w:rsidP="00F67C75">
            <w:pPr>
              <w:tabs>
                <w:tab w:val="center" w:pos="3656"/>
              </w:tabs>
              <w:rPr>
                <w:rFonts w:ascii="Arial" w:hAnsi="Arial" w:cs="Arial"/>
                <w:sz w:val="16"/>
                <w:szCs w:val="16"/>
              </w:rPr>
            </w:pPr>
            <w:r>
              <w:rPr>
                <w:rFonts w:ascii="Arial" w:hAnsi="Arial" w:cs="Arial"/>
                <w:sz w:val="16"/>
                <w:szCs w:val="16"/>
              </w:rPr>
              <w:tab/>
            </w:r>
            <w:r w:rsidR="009D28BA" w:rsidRPr="00042E01">
              <w:rPr>
                <w:rFonts w:ascii="Arial" w:hAnsi="Arial" w:cs="Arial"/>
                <w:sz w:val="16"/>
                <w:szCs w:val="16"/>
              </w:rPr>
              <w:t>DEVELOPMENTAL DISABILITIES ADMINISTRATION (DDA)</w:t>
            </w:r>
          </w:p>
          <w:p w14:paraId="7D63059E" w14:textId="6C3087FF" w:rsidR="009D28BA" w:rsidRPr="00F67C75" w:rsidRDefault="00F67C75" w:rsidP="00F67C75">
            <w:pPr>
              <w:tabs>
                <w:tab w:val="center" w:pos="3656"/>
              </w:tabs>
              <w:rPr>
                <w:rFonts w:ascii="Arial" w:hAnsi="Arial" w:cs="Arial"/>
                <w:sz w:val="16"/>
                <w:szCs w:val="16"/>
              </w:rPr>
            </w:pPr>
            <w:r>
              <w:rPr>
                <w:rFonts w:ascii="Arial" w:hAnsi="Arial" w:cs="Arial"/>
                <w:b/>
                <w:sz w:val="28"/>
                <w:szCs w:val="28"/>
              </w:rPr>
              <w:tab/>
            </w:r>
            <w:r w:rsidR="009D28BA" w:rsidRPr="001511CC">
              <w:rPr>
                <w:rFonts w:ascii="Arial" w:hAnsi="Arial" w:cs="Arial"/>
                <w:b/>
                <w:sz w:val="28"/>
                <w:szCs w:val="28"/>
              </w:rPr>
              <w:t xml:space="preserve">Children’s </w:t>
            </w:r>
            <w:r w:rsidR="009D28BA">
              <w:rPr>
                <w:rFonts w:ascii="Arial" w:hAnsi="Arial" w:cs="Arial"/>
                <w:b/>
                <w:sz w:val="28"/>
                <w:szCs w:val="28"/>
              </w:rPr>
              <w:t>State Operated Living Alternatives (SOLA)</w:t>
            </w:r>
            <w:r w:rsidR="009D28BA">
              <w:rPr>
                <w:rFonts w:ascii="Arial" w:hAnsi="Arial" w:cs="Arial"/>
                <w:b/>
                <w:sz w:val="28"/>
                <w:szCs w:val="28"/>
              </w:rPr>
              <w:tab/>
            </w:r>
          </w:p>
          <w:p w14:paraId="5ADB880A" w14:textId="0A4E30D5" w:rsidR="009D28BA" w:rsidRPr="00042E01" w:rsidRDefault="00F67C75" w:rsidP="0002447F">
            <w:pPr>
              <w:tabs>
                <w:tab w:val="center" w:pos="3656"/>
              </w:tabs>
              <w:rPr>
                <w:rFonts w:ascii="Arial" w:hAnsi="Arial" w:cs="Arial"/>
                <w:b/>
                <w:sz w:val="28"/>
                <w:szCs w:val="28"/>
              </w:rPr>
            </w:pPr>
            <w:r>
              <w:rPr>
                <w:rFonts w:ascii="Arial" w:hAnsi="Arial" w:cs="Arial"/>
                <w:b/>
                <w:sz w:val="28"/>
                <w:szCs w:val="28"/>
              </w:rPr>
              <w:tab/>
            </w:r>
            <w:r w:rsidR="0002447F">
              <w:rPr>
                <w:rFonts w:ascii="Arial" w:hAnsi="Arial" w:cs="Arial"/>
                <w:b/>
                <w:sz w:val="28"/>
                <w:szCs w:val="28"/>
              </w:rPr>
              <w:t>Certification</w:t>
            </w:r>
            <w:r w:rsidR="009D28BA">
              <w:rPr>
                <w:rFonts w:ascii="Arial" w:hAnsi="Arial" w:cs="Arial"/>
                <w:b/>
                <w:sz w:val="28"/>
                <w:szCs w:val="28"/>
              </w:rPr>
              <w:t xml:space="preserve"> Evaluation</w:t>
            </w:r>
          </w:p>
        </w:tc>
      </w:tr>
      <w:tr w:rsidR="00F67C75" w14:paraId="1A6AA5C0" w14:textId="77777777" w:rsidTr="00813E7F">
        <w:trPr>
          <w:trHeight w:hRule="exact" w:val="576"/>
        </w:trPr>
        <w:tc>
          <w:tcPr>
            <w:tcW w:w="10787" w:type="dxa"/>
            <w:gridSpan w:val="6"/>
          </w:tcPr>
          <w:p w14:paraId="44078949" w14:textId="77777777" w:rsidR="00F67C75" w:rsidRPr="00DD0A11" w:rsidRDefault="00F67C75" w:rsidP="00F67C75">
            <w:pPr>
              <w:rPr>
                <w:rFonts w:ascii="Arial" w:hAnsi="Arial" w:cs="Arial"/>
                <w:sz w:val="16"/>
                <w:szCs w:val="16"/>
              </w:rPr>
            </w:pPr>
            <w:r>
              <w:rPr>
                <w:rFonts w:ascii="Arial" w:hAnsi="Arial" w:cs="Arial"/>
                <w:sz w:val="16"/>
                <w:szCs w:val="16"/>
              </w:rPr>
              <w:t>PROVIDER’S NAME</w:t>
            </w:r>
          </w:p>
          <w:p w14:paraId="71210285" w14:textId="0AE4418C" w:rsidR="00F67C75" w:rsidRPr="00F67C75" w:rsidRDefault="00F67C75" w:rsidP="00F67C75">
            <w:pPr>
              <w:rPr>
                <w:rFonts w:ascii="Times New Roman" w:hAnsi="Times New Roman" w:cs="Times New Roman"/>
                <w:b/>
                <w:sz w:val="24"/>
                <w:szCs w:val="24"/>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tc>
      </w:tr>
      <w:tr w:rsidR="009D28BA" w14:paraId="320EAA7A" w14:textId="77777777" w:rsidTr="00813E7F">
        <w:trPr>
          <w:trHeight w:hRule="exact" w:val="576"/>
        </w:trPr>
        <w:tc>
          <w:tcPr>
            <w:tcW w:w="10787" w:type="dxa"/>
            <w:gridSpan w:val="6"/>
          </w:tcPr>
          <w:p w14:paraId="08656CED" w14:textId="77777777" w:rsidR="009D28BA" w:rsidRPr="00DD0A11" w:rsidRDefault="009D28BA" w:rsidP="00F67C75">
            <w:pPr>
              <w:rPr>
                <w:rFonts w:ascii="Arial" w:hAnsi="Arial" w:cs="Arial"/>
                <w:sz w:val="16"/>
                <w:szCs w:val="16"/>
              </w:rPr>
            </w:pPr>
            <w:r>
              <w:rPr>
                <w:rFonts w:ascii="Arial" w:hAnsi="Arial" w:cs="Arial"/>
                <w:sz w:val="16"/>
                <w:szCs w:val="16"/>
              </w:rPr>
              <w:t>MAILING ADDRESS</w:t>
            </w:r>
          </w:p>
          <w:p w14:paraId="36108016" w14:textId="04DCC53F" w:rsidR="009D28BA" w:rsidRPr="00DD0A11" w:rsidRDefault="00F67C75" w:rsidP="00F67C75">
            <w:pPr>
              <w:rPr>
                <w:rFonts w:ascii="Times New Roman" w:hAnsi="Times New Roman" w:cs="Times New Roman"/>
                <w:sz w:val="24"/>
                <w:szCs w:val="24"/>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tc>
      </w:tr>
      <w:tr w:rsidR="005E6559" w14:paraId="703280BD" w14:textId="77777777" w:rsidTr="00813E7F">
        <w:trPr>
          <w:trHeight w:hRule="exact" w:val="576"/>
        </w:trPr>
        <w:tc>
          <w:tcPr>
            <w:tcW w:w="10787" w:type="dxa"/>
            <w:gridSpan w:val="6"/>
          </w:tcPr>
          <w:p w14:paraId="3626B9C8" w14:textId="7EA242C9" w:rsidR="005E6559" w:rsidRPr="00DD0A11" w:rsidRDefault="005E6559" w:rsidP="005E6559">
            <w:pPr>
              <w:rPr>
                <w:rFonts w:ascii="Arial" w:hAnsi="Arial" w:cs="Arial"/>
                <w:sz w:val="16"/>
                <w:szCs w:val="16"/>
              </w:rPr>
            </w:pPr>
            <w:r>
              <w:rPr>
                <w:rFonts w:ascii="Arial" w:hAnsi="Arial" w:cs="Arial"/>
                <w:sz w:val="16"/>
                <w:szCs w:val="16"/>
              </w:rPr>
              <w:t>SITE ADDRESS</w:t>
            </w:r>
          </w:p>
          <w:p w14:paraId="2D74AD8B" w14:textId="0778E91D" w:rsidR="005E6559" w:rsidRDefault="005E6559" w:rsidP="005E6559">
            <w:pPr>
              <w:rPr>
                <w:rFonts w:ascii="Arial" w:hAnsi="Arial" w:cs="Arial"/>
                <w:sz w:val="16"/>
                <w:szCs w:val="16"/>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tc>
      </w:tr>
      <w:tr w:rsidR="005E6559" w14:paraId="390F4D68" w14:textId="77777777" w:rsidTr="00A42AE0">
        <w:trPr>
          <w:trHeight w:hRule="exact" w:val="576"/>
        </w:trPr>
        <w:tc>
          <w:tcPr>
            <w:tcW w:w="5394" w:type="dxa"/>
            <w:gridSpan w:val="3"/>
          </w:tcPr>
          <w:p w14:paraId="1BF1606D" w14:textId="77777777" w:rsidR="005E6559" w:rsidRDefault="005E6559" w:rsidP="005E6559">
            <w:pPr>
              <w:rPr>
                <w:rFonts w:ascii="Times New Roman" w:hAnsi="Times New Roman" w:cs="Times New Roman"/>
                <w:sz w:val="24"/>
                <w:szCs w:val="24"/>
              </w:rPr>
            </w:pPr>
            <w:r>
              <w:rPr>
                <w:rFonts w:ascii="Arial" w:hAnsi="Arial" w:cs="Arial"/>
                <w:sz w:val="16"/>
                <w:szCs w:val="16"/>
              </w:rPr>
              <w:t>PROVIDER EMAIL ADDRESS</w:t>
            </w:r>
          </w:p>
          <w:p w14:paraId="551474FD" w14:textId="7098D628" w:rsidR="005E6559" w:rsidRDefault="005E6559" w:rsidP="005E6559">
            <w:pPr>
              <w:rPr>
                <w:rFonts w:ascii="Arial" w:hAnsi="Arial" w:cs="Arial"/>
                <w:sz w:val="16"/>
                <w:szCs w:val="16"/>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tc>
        <w:tc>
          <w:tcPr>
            <w:tcW w:w="5393" w:type="dxa"/>
            <w:gridSpan w:val="3"/>
          </w:tcPr>
          <w:p w14:paraId="5AC8093E" w14:textId="29855425" w:rsidR="005E6559" w:rsidRDefault="005E6559" w:rsidP="005E6559">
            <w:pPr>
              <w:rPr>
                <w:rFonts w:ascii="Times New Roman" w:hAnsi="Times New Roman" w:cs="Times New Roman"/>
                <w:sz w:val="24"/>
                <w:szCs w:val="24"/>
              </w:rPr>
            </w:pPr>
            <w:r>
              <w:rPr>
                <w:rFonts w:ascii="Arial" w:hAnsi="Arial" w:cs="Arial"/>
                <w:sz w:val="16"/>
                <w:szCs w:val="16"/>
              </w:rPr>
              <w:t>PROVIDER PHONE NUMBER (INCLUDE AREA CODE)</w:t>
            </w:r>
          </w:p>
          <w:p w14:paraId="0BBBA756" w14:textId="28B061D7" w:rsidR="005E6559" w:rsidRDefault="005E6559" w:rsidP="005E6559">
            <w:pPr>
              <w:rPr>
                <w:rFonts w:ascii="Arial" w:hAnsi="Arial" w:cs="Arial"/>
                <w:sz w:val="16"/>
                <w:szCs w:val="16"/>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tc>
      </w:tr>
      <w:tr w:rsidR="005E6559" w14:paraId="661FB1C0" w14:textId="77777777" w:rsidTr="00813E7F">
        <w:trPr>
          <w:trHeight w:hRule="exact" w:val="932"/>
        </w:trPr>
        <w:tc>
          <w:tcPr>
            <w:tcW w:w="5394" w:type="dxa"/>
            <w:gridSpan w:val="3"/>
          </w:tcPr>
          <w:p w14:paraId="1B196D58" w14:textId="77367B83" w:rsidR="005E6559" w:rsidRPr="00DD0A11" w:rsidRDefault="005E6559" w:rsidP="005E6559">
            <w:pPr>
              <w:rPr>
                <w:rFonts w:ascii="Arial" w:hAnsi="Arial" w:cs="Arial"/>
                <w:sz w:val="16"/>
                <w:szCs w:val="16"/>
              </w:rPr>
            </w:pPr>
            <w:r>
              <w:rPr>
                <w:rFonts w:ascii="Arial" w:hAnsi="Arial" w:cs="Arial"/>
                <w:sz w:val="16"/>
                <w:szCs w:val="16"/>
              </w:rPr>
              <w:t>CERTIFICATION LENGTH RECOMMENDATION BY PROVIDER QUALITY ASSURANCE SPECIALIST (24 MONTH MAXIMUM)</w:t>
            </w:r>
          </w:p>
          <w:p w14:paraId="39848549" w14:textId="33D08FDB" w:rsidR="005E6559" w:rsidRPr="00DD0A11" w:rsidRDefault="005E6559" w:rsidP="005E6559">
            <w:pPr>
              <w:rPr>
                <w:rFonts w:ascii="Times New Roman" w:hAnsi="Times New Roman" w:cs="Times New Roman"/>
                <w:sz w:val="24"/>
                <w:szCs w:val="24"/>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tc>
        <w:tc>
          <w:tcPr>
            <w:tcW w:w="5393" w:type="dxa"/>
            <w:gridSpan w:val="3"/>
          </w:tcPr>
          <w:p w14:paraId="2BFA23D4" w14:textId="0D163BBC" w:rsidR="005E6559" w:rsidRPr="00DD0A11" w:rsidRDefault="005E6559" w:rsidP="005E6559">
            <w:pPr>
              <w:rPr>
                <w:rFonts w:ascii="Arial" w:hAnsi="Arial" w:cs="Arial"/>
                <w:sz w:val="16"/>
                <w:szCs w:val="16"/>
              </w:rPr>
            </w:pPr>
            <w:r>
              <w:rPr>
                <w:rFonts w:ascii="Arial" w:hAnsi="Arial" w:cs="Arial"/>
                <w:sz w:val="16"/>
                <w:szCs w:val="16"/>
              </w:rPr>
              <w:t>CERTIFICATION MONITORING LENGTH APPROVED BY QUALITY ASSURANCE UNIT MANAGER</w:t>
            </w:r>
          </w:p>
          <w:p w14:paraId="363D3B7B" w14:textId="18B97FA3" w:rsidR="005E6559" w:rsidRPr="00DD0A11" w:rsidRDefault="005E6559" w:rsidP="005E6559">
            <w:pPr>
              <w:rPr>
                <w:rFonts w:ascii="Times New Roman" w:hAnsi="Times New Roman" w:cs="Times New Roman"/>
                <w:sz w:val="24"/>
                <w:szCs w:val="24"/>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tc>
      </w:tr>
      <w:tr w:rsidR="005E6559" w14:paraId="2FD12444" w14:textId="77777777" w:rsidTr="00813E7F">
        <w:trPr>
          <w:trHeight w:hRule="exact" w:val="720"/>
        </w:trPr>
        <w:tc>
          <w:tcPr>
            <w:tcW w:w="5394" w:type="dxa"/>
            <w:gridSpan w:val="3"/>
          </w:tcPr>
          <w:p w14:paraId="68F30B4F" w14:textId="4AEF84D6" w:rsidR="005E6559" w:rsidRPr="00DD0A11" w:rsidRDefault="005E6559" w:rsidP="005E6559">
            <w:pPr>
              <w:rPr>
                <w:rFonts w:ascii="Arial" w:hAnsi="Arial" w:cs="Arial"/>
                <w:sz w:val="16"/>
                <w:szCs w:val="16"/>
              </w:rPr>
            </w:pPr>
            <w:r>
              <w:rPr>
                <w:rFonts w:ascii="Arial" w:hAnsi="Arial" w:cs="Arial"/>
                <w:sz w:val="16"/>
                <w:szCs w:val="16"/>
              </w:rPr>
              <w:t>CERTIFICATION EVALUATION PERIOD</w:t>
            </w:r>
          </w:p>
          <w:p w14:paraId="4F05B981" w14:textId="1B9A2322" w:rsidR="005E6559" w:rsidRPr="00DD0A11" w:rsidRDefault="005E6559" w:rsidP="005E6559">
            <w:pPr>
              <w:rPr>
                <w:rFonts w:ascii="Times New Roman" w:hAnsi="Times New Roman" w:cs="Times New Roman"/>
                <w:sz w:val="24"/>
                <w:szCs w:val="24"/>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tc>
        <w:tc>
          <w:tcPr>
            <w:tcW w:w="5393" w:type="dxa"/>
            <w:gridSpan w:val="3"/>
          </w:tcPr>
          <w:p w14:paraId="29AA619B" w14:textId="77777777" w:rsidR="005E6559" w:rsidRPr="00DD0A11" w:rsidRDefault="005E6559" w:rsidP="005E6559">
            <w:pPr>
              <w:rPr>
                <w:rFonts w:ascii="Arial" w:hAnsi="Arial" w:cs="Arial"/>
                <w:sz w:val="16"/>
                <w:szCs w:val="16"/>
              </w:rPr>
            </w:pPr>
            <w:r>
              <w:rPr>
                <w:rFonts w:ascii="Arial" w:hAnsi="Arial" w:cs="Arial"/>
                <w:sz w:val="16"/>
                <w:szCs w:val="16"/>
              </w:rPr>
              <w:t>NEXT REVIEW DATE (FILLED OUT BY QA UNIT MANAGER)</w:t>
            </w:r>
          </w:p>
          <w:p w14:paraId="086F45B0" w14:textId="2CEC0ACC" w:rsidR="005E6559" w:rsidRPr="00DD0A11" w:rsidRDefault="005E6559" w:rsidP="005E6559">
            <w:pPr>
              <w:rPr>
                <w:rFonts w:ascii="Times New Roman" w:hAnsi="Times New Roman" w:cs="Times New Roman"/>
                <w:sz w:val="24"/>
                <w:szCs w:val="24"/>
              </w:rPr>
            </w:pPr>
            <w:r>
              <w:rPr>
                <w:rFonts w:ascii="Times New Roman" w:hAnsi="Times New Roman" w:cs="Times New Roman"/>
                <w:b/>
                <w:sz w:val="24"/>
                <w:szCs w:val="24"/>
              </w:rPr>
              <w:fldChar w:fldCharType="begin">
                <w:ffData>
                  <w:name w:val="Text1"/>
                  <w:enabled/>
                  <w:calcOnExit w:val="0"/>
                  <w:textInput>
                    <w:type w:val="date"/>
                    <w:format w:val="MM/DD/YYYY"/>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0"/>
          </w:p>
        </w:tc>
      </w:tr>
      <w:tr w:rsidR="005E6559" w14:paraId="1E7B2144" w14:textId="77777777" w:rsidTr="00813E7F">
        <w:trPr>
          <w:trHeight w:hRule="exact" w:val="720"/>
        </w:trPr>
        <w:tc>
          <w:tcPr>
            <w:tcW w:w="10787" w:type="dxa"/>
            <w:gridSpan w:val="6"/>
          </w:tcPr>
          <w:p w14:paraId="05690871" w14:textId="77777777" w:rsidR="005E6559" w:rsidRPr="00DD0A11" w:rsidRDefault="005E6559" w:rsidP="005E6559">
            <w:pPr>
              <w:rPr>
                <w:rFonts w:ascii="Arial" w:hAnsi="Arial" w:cs="Arial"/>
                <w:sz w:val="16"/>
                <w:szCs w:val="16"/>
              </w:rPr>
            </w:pPr>
            <w:r>
              <w:rPr>
                <w:rFonts w:ascii="Arial" w:hAnsi="Arial" w:cs="Arial"/>
                <w:sz w:val="16"/>
                <w:szCs w:val="16"/>
              </w:rPr>
              <w:t>EVALUATOR VISIT DATES</w:t>
            </w:r>
          </w:p>
          <w:p w14:paraId="29759252" w14:textId="43062A74" w:rsidR="005E6559" w:rsidRDefault="005E6559" w:rsidP="005E6559">
            <w:pPr>
              <w:rPr>
                <w:rFonts w:ascii="Arial" w:hAnsi="Arial" w:cs="Arial"/>
                <w:sz w:val="16"/>
                <w:szCs w:val="16"/>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tc>
      </w:tr>
      <w:tr w:rsidR="005E6559" w14:paraId="51F7FD53" w14:textId="77777777" w:rsidTr="00AD5919">
        <w:trPr>
          <w:trHeight w:val="129"/>
        </w:trPr>
        <w:tc>
          <w:tcPr>
            <w:tcW w:w="10787" w:type="dxa"/>
            <w:gridSpan w:val="6"/>
          </w:tcPr>
          <w:p w14:paraId="74B8007F" w14:textId="77777777" w:rsidR="005E6559" w:rsidRDefault="005E6559" w:rsidP="005E6559">
            <w:pPr>
              <w:spacing w:before="60" w:after="60"/>
              <w:rPr>
                <w:rFonts w:ascii="Arial" w:hAnsi="Arial" w:cs="Arial"/>
                <w:sz w:val="20"/>
                <w:szCs w:val="20"/>
              </w:rPr>
            </w:pPr>
            <w:r>
              <w:rPr>
                <w:rFonts w:ascii="Arial" w:hAnsi="Arial" w:cs="Arial"/>
                <w:sz w:val="20"/>
                <w:szCs w:val="20"/>
              </w:rPr>
              <w:t>The Evaluator confirms, by signing below, that they do not have any interest and/or obligation in the above stated SOLA program.</w:t>
            </w:r>
          </w:p>
        </w:tc>
      </w:tr>
      <w:tr w:rsidR="005E6559" w14:paraId="33F876DC" w14:textId="77777777" w:rsidTr="00D854A5">
        <w:trPr>
          <w:trHeight w:val="720"/>
        </w:trPr>
        <w:tc>
          <w:tcPr>
            <w:tcW w:w="7191" w:type="dxa"/>
            <w:gridSpan w:val="4"/>
            <w:shd w:val="clear" w:color="auto" w:fill="auto"/>
          </w:tcPr>
          <w:p w14:paraId="546D1238" w14:textId="77777777" w:rsidR="005E6559" w:rsidRDefault="005E6559" w:rsidP="005E6559">
            <w:pPr>
              <w:tabs>
                <w:tab w:val="left" w:pos="5110"/>
              </w:tabs>
              <w:rPr>
                <w:rFonts w:ascii="Arial" w:hAnsi="Arial" w:cs="Arial"/>
                <w:sz w:val="16"/>
                <w:szCs w:val="16"/>
              </w:rPr>
            </w:pPr>
            <w:r w:rsidRPr="00F67C75">
              <w:rPr>
                <w:rFonts w:ascii="Arial" w:hAnsi="Arial" w:cs="Arial"/>
                <w:b/>
                <w:sz w:val="16"/>
                <w:szCs w:val="16"/>
                <w:shd w:val="clear" w:color="auto" w:fill="DEEAF6" w:themeFill="accent1" w:themeFillTint="33"/>
              </w:rPr>
              <w:t>EVALUATOR’S</w:t>
            </w:r>
            <w:r w:rsidRPr="009D28BA">
              <w:rPr>
                <w:rFonts w:ascii="Arial" w:hAnsi="Arial" w:cs="Arial"/>
                <w:sz w:val="16"/>
                <w:szCs w:val="16"/>
              </w:rPr>
              <w:t xml:space="preserve"> SIGNATURE</w:t>
            </w:r>
            <w:r>
              <w:rPr>
                <w:rFonts w:ascii="Arial" w:hAnsi="Arial" w:cs="Arial"/>
                <w:sz w:val="16"/>
                <w:szCs w:val="16"/>
              </w:rPr>
              <w:tab/>
              <w:t>DATE</w:t>
            </w:r>
          </w:p>
          <w:p w14:paraId="456C4F7E" w14:textId="75EB2ACA" w:rsidR="005E6559" w:rsidRPr="009D28BA" w:rsidRDefault="005E6559" w:rsidP="005E6559">
            <w:pPr>
              <w:tabs>
                <w:tab w:val="left" w:pos="5110"/>
              </w:tabs>
              <w:rPr>
                <w:rFonts w:ascii="Arial" w:hAnsi="Arial" w:cs="Arial"/>
                <w:sz w:val="16"/>
                <w:szCs w:val="16"/>
              </w:rPr>
            </w:pPr>
            <w:r>
              <w:rPr>
                <w:rFonts w:ascii="Arial" w:hAnsi="Arial" w:cs="Arial"/>
                <w:sz w:val="16"/>
                <w:szCs w:val="16"/>
              </w:rPr>
              <w:tab/>
            </w:r>
            <w:r>
              <w:rPr>
                <w:rFonts w:ascii="Times New Roman" w:hAnsi="Times New Roman" w:cs="Times New Roman"/>
                <w:b/>
                <w:sz w:val="24"/>
                <w:szCs w:val="24"/>
              </w:rPr>
              <w:fldChar w:fldCharType="begin">
                <w:ffData>
                  <w:name w:val="Text1"/>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96" w:type="dxa"/>
            <w:gridSpan w:val="2"/>
            <w:shd w:val="clear" w:color="auto" w:fill="auto"/>
          </w:tcPr>
          <w:p w14:paraId="3C7518A2" w14:textId="77777777" w:rsidR="005E6559" w:rsidRPr="00DD0A11" w:rsidRDefault="005E6559" w:rsidP="005E6559">
            <w:pPr>
              <w:rPr>
                <w:rFonts w:ascii="Arial" w:hAnsi="Arial" w:cs="Arial"/>
                <w:sz w:val="16"/>
                <w:szCs w:val="16"/>
              </w:rPr>
            </w:pPr>
            <w:r>
              <w:rPr>
                <w:rFonts w:ascii="Arial" w:hAnsi="Arial" w:cs="Arial"/>
                <w:sz w:val="16"/>
                <w:szCs w:val="16"/>
              </w:rPr>
              <w:t>PRINTED</w:t>
            </w:r>
            <w:r w:rsidRPr="00DD0A11">
              <w:rPr>
                <w:rFonts w:ascii="Arial" w:hAnsi="Arial" w:cs="Arial"/>
                <w:sz w:val="16"/>
                <w:szCs w:val="16"/>
              </w:rPr>
              <w:t xml:space="preserve"> NAME</w:t>
            </w:r>
          </w:p>
          <w:p w14:paraId="1E5B69D9" w14:textId="708B6E21" w:rsidR="005E6559" w:rsidRPr="00DD0A11" w:rsidRDefault="005E6559" w:rsidP="005E6559">
            <w:pPr>
              <w:rPr>
                <w:rFonts w:ascii="Times New Roman" w:hAnsi="Times New Roman" w:cs="Times New Roman"/>
                <w:sz w:val="24"/>
                <w:szCs w:val="24"/>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tc>
      </w:tr>
      <w:tr w:rsidR="005E6559" w14:paraId="0F461CC3" w14:textId="77777777" w:rsidTr="00C870FD">
        <w:trPr>
          <w:trHeight w:hRule="exact" w:val="317"/>
        </w:trPr>
        <w:tc>
          <w:tcPr>
            <w:tcW w:w="10787" w:type="dxa"/>
            <w:gridSpan w:val="6"/>
            <w:shd w:val="clear" w:color="auto" w:fill="DEEAF6" w:themeFill="accent1" w:themeFillTint="33"/>
            <w:vAlign w:val="center"/>
          </w:tcPr>
          <w:p w14:paraId="7285BA39" w14:textId="30410A23" w:rsidR="005E6559" w:rsidRPr="00A40CB3" w:rsidRDefault="005E6559" w:rsidP="005E6559">
            <w:pPr>
              <w:rPr>
                <w:rFonts w:ascii="Arial" w:hAnsi="Arial" w:cs="Arial"/>
                <w:b/>
                <w:sz w:val="20"/>
                <w:szCs w:val="20"/>
              </w:rPr>
            </w:pPr>
            <w:r>
              <w:rPr>
                <w:rFonts w:ascii="Arial" w:hAnsi="Arial" w:cs="Arial"/>
                <w:b/>
                <w:sz w:val="20"/>
                <w:szCs w:val="20"/>
              </w:rPr>
              <w:t>Participants</w:t>
            </w:r>
          </w:p>
        </w:tc>
      </w:tr>
      <w:tr w:rsidR="005E6559" w14:paraId="5D58AAA8" w14:textId="77777777" w:rsidTr="00D854A5">
        <w:trPr>
          <w:trHeight w:val="720"/>
        </w:trPr>
        <w:tc>
          <w:tcPr>
            <w:tcW w:w="3595" w:type="dxa"/>
            <w:gridSpan w:val="2"/>
            <w:shd w:val="clear" w:color="auto" w:fill="auto"/>
          </w:tcPr>
          <w:p w14:paraId="118EBDDD" w14:textId="77777777" w:rsidR="005E6559" w:rsidRDefault="005E6559" w:rsidP="005E6559">
            <w:pPr>
              <w:tabs>
                <w:tab w:val="left" w:pos="5107"/>
              </w:tabs>
              <w:spacing w:after="40"/>
              <w:rPr>
                <w:rFonts w:ascii="Arial" w:hAnsi="Arial" w:cs="Arial"/>
                <w:sz w:val="16"/>
                <w:szCs w:val="16"/>
              </w:rPr>
            </w:pPr>
            <w:r w:rsidRPr="00F67C75">
              <w:rPr>
                <w:rFonts w:ascii="Arial" w:hAnsi="Arial" w:cs="Arial"/>
                <w:b/>
                <w:sz w:val="16"/>
                <w:szCs w:val="16"/>
                <w:shd w:val="clear" w:color="auto" w:fill="DEEAF6" w:themeFill="accent1" w:themeFillTint="33"/>
              </w:rPr>
              <w:t>SOLA PROGRAM ADMINISTRATOR’S</w:t>
            </w:r>
            <w:r w:rsidRPr="009D28BA">
              <w:rPr>
                <w:rFonts w:ascii="Arial" w:hAnsi="Arial" w:cs="Arial"/>
                <w:sz w:val="16"/>
                <w:szCs w:val="16"/>
              </w:rPr>
              <w:t xml:space="preserve"> </w:t>
            </w:r>
            <w:r>
              <w:rPr>
                <w:rFonts w:ascii="Arial" w:hAnsi="Arial" w:cs="Arial"/>
                <w:sz w:val="16"/>
                <w:szCs w:val="16"/>
              </w:rPr>
              <w:t>NAME</w:t>
            </w:r>
          </w:p>
          <w:p w14:paraId="2C168BD9" w14:textId="789F23DB" w:rsidR="005E6559" w:rsidRPr="009D28BA" w:rsidRDefault="005E6559" w:rsidP="005E6559">
            <w:pPr>
              <w:tabs>
                <w:tab w:val="left" w:pos="5107"/>
              </w:tabs>
              <w:spacing w:after="40"/>
              <w:rPr>
                <w:rFonts w:ascii="Arial" w:hAnsi="Arial" w:cs="Arial"/>
                <w:sz w:val="16"/>
                <w:szCs w:val="16"/>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p w14:paraId="4D5848CE" w14:textId="77777777" w:rsidR="005E6559" w:rsidRPr="00F67C75" w:rsidRDefault="005E6559" w:rsidP="005E6559">
            <w:pPr>
              <w:tabs>
                <w:tab w:val="left" w:pos="5107"/>
              </w:tabs>
              <w:spacing w:after="40"/>
              <w:rPr>
                <w:rFonts w:ascii="Arial" w:hAnsi="Arial" w:cs="Arial"/>
                <w:b/>
                <w:sz w:val="16"/>
                <w:szCs w:val="16"/>
                <w:shd w:val="clear" w:color="auto" w:fill="DEEAF6" w:themeFill="accent1" w:themeFillTint="33"/>
              </w:rPr>
            </w:pPr>
          </w:p>
        </w:tc>
        <w:tc>
          <w:tcPr>
            <w:tcW w:w="3596" w:type="dxa"/>
            <w:gridSpan w:val="2"/>
            <w:shd w:val="clear" w:color="auto" w:fill="auto"/>
          </w:tcPr>
          <w:p w14:paraId="77FFBF06" w14:textId="77777777" w:rsidR="005E6559" w:rsidRDefault="005E6559" w:rsidP="005E6559">
            <w:pPr>
              <w:tabs>
                <w:tab w:val="left" w:pos="5107"/>
              </w:tabs>
              <w:spacing w:after="40"/>
              <w:rPr>
                <w:rFonts w:ascii="Arial" w:hAnsi="Arial" w:cs="Arial"/>
                <w:sz w:val="16"/>
                <w:szCs w:val="16"/>
              </w:rPr>
            </w:pPr>
            <w:r>
              <w:rPr>
                <w:rFonts w:ascii="Arial" w:hAnsi="Arial" w:cs="Arial"/>
                <w:b/>
                <w:sz w:val="16"/>
                <w:szCs w:val="16"/>
                <w:shd w:val="clear" w:color="auto" w:fill="DEEAF6" w:themeFill="accent1" w:themeFillTint="33"/>
              </w:rPr>
              <w:t>OUT-OF-HOME</w:t>
            </w:r>
            <w:r w:rsidRPr="00F67C75">
              <w:rPr>
                <w:rFonts w:ascii="Arial" w:hAnsi="Arial" w:cs="Arial"/>
                <w:b/>
                <w:sz w:val="16"/>
                <w:szCs w:val="16"/>
                <w:shd w:val="clear" w:color="auto" w:fill="DEEAF6" w:themeFill="accent1" w:themeFillTint="33"/>
              </w:rPr>
              <w:t xml:space="preserve"> SERVICES RESOURCE MANAGER</w:t>
            </w:r>
            <w:r>
              <w:rPr>
                <w:rFonts w:ascii="Arial" w:hAnsi="Arial" w:cs="Arial"/>
                <w:b/>
                <w:sz w:val="16"/>
                <w:szCs w:val="16"/>
                <w:shd w:val="clear" w:color="auto" w:fill="DEEAF6" w:themeFill="accent1" w:themeFillTint="33"/>
              </w:rPr>
              <w:t>’S</w:t>
            </w:r>
            <w:r w:rsidRPr="00F0765A">
              <w:rPr>
                <w:rFonts w:ascii="Arial" w:hAnsi="Arial" w:cs="Arial"/>
                <w:sz w:val="16"/>
                <w:szCs w:val="16"/>
              </w:rPr>
              <w:t xml:space="preserve"> </w:t>
            </w:r>
            <w:r>
              <w:rPr>
                <w:rFonts w:ascii="Arial" w:hAnsi="Arial" w:cs="Arial"/>
                <w:sz w:val="16"/>
                <w:szCs w:val="16"/>
              </w:rPr>
              <w:t>NAME</w:t>
            </w:r>
          </w:p>
          <w:p w14:paraId="4EEDE03A" w14:textId="13BBB3E7" w:rsidR="005E6559" w:rsidRDefault="005E6559" w:rsidP="005E6559">
            <w:pPr>
              <w:tabs>
                <w:tab w:val="left" w:pos="5107"/>
              </w:tabs>
              <w:spacing w:after="40"/>
              <w:rPr>
                <w:rFonts w:ascii="Arial" w:hAnsi="Arial" w:cs="Arial"/>
                <w:b/>
                <w:sz w:val="16"/>
                <w:szCs w:val="16"/>
                <w:shd w:val="clear" w:color="auto" w:fill="DEEAF6" w:themeFill="accent1" w:themeFillTint="33"/>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tc>
        <w:tc>
          <w:tcPr>
            <w:tcW w:w="3596" w:type="dxa"/>
            <w:gridSpan w:val="2"/>
            <w:shd w:val="clear" w:color="auto" w:fill="auto"/>
          </w:tcPr>
          <w:p w14:paraId="053667B8" w14:textId="48A5555D" w:rsidR="005E6559" w:rsidRDefault="005E6559" w:rsidP="005E6559">
            <w:pPr>
              <w:tabs>
                <w:tab w:val="left" w:pos="5107"/>
              </w:tabs>
              <w:spacing w:after="40"/>
              <w:rPr>
                <w:rFonts w:ascii="Arial" w:hAnsi="Arial" w:cs="Arial"/>
                <w:sz w:val="16"/>
                <w:szCs w:val="16"/>
              </w:rPr>
            </w:pPr>
            <w:r>
              <w:rPr>
                <w:rFonts w:ascii="Arial" w:hAnsi="Arial" w:cs="Arial"/>
                <w:b/>
                <w:sz w:val="16"/>
                <w:szCs w:val="16"/>
                <w:shd w:val="clear" w:color="auto" w:fill="DEEAF6" w:themeFill="accent1" w:themeFillTint="33"/>
              </w:rPr>
              <w:t>OUT-OF-HOME SERVICES COORDINATOR</w:t>
            </w:r>
            <w:r w:rsidRPr="00F67C75">
              <w:rPr>
                <w:rFonts w:ascii="Arial" w:hAnsi="Arial" w:cs="Arial"/>
                <w:b/>
                <w:sz w:val="16"/>
                <w:szCs w:val="16"/>
                <w:shd w:val="clear" w:color="auto" w:fill="DEEAF6" w:themeFill="accent1" w:themeFillTint="33"/>
              </w:rPr>
              <w:t>’S</w:t>
            </w:r>
            <w:r w:rsidRPr="009D28BA">
              <w:rPr>
                <w:rFonts w:ascii="Arial" w:hAnsi="Arial" w:cs="Arial"/>
                <w:sz w:val="16"/>
                <w:szCs w:val="16"/>
              </w:rPr>
              <w:t xml:space="preserve"> </w:t>
            </w:r>
            <w:r>
              <w:rPr>
                <w:rFonts w:ascii="Arial" w:hAnsi="Arial" w:cs="Arial"/>
                <w:sz w:val="16"/>
                <w:szCs w:val="16"/>
              </w:rPr>
              <w:t>NAME</w:t>
            </w:r>
          </w:p>
          <w:p w14:paraId="1335ACE7" w14:textId="1F9C8F15" w:rsidR="005E6559" w:rsidRPr="009D28BA" w:rsidRDefault="005E6559" w:rsidP="005E6559">
            <w:pPr>
              <w:tabs>
                <w:tab w:val="left" w:pos="5107"/>
              </w:tabs>
              <w:spacing w:after="40"/>
              <w:rPr>
                <w:rFonts w:ascii="Arial" w:hAnsi="Arial" w:cs="Arial"/>
                <w:sz w:val="16"/>
                <w:szCs w:val="16"/>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p w14:paraId="16BFF64D" w14:textId="77777777" w:rsidR="005E6559" w:rsidRDefault="005E6559" w:rsidP="005E6559">
            <w:pPr>
              <w:tabs>
                <w:tab w:val="left" w:pos="5107"/>
              </w:tabs>
              <w:spacing w:after="40"/>
              <w:rPr>
                <w:rFonts w:ascii="Arial" w:hAnsi="Arial" w:cs="Arial"/>
                <w:b/>
                <w:sz w:val="16"/>
                <w:szCs w:val="16"/>
                <w:shd w:val="clear" w:color="auto" w:fill="DEEAF6" w:themeFill="accent1" w:themeFillTint="33"/>
              </w:rPr>
            </w:pPr>
          </w:p>
        </w:tc>
      </w:tr>
      <w:tr w:rsidR="005E6559" w14:paraId="468582EC" w14:textId="77777777" w:rsidTr="00D854A5">
        <w:trPr>
          <w:trHeight w:val="720"/>
        </w:trPr>
        <w:tc>
          <w:tcPr>
            <w:tcW w:w="3595" w:type="dxa"/>
            <w:gridSpan w:val="2"/>
            <w:shd w:val="clear" w:color="auto" w:fill="auto"/>
          </w:tcPr>
          <w:p w14:paraId="7D80AFE2" w14:textId="580AE852" w:rsidR="005E6559" w:rsidRDefault="005E6559" w:rsidP="005E6559">
            <w:pPr>
              <w:tabs>
                <w:tab w:val="left" w:pos="5107"/>
              </w:tabs>
              <w:spacing w:after="40"/>
              <w:rPr>
                <w:rFonts w:ascii="Arial" w:hAnsi="Arial" w:cs="Arial"/>
                <w:sz w:val="16"/>
                <w:szCs w:val="16"/>
              </w:rPr>
            </w:pPr>
            <w:r>
              <w:rPr>
                <w:rFonts w:ascii="Arial" w:hAnsi="Arial" w:cs="Arial"/>
                <w:b/>
                <w:sz w:val="16"/>
                <w:szCs w:val="16"/>
                <w:shd w:val="clear" w:color="auto" w:fill="DEEAF6" w:themeFill="accent1" w:themeFillTint="33"/>
              </w:rPr>
              <w:t>CHILDREN’</w:t>
            </w:r>
            <w:r w:rsidRPr="00F67C75">
              <w:rPr>
                <w:rFonts w:ascii="Arial" w:hAnsi="Arial" w:cs="Arial"/>
                <w:b/>
                <w:sz w:val="16"/>
                <w:szCs w:val="16"/>
                <w:shd w:val="clear" w:color="auto" w:fill="DEEAF6" w:themeFill="accent1" w:themeFillTint="33"/>
              </w:rPr>
              <w:t>S</w:t>
            </w:r>
            <w:r>
              <w:rPr>
                <w:rFonts w:ascii="Arial" w:hAnsi="Arial" w:cs="Arial"/>
                <w:b/>
                <w:sz w:val="16"/>
                <w:szCs w:val="16"/>
                <w:shd w:val="clear" w:color="auto" w:fill="DEEAF6" w:themeFill="accent1" w:themeFillTint="33"/>
              </w:rPr>
              <w:t xml:space="preserve"> STATE OPERATED PROGRAM MANAGER’S</w:t>
            </w:r>
            <w:r>
              <w:rPr>
                <w:rFonts w:ascii="Arial" w:hAnsi="Arial" w:cs="Arial"/>
                <w:sz w:val="16"/>
                <w:szCs w:val="16"/>
              </w:rPr>
              <w:t xml:space="preserve"> NAME</w:t>
            </w:r>
          </w:p>
          <w:p w14:paraId="4CE86C6F" w14:textId="63EF4950" w:rsidR="005E6559" w:rsidRPr="009D28BA" w:rsidRDefault="005E6559" w:rsidP="005E6559">
            <w:pPr>
              <w:tabs>
                <w:tab w:val="left" w:pos="5107"/>
              </w:tabs>
              <w:spacing w:after="40"/>
              <w:rPr>
                <w:rFonts w:ascii="Arial" w:hAnsi="Arial" w:cs="Arial"/>
                <w:sz w:val="16"/>
                <w:szCs w:val="16"/>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p w14:paraId="3C73EA70" w14:textId="77777777" w:rsidR="005E6559" w:rsidRPr="00F67C75" w:rsidRDefault="005E6559" w:rsidP="005E6559">
            <w:pPr>
              <w:tabs>
                <w:tab w:val="left" w:pos="5107"/>
              </w:tabs>
              <w:rPr>
                <w:rFonts w:ascii="Arial" w:hAnsi="Arial" w:cs="Arial"/>
                <w:b/>
                <w:sz w:val="16"/>
                <w:szCs w:val="16"/>
                <w:shd w:val="clear" w:color="auto" w:fill="DEEAF6" w:themeFill="accent1" w:themeFillTint="33"/>
              </w:rPr>
            </w:pPr>
          </w:p>
        </w:tc>
        <w:tc>
          <w:tcPr>
            <w:tcW w:w="3596" w:type="dxa"/>
            <w:gridSpan w:val="2"/>
            <w:shd w:val="clear" w:color="auto" w:fill="auto"/>
          </w:tcPr>
          <w:p w14:paraId="0444C78F" w14:textId="223F6E1A" w:rsidR="005E6559" w:rsidRDefault="005E6559" w:rsidP="005E6559">
            <w:pPr>
              <w:tabs>
                <w:tab w:val="left" w:pos="5107"/>
              </w:tabs>
              <w:spacing w:after="40"/>
              <w:rPr>
                <w:rFonts w:ascii="Arial" w:hAnsi="Arial" w:cs="Arial"/>
                <w:bCs/>
                <w:sz w:val="16"/>
                <w:szCs w:val="16"/>
              </w:rPr>
            </w:pPr>
            <w:r>
              <w:rPr>
                <w:rFonts w:ascii="Arial" w:hAnsi="Arial" w:cs="Arial"/>
                <w:b/>
                <w:sz w:val="16"/>
                <w:szCs w:val="16"/>
                <w:shd w:val="clear" w:color="auto" w:fill="DEEAF6" w:themeFill="accent1" w:themeFillTint="33"/>
              </w:rPr>
              <w:t>CHILDREN’S RESIDENTIAL QUALITY ASSURANCE PROGRAM MANAGER’S</w:t>
            </w:r>
            <w:r w:rsidRPr="00F0765A">
              <w:rPr>
                <w:rFonts w:ascii="Arial" w:hAnsi="Arial" w:cs="Arial"/>
                <w:bCs/>
                <w:sz w:val="16"/>
                <w:szCs w:val="16"/>
              </w:rPr>
              <w:t xml:space="preserve"> NAME</w:t>
            </w:r>
          </w:p>
          <w:p w14:paraId="45F5B024" w14:textId="3CF77979" w:rsidR="005E6559" w:rsidRPr="00F67C75" w:rsidRDefault="005E6559" w:rsidP="005E6559">
            <w:pPr>
              <w:tabs>
                <w:tab w:val="left" w:pos="5107"/>
              </w:tabs>
              <w:rPr>
                <w:rFonts w:ascii="Arial" w:hAnsi="Arial" w:cs="Arial"/>
                <w:b/>
                <w:sz w:val="16"/>
                <w:szCs w:val="16"/>
                <w:shd w:val="clear" w:color="auto" w:fill="DEEAF6" w:themeFill="accent1" w:themeFillTint="33"/>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tc>
        <w:tc>
          <w:tcPr>
            <w:tcW w:w="3596" w:type="dxa"/>
            <w:gridSpan w:val="2"/>
            <w:shd w:val="clear" w:color="auto" w:fill="auto"/>
          </w:tcPr>
          <w:p w14:paraId="49E2ECAE" w14:textId="2C699D68" w:rsidR="005E6559" w:rsidRDefault="005E6559" w:rsidP="005E6559">
            <w:pPr>
              <w:tabs>
                <w:tab w:val="left" w:pos="5107"/>
              </w:tabs>
              <w:spacing w:after="40"/>
              <w:rPr>
                <w:rFonts w:ascii="Arial" w:hAnsi="Arial" w:cs="Arial"/>
                <w:sz w:val="16"/>
                <w:szCs w:val="16"/>
              </w:rPr>
            </w:pPr>
            <w:r>
              <w:rPr>
                <w:rFonts w:ascii="Arial" w:hAnsi="Arial" w:cs="Arial"/>
                <w:b/>
                <w:sz w:val="16"/>
                <w:szCs w:val="16"/>
                <w:shd w:val="clear" w:color="auto" w:fill="DEEAF6" w:themeFill="accent1" w:themeFillTint="33"/>
              </w:rPr>
              <w:t>PROVIDER QUALITY ASSURANCE SPECIALIST’S</w:t>
            </w:r>
            <w:r w:rsidRPr="009D28BA">
              <w:rPr>
                <w:rFonts w:ascii="Arial" w:hAnsi="Arial" w:cs="Arial"/>
                <w:sz w:val="16"/>
                <w:szCs w:val="16"/>
              </w:rPr>
              <w:t xml:space="preserve"> </w:t>
            </w:r>
            <w:r>
              <w:rPr>
                <w:rFonts w:ascii="Arial" w:hAnsi="Arial" w:cs="Arial"/>
                <w:sz w:val="16"/>
                <w:szCs w:val="16"/>
              </w:rPr>
              <w:t>NAME</w:t>
            </w:r>
          </w:p>
          <w:p w14:paraId="219EB856" w14:textId="693D492D" w:rsidR="005E6559" w:rsidRPr="009D28BA" w:rsidRDefault="005E6559" w:rsidP="005E6559">
            <w:pPr>
              <w:tabs>
                <w:tab w:val="left" w:pos="5107"/>
              </w:tabs>
              <w:spacing w:after="40"/>
              <w:rPr>
                <w:rFonts w:ascii="Arial" w:hAnsi="Arial" w:cs="Arial"/>
                <w:sz w:val="16"/>
                <w:szCs w:val="16"/>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p w14:paraId="7D732CAA" w14:textId="77777777" w:rsidR="005E6559" w:rsidRDefault="005E6559" w:rsidP="005E6559">
            <w:pPr>
              <w:rPr>
                <w:rFonts w:ascii="Arial" w:hAnsi="Arial" w:cs="Arial"/>
                <w:sz w:val="16"/>
                <w:szCs w:val="16"/>
              </w:rPr>
            </w:pPr>
          </w:p>
        </w:tc>
      </w:tr>
      <w:tr w:rsidR="005E6559" w14:paraId="07F674FE" w14:textId="77777777" w:rsidTr="00D854A5">
        <w:trPr>
          <w:trHeight w:val="720"/>
        </w:trPr>
        <w:tc>
          <w:tcPr>
            <w:tcW w:w="3595" w:type="dxa"/>
            <w:gridSpan w:val="2"/>
            <w:shd w:val="clear" w:color="auto" w:fill="auto"/>
          </w:tcPr>
          <w:p w14:paraId="1309371E" w14:textId="77777777" w:rsidR="005E6559" w:rsidRDefault="005E6559" w:rsidP="005E6559">
            <w:pPr>
              <w:tabs>
                <w:tab w:val="left" w:pos="5107"/>
              </w:tabs>
              <w:spacing w:after="40"/>
              <w:rPr>
                <w:rFonts w:ascii="Arial" w:hAnsi="Arial" w:cs="Arial"/>
                <w:sz w:val="16"/>
                <w:szCs w:val="16"/>
              </w:rPr>
            </w:pPr>
            <w:r>
              <w:rPr>
                <w:rFonts w:ascii="Arial" w:hAnsi="Arial" w:cs="Arial"/>
                <w:b/>
                <w:sz w:val="16"/>
                <w:szCs w:val="16"/>
                <w:shd w:val="clear" w:color="auto" w:fill="DEEAF6" w:themeFill="accent1" w:themeFillTint="33"/>
              </w:rPr>
              <w:t>OTHER</w:t>
            </w:r>
            <w:r w:rsidRPr="00F67C75">
              <w:rPr>
                <w:rFonts w:ascii="Arial" w:hAnsi="Arial" w:cs="Arial"/>
                <w:b/>
                <w:sz w:val="16"/>
                <w:szCs w:val="16"/>
                <w:shd w:val="clear" w:color="auto" w:fill="DEEAF6" w:themeFill="accent1" w:themeFillTint="33"/>
              </w:rPr>
              <w:t>’S</w:t>
            </w:r>
            <w:r w:rsidRPr="009D28BA">
              <w:rPr>
                <w:rFonts w:ascii="Arial" w:hAnsi="Arial" w:cs="Arial"/>
                <w:sz w:val="16"/>
                <w:szCs w:val="16"/>
              </w:rPr>
              <w:t xml:space="preserve"> </w:t>
            </w:r>
            <w:r>
              <w:rPr>
                <w:rFonts w:ascii="Arial" w:hAnsi="Arial" w:cs="Arial"/>
                <w:sz w:val="16"/>
                <w:szCs w:val="16"/>
              </w:rPr>
              <w:t>NAME AND ROLE</w:t>
            </w:r>
          </w:p>
          <w:p w14:paraId="63942A86" w14:textId="31CE0036" w:rsidR="005E6559" w:rsidRPr="009D28BA" w:rsidRDefault="005E6559" w:rsidP="005E6559">
            <w:pPr>
              <w:tabs>
                <w:tab w:val="left" w:pos="5107"/>
              </w:tabs>
              <w:spacing w:after="40"/>
              <w:rPr>
                <w:rFonts w:ascii="Arial" w:hAnsi="Arial" w:cs="Arial"/>
                <w:sz w:val="16"/>
                <w:szCs w:val="16"/>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p w14:paraId="643EBD7D" w14:textId="77777777" w:rsidR="005E6559" w:rsidRPr="00F67C75" w:rsidRDefault="005E6559" w:rsidP="005E6559">
            <w:pPr>
              <w:tabs>
                <w:tab w:val="left" w:pos="5107"/>
              </w:tabs>
              <w:rPr>
                <w:rFonts w:ascii="Arial" w:hAnsi="Arial" w:cs="Arial"/>
                <w:b/>
                <w:sz w:val="16"/>
                <w:szCs w:val="16"/>
                <w:shd w:val="clear" w:color="auto" w:fill="DEEAF6" w:themeFill="accent1" w:themeFillTint="33"/>
              </w:rPr>
            </w:pPr>
          </w:p>
        </w:tc>
        <w:tc>
          <w:tcPr>
            <w:tcW w:w="3596" w:type="dxa"/>
            <w:gridSpan w:val="2"/>
            <w:shd w:val="clear" w:color="auto" w:fill="auto"/>
          </w:tcPr>
          <w:p w14:paraId="56EE8882" w14:textId="77777777" w:rsidR="005E6559" w:rsidRDefault="005E6559" w:rsidP="005E6559">
            <w:pPr>
              <w:tabs>
                <w:tab w:val="left" w:pos="5107"/>
              </w:tabs>
              <w:spacing w:after="40"/>
              <w:rPr>
                <w:rFonts w:ascii="Arial" w:hAnsi="Arial" w:cs="Arial"/>
                <w:sz w:val="16"/>
                <w:szCs w:val="16"/>
              </w:rPr>
            </w:pPr>
            <w:r>
              <w:rPr>
                <w:rFonts w:ascii="Arial" w:hAnsi="Arial" w:cs="Arial"/>
                <w:b/>
                <w:sz w:val="16"/>
                <w:szCs w:val="16"/>
                <w:shd w:val="clear" w:color="auto" w:fill="DEEAF6" w:themeFill="accent1" w:themeFillTint="33"/>
              </w:rPr>
              <w:t>OTHER</w:t>
            </w:r>
            <w:r w:rsidRPr="00F67C75">
              <w:rPr>
                <w:rFonts w:ascii="Arial" w:hAnsi="Arial" w:cs="Arial"/>
                <w:b/>
                <w:sz w:val="16"/>
                <w:szCs w:val="16"/>
                <w:shd w:val="clear" w:color="auto" w:fill="DEEAF6" w:themeFill="accent1" w:themeFillTint="33"/>
              </w:rPr>
              <w:t>’S</w:t>
            </w:r>
            <w:r w:rsidRPr="009D28BA">
              <w:rPr>
                <w:rFonts w:ascii="Arial" w:hAnsi="Arial" w:cs="Arial"/>
                <w:sz w:val="16"/>
                <w:szCs w:val="16"/>
              </w:rPr>
              <w:t xml:space="preserve"> </w:t>
            </w:r>
            <w:r>
              <w:rPr>
                <w:rFonts w:ascii="Arial" w:hAnsi="Arial" w:cs="Arial"/>
                <w:sz w:val="16"/>
                <w:szCs w:val="16"/>
              </w:rPr>
              <w:t>NAME AND ROLE</w:t>
            </w:r>
          </w:p>
          <w:p w14:paraId="17F7D0A0" w14:textId="3EDEDFEF" w:rsidR="005E6559" w:rsidRPr="009D28BA" w:rsidRDefault="005E6559" w:rsidP="005E6559">
            <w:pPr>
              <w:tabs>
                <w:tab w:val="left" w:pos="5107"/>
              </w:tabs>
              <w:spacing w:after="40"/>
              <w:rPr>
                <w:rFonts w:ascii="Arial" w:hAnsi="Arial" w:cs="Arial"/>
                <w:sz w:val="16"/>
                <w:szCs w:val="16"/>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p w14:paraId="4FAC0B82" w14:textId="0D36D018" w:rsidR="005E6559" w:rsidRPr="00F67C75" w:rsidRDefault="005E6559" w:rsidP="005E6559">
            <w:pPr>
              <w:tabs>
                <w:tab w:val="left" w:pos="5107"/>
              </w:tabs>
              <w:rPr>
                <w:rFonts w:ascii="Arial" w:hAnsi="Arial" w:cs="Arial"/>
                <w:b/>
                <w:sz w:val="16"/>
                <w:szCs w:val="16"/>
                <w:shd w:val="clear" w:color="auto" w:fill="DEEAF6" w:themeFill="accent1" w:themeFillTint="33"/>
              </w:rPr>
            </w:pPr>
          </w:p>
        </w:tc>
        <w:tc>
          <w:tcPr>
            <w:tcW w:w="3596" w:type="dxa"/>
            <w:gridSpan w:val="2"/>
            <w:shd w:val="clear" w:color="auto" w:fill="auto"/>
          </w:tcPr>
          <w:p w14:paraId="1F5EB054" w14:textId="77777777" w:rsidR="005E6559" w:rsidRDefault="005E6559" w:rsidP="005E6559">
            <w:pPr>
              <w:tabs>
                <w:tab w:val="left" w:pos="5107"/>
              </w:tabs>
              <w:spacing w:after="40"/>
              <w:rPr>
                <w:rFonts w:ascii="Arial" w:hAnsi="Arial" w:cs="Arial"/>
                <w:sz w:val="16"/>
                <w:szCs w:val="16"/>
              </w:rPr>
            </w:pPr>
            <w:r>
              <w:rPr>
                <w:rFonts w:ascii="Arial" w:hAnsi="Arial" w:cs="Arial"/>
                <w:b/>
                <w:sz w:val="16"/>
                <w:szCs w:val="16"/>
                <w:shd w:val="clear" w:color="auto" w:fill="DEEAF6" w:themeFill="accent1" w:themeFillTint="33"/>
              </w:rPr>
              <w:t>OTHER</w:t>
            </w:r>
            <w:r w:rsidRPr="00F67C75">
              <w:rPr>
                <w:rFonts w:ascii="Arial" w:hAnsi="Arial" w:cs="Arial"/>
                <w:b/>
                <w:sz w:val="16"/>
                <w:szCs w:val="16"/>
                <w:shd w:val="clear" w:color="auto" w:fill="DEEAF6" w:themeFill="accent1" w:themeFillTint="33"/>
              </w:rPr>
              <w:t>’S</w:t>
            </w:r>
            <w:r w:rsidRPr="009D28BA">
              <w:rPr>
                <w:rFonts w:ascii="Arial" w:hAnsi="Arial" w:cs="Arial"/>
                <w:sz w:val="16"/>
                <w:szCs w:val="16"/>
              </w:rPr>
              <w:t xml:space="preserve"> </w:t>
            </w:r>
            <w:r>
              <w:rPr>
                <w:rFonts w:ascii="Arial" w:hAnsi="Arial" w:cs="Arial"/>
                <w:sz w:val="16"/>
                <w:szCs w:val="16"/>
              </w:rPr>
              <w:t>NAME AND ROLE</w:t>
            </w:r>
          </w:p>
          <w:p w14:paraId="0E9F3739" w14:textId="7D87E63D" w:rsidR="005E6559" w:rsidRPr="009D28BA" w:rsidRDefault="005E6559" w:rsidP="005E6559">
            <w:pPr>
              <w:tabs>
                <w:tab w:val="left" w:pos="5107"/>
              </w:tabs>
              <w:spacing w:after="40"/>
              <w:rPr>
                <w:rFonts w:ascii="Arial" w:hAnsi="Arial" w:cs="Arial"/>
                <w:sz w:val="16"/>
                <w:szCs w:val="16"/>
              </w:rPr>
            </w:pPr>
            <w:r w:rsidRPr="00F67C75">
              <w:rPr>
                <w:rFonts w:ascii="Times New Roman" w:hAnsi="Times New Roman" w:cs="Times New Roman"/>
                <w:b/>
                <w:sz w:val="24"/>
                <w:szCs w:val="24"/>
              </w:rPr>
              <w:fldChar w:fldCharType="begin">
                <w:ffData>
                  <w:name w:val="Text1"/>
                  <w:enabled/>
                  <w:calcOnExit w:val="0"/>
                  <w:textInput/>
                </w:ffData>
              </w:fldChar>
            </w:r>
            <w:r w:rsidRPr="00F67C75">
              <w:rPr>
                <w:rFonts w:ascii="Times New Roman" w:hAnsi="Times New Roman" w:cs="Times New Roman"/>
                <w:b/>
                <w:sz w:val="24"/>
                <w:szCs w:val="24"/>
              </w:rPr>
              <w:instrText xml:space="preserve"> FORMTEXT </w:instrText>
            </w:r>
            <w:r w:rsidRPr="00F67C75">
              <w:rPr>
                <w:rFonts w:ascii="Times New Roman" w:hAnsi="Times New Roman" w:cs="Times New Roman"/>
                <w:b/>
                <w:sz w:val="24"/>
                <w:szCs w:val="24"/>
              </w:rPr>
            </w:r>
            <w:r w:rsidRPr="00F67C75">
              <w:rPr>
                <w:rFonts w:ascii="Times New Roman" w:hAnsi="Times New Roman" w:cs="Times New Roman"/>
                <w:b/>
                <w:sz w:val="24"/>
                <w:szCs w:val="24"/>
              </w:rPr>
              <w:fldChar w:fldCharType="separate"/>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008F2FD3">
              <w:rPr>
                <w:rFonts w:ascii="Times New Roman" w:hAnsi="Times New Roman" w:cs="Times New Roman"/>
                <w:b/>
                <w:noProof/>
                <w:sz w:val="24"/>
                <w:szCs w:val="24"/>
              </w:rPr>
              <w:t> </w:t>
            </w:r>
            <w:r w:rsidRPr="00F67C75">
              <w:rPr>
                <w:rFonts w:ascii="Times New Roman" w:hAnsi="Times New Roman" w:cs="Times New Roman"/>
                <w:b/>
                <w:sz w:val="24"/>
                <w:szCs w:val="24"/>
              </w:rPr>
              <w:fldChar w:fldCharType="end"/>
            </w:r>
          </w:p>
          <w:p w14:paraId="164248FB" w14:textId="77777777" w:rsidR="005E6559" w:rsidRDefault="005E6559" w:rsidP="005E6559">
            <w:pPr>
              <w:rPr>
                <w:rFonts w:ascii="Arial" w:hAnsi="Arial" w:cs="Arial"/>
                <w:sz w:val="16"/>
                <w:szCs w:val="16"/>
              </w:rPr>
            </w:pPr>
          </w:p>
        </w:tc>
      </w:tr>
      <w:tr w:rsidR="005E6559" w14:paraId="2027910D" w14:textId="77777777" w:rsidTr="00AD5919">
        <w:trPr>
          <w:trHeight w:hRule="exact" w:val="288"/>
        </w:trPr>
        <w:tc>
          <w:tcPr>
            <w:tcW w:w="10787" w:type="dxa"/>
            <w:gridSpan w:val="6"/>
            <w:shd w:val="clear" w:color="auto" w:fill="DEEAF6" w:themeFill="accent1" w:themeFillTint="33"/>
            <w:vAlign w:val="center"/>
          </w:tcPr>
          <w:p w14:paraId="15DB7BC2" w14:textId="77777777" w:rsidR="005E6559" w:rsidRPr="00A40CB3" w:rsidRDefault="005E6559" w:rsidP="005E6559">
            <w:pPr>
              <w:pageBreakBefore/>
              <w:rPr>
                <w:rFonts w:ascii="Arial" w:hAnsi="Arial" w:cs="Arial"/>
                <w:b/>
                <w:sz w:val="20"/>
                <w:szCs w:val="20"/>
              </w:rPr>
            </w:pPr>
            <w:r>
              <w:rPr>
                <w:rFonts w:ascii="Arial" w:hAnsi="Arial" w:cs="Arial"/>
                <w:b/>
                <w:sz w:val="20"/>
                <w:szCs w:val="20"/>
              </w:rPr>
              <w:lastRenderedPageBreak/>
              <w:t>Section A.  Provider Qualifications and Responsibilities</w:t>
            </w:r>
          </w:p>
        </w:tc>
      </w:tr>
      <w:tr w:rsidR="005E6559" w:rsidRPr="00443787" w14:paraId="7436A066" w14:textId="77777777" w:rsidTr="00A42AE0">
        <w:trPr>
          <w:trHeight w:val="288"/>
        </w:trPr>
        <w:tc>
          <w:tcPr>
            <w:tcW w:w="8543" w:type="dxa"/>
            <w:gridSpan w:val="5"/>
            <w:tcBorders>
              <w:bottom w:val="single" w:sz="2" w:space="0" w:color="auto"/>
            </w:tcBorders>
            <w:shd w:val="clear" w:color="auto" w:fill="FFF2CC" w:themeFill="accent4" w:themeFillTint="33"/>
            <w:vAlign w:val="center"/>
          </w:tcPr>
          <w:p w14:paraId="28F475D1" w14:textId="77777777" w:rsidR="005E6559" w:rsidRPr="00CC69E8" w:rsidRDefault="005E6559" w:rsidP="005E6559">
            <w:pPr>
              <w:tabs>
                <w:tab w:val="left" w:pos="2556"/>
              </w:tabs>
              <w:jc w:val="center"/>
              <w:rPr>
                <w:rFonts w:ascii="Arial" w:hAnsi="Arial" w:cs="Arial"/>
                <w:b/>
                <w:sz w:val="20"/>
                <w:szCs w:val="20"/>
              </w:rPr>
            </w:pPr>
            <w:r w:rsidRPr="00CC69E8">
              <w:rPr>
                <w:rFonts w:ascii="Arial" w:hAnsi="Arial" w:cs="Arial"/>
                <w:b/>
                <w:sz w:val="20"/>
                <w:szCs w:val="20"/>
              </w:rPr>
              <w:t>Standards</w:t>
            </w:r>
          </w:p>
        </w:tc>
        <w:tc>
          <w:tcPr>
            <w:tcW w:w="2244" w:type="dxa"/>
            <w:tcBorders>
              <w:bottom w:val="single" w:sz="2" w:space="0" w:color="auto"/>
            </w:tcBorders>
            <w:shd w:val="clear" w:color="auto" w:fill="FFF2CC" w:themeFill="accent4" w:themeFillTint="33"/>
            <w:vAlign w:val="center"/>
          </w:tcPr>
          <w:p w14:paraId="4558A173" w14:textId="77777777" w:rsidR="005E6559" w:rsidRPr="00CC69E8" w:rsidRDefault="005E6559" w:rsidP="005E6559">
            <w:pPr>
              <w:tabs>
                <w:tab w:val="left" w:pos="2556"/>
              </w:tabs>
              <w:jc w:val="center"/>
              <w:rPr>
                <w:rFonts w:ascii="Arial" w:hAnsi="Arial" w:cs="Arial"/>
                <w:b/>
                <w:sz w:val="20"/>
                <w:szCs w:val="20"/>
              </w:rPr>
            </w:pPr>
            <w:r w:rsidRPr="00CC69E8">
              <w:rPr>
                <w:rFonts w:ascii="Arial" w:hAnsi="Arial" w:cs="Arial"/>
                <w:b/>
                <w:sz w:val="20"/>
                <w:szCs w:val="20"/>
              </w:rPr>
              <w:t>Program Compliance</w:t>
            </w:r>
          </w:p>
        </w:tc>
      </w:tr>
      <w:tr w:rsidR="005E6559" w14:paraId="07F77EC9" w14:textId="77777777" w:rsidTr="00A42AE0">
        <w:trPr>
          <w:trHeight w:val="129"/>
        </w:trPr>
        <w:tc>
          <w:tcPr>
            <w:tcW w:w="8543" w:type="dxa"/>
            <w:gridSpan w:val="5"/>
            <w:tcBorders>
              <w:bottom w:val="nil"/>
            </w:tcBorders>
          </w:tcPr>
          <w:p w14:paraId="683FCD4F" w14:textId="34CDA9E9" w:rsidR="005E6559" w:rsidRDefault="005E6559" w:rsidP="005E6559">
            <w:pPr>
              <w:pStyle w:val="ListParagraph"/>
              <w:numPr>
                <w:ilvl w:val="0"/>
                <w:numId w:val="1"/>
              </w:numPr>
              <w:spacing w:before="40" w:after="40"/>
              <w:ind w:left="340"/>
              <w:rPr>
                <w:rFonts w:ascii="Arial" w:hAnsi="Arial" w:cs="Arial"/>
                <w:sz w:val="20"/>
                <w:szCs w:val="20"/>
              </w:rPr>
            </w:pPr>
            <w:r>
              <w:rPr>
                <w:rFonts w:ascii="Arial" w:hAnsi="Arial" w:cs="Arial"/>
                <w:sz w:val="20"/>
                <w:szCs w:val="20"/>
              </w:rPr>
              <w:t>Background checks:</w:t>
            </w:r>
          </w:p>
        </w:tc>
        <w:tc>
          <w:tcPr>
            <w:tcW w:w="2244" w:type="dxa"/>
            <w:tcBorders>
              <w:bottom w:val="nil"/>
            </w:tcBorders>
          </w:tcPr>
          <w:p w14:paraId="72B43F90" w14:textId="7176D7B3" w:rsidR="005E6559" w:rsidRPr="00AD5919" w:rsidRDefault="005E6559" w:rsidP="005E6559">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5E6559" w14:paraId="02DD1C22" w14:textId="77777777" w:rsidTr="00A42AE0">
        <w:trPr>
          <w:trHeight w:val="129"/>
        </w:trPr>
        <w:tc>
          <w:tcPr>
            <w:tcW w:w="8543" w:type="dxa"/>
            <w:gridSpan w:val="5"/>
            <w:tcBorders>
              <w:top w:val="nil"/>
              <w:bottom w:val="nil"/>
            </w:tcBorders>
          </w:tcPr>
          <w:p w14:paraId="17FC03E1" w14:textId="21272BED" w:rsidR="005E6559" w:rsidRPr="00AD5919" w:rsidRDefault="005E6559" w:rsidP="005E6559">
            <w:pPr>
              <w:pStyle w:val="ListParagraph"/>
              <w:numPr>
                <w:ilvl w:val="0"/>
                <w:numId w:val="9"/>
              </w:numPr>
              <w:spacing w:before="40" w:after="40"/>
              <w:rPr>
                <w:rFonts w:ascii="Arial" w:hAnsi="Arial" w:cs="Arial"/>
                <w:sz w:val="20"/>
                <w:szCs w:val="20"/>
              </w:rPr>
            </w:pPr>
            <w:r>
              <w:rPr>
                <w:rFonts w:ascii="Arial" w:hAnsi="Arial" w:cs="Arial"/>
                <w:sz w:val="20"/>
                <w:szCs w:val="20"/>
              </w:rPr>
              <w:t>All provider employees, administrators, owner-administrators, subcontractors, and volunteers h</w:t>
            </w:r>
            <w:r w:rsidRPr="0008379D">
              <w:rPr>
                <w:rFonts w:ascii="Arial" w:hAnsi="Arial" w:cs="Arial"/>
                <w:sz w:val="20"/>
                <w:szCs w:val="20"/>
              </w:rPr>
              <w:t>ave a current, non-d</w:t>
            </w:r>
            <w:r>
              <w:rPr>
                <w:rFonts w:ascii="Arial" w:hAnsi="Arial" w:cs="Arial"/>
                <w:sz w:val="20"/>
                <w:szCs w:val="20"/>
              </w:rPr>
              <w:t>isqualifying background check before having unsupervised access to clients;</w:t>
            </w:r>
          </w:p>
        </w:tc>
        <w:tc>
          <w:tcPr>
            <w:tcW w:w="2244" w:type="dxa"/>
            <w:tcBorders>
              <w:top w:val="nil"/>
              <w:bottom w:val="nil"/>
            </w:tcBorders>
          </w:tcPr>
          <w:p w14:paraId="3A2D9C97" w14:textId="4D2AA22F" w:rsidR="005E6559" w:rsidRDefault="005E6559" w:rsidP="005E6559">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5E6559" w14:paraId="26A6A6F2" w14:textId="77777777" w:rsidTr="00A42AE0">
        <w:trPr>
          <w:trHeight w:val="129"/>
        </w:trPr>
        <w:tc>
          <w:tcPr>
            <w:tcW w:w="8543" w:type="dxa"/>
            <w:gridSpan w:val="5"/>
            <w:tcBorders>
              <w:top w:val="nil"/>
              <w:bottom w:val="nil"/>
            </w:tcBorders>
          </w:tcPr>
          <w:p w14:paraId="4A1CBB81" w14:textId="3F5F3B79" w:rsidR="005E6559" w:rsidRPr="00AD5919" w:rsidRDefault="005E6559" w:rsidP="005E6559">
            <w:pPr>
              <w:pStyle w:val="ListParagraph"/>
              <w:numPr>
                <w:ilvl w:val="0"/>
                <w:numId w:val="9"/>
              </w:numPr>
              <w:spacing w:before="40" w:after="40"/>
              <w:rPr>
                <w:rFonts w:ascii="Arial" w:hAnsi="Arial" w:cs="Arial"/>
                <w:sz w:val="20"/>
                <w:szCs w:val="20"/>
              </w:rPr>
            </w:pPr>
            <w:r w:rsidRPr="00AD5919">
              <w:rPr>
                <w:rFonts w:ascii="Arial" w:hAnsi="Arial" w:cs="Arial"/>
                <w:sz w:val="20"/>
                <w:szCs w:val="20"/>
              </w:rPr>
              <w:t>As of January 1, 2016, all new hires have fingerprint-based background checks</w:t>
            </w:r>
            <w:r>
              <w:rPr>
                <w:rFonts w:ascii="Arial" w:hAnsi="Arial" w:cs="Arial"/>
                <w:sz w:val="20"/>
                <w:szCs w:val="20"/>
              </w:rPr>
              <w:t xml:space="preserve"> before allowing unsupervised access to clients;</w:t>
            </w:r>
          </w:p>
        </w:tc>
        <w:tc>
          <w:tcPr>
            <w:tcW w:w="2244" w:type="dxa"/>
            <w:tcBorders>
              <w:top w:val="nil"/>
              <w:bottom w:val="nil"/>
            </w:tcBorders>
          </w:tcPr>
          <w:p w14:paraId="4B5212C3" w14:textId="48E28159" w:rsidR="005E6559" w:rsidRDefault="005E6559" w:rsidP="005E6559">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5E6559" w14:paraId="7DF6054F" w14:textId="77777777" w:rsidTr="00A42AE0">
        <w:trPr>
          <w:trHeight w:val="129"/>
        </w:trPr>
        <w:tc>
          <w:tcPr>
            <w:tcW w:w="8543" w:type="dxa"/>
            <w:gridSpan w:val="5"/>
            <w:tcBorders>
              <w:top w:val="nil"/>
              <w:bottom w:val="nil"/>
            </w:tcBorders>
          </w:tcPr>
          <w:p w14:paraId="7BE3012E" w14:textId="5BCB179B" w:rsidR="005E6559" w:rsidRPr="00AD5919" w:rsidRDefault="005E6559" w:rsidP="005E6559">
            <w:pPr>
              <w:pStyle w:val="ListParagraph"/>
              <w:numPr>
                <w:ilvl w:val="0"/>
                <w:numId w:val="9"/>
              </w:numPr>
              <w:spacing w:before="40" w:after="40"/>
              <w:rPr>
                <w:rFonts w:ascii="Arial" w:hAnsi="Arial" w:cs="Arial"/>
                <w:sz w:val="20"/>
                <w:szCs w:val="20"/>
              </w:rPr>
            </w:pPr>
            <w:r w:rsidRPr="00AD5919">
              <w:rPr>
                <w:rFonts w:ascii="Arial" w:hAnsi="Arial" w:cs="Arial"/>
                <w:sz w:val="20"/>
                <w:szCs w:val="20"/>
              </w:rPr>
              <w:t>A character, competence and suitability review is completed before allowing unsupervised access to clients, when background check results reveal non-disqualifying crimes or negative actions</w:t>
            </w:r>
            <w:r>
              <w:rPr>
                <w:rFonts w:ascii="Arial" w:hAnsi="Arial" w:cs="Arial"/>
                <w:sz w:val="20"/>
                <w:szCs w:val="20"/>
              </w:rPr>
              <w:t>;</w:t>
            </w:r>
          </w:p>
        </w:tc>
        <w:tc>
          <w:tcPr>
            <w:tcW w:w="2244" w:type="dxa"/>
            <w:tcBorders>
              <w:top w:val="nil"/>
              <w:bottom w:val="nil"/>
            </w:tcBorders>
          </w:tcPr>
          <w:p w14:paraId="4EB12C1C" w14:textId="01981755" w:rsidR="005E6559" w:rsidRDefault="005E6559" w:rsidP="005E6559">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5E6559" w14:paraId="4A01341A" w14:textId="77777777" w:rsidTr="00A42AE0">
        <w:trPr>
          <w:trHeight w:val="129"/>
        </w:trPr>
        <w:tc>
          <w:tcPr>
            <w:tcW w:w="8543" w:type="dxa"/>
            <w:gridSpan w:val="5"/>
            <w:tcBorders>
              <w:top w:val="nil"/>
              <w:bottom w:val="nil"/>
            </w:tcBorders>
          </w:tcPr>
          <w:p w14:paraId="6236B16A" w14:textId="6116E4FE" w:rsidR="005E6559" w:rsidRPr="00AD5919" w:rsidRDefault="005E6559" w:rsidP="005E6559">
            <w:pPr>
              <w:pStyle w:val="ListParagraph"/>
              <w:numPr>
                <w:ilvl w:val="0"/>
                <w:numId w:val="9"/>
              </w:numPr>
              <w:spacing w:before="40" w:after="40"/>
              <w:rPr>
                <w:rFonts w:ascii="Arial" w:hAnsi="Arial" w:cs="Arial"/>
                <w:sz w:val="20"/>
                <w:szCs w:val="20"/>
              </w:rPr>
            </w:pPr>
            <w:r w:rsidRPr="00AD5919">
              <w:rPr>
                <w:rFonts w:ascii="Arial" w:hAnsi="Arial" w:cs="Arial"/>
                <w:sz w:val="20"/>
                <w:szCs w:val="20"/>
              </w:rPr>
              <w:t>Are renewed at least every three years; and</w:t>
            </w:r>
          </w:p>
        </w:tc>
        <w:tc>
          <w:tcPr>
            <w:tcW w:w="2244" w:type="dxa"/>
            <w:tcBorders>
              <w:top w:val="nil"/>
              <w:bottom w:val="nil"/>
            </w:tcBorders>
          </w:tcPr>
          <w:p w14:paraId="67412A50" w14:textId="309E779A" w:rsidR="005E6559" w:rsidRDefault="005E6559" w:rsidP="005E6559">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5E6559" w14:paraId="69D2D2F1" w14:textId="77777777" w:rsidTr="00A42AE0">
        <w:trPr>
          <w:trHeight w:val="1035"/>
        </w:trPr>
        <w:tc>
          <w:tcPr>
            <w:tcW w:w="8543" w:type="dxa"/>
            <w:gridSpan w:val="5"/>
            <w:tcBorders>
              <w:top w:val="nil"/>
              <w:bottom w:val="nil"/>
            </w:tcBorders>
          </w:tcPr>
          <w:p w14:paraId="27C88D17" w14:textId="4EC1D118" w:rsidR="005E6559" w:rsidRPr="00AD5919" w:rsidRDefault="005E6559" w:rsidP="005E6559">
            <w:pPr>
              <w:pStyle w:val="ListParagraph"/>
              <w:numPr>
                <w:ilvl w:val="0"/>
                <w:numId w:val="9"/>
              </w:numPr>
              <w:spacing w:before="40" w:after="40"/>
              <w:rPr>
                <w:rFonts w:ascii="Arial" w:hAnsi="Arial" w:cs="Arial"/>
                <w:sz w:val="20"/>
                <w:szCs w:val="20"/>
              </w:rPr>
            </w:pPr>
            <w:r>
              <w:rPr>
                <w:rFonts w:ascii="Arial" w:hAnsi="Arial" w:cs="Arial"/>
                <w:sz w:val="20"/>
                <w:szCs w:val="20"/>
              </w:rPr>
              <w:t xml:space="preserve">A </w:t>
            </w:r>
            <w:r w:rsidRPr="00AD5919">
              <w:rPr>
                <w:rFonts w:ascii="Arial" w:hAnsi="Arial" w:cs="Arial"/>
                <w:sz w:val="20"/>
                <w:szCs w:val="20"/>
              </w:rPr>
              <w:t>person who has resided fewer than three continuous years in Washington State must have fingerprint-based background checks (including a person who resides out of state and works in Washington State)</w:t>
            </w:r>
            <w:r>
              <w:rPr>
                <w:rFonts w:ascii="Arial" w:hAnsi="Arial" w:cs="Arial"/>
                <w:sz w:val="20"/>
                <w:szCs w:val="20"/>
              </w:rPr>
              <w:t>.</w:t>
            </w:r>
          </w:p>
          <w:p w14:paraId="62C7553F" w14:textId="43796F97" w:rsidR="005E6559" w:rsidRPr="00AD5919" w:rsidRDefault="005E6559" w:rsidP="005E6559">
            <w:pPr>
              <w:tabs>
                <w:tab w:val="left" w:pos="2148"/>
              </w:tabs>
              <w:spacing w:before="60" w:after="40"/>
              <w:rPr>
                <w:rFonts w:ascii="Arial" w:hAnsi="Arial" w:cs="Arial"/>
                <w:sz w:val="20"/>
                <w:szCs w:val="20"/>
              </w:rPr>
            </w:pPr>
            <w:r>
              <w:tab/>
            </w:r>
            <w:hyperlink r:id="rId9" w:history="1">
              <w:r>
                <w:rPr>
                  <w:rStyle w:val="Hyperlink"/>
                  <w:rFonts w:ascii="Arial" w:hAnsi="Arial" w:cs="Arial"/>
                  <w:sz w:val="20"/>
                  <w:szCs w:val="20"/>
                </w:rPr>
                <w:t>DDA Policy 5.01</w:t>
              </w:r>
            </w:hyperlink>
          </w:p>
        </w:tc>
        <w:tc>
          <w:tcPr>
            <w:tcW w:w="2244" w:type="dxa"/>
            <w:tcBorders>
              <w:top w:val="nil"/>
              <w:bottom w:val="nil"/>
            </w:tcBorders>
          </w:tcPr>
          <w:p w14:paraId="141E4F3F" w14:textId="53E42096" w:rsidR="005E6559" w:rsidRDefault="005E6559" w:rsidP="005E6559">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5E6559" w14:paraId="5BA3ED3B" w14:textId="77777777" w:rsidTr="00A42AE0">
        <w:tc>
          <w:tcPr>
            <w:tcW w:w="8543" w:type="dxa"/>
            <w:gridSpan w:val="5"/>
            <w:tcBorders>
              <w:top w:val="nil"/>
              <w:bottom w:val="nil"/>
            </w:tcBorders>
            <w:vAlign w:val="center"/>
          </w:tcPr>
          <w:p w14:paraId="0540C548" w14:textId="77777777" w:rsidR="005E6559" w:rsidRPr="00AD5919" w:rsidRDefault="005E6559" w:rsidP="005E6559">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4" w:type="dxa"/>
            <w:tcBorders>
              <w:top w:val="nil"/>
              <w:bottom w:val="nil"/>
            </w:tcBorders>
          </w:tcPr>
          <w:p w14:paraId="20DD0F62" w14:textId="77777777" w:rsidR="005E6559" w:rsidRDefault="005E6559" w:rsidP="005E6559">
            <w:pPr>
              <w:tabs>
                <w:tab w:val="center" w:pos="272"/>
                <w:tab w:val="center" w:pos="800"/>
                <w:tab w:val="center" w:pos="1348"/>
                <w:tab w:val="center" w:pos="1890"/>
              </w:tabs>
              <w:spacing w:before="40" w:after="40"/>
              <w:rPr>
                <w:rFonts w:ascii="Arial" w:hAnsi="Arial" w:cs="Arial"/>
                <w:sz w:val="16"/>
                <w:szCs w:val="16"/>
              </w:rPr>
            </w:pPr>
          </w:p>
        </w:tc>
      </w:tr>
    </w:tbl>
    <w:p w14:paraId="2A79BC11" w14:textId="77777777" w:rsidR="008378E4" w:rsidRPr="008378E4" w:rsidRDefault="008378E4" w:rsidP="008378E4">
      <w:pPr>
        <w:spacing w:after="0"/>
        <w:rPr>
          <w:rFonts w:ascii="Arial" w:hAnsi="Arial" w:cs="Arial"/>
          <w:sz w:val="2"/>
          <w:szCs w:val="2"/>
        </w:rPr>
        <w:sectPr w:rsidR="008378E4" w:rsidRPr="008378E4" w:rsidSect="009D28BA">
          <w:footerReference w:type="default" r:id="rId10"/>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7D38D8A4" w14:textId="77777777" w:rsidTr="00C103C2">
        <w:trPr>
          <w:trHeight w:val="432"/>
        </w:trPr>
        <w:tc>
          <w:tcPr>
            <w:tcW w:w="8544" w:type="dxa"/>
            <w:tcBorders>
              <w:top w:val="nil"/>
              <w:bottom w:val="nil"/>
            </w:tcBorders>
            <w:shd w:val="clear" w:color="auto" w:fill="FFFFCC"/>
            <w:vAlign w:val="center"/>
          </w:tcPr>
          <w:p w14:paraId="3AD0C6FA" w14:textId="6B5B5932"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766E36CA"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57B172D7" w14:textId="77777777" w:rsidR="008378E4" w:rsidRPr="008378E4" w:rsidRDefault="008378E4" w:rsidP="008378E4">
      <w:pPr>
        <w:spacing w:after="0"/>
        <w:rPr>
          <w:rFonts w:ascii="Arial" w:hAnsi="Arial" w:cs="Arial"/>
          <w:sz w:val="2"/>
          <w:szCs w:val="2"/>
        </w:rPr>
        <w:sectPr w:rsidR="008378E4" w:rsidRPr="008378E4" w:rsidSect="008378E4">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637C69AF" w14:textId="77777777" w:rsidTr="00C103C2">
        <w:tc>
          <w:tcPr>
            <w:tcW w:w="8544" w:type="dxa"/>
            <w:tcBorders>
              <w:top w:val="nil"/>
              <w:bottom w:val="nil"/>
            </w:tcBorders>
            <w:vAlign w:val="center"/>
          </w:tcPr>
          <w:p w14:paraId="08DC1620" w14:textId="2C691E05"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7E49778D"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65D4C5FC" w14:textId="77777777" w:rsidR="008378E4" w:rsidRPr="008378E4" w:rsidRDefault="008378E4" w:rsidP="008378E4">
      <w:pPr>
        <w:spacing w:after="0"/>
        <w:rPr>
          <w:rFonts w:ascii="Times New Roman" w:hAnsi="Times New Roman" w:cs="Times New Roman"/>
          <w:sz w:val="2"/>
          <w:szCs w:val="2"/>
        </w:rPr>
        <w:sectPr w:rsidR="008378E4" w:rsidRPr="008378E4" w:rsidSect="008378E4">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016AA59F" w14:textId="77777777" w:rsidTr="00D0288C">
        <w:trPr>
          <w:trHeight w:val="432"/>
        </w:trPr>
        <w:tc>
          <w:tcPr>
            <w:tcW w:w="8544" w:type="dxa"/>
            <w:shd w:val="clear" w:color="auto" w:fill="FFFFCC"/>
            <w:vAlign w:val="center"/>
          </w:tcPr>
          <w:p w14:paraId="36EF5C61" w14:textId="4F8CC0FF" w:rsidR="00A70D0F" w:rsidRPr="005B0CA8" w:rsidRDefault="00A70D0F" w:rsidP="00C103C2">
            <w:pPr>
              <w:spacing w:before="60" w:after="60"/>
              <w:rPr>
                <w:rFonts w:ascii="Times New Roman" w:hAnsi="Times New Roman" w:cs="Times New Roman"/>
                <w:b/>
                <w:sz w:val="24"/>
                <w:szCs w:val="24"/>
              </w:rPr>
            </w:pPr>
          </w:p>
        </w:tc>
        <w:tc>
          <w:tcPr>
            <w:tcW w:w="2243" w:type="dxa"/>
          </w:tcPr>
          <w:p w14:paraId="17B7CE1B"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39F4A9DA" w14:textId="77777777" w:rsidR="008378E4" w:rsidRDefault="008378E4" w:rsidP="008378E4">
      <w:pPr>
        <w:pStyle w:val="ListParagraph"/>
        <w:numPr>
          <w:ilvl w:val="0"/>
          <w:numId w:val="1"/>
        </w:numPr>
        <w:rPr>
          <w:rFonts w:ascii="Arial" w:hAnsi="Arial" w:cs="Arial"/>
          <w:sz w:val="2"/>
          <w:szCs w:val="2"/>
        </w:rPr>
        <w:sectPr w:rsidR="008378E4" w:rsidSect="008378E4">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BF30DC" w14:paraId="28B74BE9" w14:textId="77777777" w:rsidTr="00EB3F95">
        <w:trPr>
          <w:trHeight w:val="129"/>
        </w:trPr>
        <w:tc>
          <w:tcPr>
            <w:tcW w:w="8544" w:type="dxa"/>
            <w:tcBorders>
              <w:bottom w:val="nil"/>
            </w:tcBorders>
          </w:tcPr>
          <w:p w14:paraId="26916595" w14:textId="5579BA80" w:rsidR="00BF30DC" w:rsidRPr="008378E4" w:rsidRDefault="00BF30DC" w:rsidP="004A13B7">
            <w:pPr>
              <w:pStyle w:val="ListParagraph"/>
              <w:numPr>
                <w:ilvl w:val="0"/>
                <w:numId w:val="1"/>
              </w:numPr>
              <w:spacing w:before="40" w:after="40"/>
              <w:ind w:left="340" w:hanging="340"/>
              <w:rPr>
                <w:rFonts w:ascii="Arial" w:hAnsi="Arial" w:cs="Arial"/>
                <w:sz w:val="20"/>
                <w:szCs w:val="20"/>
              </w:rPr>
            </w:pPr>
            <w:r w:rsidRPr="008378E4">
              <w:rPr>
                <w:rFonts w:ascii="Arial" w:hAnsi="Arial" w:cs="Arial"/>
                <w:sz w:val="20"/>
                <w:szCs w:val="20"/>
              </w:rPr>
              <w:t>The provider and their employees meet these Community Residential Services Business Long Term Care Worker Training requirements:</w:t>
            </w:r>
          </w:p>
        </w:tc>
        <w:tc>
          <w:tcPr>
            <w:tcW w:w="2243" w:type="dxa"/>
            <w:tcBorders>
              <w:bottom w:val="nil"/>
            </w:tcBorders>
          </w:tcPr>
          <w:p w14:paraId="32F2D3E2" w14:textId="77777777" w:rsidR="00BF30DC" w:rsidRPr="00AD5919" w:rsidRDefault="00BF30DC" w:rsidP="00BF30DC">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BF30DC" w14:paraId="2AD9CACE" w14:textId="77777777" w:rsidTr="00EB3F95">
        <w:trPr>
          <w:trHeight w:val="129"/>
        </w:trPr>
        <w:tc>
          <w:tcPr>
            <w:tcW w:w="8544" w:type="dxa"/>
            <w:tcBorders>
              <w:top w:val="nil"/>
              <w:bottom w:val="nil"/>
            </w:tcBorders>
          </w:tcPr>
          <w:p w14:paraId="18311C05" w14:textId="1E33C32C" w:rsidR="00BF30DC" w:rsidRPr="001F0734" w:rsidRDefault="00BF30DC" w:rsidP="00F12046">
            <w:pPr>
              <w:pStyle w:val="NoSpacing"/>
              <w:numPr>
                <w:ilvl w:val="0"/>
                <w:numId w:val="10"/>
              </w:numPr>
              <w:spacing w:before="40" w:after="40"/>
              <w:rPr>
                <w:rFonts w:ascii="Arial" w:hAnsi="Arial" w:cs="Arial"/>
                <w:sz w:val="20"/>
                <w:szCs w:val="20"/>
              </w:rPr>
            </w:pPr>
            <w:r w:rsidRPr="001F0734">
              <w:rPr>
                <w:rFonts w:ascii="Arial" w:hAnsi="Arial" w:cs="Arial"/>
                <w:sz w:val="20"/>
                <w:szCs w:val="20"/>
              </w:rPr>
              <w:t>75 hours certificate or exempt from th</w:t>
            </w:r>
            <w:r w:rsidR="004A13B7">
              <w:rPr>
                <w:rFonts w:ascii="Arial" w:hAnsi="Arial" w:cs="Arial"/>
                <w:sz w:val="20"/>
                <w:szCs w:val="20"/>
              </w:rPr>
              <w:t>ese</w:t>
            </w:r>
            <w:r w:rsidRPr="001F0734">
              <w:rPr>
                <w:rFonts w:ascii="Arial" w:hAnsi="Arial" w:cs="Arial"/>
                <w:sz w:val="20"/>
                <w:szCs w:val="20"/>
              </w:rPr>
              <w:t xml:space="preserve"> requirements;              </w:t>
            </w:r>
          </w:p>
          <w:p w14:paraId="1AE7F613" w14:textId="12B6507C" w:rsidR="00BF30DC" w:rsidRPr="0022734B" w:rsidRDefault="00BF30DC" w:rsidP="006936F3">
            <w:pPr>
              <w:tabs>
                <w:tab w:val="left" w:pos="2137"/>
              </w:tabs>
              <w:spacing w:before="40" w:after="40"/>
              <w:ind w:left="-23"/>
              <w:rPr>
                <w:rFonts w:ascii="Arial" w:hAnsi="Arial" w:cs="Arial"/>
                <w:sz w:val="20"/>
                <w:szCs w:val="20"/>
              </w:rPr>
            </w:pPr>
            <w:r>
              <w:tab/>
            </w:r>
            <w:hyperlink r:id="rId11" w:history="1">
              <w:r w:rsidRPr="0022734B">
                <w:rPr>
                  <w:rStyle w:val="Hyperlink"/>
                  <w:rFonts w:ascii="Arial" w:hAnsi="Arial" w:cs="Arial"/>
                  <w:sz w:val="20"/>
                  <w:szCs w:val="20"/>
                </w:rPr>
                <w:t>WAC 388-829-0030</w:t>
              </w:r>
            </w:hyperlink>
            <w:r w:rsidRPr="0022734B">
              <w:rPr>
                <w:rFonts w:ascii="Arial" w:hAnsi="Arial" w:cs="Arial"/>
                <w:sz w:val="20"/>
                <w:szCs w:val="20"/>
              </w:rPr>
              <w:t xml:space="preserve"> through </w:t>
            </w:r>
            <w:hyperlink r:id="rId12" w:history="1">
              <w:r w:rsidRPr="0022734B">
                <w:rPr>
                  <w:rStyle w:val="Hyperlink"/>
                  <w:rFonts w:ascii="Arial" w:hAnsi="Arial" w:cs="Arial"/>
                  <w:sz w:val="20"/>
                  <w:szCs w:val="20"/>
                </w:rPr>
                <w:t>WAC 388-829-0045</w:t>
              </w:r>
            </w:hyperlink>
          </w:p>
        </w:tc>
        <w:tc>
          <w:tcPr>
            <w:tcW w:w="2243" w:type="dxa"/>
            <w:tcBorders>
              <w:top w:val="nil"/>
              <w:bottom w:val="nil"/>
            </w:tcBorders>
          </w:tcPr>
          <w:p w14:paraId="4FD7F4DE" w14:textId="44C74B37" w:rsidR="00BF30DC" w:rsidRDefault="00BF30DC" w:rsidP="00BF30DC">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BF30DC" w14:paraId="637D768C" w14:textId="77777777" w:rsidTr="00EB3F95">
        <w:trPr>
          <w:trHeight w:val="129"/>
        </w:trPr>
        <w:tc>
          <w:tcPr>
            <w:tcW w:w="8544" w:type="dxa"/>
            <w:tcBorders>
              <w:top w:val="nil"/>
              <w:bottom w:val="nil"/>
            </w:tcBorders>
          </w:tcPr>
          <w:p w14:paraId="6639D1A1" w14:textId="77777777" w:rsidR="00BF30DC" w:rsidRDefault="00BF30DC" w:rsidP="00F12046">
            <w:pPr>
              <w:pStyle w:val="ListParagraph"/>
              <w:numPr>
                <w:ilvl w:val="0"/>
                <w:numId w:val="10"/>
              </w:numPr>
              <w:spacing w:before="40" w:after="40"/>
              <w:rPr>
                <w:rFonts w:ascii="Arial" w:hAnsi="Arial" w:cs="Arial"/>
                <w:sz w:val="20"/>
                <w:szCs w:val="20"/>
              </w:rPr>
            </w:pPr>
            <w:r w:rsidRPr="001F0734">
              <w:rPr>
                <w:rFonts w:ascii="Arial" w:hAnsi="Arial" w:cs="Arial"/>
                <w:sz w:val="20"/>
                <w:szCs w:val="20"/>
              </w:rPr>
              <w:t>12 hours of Continuing Edu</w:t>
            </w:r>
            <w:r>
              <w:rPr>
                <w:rFonts w:ascii="Arial" w:hAnsi="Arial" w:cs="Arial"/>
                <w:sz w:val="20"/>
                <w:szCs w:val="20"/>
              </w:rPr>
              <w:t>cation per year;</w:t>
            </w:r>
          </w:p>
          <w:p w14:paraId="004618BB" w14:textId="5EF91963" w:rsidR="00BF30DC" w:rsidRPr="0022734B" w:rsidRDefault="00BF30DC" w:rsidP="006936F3">
            <w:pPr>
              <w:tabs>
                <w:tab w:val="left" w:pos="2137"/>
              </w:tabs>
              <w:spacing w:before="40" w:after="40"/>
              <w:rPr>
                <w:rFonts w:ascii="Arial" w:hAnsi="Arial" w:cs="Arial"/>
                <w:sz w:val="20"/>
                <w:szCs w:val="20"/>
              </w:rPr>
            </w:pPr>
            <w:r>
              <w:tab/>
            </w:r>
            <w:hyperlink r:id="rId13" w:history="1">
              <w:r w:rsidRPr="0022734B">
                <w:rPr>
                  <w:rStyle w:val="Hyperlink"/>
                  <w:rFonts w:ascii="Arial" w:hAnsi="Arial" w:cs="Arial"/>
                  <w:sz w:val="20"/>
                  <w:szCs w:val="20"/>
                </w:rPr>
                <w:t>WAC 388-829-0085</w:t>
              </w:r>
            </w:hyperlink>
          </w:p>
        </w:tc>
        <w:tc>
          <w:tcPr>
            <w:tcW w:w="2243" w:type="dxa"/>
            <w:tcBorders>
              <w:top w:val="nil"/>
              <w:bottom w:val="nil"/>
            </w:tcBorders>
          </w:tcPr>
          <w:p w14:paraId="1C2F73E2" w14:textId="244027B6" w:rsidR="00BF30DC" w:rsidRDefault="00BF30DC" w:rsidP="00BF30DC">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BF30DC" w14:paraId="02DC529C" w14:textId="77777777" w:rsidTr="00EB3F95">
        <w:trPr>
          <w:trHeight w:val="129"/>
        </w:trPr>
        <w:tc>
          <w:tcPr>
            <w:tcW w:w="8544" w:type="dxa"/>
            <w:tcBorders>
              <w:top w:val="nil"/>
              <w:bottom w:val="nil"/>
            </w:tcBorders>
          </w:tcPr>
          <w:p w14:paraId="5F39D217" w14:textId="0B0BD6C3" w:rsidR="00BF30DC" w:rsidRPr="0022734B" w:rsidRDefault="00BF30DC" w:rsidP="00813E7F">
            <w:pPr>
              <w:pStyle w:val="NoSpacing"/>
              <w:numPr>
                <w:ilvl w:val="0"/>
                <w:numId w:val="10"/>
              </w:numPr>
              <w:spacing w:before="40" w:after="40"/>
              <w:rPr>
                <w:rFonts w:ascii="Arial" w:hAnsi="Arial" w:cs="Arial"/>
                <w:sz w:val="20"/>
                <w:szCs w:val="20"/>
              </w:rPr>
            </w:pPr>
            <w:r w:rsidRPr="001F0734">
              <w:rPr>
                <w:rFonts w:ascii="Arial" w:hAnsi="Arial" w:cs="Arial"/>
                <w:sz w:val="20"/>
                <w:szCs w:val="20"/>
              </w:rPr>
              <w:t>CPR and First Aid training completed within first 60 days of hire and kept current; and</w:t>
            </w:r>
            <w:r w:rsidRPr="001F0734">
              <w:rPr>
                <w:rFonts w:ascii="Arial" w:hAnsi="Arial" w:cs="Arial"/>
                <w:sz w:val="20"/>
                <w:szCs w:val="20"/>
              </w:rPr>
              <w:tab/>
            </w:r>
            <w:r>
              <w:tab/>
            </w:r>
            <w:hyperlink r:id="rId14" w:history="1">
              <w:r w:rsidRPr="0022734B">
                <w:rPr>
                  <w:rStyle w:val="Hyperlink"/>
                  <w:rFonts w:ascii="Arial" w:hAnsi="Arial" w:cs="Arial"/>
                  <w:sz w:val="20"/>
                  <w:szCs w:val="20"/>
                </w:rPr>
                <w:t>WAC 388-829-0040</w:t>
              </w:r>
            </w:hyperlink>
          </w:p>
        </w:tc>
        <w:tc>
          <w:tcPr>
            <w:tcW w:w="2243" w:type="dxa"/>
            <w:tcBorders>
              <w:top w:val="nil"/>
              <w:bottom w:val="nil"/>
            </w:tcBorders>
          </w:tcPr>
          <w:p w14:paraId="483DB883" w14:textId="13069059" w:rsidR="00BF30DC" w:rsidRDefault="00BF30DC" w:rsidP="00BF30DC">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BF30DC" w14:paraId="4D0B7185" w14:textId="77777777" w:rsidTr="00EB3F95">
        <w:trPr>
          <w:trHeight w:val="129"/>
        </w:trPr>
        <w:tc>
          <w:tcPr>
            <w:tcW w:w="8544" w:type="dxa"/>
            <w:tcBorders>
              <w:top w:val="nil"/>
              <w:bottom w:val="nil"/>
            </w:tcBorders>
          </w:tcPr>
          <w:p w14:paraId="5959D60E" w14:textId="39FFAF38" w:rsidR="00BF30DC" w:rsidRPr="0022734B" w:rsidRDefault="005E6559" w:rsidP="00A42AE0">
            <w:pPr>
              <w:pStyle w:val="ListParagraph"/>
              <w:numPr>
                <w:ilvl w:val="0"/>
                <w:numId w:val="10"/>
              </w:numPr>
              <w:spacing w:before="40"/>
              <w:rPr>
                <w:rFonts w:ascii="Arial" w:hAnsi="Arial" w:cs="Arial"/>
                <w:sz w:val="20"/>
                <w:szCs w:val="20"/>
              </w:rPr>
            </w:pPr>
            <w:r>
              <w:rPr>
                <w:rFonts w:ascii="Arial" w:hAnsi="Arial" w:cs="Arial"/>
                <w:sz w:val="20"/>
                <w:szCs w:val="20"/>
              </w:rPr>
              <w:t>Current b</w:t>
            </w:r>
            <w:r w:rsidR="00BF30DC" w:rsidRPr="001F0734">
              <w:rPr>
                <w:rFonts w:ascii="Arial" w:hAnsi="Arial" w:cs="Arial"/>
                <w:sz w:val="20"/>
                <w:szCs w:val="20"/>
              </w:rPr>
              <w:t>lood-borne pathogens training</w:t>
            </w:r>
            <w:r>
              <w:rPr>
                <w:rFonts w:ascii="Arial" w:hAnsi="Arial" w:cs="Arial"/>
                <w:sz w:val="20"/>
                <w:szCs w:val="20"/>
              </w:rPr>
              <w:t>,</w:t>
            </w:r>
            <w:r w:rsidR="00BF30DC" w:rsidRPr="001F0734">
              <w:rPr>
                <w:rFonts w:ascii="Arial" w:hAnsi="Arial" w:cs="Arial"/>
                <w:sz w:val="20"/>
                <w:szCs w:val="20"/>
              </w:rPr>
              <w:t xml:space="preserve"> </w:t>
            </w:r>
            <w:r>
              <w:rPr>
                <w:rFonts w:ascii="Arial" w:hAnsi="Arial" w:cs="Arial"/>
                <w:sz w:val="20"/>
                <w:szCs w:val="20"/>
              </w:rPr>
              <w:t>completed annually and within one year of the previous training</w:t>
            </w:r>
            <w:r w:rsidR="00A42AE0">
              <w:rPr>
                <w:rFonts w:ascii="Arial" w:hAnsi="Arial" w:cs="Arial"/>
                <w:sz w:val="20"/>
                <w:szCs w:val="20"/>
              </w:rPr>
              <w:t>; and</w:t>
            </w:r>
          </w:p>
        </w:tc>
        <w:tc>
          <w:tcPr>
            <w:tcW w:w="2243" w:type="dxa"/>
            <w:tcBorders>
              <w:top w:val="nil"/>
              <w:bottom w:val="nil"/>
            </w:tcBorders>
          </w:tcPr>
          <w:p w14:paraId="6675B772" w14:textId="2535AC6A" w:rsidR="00BF30DC" w:rsidRDefault="00BF30DC" w:rsidP="00BF30DC">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A42AE0" w14:paraId="4B7ADC06" w14:textId="77777777" w:rsidTr="000A3981">
        <w:trPr>
          <w:trHeight w:val="129"/>
        </w:trPr>
        <w:tc>
          <w:tcPr>
            <w:tcW w:w="8544" w:type="dxa"/>
            <w:tcBorders>
              <w:top w:val="nil"/>
              <w:bottom w:val="nil"/>
            </w:tcBorders>
          </w:tcPr>
          <w:p w14:paraId="42D651BA" w14:textId="5441F0E2" w:rsidR="00A42AE0" w:rsidRPr="00A42AE0" w:rsidRDefault="005E6559" w:rsidP="00A42AE0">
            <w:pPr>
              <w:pStyle w:val="ListParagraph"/>
              <w:numPr>
                <w:ilvl w:val="0"/>
                <w:numId w:val="10"/>
              </w:numPr>
              <w:spacing w:before="40"/>
              <w:rPr>
                <w:rFonts w:ascii="Arial" w:hAnsi="Arial" w:cs="Arial"/>
                <w:sz w:val="20"/>
                <w:szCs w:val="20"/>
              </w:rPr>
            </w:pPr>
            <w:r>
              <w:rPr>
                <w:rFonts w:ascii="Arial" w:hAnsi="Arial" w:cs="Arial"/>
                <w:sz w:val="20"/>
                <w:szCs w:val="20"/>
              </w:rPr>
              <w:t>Current F</w:t>
            </w:r>
            <w:r w:rsidR="00A42AE0">
              <w:rPr>
                <w:rFonts w:ascii="Arial" w:hAnsi="Arial" w:cs="Arial"/>
                <w:sz w:val="20"/>
                <w:szCs w:val="20"/>
              </w:rPr>
              <w:t>ood Handlers permit.</w:t>
            </w:r>
          </w:p>
          <w:p w14:paraId="2EADF34D" w14:textId="77777777" w:rsidR="00A42AE0" w:rsidRDefault="00A42AE0" w:rsidP="000A3981">
            <w:pPr>
              <w:tabs>
                <w:tab w:val="left" w:pos="2137"/>
              </w:tabs>
              <w:spacing w:after="40"/>
              <w:rPr>
                <w:rStyle w:val="Hyperlink"/>
                <w:rFonts w:ascii="Arial" w:hAnsi="Arial" w:cs="Arial"/>
                <w:sz w:val="20"/>
                <w:szCs w:val="20"/>
              </w:rPr>
            </w:pPr>
            <w:r>
              <w:tab/>
            </w:r>
            <w:hyperlink r:id="rId15" w:history="1">
              <w:r w:rsidRPr="0022734B">
                <w:rPr>
                  <w:rStyle w:val="Hyperlink"/>
                  <w:rFonts w:ascii="Arial" w:hAnsi="Arial" w:cs="Arial"/>
                  <w:sz w:val="20"/>
                  <w:szCs w:val="20"/>
                </w:rPr>
                <w:t>WAC 388-829-0050</w:t>
              </w:r>
            </w:hyperlink>
            <w:r w:rsidRPr="0022734B">
              <w:rPr>
                <w:rFonts w:ascii="Arial" w:hAnsi="Arial" w:cs="Arial"/>
                <w:sz w:val="20"/>
                <w:szCs w:val="20"/>
              </w:rPr>
              <w:t xml:space="preserve"> / </w:t>
            </w:r>
            <w:hyperlink r:id="rId16" w:history="1">
              <w:r w:rsidRPr="0022734B">
                <w:rPr>
                  <w:rStyle w:val="Hyperlink"/>
                  <w:rFonts w:ascii="Arial" w:hAnsi="Arial" w:cs="Arial"/>
                  <w:sz w:val="20"/>
                  <w:szCs w:val="20"/>
                </w:rPr>
                <w:t>WAC 296-823-12005</w:t>
              </w:r>
            </w:hyperlink>
            <w:r w:rsidRPr="002A5C9D">
              <w:rPr>
                <w:rStyle w:val="Hyperlink"/>
                <w:rFonts w:ascii="Arial" w:hAnsi="Arial" w:cs="Arial"/>
                <w:sz w:val="20"/>
                <w:szCs w:val="20"/>
                <w:u w:val="none"/>
              </w:rPr>
              <w:t xml:space="preserve"> / </w:t>
            </w:r>
            <w:hyperlink r:id="rId17" w:history="1">
              <w:r w:rsidRPr="002A5C9D">
                <w:rPr>
                  <w:rStyle w:val="Hyperlink"/>
                  <w:rFonts w:ascii="Arial" w:hAnsi="Arial" w:cs="Arial"/>
                  <w:sz w:val="20"/>
                  <w:szCs w:val="20"/>
                </w:rPr>
                <w:t>WAC 388-826-0074</w:t>
              </w:r>
            </w:hyperlink>
          </w:p>
          <w:p w14:paraId="330A3193" w14:textId="71AEFF7E" w:rsidR="005E6559" w:rsidRPr="0022734B" w:rsidRDefault="005E6559" w:rsidP="000A3981">
            <w:pPr>
              <w:tabs>
                <w:tab w:val="left" w:pos="2137"/>
              </w:tabs>
              <w:spacing w:after="40"/>
              <w:rPr>
                <w:rFonts w:ascii="Arial" w:hAnsi="Arial" w:cs="Arial"/>
                <w:sz w:val="20"/>
                <w:szCs w:val="20"/>
              </w:rPr>
            </w:pPr>
            <w:r w:rsidRPr="005E6559">
              <w:rPr>
                <w:rStyle w:val="Hyperlink"/>
                <w:u w:val="none"/>
              </w:rPr>
              <w:tab/>
            </w:r>
            <w:hyperlink r:id="rId18" w:history="1">
              <w:r w:rsidRPr="008D09A2">
                <w:rPr>
                  <w:rStyle w:val="Hyperlink"/>
                  <w:rFonts w:ascii="Arial" w:hAnsi="Arial" w:cs="Arial"/>
                  <w:sz w:val="20"/>
                  <w:szCs w:val="20"/>
                </w:rPr>
                <w:t>WAC 388-101D-0090</w:t>
              </w:r>
            </w:hyperlink>
          </w:p>
        </w:tc>
        <w:tc>
          <w:tcPr>
            <w:tcW w:w="2243" w:type="dxa"/>
            <w:tcBorders>
              <w:top w:val="nil"/>
              <w:bottom w:val="nil"/>
            </w:tcBorders>
          </w:tcPr>
          <w:p w14:paraId="291CA88C" w14:textId="7E6DEA78" w:rsidR="00A42AE0" w:rsidRDefault="00A42AE0" w:rsidP="000A398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A70D0F" w14:paraId="6A8D7219" w14:textId="77777777" w:rsidTr="00C103C2">
        <w:tc>
          <w:tcPr>
            <w:tcW w:w="8544" w:type="dxa"/>
            <w:tcBorders>
              <w:top w:val="nil"/>
              <w:bottom w:val="nil"/>
            </w:tcBorders>
            <w:vAlign w:val="center"/>
          </w:tcPr>
          <w:p w14:paraId="39618F93" w14:textId="77777777" w:rsidR="00A70D0F" w:rsidRPr="00AD5919" w:rsidRDefault="00A70D0F" w:rsidP="00C103C2">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6ECDDC68"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0E1CE88C" w14:textId="77777777" w:rsidR="008378E4" w:rsidRPr="008378E4" w:rsidRDefault="008378E4" w:rsidP="008378E4">
      <w:pPr>
        <w:spacing w:after="0"/>
        <w:rPr>
          <w:rFonts w:ascii="Times New Roman" w:hAnsi="Times New Roman" w:cs="Times New Roman"/>
          <w:sz w:val="2"/>
          <w:szCs w:val="2"/>
        </w:rPr>
        <w:sectPr w:rsidR="008378E4" w:rsidRPr="008378E4" w:rsidSect="008378E4">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1E45A46E" w14:textId="77777777" w:rsidTr="00C103C2">
        <w:trPr>
          <w:trHeight w:val="432"/>
        </w:trPr>
        <w:tc>
          <w:tcPr>
            <w:tcW w:w="8544" w:type="dxa"/>
            <w:tcBorders>
              <w:top w:val="nil"/>
              <w:bottom w:val="nil"/>
            </w:tcBorders>
            <w:shd w:val="clear" w:color="auto" w:fill="FFFFCC"/>
            <w:vAlign w:val="center"/>
          </w:tcPr>
          <w:p w14:paraId="4F5F0DB6" w14:textId="3DA8C1BB"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0C9DD6C9"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3E3FA6EF" w14:textId="77777777" w:rsidR="008378E4" w:rsidRPr="008378E4" w:rsidRDefault="008378E4" w:rsidP="008378E4">
      <w:pPr>
        <w:spacing w:after="0"/>
        <w:rPr>
          <w:rFonts w:ascii="Arial" w:hAnsi="Arial" w:cs="Arial"/>
          <w:sz w:val="2"/>
          <w:szCs w:val="2"/>
        </w:rPr>
        <w:sectPr w:rsidR="008378E4" w:rsidRPr="008378E4" w:rsidSect="008378E4">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40649C17" w14:textId="77777777" w:rsidTr="00C103C2">
        <w:tc>
          <w:tcPr>
            <w:tcW w:w="8544" w:type="dxa"/>
            <w:tcBorders>
              <w:top w:val="nil"/>
              <w:bottom w:val="nil"/>
            </w:tcBorders>
            <w:vAlign w:val="center"/>
          </w:tcPr>
          <w:p w14:paraId="70C1C768" w14:textId="2F572BFF"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550BCA81"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6A28C334" w14:textId="77777777" w:rsidR="008378E4" w:rsidRPr="008378E4" w:rsidRDefault="008378E4" w:rsidP="008378E4">
      <w:pPr>
        <w:spacing w:after="0"/>
        <w:rPr>
          <w:rFonts w:ascii="Times New Roman" w:hAnsi="Times New Roman" w:cs="Times New Roman"/>
          <w:sz w:val="2"/>
          <w:szCs w:val="2"/>
        </w:rPr>
        <w:sectPr w:rsidR="008378E4" w:rsidRPr="008378E4" w:rsidSect="008378E4">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52DC4E03" w14:textId="77777777" w:rsidTr="00D0288C">
        <w:trPr>
          <w:trHeight w:val="432"/>
        </w:trPr>
        <w:tc>
          <w:tcPr>
            <w:tcW w:w="8544" w:type="dxa"/>
            <w:shd w:val="clear" w:color="auto" w:fill="FFFFCC"/>
            <w:vAlign w:val="center"/>
          </w:tcPr>
          <w:p w14:paraId="6EC50767" w14:textId="6DD39C86" w:rsidR="00A70D0F" w:rsidRPr="005B0CA8" w:rsidRDefault="00A70D0F" w:rsidP="00C103C2">
            <w:pPr>
              <w:spacing w:before="60" w:after="60"/>
              <w:rPr>
                <w:rFonts w:ascii="Times New Roman" w:hAnsi="Times New Roman" w:cs="Times New Roman"/>
                <w:b/>
                <w:sz w:val="24"/>
                <w:szCs w:val="24"/>
              </w:rPr>
            </w:pPr>
          </w:p>
        </w:tc>
        <w:tc>
          <w:tcPr>
            <w:tcW w:w="2243" w:type="dxa"/>
          </w:tcPr>
          <w:p w14:paraId="17B9ED96"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38F89BFD" w14:textId="77777777" w:rsidR="008378E4" w:rsidRDefault="008378E4" w:rsidP="008378E4">
      <w:pPr>
        <w:pStyle w:val="ListParagraph"/>
        <w:numPr>
          <w:ilvl w:val="0"/>
          <w:numId w:val="1"/>
        </w:numPr>
        <w:rPr>
          <w:rFonts w:ascii="Arial" w:hAnsi="Arial" w:cs="Arial"/>
          <w:sz w:val="2"/>
          <w:szCs w:val="2"/>
        </w:rPr>
        <w:sectPr w:rsidR="008378E4" w:rsidSect="008378E4">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BF30DC" w14:paraId="127CFFBA" w14:textId="77777777" w:rsidTr="00EB3F95">
        <w:trPr>
          <w:trHeight w:val="129"/>
        </w:trPr>
        <w:tc>
          <w:tcPr>
            <w:tcW w:w="8544" w:type="dxa"/>
            <w:tcBorders>
              <w:bottom w:val="nil"/>
            </w:tcBorders>
          </w:tcPr>
          <w:p w14:paraId="7179AFE8" w14:textId="3BAE6C1A" w:rsidR="00BF30DC" w:rsidRPr="008378E4" w:rsidRDefault="00BF30DC" w:rsidP="004A13B7">
            <w:pPr>
              <w:pStyle w:val="ListParagraph"/>
              <w:numPr>
                <w:ilvl w:val="0"/>
                <w:numId w:val="1"/>
              </w:numPr>
              <w:spacing w:before="40"/>
              <w:ind w:left="340" w:hanging="340"/>
              <w:rPr>
                <w:rFonts w:ascii="Arial" w:hAnsi="Arial" w:cs="Arial"/>
                <w:sz w:val="20"/>
                <w:szCs w:val="20"/>
              </w:rPr>
            </w:pPr>
            <w:r w:rsidRPr="008378E4">
              <w:rPr>
                <w:rFonts w:ascii="Arial" w:hAnsi="Arial" w:cs="Arial"/>
                <w:sz w:val="20"/>
                <w:szCs w:val="20"/>
              </w:rPr>
              <w:t xml:space="preserve">Provider maintains the following when participating in nurse delegation </w:t>
            </w:r>
            <w:r w:rsidR="002A5C9D">
              <w:rPr>
                <w:rFonts w:ascii="Arial" w:hAnsi="Arial" w:cs="Arial"/>
                <w:sz w:val="20"/>
                <w:szCs w:val="20"/>
              </w:rPr>
              <w:t>f</w:t>
            </w:r>
            <w:r w:rsidRPr="008378E4">
              <w:rPr>
                <w:rFonts w:ascii="Arial" w:hAnsi="Arial" w:cs="Arial"/>
                <w:sz w:val="20"/>
                <w:szCs w:val="20"/>
              </w:rPr>
              <w:t xml:space="preserve">or clients receiving </w:t>
            </w:r>
            <w:r w:rsidR="002A5C9D">
              <w:rPr>
                <w:rFonts w:ascii="Arial" w:hAnsi="Arial" w:cs="Arial"/>
                <w:sz w:val="20"/>
                <w:szCs w:val="20"/>
              </w:rPr>
              <w:t>out-of-home services</w:t>
            </w:r>
            <w:r w:rsidRPr="008378E4">
              <w:rPr>
                <w:rFonts w:ascii="Arial" w:hAnsi="Arial" w:cs="Arial"/>
                <w:sz w:val="20"/>
                <w:szCs w:val="20"/>
              </w:rPr>
              <w:t xml:space="preserve"> who require assistance with medication administration):</w:t>
            </w:r>
          </w:p>
        </w:tc>
        <w:tc>
          <w:tcPr>
            <w:tcW w:w="2243" w:type="dxa"/>
            <w:tcBorders>
              <w:bottom w:val="nil"/>
            </w:tcBorders>
          </w:tcPr>
          <w:p w14:paraId="645E58AE" w14:textId="77777777" w:rsidR="00BF30DC" w:rsidRPr="00AD5919" w:rsidRDefault="00BF30DC" w:rsidP="00BF30DC">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BF30DC" w14:paraId="103F08AD" w14:textId="77777777" w:rsidTr="00EB3F95">
        <w:trPr>
          <w:trHeight w:val="129"/>
        </w:trPr>
        <w:tc>
          <w:tcPr>
            <w:tcW w:w="8544" w:type="dxa"/>
            <w:tcBorders>
              <w:top w:val="nil"/>
              <w:bottom w:val="nil"/>
            </w:tcBorders>
          </w:tcPr>
          <w:p w14:paraId="0E9D3E29" w14:textId="44738FCE" w:rsidR="00BF30DC" w:rsidRPr="0022734B" w:rsidRDefault="00BF30DC" w:rsidP="00F12046">
            <w:pPr>
              <w:pStyle w:val="NoSpacing"/>
              <w:numPr>
                <w:ilvl w:val="0"/>
                <w:numId w:val="11"/>
              </w:numPr>
              <w:spacing w:before="40" w:after="40"/>
              <w:rPr>
                <w:rFonts w:ascii="Arial" w:hAnsi="Arial" w:cs="Arial"/>
                <w:sz w:val="20"/>
                <w:szCs w:val="20"/>
              </w:rPr>
            </w:pPr>
            <w:r w:rsidRPr="00DE5124">
              <w:rPr>
                <w:rFonts w:ascii="Arial" w:hAnsi="Arial" w:cs="Arial"/>
                <w:sz w:val="20"/>
                <w:szCs w:val="20"/>
              </w:rPr>
              <w:t>Written instructions for performing the delegated task from the delegating RN</w:t>
            </w:r>
            <w:r w:rsidRPr="001F0734">
              <w:rPr>
                <w:rFonts w:ascii="Arial" w:hAnsi="Arial" w:cs="Arial"/>
                <w:sz w:val="20"/>
                <w:szCs w:val="20"/>
              </w:rPr>
              <w:t xml:space="preserve">;  </w:t>
            </w:r>
          </w:p>
        </w:tc>
        <w:tc>
          <w:tcPr>
            <w:tcW w:w="2243" w:type="dxa"/>
            <w:tcBorders>
              <w:top w:val="nil"/>
              <w:bottom w:val="nil"/>
            </w:tcBorders>
          </w:tcPr>
          <w:p w14:paraId="4166650A" w14:textId="73F80BE7" w:rsidR="00BF30DC" w:rsidRDefault="00BF30DC" w:rsidP="00BF30DC">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BF30DC" w14:paraId="058E59A2" w14:textId="77777777" w:rsidTr="00EB3F95">
        <w:trPr>
          <w:trHeight w:val="129"/>
        </w:trPr>
        <w:tc>
          <w:tcPr>
            <w:tcW w:w="8544" w:type="dxa"/>
            <w:tcBorders>
              <w:top w:val="nil"/>
              <w:bottom w:val="nil"/>
            </w:tcBorders>
          </w:tcPr>
          <w:p w14:paraId="78BC2D80" w14:textId="100A45A4" w:rsidR="00BF30DC" w:rsidRPr="0022734B" w:rsidRDefault="00BF30DC" w:rsidP="00F12046">
            <w:pPr>
              <w:pStyle w:val="ListParagraph"/>
              <w:numPr>
                <w:ilvl w:val="0"/>
                <w:numId w:val="11"/>
              </w:numPr>
              <w:spacing w:before="40" w:after="40"/>
              <w:rPr>
                <w:rFonts w:ascii="Arial" w:hAnsi="Arial" w:cs="Arial"/>
                <w:sz w:val="20"/>
                <w:szCs w:val="20"/>
              </w:rPr>
            </w:pPr>
            <w:r>
              <w:rPr>
                <w:rFonts w:ascii="Arial" w:hAnsi="Arial" w:cs="Arial"/>
                <w:sz w:val="20"/>
                <w:szCs w:val="20"/>
              </w:rPr>
              <w:t>Documentation of nurse delegation 90-day visits including validation of nursing assistant registrations or certifications;</w:t>
            </w:r>
            <w:r w:rsidRPr="0022734B">
              <w:rPr>
                <w:rFonts w:ascii="Arial" w:hAnsi="Arial" w:cs="Arial"/>
                <w:sz w:val="20"/>
                <w:szCs w:val="20"/>
              </w:rPr>
              <w:t xml:space="preserve"> </w:t>
            </w:r>
          </w:p>
        </w:tc>
        <w:tc>
          <w:tcPr>
            <w:tcW w:w="2243" w:type="dxa"/>
            <w:tcBorders>
              <w:top w:val="nil"/>
              <w:bottom w:val="nil"/>
            </w:tcBorders>
          </w:tcPr>
          <w:p w14:paraId="662A7318" w14:textId="5EA54182" w:rsidR="00BF30DC" w:rsidRDefault="00BF30DC" w:rsidP="00BF30DC">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BF30DC" w14:paraId="58E1E75F" w14:textId="77777777" w:rsidTr="00EB3F95">
        <w:trPr>
          <w:trHeight w:val="129"/>
        </w:trPr>
        <w:tc>
          <w:tcPr>
            <w:tcW w:w="8544" w:type="dxa"/>
            <w:tcBorders>
              <w:top w:val="nil"/>
              <w:bottom w:val="nil"/>
            </w:tcBorders>
          </w:tcPr>
          <w:p w14:paraId="4D685A5B" w14:textId="0F343B7B" w:rsidR="00BF30DC" w:rsidRPr="0022734B" w:rsidRDefault="00BF30DC" w:rsidP="00F12046">
            <w:pPr>
              <w:pStyle w:val="NoSpacing"/>
              <w:numPr>
                <w:ilvl w:val="0"/>
                <w:numId w:val="11"/>
              </w:numPr>
              <w:spacing w:before="40" w:after="40"/>
              <w:rPr>
                <w:rFonts w:ascii="Arial" w:hAnsi="Arial" w:cs="Arial"/>
                <w:sz w:val="20"/>
                <w:szCs w:val="20"/>
              </w:rPr>
            </w:pPr>
            <w:r>
              <w:rPr>
                <w:rFonts w:ascii="Arial" w:hAnsi="Arial" w:cs="Arial"/>
                <w:sz w:val="20"/>
                <w:szCs w:val="20"/>
              </w:rPr>
              <w:t>A consent is in place, signed by the client or legal representatives; and</w:t>
            </w:r>
          </w:p>
        </w:tc>
        <w:tc>
          <w:tcPr>
            <w:tcW w:w="2243" w:type="dxa"/>
            <w:tcBorders>
              <w:top w:val="nil"/>
              <w:bottom w:val="nil"/>
            </w:tcBorders>
          </w:tcPr>
          <w:p w14:paraId="375F2A2E" w14:textId="4B63B1B1" w:rsidR="00BF30DC" w:rsidRDefault="00BF30DC" w:rsidP="00BF30DC">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BF30DC" w14:paraId="7C17B0B2" w14:textId="77777777" w:rsidTr="00EB3F95">
        <w:trPr>
          <w:trHeight w:val="129"/>
        </w:trPr>
        <w:tc>
          <w:tcPr>
            <w:tcW w:w="8544" w:type="dxa"/>
            <w:tcBorders>
              <w:top w:val="nil"/>
              <w:bottom w:val="nil"/>
            </w:tcBorders>
          </w:tcPr>
          <w:p w14:paraId="6D761E58" w14:textId="7151E1D8" w:rsidR="00BF30DC" w:rsidRDefault="00BF30DC" w:rsidP="00F12046">
            <w:pPr>
              <w:pStyle w:val="ListParagraph"/>
              <w:numPr>
                <w:ilvl w:val="0"/>
                <w:numId w:val="11"/>
              </w:numPr>
              <w:spacing w:before="40" w:after="40"/>
              <w:rPr>
                <w:rFonts w:ascii="Arial" w:hAnsi="Arial" w:cs="Arial"/>
                <w:sz w:val="20"/>
                <w:szCs w:val="20"/>
              </w:rPr>
            </w:pPr>
            <w:r>
              <w:rPr>
                <w:rFonts w:ascii="Arial" w:hAnsi="Arial" w:cs="Arial"/>
                <w:sz w:val="20"/>
                <w:szCs w:val="20"/>
              </w:rPr>
              <w:t>Verification of nurse delegation training for staff</w:t>
            </w:r>
            <w:r w:rsidRPr="001F0734">
              <w:rPr>
                <w:rFonts w:ascii="Arial" w:hAnsi="Arial" w:cs="Arial"/>
                <w:sz w:val="20"/>
                <w:szCs w:val="20"/>
              </w:rPr>
              <w:t>.</w:t>
            </w:r>
          </w:p>
          <w:p w14:paraId="67771951" w14:textId="5CD84DA8" w:rsidR="00BF30DC" w:rsidRPr="0022734B" w:rsidRDefault="00BF30DC" w:rsidP="00A42AE0">
            <w:pPr>
              <w:tabs>
                <w:tab w:val="left" w:pos="2137"/>
              </w:tabs>
              <w:spacing w:before="40" w:after="40"/>
              <w:rPr>
                <w:rFonts w:ascii="Arial" w:hAnsi="Arial" w:cs="Arial"/>
                <w:sz w:val="20"/>
                <w:szCs w:val="20"/>
              </w:rPr>
            </w:pPr>
            <w:r>
              <w:tab/>
            </w:r>
            <w:hyperlink r:id="rId19" w:history="1">
              <w:r>
                <w:rPr>
                  <w:rStyle w:val="Hyperlink"/>
                  <w:rFonts w:ascii="Arial" w:hAnsi="Arial" w:cs="Arial"/>
                  <w:sz w:val="20"/>
                  <w:szCs w:val="20"/>
                </w:rPr>
                <w:t>WAC 388-826-0</w:t>
              </w:r>
              <w:r w:rsidR="00A42AE0">
                <w:rPr>
                  <w:rStyle w:val="Hyperlink"/>
                  <w:rFonts w:ascii="Arial" w:hAnsi="Arial" w:cs="Arial"/>
                  <w:sz w:val="20"/>
                  <w:szCs w:val="20"/>
                </w:rPr>
                <w:t>071</w:t>
              </w:r>
            </w:hyperlink>
          </w:p>
        </w:tc>
        <w:tc>
          <w:tcPr>
            <w:tcW w:w="2243" w:type="dxa"/>
            <w:tcBorders>
              <w:top w:val="nil"/>
              <w:bottom w:val="nil"/>
            </w:tcBorders>
          </w:tcPr>
          <w:p w14:paraId="5F13224C" w14:textId="300D5A7C" w:rsidR="00BF30DC" w:rsidRDefault="00BF30DC" w:rsidP="00BF30DC">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A70D0F" w14:paraId="3C10DC99" w14:textId="77777777" w:rsidTr="00C103C2">
        <w:tc>
          <w:tcPr>
            <w:tcW w:w="8544" w:type="dxa"/>
            <w:tcBorders>
              <w:top w:val="nil"/>
              <w:bottom w:val="nil"/>
            </w:tcBorders>
            <w:vAlign w:val="center"/>
          </w:tcPr>
          <w:p w14:paraId="4DE69873" w14:textId="77777777" w:rsidR="00A70D0F" w:rsidRPr="00AD5919" w:rsidRDefault="00A70D0F" w:rsidP="00C103C2">
            <w:pPr>
              <w:spacing w:before="40" w:after="40"/>
              <w:rPr>
                <w:b/>
                <w:sz w:val="20"/>
                <w:szCs w:val="20"/>
              </w:rPr>
            </w:pPr>
            <w:r>
              <w:rPr>
                <w:rFonts w:ascii="Arial" w:hAnsi="Arial" w:cs="Arial"/>
                <w:b/>
                <w:sz w:val="20"/>
                <w:szCs w:val="20"/>
              </w:rPr>
              <w:lastRenderedPageBreak/>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22734AFF"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28913609" w14:textId="77777777" w:rsidR="008378E4" w:rsidRDefault="008378E4" w:rsidP="000A3981">
      <w:pPr>
        <w:spacing w:after="0"/>
        <w:rPr>
          <w:rFonts w:ascii="Times New Roman" w:hAnsi="Times New Roman" w:cs="Times New Roman"/>
          <w:sz w:val="2"/>
          <w:szCs w:val="2"/>
        </w:rPr>
        <w:sectPr w:rsidR="008378E4" w:rsidSect="008378E4">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0F73CCDA" w14:textId="77777777" w:rsidTr="00C103C2">
        <w:trPr>
          <w:trHeight w:val="432"/>
        </w:trPr>
        <w:tc>
          <w:tcPr>
            <w:tcW w:w="8544" w:type="dxa"/>
            <w:tcBorders>
              <w:top w:val="nil"/>
              <w:bottom w:val="nil"/>
            </w:tcBorders>
            <w:shd w:val="clear" w:color="auto" w:fill="FFFFCC"/>
            <w:vAlign w:val="center"/>
          </w:tcPr>
          <w:p w14:paraId="6DEBA9C1" w14:textId="75751AC7" w:rsidR="00A70D0F" w:rsidRPr="00276597" w:rsidRDefault="00A70D0F" w:rsidP="00276597">
            <w:pPr>
              <w:spacing w:before="60" w:after="60"/>
              <w:rPr>
                <w:rFonts w:ascii="Times New Roman" w:hAnsi="Times New Roman" w:cs="Times New Roman"/>
                <w:sz w:val="24"/>
                <w:szCs w:val="24"/>
              </w:rPr>
            </w:pPr>
          </w:p>
        </w:tc>
        <w:tc>
          <w:tcPr>
            <w:tcW w:w="2243" w:type="dxa"/>
            <w:tcBorders>
              <w:top w:val="nil"/>
              <w:bottom w:val="nil"/>
            </w:tcBorders>
          </w:tcPr>
          <w:p w14:paraId="04DC3898"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0103666F" w14:textId="77777777" w:rsidR="00276597" w:rsidRPr="00276597" w:rsidRDefault="00276597" w:rsidP="00276597">
      <w:pPr>
        <w:spacing w:after="0"/>
        <w:rPr>
          <w:rFonts w:ascii="Arial" w:hAnsi="Arial" w:cs="Arial"/>
          <w:sz w:val="2"/>
          <w:szCs w:val="2"/>
        </w:rPr>
        <w:sectPr w:rsidR="00276597" w:rsidRPr="00276597" w:rsidSect="008378E4">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1F80F943" w14:textId="77777777" w:rsidTr="00C103C2">
        <w:tc>
          <w:tcPr>
            <w:tcW w:w="8544" w:type="dxa"/>
            <w:tcBorders>
              <w:top w:val="nil"/>
              <w:bottom w:val="nil"/>
            </w:tcBorders>
            <w:vAlign w:val="center"/>
          </w:tcPr>
          <w:p w14:paraId="6886926C" w14:textId="5776BB7C"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0DAC212A"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7046BDDE" w14:textId="77777777" w:rsidR="00276597" w:rsidRPr="00276597" w:rsidRDefault="00276597" w:rsidP="00276597">
      <w:pPr>
        <w:spacing w:after="0"/>
        <w:rPr>
          <w:rFonts w:ascii="Times New Roman" w:hAnsi="Times New Roman" w:cs="Times New Roman"/>
          <w:sz w:val="2"/>
          <w:szCs w:val="2"/>
        </w:rPr>
        <w:sectPr w:rsidR="00276597" w:rsidRPr="00276597" w:rsidSect="008378E4">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177AAF95" w14:textId="77777777" w:rsidTr="00D0288C">
        <w:trPr>
          <w:trHeight w:val="432"/>
        </w:trPr>
        <w:tc>
          <w:tcPr>
            <w:tcW w:w="8544" w:type="dxa"/>
            <w:shd w:val="clear" w:color="auto" w:fill="FFFFCC"/>
            <w:vAlign w:val="center"/>
          </w:tcPr>
          <w:p w14:paraId="31E7513D" w14:textId="72884187" w:rsidR="00A70D0F" w:rsidRPr="005B0CA8" w:rsidRDefault="00A70D0F" w:rsidP="00C103C2">
            <w:pPr>
              <w:spacing w:before="60" w:after="60"/>
              <w:rPr>
                <w:rFonts w:ascii="Times New Roman" w:hAnsi="Times New Roman" w:cs="Times New Roman"/>
                <w:b/>
                <w:sz w:val="24"/>
                <w:szCs w:val="24"/>
              </w:rPr>
            </w:pPr>
          </w:p>
        </w:tc>
        <w:tc>
          <w:tcPr>
            <w:tcW w:w="2243" w:type="dxa"/>
          </w:tcPr>
          <w:p w14:paraId="12245918"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1648DDE8" w14:textId="77777777" w:rsidR="00276597" w:rsidRDefault="00276597" w:rsidP="00276597">
      <w:pPr>
        <w:pStyle w:val="ListParagraph"/>
        <w:numPr>
          <w:ilvl w:val="0"/>
          <w:numId w:val="1"/>
        </w:numPr>
        <w:rPr>
          <w:rFonts w:ascii="Arial" w:hAnsi="Arial" w:cs="Arial"/>
          <w:sz w:val="2"/>
          <w:szCs w:val="2"/>
        </w:rPr>
        <w:sectPr w:rsidR="00276597" w:rsidSect="008378E4">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BF30DC" w14:paraId="0CDD9149" w14:textId="77777777" w:rsidTr="002E2C65">
        <w:trPr>
          <w:trHeight w:val="129"/>
        </w:trPr>
        <w:tc>
          <w:tcPr>
            <w:tcW w:w="8544" w:type="dxa"/>
            <w:tcBorders>
              <w:bottom w:val="nil"/>
            </w:tcBorders>
          </w:tcPr>
          <w:p w14:paraId="43CD184E" w14:textId="0C4FBD23" w:rsidR="00BF30DC" w:rsidRPr="00276597" w:rsidRDefault="00BF30DC" w:rsidP="000A3981">
            <w:pPr>
              <w:pStyle w:val="ListParagraph"/>
              <w:numPr>
                <w:ilvl w:val="0"/>
                <w:numId w:val="1"/>
              </w:numPr>
              <w:spacing w:before="40" w:after="40"/>
              <w:ind w:left="340"/>
              <w:rPr>
                <w:rFonts w:ascii="Arial" w:hAnsi="Arial" w:cs="Arial"/>
                <w:sz w:val="20"/>
                <w:szCs w:val="20"/>
              </w:rPr>
            </w:pPr>
            <w:r w:rsidRPr="00276597">
              <w:rPr>
                <w:rFonts w:ascii="Arial" w:hAnsi="Arial" w:cs="Arial"/>
                <w:sz w:val="20"/>
                <w:szCs w:val="20"/>
              </w:rPr>
              <w:t xml:space="preserve">The provider has a signed copy of Residential Services Providers:  Mandatory Reporting of Abuse, Improper Use of Restraint, Neglect, Personal or Financial Exploitation, or Abandonment of a Child or Vulnerable Adult, form DSHS 10-403, on reporting requirements on file (required </w:t>
            </w:r>
            <w:r w:rsidR="003F3642">
              <w:rPr>
                <w:rFonts w:ascii="Arial" w:hAnsi="Arial" w:cs="Arial"/>
                <w:sz w:val="20"/>
                <w:szCs w:val="20"/>
              </w:rPr>
              <w:t xml:space="preserve">upon hire and </w:t>
            </w:r>
            <w:r w:rsidRPr="00276597">
              <w:rPr>
                <w:rFonts w:ascii="Arial" w:hAnsi="Arial" w:cs="Arial"/>
                <w:sz w:val="20"/>
                <w:szCs w:val="20"/>
              </w:rPr>
              <w:t>annually).</w:t>
            </w:r>
          </w:p>
          <w:p w14:paraId="2E2A3763" w14:textId="6E0F86F9" w:rsidR="00BF30DC" w:rsidRPr="00276597" w:rsidRDefault="006936F3" w:rsidP="00276597">
            <w:pPr>
              <w:tabs>
                <w:tab w:val="left" w:pos="2137"/>
              </w:tabs>
              <w:spacing w:before="40" w:after="40"/>
              <w:rPr>
                <w:rFonts w:ascii="Arial" w:hAnsi="Arial" w:cs="Arial"/>
                <w:sz w:val="20"/>
                <w:szCs w:val="20"/>
              </w:rPr>
            </w:pPr>
            <w:r w:rsidRPr="00276597">
              <w:rPr>
                <w:rFonts w:ascii="Arial" w:hAnsi="Arial" w:cs="Arial"/>
                <w:sz w:val="20"/>
                <w:szCs w:val="20"/>
              </w:rPr>
              <w:tab/>
            </w:r>
            <w:hyperlink r:id="rId20" w:history="1">
              <w:r w:rsidR="00BF30DC" w:rsidRPr="00276597">
                <w:rPr>
                  <w:rStyle w:val="Hyperlink"/>
                  <w:rFonts w:ascii="Arial" w:hAnsi="Arial" w:cs="Arial"/>
                  <w:sz w:val="20"/>
                  <w:szCs w:val="20"/>
                </w:rPr>
                <w:t>DDA Policy 6.12</w:t>
              </w:r>
            </w:hyperlink>
            <w:r w:rsidR="00BF30DC" w:rsidRPr="00276597">
              <w:rPr>
                <w:rFonts w:ascii="Arial" w:hAnsi="Arial" w:cs="Arial"/>
                <w:sz w:val="20"/>
                <w:szCs w:val="20"/>
              </w:rPr>
              <w:t xml:space="preserve"> </w:t>
            </w:r>
          </w:p>
        </w:tc>
        <w:tc>
          <w:tcPr>
            <w:tcW w:w="2243" w:type="dxa"/>
            <w:tcBorders>
              <w:bottom w:val="nil"/>
            </w:tcBorders>
          </w:tcPr>
          <w:p w14:paraId="249B9CA5" w14:textId="77777777" w:rsidR="00BF30DC" w:rsidRPr="00276597" w:rsidRDefault="00BF30DC" w:rsidP="00276597">
            <w:pPr>
              <w:tabs>
                <w:tab w:val="center" w:pos="272"/>
                <w:tab w:val="center" w:pos="800"/>
                <w:tab w:val="center" w:pos="1348"/>
                <w:tab w:val="center" w:pos="1890"/>
              </w:tabs>
              <w:spacing w:before="40" w:after="40"/>
              <w:rPr>
                <w:rFonts w:ascii="Arial" w:hAnsi="Arial" w:cs="Arial"/>
                <w:sz w:val="16"/>
                <w:szCs w:val="16"/>
              </w:rPr>
            </w:pPr>
            <w:r w:rsidRPr="00276597">
              <w:rPr>
                <w:rFonts w:ascii="Arial" w:hAnsi="Arial" w:cs="Arial"/>
                <w:sz w:val="20"/>
                <w:szCs w:val="20"/>
              </w:rPr>
              <w:t xml:space="preserve">  </w:t>
            </w:r>
            <w:r w:rsidRPr="00276597">
              <w:rPr>
                <w:rFonts w:ascii="Arial" w:hAnsi="Arial" w:cs="Arial"/>
                <w:sz w:val="16"/>
                <w:szCs w:val="16"/>
              </w:rPr>
              <w:t>YES</w:t>
            </w:r>
            <w:r w:rsidRPr="00276597">
              <w:rPr>
                <w:rFonts w:ascii="Arial" w:hAnsi="Arial" w:cs="Arial"/>
                <w:sz w:val="16"/>
                <w:szCs w:val="16"/>
              </w:rPr>
              <w:tab/>
              <w:t>NO</w:t>
            </w:r>
            <w:r w:rsidRPr="00276597">
              <w:rPr>
                <w:rFonts w:ascii="Arial" w:hAnsi="Arial" w:cs="Arial"/>
                <w:sz w:val="16"/>
                <w:szCs w:val="16"/>
              </w:rPr>
              <w:tab/>
              <w:t>P</w:t>
            </w:r>
            <w:r w:rsidRPr="00276597">
              <w:rPr>
                <w:rFonts w:ascii="Arial" w:hAnsi="Arial" w:cs="Arial"/>
                <w:sz w:val="16"/>
                <w:szCs w:val="16"/>
              </w:rPr>
              <w:tab/>
              <w:t>N/A</w:t>
            </w:r>
          </w:p>
          <w:p w14:paraId="00D52AF4" w14:textId="1AB224D1" w:rsidR="00BF30DC" w:rsidRPr="00276597" w:rsidRDefault="00BF30DC" w:rsidP="00276597">
            <w:pPr>
              <w:tabs>
                <w:tab w:val="center" w:pos="272"/>
                <w:tab w:val="center" w:pos="800"/>
                <w:tab w:val="center" w:pos="1348"/>
                <w:tab w:val="center" w:pos="1890"/>
              </w:tabs>
              <w:spacing w:before="40" w:after="40"/>
              <w:rPr>
                <w:rFonts w:ascii="Arial" w:hAnsi="Arial" w:cs="Arial"/>
                <w:sz w:val="20"/>
                <w:szCs w:val="20"/>
              </w:rPr>
            </w:pPr>
            <w:r w:rsidRPr="00276597">
              <w:rPr>
                <w:rFonts w:ascii="Arial" w:hAnsi="Arial" w:cs="Arial"/>
                <w:sz w:val="20"/>
                <w:szCs w:val="20"/>
              </w:rPr>
              <w:tab/>
            </w:r>
            <w:r w:rsidRPr="00276597">
              <w:rPr>
                <w:rFonts w:ascii="Arial" w:hAnsi="Arial" w:cs="Arial"/>
                <w:sz w:val="20"/>
                <w:szCs w:val="20"/>
              </w:rPr>
              <w:fldChar w:fldCharType="begin">
                <w:ffData>
                  <w:name w:val="Check1"/>
                  <w:enabled/>
                  <w:calcOnExit w:val="0"/>
                  <w:checkBox>
                    <w:sizeAuto/>
                    <w:default w:val="0"/>
                  </w:checkBox>
                </w:ffData>
              </w:fldChar>
            </w:r>
            <w:r w:rsidRPr="00276597">
              <w:rPr>
                <w:rFonts w:ascii="Arial" w:hAnsi="Arial" w:cs="Arial"/>
                <w:sz w:val="20"/>
                <w:szCs w:val="20"/>
              </w:rPr>
              <w:instrText xml:space="preserve"> FORMCHECKBOX </w:instrText>
            </w:r>
            <w:r w:rsidR="008F2FD3" w:rsidRPr="00276597">
              <w:rPr>
                <w:rFonts w:ascii="Arial" w:hAnsi="Arial" w:cs="Arial"/>
                <w:sz w:val="20"/>
                <w:szCs w:val="20"/>
              </w:rPr>
            </w:r>
            <w:r w:rsidR="008F2FD3">
              <w:rPr>
                <w:rFonts w:ascii="Arial" w:hAnsi="Arial" w:cs="Arial"/>
                <w:sz w:val="20"/>
                <w:szCs w:val="20"/>
              </w:rPr>
              <w:fldChar w:fldCharType="separate"/>
            </w:r>
            <w:r w:rsidRPr="00276597">
              <w:rPr>
                <w:rFonts w:ascii="Arial" w:hAnsi="Arial" w:cs="Arial"/>
                <w:sz w:val="20"/>
                <w:szCs w:val="20"/>
              </w:rPr>
              <w:fldChar w:fldCharType="end"/>
            </w:r>
            <w:r w:rsidRPr="00276597">
              <w:rPr>
                <w:rFonts w:ascii="Arial" w:hAnsi="Arial" w:cs="Arial"/>
                <w:sz w:val="20"/>
                <w:szCs w:val="20"/>
              </w:rPr>
              <w:tab/>
            </w:r>
            <w:r w:rsidRPr="00276597">
              <w:rPr>
                <w:rFonts w:ascii="Arial" w:hAnsi="Arial" w:cs="Arial"/>
                <w:sz w:val="20"/>
                <w:szCs w:val="20"/>
              </w:rPr>
              <w:fldChar w:fldCharType="begin">
                <w:ffData>
                  <w:name w:val="Check2"/>
                  <w:enabled/>
                  <w:calcOnExit w:val="0"/>
                  <w:checkBox>
                    <w:sizeAuto/>
                    <w:default w:val="0"/>
                  </w:checkBox>
                </w:ffData>
              </w:fldChar>
            </w:r>
            <w:r w:rsidRPr="00276597">
              <w:rPr>
                <w:rFonts w:ascii="Arial" w:hAnsi="Arial" w:cs="Arial"/>
                <w:sz w:val="20"/>
                <w:szCs w:val="20"/>
              </w:rPr>
              <w:instrText xml:space="preserve"> FORMCHECKBOX </w:instrText>
            </w:r>
            <w:r w:rsidR="008F2FD3" w:rsidRPr="00276597">
              <w:rPr>
                <w:rFonts w:ascii="Arial" w:hAnsi="Arial" w:cs="Arial"/>
                <w:sz w:val="20"/>
                <w:szCs w:val="20"/>
              </w:rPr>
            </w:r>
            <w:r w:rsidR="008F2FD3">
              <w:rPr>
                <w:rFonts w:ascii="Arial" w:hAnsi="Arial" w:cs="Arial"/>
                <w:sz w:val="20"/>
                <w:szCs w:val="20"/>
              </w:rPr>
              <w:fldChar w:fldCharType="separate"/>
            </w:r>
            <w:r w:rsidRPr="00276597">
              <w:rPr>
                <w:rFonts w:ascii="Arial" w:hAnsi="Arial" w:cs="Arial"/>
                <w:sz w:val="20"/>
                <w:szCs w:val="20"/>
              </w:rPr>
              <w:fldChar w:fldCharType="end"/>
            </w:r>
            <w:r w:rsidRPr="00276597">
              <w:rPr>
                <w:rFonts w:ascii="Arial" w:hAnsi="Arial" w:cs="Arial"/>
                <w:sz w:val="20"/>
                <w:szCs w:val="20"/>
              </w:rPr>
              <w:tab/>
            </w:r>
            <w:r w:rsidRPr="00276597">
              <w:rPr>
                <w:rFonts w:ascii="Arial" w:hAnsi="Arial" w:cs="Arial"/>
                <w:sz w:val="20"/>
                <w:szCs w:val="20"/>
              </w:rPr>
              <w:fldChar w:fldCharType="begin">
                <w:ffData>
                  <w:name w:val="Check3"/>
                  <w:enabled/>
                  <w:calcOnExit w:val="0"/>
                  <w:checkBox>
                    <w:sizeAuto/>
                    <w:default w:val="0"/>
                  </w:checkBox>
                </w:ffData>
              </w:fldChar>
            </w:r>
            <w:r w:rsidRPr="00276597">
              <w:rPr>
                <w:rFonts w:ascii="Arial" w:hAnsi="Arial" w:cs="Arial"/>
                <w:sz w:val="20"/>
                <w:szCs w:val="20"/>
              </w:rPr>
              <w:instrText xml:space="preserve"> FORMCHECKBOX </w:instrText>
            </w:r>
            <w:r w:rsidR="008F2FD3" w:rsidRPr="00276597">
              <w:rPr>
                <w:rFonts w:ascii="Arial" w:hAnsi="Arial" w:cs="Arial"/>
                <w:sz w:val="20"/>
                <w:szCs w:val="20"/>
              </w:rPr>
            </w:r>
            <w:r w:rsidR="008F2FD3">
              <w:rPr>
                <w:rFonts w:ascii="Arial" w:hAnsi="Arial" w:cs="Arial"/>
                <w:sz w:val="20"/>
                <w:szCs w:val="20"/>
              </w:rPr>
              <w:fldChar w:fldCharType="separate"/>
            </w:r>
            <w:r w:rsidRPr="00276597">
              <w:rPr>
                <w:rFonts w:ascii="Arial" w:hAnsi="Arial" w:cs="Arial"/>
                <w:sz w:val="20"/>
                <w:szCs w:val="20"/>
              </w:rPr>
              <w:fldChar w:fldCharType="end"/>
            </w:r>
            <w:r w:rsidRPr="00276597">
              <w:rPr>
                <w:rFonts w:ascii="Arial" w:hAnsi="Arial" w:cs="Arial"/>
                <w:sz w:val="20"/>
                <w:szCs w:val="20"/>
              </w:rPr>
              <w:tab/>
            </w:r>
            <w:r w:rsidRPr="00276597">
              <w:rPr>
                <w:rFonts w:ascii="Arial" w:hAnsi="Arial" w:cs="Arial"/>
                <w:sz w:val="20"/>
                <w:szCs w:val="20"/>
              </w:rPr>
              <w:fldChar w:fldCharType="begin">
                <w:ffData>
                  <w:name w:val="Check4"/>
                  <w:enabled/>
                  <w:calcOnExit w:val="0"/>
                  <w:checkBox>
                    <w:sizeAuto/>
                    <w:default w:val="0"/>
                  </w:checkBox>
                </w:ffData>
              </w:fldChar>
            </w:r>
            <w:r w:rsidRPr="00276597">
              <w:rPr>
                <w:rFonts w:ascii="Arial" w:hAnsi="Arial" w:cs="Arial"/>
                <w:sz w:val="20"/>
                <w:szCs w:val="20"/>
              </w:rPr>
              <w:instrText xml:space="preserve"> FORMCHECKBOX </w:instrText>
            </w:r>
            <w:r w:rsidR="008F2FD3" w:rsidRPr="00276597">
              <w:rPr>
                <w:rFonts w:ascii="Arial" w:hAnsi="Arial" w:cs="Arial"/>
                <w:sz w:val="20"/>
                <w:szCs w:val="20"/>
              </w:rPr>
            </w:r>
            <w:r w:rsidR="008F2FD3">
              <w:rPr>
                <w:rFonts w:ascii="Arial" w:hAnsi="Arial" w:cs="Arial"/>
                <w:sz w:val="20"/>
                <w:szCs w:val="20"/>
              </w:rPr>
              <w:fldChar w:fldCharType="separate"/>
            </w:r>
            <w:r w:rsidRPr="00276597">
              <w:rPr>
                <w:rFonts w:ascii="Arial" w:hAnsi="Arial" w:cs="Arial"/>
                <w:sz w:val="20"/>
                <w:szCs w:val="20"/>
              </w:rPr>
              <w:fldChar w:fldCharType="end"/>
            </w:r>
          </w:p>
        </w:tc>
      </w:tr>
      <w:tr w:rsidR="00A70D0F" w14:paraId="77084913" w14:textId="77777777" w:rsidTr="00C103C2">
        <w:tc>
          <w:tcPr>
            <w:tcW w:w="8544" w:type="dxa"/>
            <w:tcBorders>
              <w:top w:val="nil"/>
              <w:bottom w:val="nil"/>
            </w:tcBorders>
            <w:vAlign w:val="center"/>
          </w:tcPr>
          <w:p w14:paraId="48664888" w14:textId="77777777" w:rsidR="00A70D0F" w:rsidRPr="00AD5919" w:rsidRDefault="00A70D0F" w:rsidP="00C103C2">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16F95A42"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362B9D39" w14:textId="77777777" w:rsidR="00276597" w:rsidRPr="00276597" w:rsidRDefault="00276597" w:rsidP="00276597">
      <w:pPr>
        <w:spacing w:after="0"/>
        <w:rPr>
          <w:rFonts w:ascii="Times New Roman" w:hAnsi="Times New Roman" w:cs="Times New Roman"/>
          <w:sz w:val="2"/>
          <w:szCs w:val="2"/>
        </w:rPr>
        <w:sectPr w:rsidR="00276597" w:rsidRPr="00276597" w:rsidSect="008378E4">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0CDA99BA" w14:textId="77777777" w:rsidTr="00C103C2">
        <w:trPr>
          <w:trHeight w:val="432"/>
        </w:trPr>
        <w:tc>
          <w:tcPr>
            <w:tcW w:w="8544" w:type="dxa"/>
            <w:tcBorders>
              <w:top w:val="nil"/>
              <w:bottom w:val="nil"/>
            </w:tcBorders>
            <w:shd w:val="clear" w:color="auto" w:fill="FFFFCC"/>
            <w:vAlign w:val="center"/>
          </w:tcPr>
          <w:p w14:paraId="13E85976" w14:textId="45DC7970"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53BCCB93"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3C65E6CC" w14:textId="77777777" w:rsidR="00276597" w:rsidRPr="00276597" w:rsidRDefault="00276597" w:rsidP="00276597">
      <w:pPr>
        <w:spacing w:after="0"/>
        <w:rPr>
          <w:rFonts w:ascii="Arial" w:hAnsi="Arial" w:cs="Arial"/>
          <w:sz w:val="2"/>
          <w:szCs w:val="2"/>
        </w:rPr>
        <w:sectPr w:rsidR="00276597" w:rsidRPr="00276597" w:rsidSect="008378E4">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3FCD8B2C" w14:textId="77777777" w:rsidTr="00C103C2">
        <w:tc>
          <w:tcPr>
            <w:tcW w:w="8544" w:type="dxa"/>
            <w:tcBorders>
              <w:top w:val="nil"/>
              <w:bottom w:val="nil"/>
            </w:tcBorders>
            <w:vAlign w:val="center"/>
          </w:tcPr>
          <w:p w14:paraId="39482773" w14:textId="62CBB830"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201E2711"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1D2CDC25" w14:textId="77777777" w:rsidR="00276597" w:rsidRPr="00276597" w:rsidRDefault="00276597" w:rsidP="00276597">
      <w:pPr>
        <w:spacing w:after="0"/>
        <w:rPr>
          <w:rFonts w:ascii="Times New Roman" w:hAnsi="Times New Roman" w:cs="Times New Roman"/>
          <w:sz w:val="2"/>
          <w:szCs w:val="2"/>
        </w:rPr>
        <w:sectPr w:rsidR="00276597" w:rsidRPr="00276597" w:rsidSect="008378E4">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6387C0DC" w14:textId="77777777" w:rsidTr="00D0288C">
        <w:trPr>
          <w:trHeight w:val="432"/>
        </w:trPr>
        <w:tc>
          <w:tcPr>
            <w:tcW w:w="8544" w:type="dxa"/>
            <w:shd w:val="clear" w:color="auto" w:fill="FFFFCC"/>
            <w:vAlign w:val="center"/>
          </w:tcPr>
          <w:p w14:paraId="4B60E236" w14:textId="7592D61C" w:rsidR="00A70D0F" w:rsidRPr="005B0CA8" w:rsidRDefault="00A70D0F" w:rsidP="00C103C2">
            <w:pPr>
              <w:spacing w:before="60" w:after="60"/>
              <w:rPr>
                <w:rFonts w:ascii="Times New Roman" w:hAnsi="Times New Roman" w:cs="Times New Roman"/>
                <w:b/>
                <w:sz w:val="24"/>
                <w:szCs w:val="24"/>
              </w:rPr>
            </w:pPr>
          </w:p>
        </w:tc>
        <w:tc>
          <w:tcPr>
            <w:tcW w:w="2243" w:type="dxa"/>
          </w:tcPr>
          <w:p w14:paraId="5ED3198B"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517E88DD" w14:textId="77777777" w:rsidR="0002447F" w:rsidRPr="0002447F" w:rsidRDefault="0002447F" w:rsidP="0002447F">
      <w:pPr>
        <w:tabs>
          <w:tab w:val="left" w:pos="2148"/>
        </w:tabs>
        <w:spacing w:after="0"/>
        <w:rPr>
          <w:rFonts w:ascii="Times New Roman" w:hAnsi="Times New Roman" w:cs="Times New Roman"/>
          <w:sz w:val="2"/>
          <w:szCs w:val="2"/>
        </w:rPr>
        <w:sectPr w:rsidR="0002447F" w:rsidRPr="0002447F" w:rsidSect="008378E4">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02447F" w14:paraId="7E0C295D" w14:textId="77777777" w:rsidTr="00F06F6A">
        <w:tc>
          <w:tcPr>
            <w:tcW w:w="8544" w:type="dxa"/>
            <w:tcBorders>
              <w:top w:val="single" w:sz="4" w:space="0" w:color="auto"/>
              <w:bottom w:val="nil"/>
            </w:tcBorders>
          </w:tcPr>
          <w:p w14:paraId="0D030F2D" w14:textId="6EE60A1C" w:rsidR="0002447F" w:rsidRPr="0002447F" w:rsidRDefault="0002447F" w:rsidP="00CD285A">
            <w:pPr>
              <w:pStyle w:val="ListParagraph"/>
              <w:numPr>
                <w:ilvl w:val="0"/>
                <w:numId w:val="1"/>
              </w:numPr>
              <w:tabs>
                <w:tab w:val="left" w:pos="2148"/>
              </w:tabs>
              <w:spacing w:before="40" w:after="40"/>
              <w:ind w:left="340"/>
              <w:rPr>
                <w:rFonts w:ascii="Arial" w:hAnsi="Arial" w:cs="Arial"/>
                <w:sz w:val="20"/>
                <w:szCs w:val="20"/>
              </w:rPr>
            </w:pPr>
            <w:r>
              <w:rPr>
                <w:rFonts w:ascii="Arial" w:hAnsi="Arial" w:cs="Arial"/>
                <w:sz w:val="20"/>
                <w:szCs w:val="20"/>
              </w:rPr>
              <w:t>The Provider maintains a client rights policy.</w:t>
            </w:r>
            <w:r>
              <w:rPr>
                <w:rFonts w:ascii="Arial" w:hAnsi="Arial" w:cs="Arial"/>
                <w:sz w:val="20"/>
                <w:szCs w:val="20"/>
              </w:rPr>
              <w:br/>
            </w:r>
            <w:r>
              <w:rPr>
                <w:rFonts w:ascii="Arial" w:hAnsi="Arial" w:cs="Arial"/>
                <w:sz w:val="20"/>
                <w:szCs w:val="20"/>
              </w:rPr>
              <w:tab/>
            </w:r>
            <w:hyperlink r:id="rId21" w:history="1">
              <w:r w:rsidR="002A5C9D" w:rsidRPr="00D9277C">
                <w:rPr>
                  <w:rStyle w:val="Hyperlink"/>
                  <w:rFonts w:ascii="Arial" w:hAnsi="Arial" w:cs="Arial"/>
                  <w:sz w:val="20"/>
                  <w:szCs w:val="20"/>
                </w:rPr>
                <w:t>RCW 71A.26</w:t>
              </w:r>
            </w:hyperlink>
          </w:p>
        </w:tc>
        <w:tc>
          <w:tcPr>
            <w:tcW w:w="2243" w:type="dxa"/>
            <w:tcBorders>
              <w:top w:val="single" w:sz="4" w:space="0" w:color="auto"/>
              <w:bottom w:val="nil"/>
            </w:tcBorders>
          </w:tcPr>
          <w:p w14:paraId="2E924D13" w14:textId="77777777" w:rsidR="0002447F" w:rsidRDefault="0002447F" w:rsidP="0002447F">
            <w:pPr>
              <w:tabs>
                <w:tab w:val="center" w:pos="272"/>
                <w:tab w:val="center" w:pos="800"/>
                <w:tab w:val="center" w:pos="1348"/>
                <w:tab w:val="center" w:pos="1890"/>
              </w:tabs>
              <w:spacing w:before="40" w:after="40"/>
              <w:rPr>
                <w:rFonts w:ascii="Arial" w:hAnsi="Arial" w:cs="Arial"/>
                <w:sz w:val="16"/>
                <w:szCs w:val="16"/>
              </w:rPr>
            </w:pPr>
            <w:r w:rsidRPr="00276597">
              <w:rPr>
                <w:rFonts w:ascii="Arial" w:hAnsi="Arial" w:cs="Arial"/>
                <w:sz w:val="16"/>
                <w:szCs w:val="16"/>
              </w:rPr>
              <w:tab/>
              <w:t>YES</w:t>
            </w:r>
            <w:r w:rsidRPr="00276597">
              <w:rPr>
                <w:rFonts w:ascii="Arial" w:hAnsi="Arial" w:cs="Arial"/>
                <w:sz w:val="16"/>
                <w:szCs w:val="16"/>
              </w:rPr>
              <w:tab/>
              <w:t>NO</w:t>
            </w:r>
            <w:r w:rsidRPr="00276597">
              <w:rPr>
                <w:rFonts w:ascii="Arial" w:hAnsi="Arial" w:cs="Arial"/>
                <w:sz w:val="16"/>
                <w:szCs w:val="16"/>
              </w:rPr>
              <w:tab/>
              <w:t>P</w:t>
            </w:r>
            <w:r w:rsidRPr="00276597">
              <w:rPr>
                <w:rFonts w:ascii="Arial" w:hAnsi="Arial" w:cs="Arial"/>
                <w:sz w:val="16"/>
                <w:szCs w:val="16"/>
              </w:rPr>
              <w:tab/>
              <w:t>N/A</w:t>
            </w:r>
          </w:p>
          <w:p w14:paraId="4969E1E7" w14:textId="13E6EE66" w:rsidR="0002447F" w:rsidRDefault="0002447F" w:rsidP="0002447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02447F" w14:paraId="743DF44F" w14:textId="77777777" w:rsidTr="0002447F">
        <w:tc>
          <w:tcPr>
            <w:tcW w:w="8544" w:type="dxa"/>
            <w:tcBorders>
              <w:top w:val="nil"/>
              <w:bottom w:val="nil"/>
            </w:tcBorders>
            <w:vAlign w:val="center"/>
          </w:tcPr>
          <w:p w14:paraId="339BDBCF" w14:textId="78B8AF5B" w:rsidR="0002447F" w:rsidRDefault="0002447F" w:rsidP="0002447F">
            <w:pPr>
              <w:spacing w:before="40" w:after="40"/>
              <w:rPr>
                <w:rFonts w:ascii="Arial" w:hAnsi="Arial" w:cs="Arial"/>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7D4C53F6" w14:textId="7523DB29" w:rsidR="0002447F" w:rsidRDefault="0002447F" w:rsidP="0002447F">
            <w:pPr>
              <w:tabs>
                <w:tab w:val="center" w:pos="272"/>
                <w:tab w:val="center" w:pos="800"/>
                <w:tab w:val="center" w:pos="1348"/>
                <w:tab w:val="center" w:pos="1890"/>
              </w:tabs>
              <w:spacing w:before="40" w:after="40"/>
              <w:rPr>
                <w:rFonts w:ascii="Arial" w:hAnsi="Arial" w:cs="Arial"/>
                <w:sz w:val="16"/>
                <w:szCs w:val="16"/>
              </w:rPr>
            </w:pPr>
          </w:p>
        </w:tc>
      </w:tr>
    </w:tbl>
    <w:p w14:paraId="420339B5" w14:textId="77777777" w:rsidR="0002447F" w:rsidRDefault="0002447F" w:rsidP="0002447F">
      <w:pPr>
        <w:spacing w:after="0"/>
        <w:rPr>
          <w:rFonts w:ascii="Times New Roman" w:hAnsi="Times New Roman" w:cs="Times New Roman"/>
          <w:sz w:val="2"/>
          <w:szCs w:val="2"/>
        </w:rPr>
        <w:sectPr w:rsidR="0002447F" w:rsidSect="008378E4">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02447F" w14:paraId="3C2B1A1B" w14:textId="77777777" w:rsidTr="0002447F">
        <w:tc>
          <w:tcPr>
            <w:tcW w:w="8544" w:type="dxa"/>
            <w:tcBorders>
              <w:top w:val="nil"/>
              <w:bottom w:val="nil"/>
            </w:tcBorders>
            <w:shd w:val="clear" w:color="auto" w:fill="FFFFCC"/>
            <w:vAlign w:val="center"/>
          </w:tcPr>
          <w:p w14:paraId="07D262EE" w14:textId="7CCF9139" w:rsidR="0002447F" w:rsidRPr="0002447F" w:rsidRDefault="0002447F" w:rsidP="0002447F">
            <w:pPr>
              <w:spacing w:before="40" w:after="40"/>
              <w:rPr>
                <w:rFonts w:ascii="Times New Roman" w:hAnsi="Times New Roman" w:cs="Times New Roman"/>
                <w:b/>
                <w:sz w:val="24"/>
                <w:szCs w:val="24"/>
              </w:rPr>
            </w:pPr>
          </w:p>
        </w:tc>
        <w:tc>
          <w:tcPr>
            <w:tcW w:w="2243" w:type="dxa"/>
            <w:tcBorders>
              <w:top w:val="nil"/>
              <w:bottom w:val="nil"/>
            </w:tcBorders>
          </w:tcPr>
          <w:p w14:paraId="2D29EB0D" w14:textId="7B9BAC27" w:rsidR="0002447F" w:rsidRDefault="0002447F" w:rsidP="0002447F">
            <w:pPr>
              <w:tabs>
                <w:tab w:val="center" w:pos="272"/>
                <w:tab w:val="center" w:pos="800"/>
                <w:tab w:val="center" w:pos="1348"/>
                <w:tab w:val="center" w:pos="1890"/>
              </w:tabs>
              <w:spacing w:before="40" w:after="40"/>
              <w:rPr>
                <w:rFonts w:ascii="Arial" w:hAnsi="Arial" w:cs="Arial"/>
                <w:sz w:val="16"/>
                <w:szCs w:val="16"/>
              </w:rPr>
            </w:pPr>
          </w:p>
        </w:tc>
      </w:tr>
    </w:tbl>
    <w:p w14:paraId="5D00353A" w14:textId="77777777" w:rsidR="0002447F" w:rsidRPr="0002447F" w:rsidRDefault="0002447F" w:rsidP="0002447F">
      <w:pPr>
        <w:spacing w:after="0"/>
        <w:rPr>
          <w:rFonts w:ascii="Times New Roman" w:hAnsi="Times New Roman" w:cs="Times New Roman"/>
          <w:sz w:val="2"/>
          <w:szCs w:val="2"/>
        </w:rPr>
        <w:sectPr w:rsidR="0002447F" w:rsidRPr="0002447F" w:rsidSect="008378E4">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02447F" w14:paraId="26C52A2C" w14:textId="77777777" w:rsidTr="0002447F">
        <w:tc>
          <w:tcPr>
            <w:tcW w:w="8544" w:type="dxa"/>
            <w:tcBorders>
              <w:top w:val="nil"/>
              <w:bottom w:val="nil"/>
            </w:tcBorders>
            <w:vAlign w:val="center"/>
          </w:tcPr>
          <w:p w14:paraId="36D8B5FF" w14:textId="109C734E" w:rsidR="0002447F" w:rsidRDefault="0002447F" w:rsidP="0002447F">
            <w:pPr>
              <w:spacing w:before="40" w:after="40"/>
              <w:rPr>
                <w:rFonts w:ascii="Arial" w:hAnsi="Arial" w:cs="Arial"/>
                <w:b/>
                <w:sz w:val="20"/>
                <w:szCs w:val="20"/>
              </w:rPr>
            </w:pPr>
            <w:r>
              <w:rPr>
                <w:rFonts w:ascii="Arial" w:hAnsi="Arial" w:cs="Arial"/>
                <w:b/>
                <w:sz w:val="20"/>
                <w:szCs w:val="20"/>
              </w:rPr>
              <w:t>Corrective Actions</w:t>
            </w:r>
          </w:p>
        </w:tc>
        <w:tc>
          <w:tcPr>
            <w:tcW w:w="2243" w:type="dxa"/>
            <w:tcBorders>
              <w:top w:val="nil"/>
              <w:bottom w:val="nil"/>
            </w:tcBorders>
          </w:tcPr>
          <w:p w14:paraId="32CABD19" w14:textId="1E28428A" w:rsidR="0002447F" w:rsidRDefault="0002447F" w:rsidP="0002447F">
            <w:pPr>
              <w:tabs>
                <w:tab w:val="center" w:pos="272"/>
                <w:tab w:val="center" w:pos="800"/>
                <w:tab w:val="center" w:pos="1348"/>
                <w:tab w:val="center" w:pos="1890"/>
              </w:tabs>
              <w:spacing w:before="40" w:after="40"/>
              <w:rPr>
                <w:rFonts w:ascii="Arial" w:hAnsi="Arial" w:cs="Arial"/>
                <w:sz w:val="16"/>
                <w:szCs w:val="16"/>
              </w:rPr>
            </w:pPr>
          </w:p>
        </w:tc>
      </w:tr>
    </w:tbl>
    <w:p w14:paraId="2212F103" w14:textId="77777777" w:rsidR="0002447F" w:rsidRPr="0002447F" w:rsidRDefault="0002447F" w:rsidP="0002447F">
      <w:pPr>
        <w:spacing w:after="0"/>
        <w:rPr>
          <w:rFonts w:ascii="Times New Roman" w:hAnsi="Times New Roman" w:cs="Times New Roman"/>
          <w:sz w:val="2"/>
          <w:szCs w:val="2"/>
        </w:rPr>
        <w:sectPr w:rsidR="0002447F" w:rsidRPr="0002447F" w:rsidSect="008378E4">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02447F" w14:paraId="038C94F0" w14:textId="77777777" w:rsidTr="0002447F">
        <w:tc>
          <w:tcPr>
            <w:tcW w:w="8544" w:type="dxa"/>
            <w:tcBorders>
              <w:top w:val="nil"/>
              <w:bottom w:val="nil"/>
            </w:tcBorders>
            <w:shd w:val="clear" w:color="auto" w:fill="FFFFCC"/>
            <w:vAlign w:val="center"/>
          </w:tcPr>
          <w:p w14:paraId="74EF9566" w14:textId="565BFD58" w:rsidR="0002447F" w:rsidRPr="0002447F" w:rsidRDefault="0002447F" w:rsidP="0002447F">
            <w:pPr>
              <w:spacing w:before="40" w:after="40"/>
              <w:rPr>
                <w:rFonts w:ascii="Times New Roman" w:hAnsi="Times New Roman" w:cs="Times New Roman"/>
                <w:b/>
                <w:sz w:val="24"/>
                <w:szCs w:val="24"/>
              </w:rPr>
            </w:pPr>
          </w:p>
        </w:tc>
        <w:tc>
          <w:tcPr>
            <w:tcW w:w="2243" w:type="dxa"/>
            <w:tcBorders>
              <w:top w:val="nil"/>
              <w:bottom w:val="nil"/>
            </w:tcBorders>
          </w:tcPr>
          <w:p w14:paraId="26436BD5" w14:textId="77777777" w:rsidR="0002447F" w:rsidRDefault="0002447F" w:rsidP="0002447F">
            <w:pPr>
              <w:tabs>
                <w:tab w:val="center" w:pos="272"/>
                <w:tab w:val="center" w:pos="800"/>
                <w:tab w:val="center" w:pos="1348"/>
                <w:tab w:val="center" w:pos="1890"/>
              </w:tabs>
              <w:spacing w:before="40" w:after="40"/>
              <w:rPr>
                <w:rFonts w:ascii="Arial" w:hAnsi="Arial" w:cs="Arial"/>
                <w:sz w:val="16"/>
                <w:szCs w:val="16"/>
              </w:rPr>
            </w:pPr>
          </w:p>
        </w:tc>
      </w:tr>
    </w:tbl>
    <w:p w14:paraId="5B8D50A5" w14:textId="77777777" w:rsidR="0002447F" w:rsidRPr="0002447F" w:rsidRDefault="0002447F" w:rsidP="0002447F">
      <w:pPr>
        <w:spacing w:after="0"/>
        <w:rPr>
          <w:rFonts w:ascii="Times New Roman" w:hAnsi="Times New Roman" w:cs="Times New Roman"/>
          <w:sz w:val="2"/>
          <w:szCs w:val="2"/>
        </w:rPr>
        <w:sectPr w:rsidR="0002447F" w:rsidRPr="0002447F" w:rsidSect="008378E4">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02447F" w14:paraId="21904755" w14:textId="77777777" w:rsidTr="00F06F6A">
        <w:tc>
          <w:tcPr>
            <w:tcW w:w="8544" w:type="dxa"/>
            <w:tcBorders>
              <w:top w:val="single" w:sz="4" w:space="0" w:color="auto"/>
              <w:bottom w:val="nil"/>
            </w:tcBorders>
            <w:vAlign w:val="center"/>
          </w:tcPr>
          <w:p w14:paraId="0F341086" w14:textId="093F684E" w:rsidR="0002447F" w:rsidRPr="00F06F6A" w:rsidRDefault="0002447F" w:rsidP="00CD285A">
            <w:pPr>
              <w:pStyle w:val="ListParagraph"/>
              <w:numPr>
                <w:ilvl w:val="0"/>
                <w:numId w:val="1"/>
              </w:numPr>
              <w:spacing w:before="40" w:after="40"/>
              <w:ind w:left="340"/>
              <w:rPr>
                <w:rFonts w:ascii="Arial" w:hAnsi="Arial" w:cs="Arial"/>
                <w:sz w:val="20"/>
                <w:szCs w:val="20"/>
              </w:rPr>
            </w:pPr>
            <w:r w:rsidRPr="00F06F6A">
              <w:rPr>
                <w:rFonts w:ascii="Arial" w:hAnsi="Arial" w:cs="Arial"/>
                <w:sz w:val="20"/>
                <w:szCs w:val="20"/>
              </w:rPr>
              <w:t>The provider maintains a client grievance policy, including timelines, possible remedies, and information about how to submit unresolved grievances to the department.</w:t>
            </w:r>
          </w:p>
          <w:p w14:paraId="433A6466" w14:textId="439E694B" w:rsidR="0002447F" w:rsidRPr="0002447F" w:rsidRDefault="0002447F" w:rsidP="00CD285A">
            <w:pPr>
              <w:tabs>
                <w:tab w:val="left" w:pos="2142"/>
              </w:tabs>
              <w:spacing w:before="40" w:after="40"/>
              <w:ind w:left="340"/>
              <w:rPr>
                <w:rFonts w:ascii="Arial" w:hAnsi="Arial" w:cs="Arial"/>
                <w:sz w:val="20"/>
                <w:szCs w:val="20"/>
              </w:rPr>
            </w:pPr>
            <w:r>
              <w:rPr>
                <w:rFonts w:ascii="Arial" w:hAnsi="Arial" w:cs="Arial"/>
                <w:sz w:val="20"/>
                <w:szCs w:val="20"/>
              </w:rPr>
              <w:tab/>
            </w:r>
            <w:hyperlink r:id="rId22" w:history="1">
              <w:r w:rsidR="002A5C9D" w:rsidRPr="00D9277C">
                <w:rPr>
                  <w:rStyle w:val="Hyperlink"/>
                  <w:rFonts w:ascii="Arial" w:hAnsi="Arial" w:cs="Arial"/>
                  <w:sz w:val="20"/>
                  <w:szCs w:val="20"/>
                </w:rPr>
                <w:t>RCW 71A.26</w:t>
              </w:r>
            </w:hyperlink>
          </w:p>
        </w:tc>
        <w:tc>
          <w:tcPr>
            <w:tcW w:w="2243" w:type="dxa"/>
            <w:tcBorders>
              <w:top w:val="single" w:sz="4" w:space="0" w:color="auto"/>
              <w:bottom w:val="nil"/>
            </w:tcBorders>
          </w:tcPr>
          <w:p w14:paraId="0765DB84" w14:textId="77777777" w:rsidR="0002447F" w:rsidRDefault="0002447F" w:rsidP="0002447F">
            <w:pPr>
              <w:tabs>
                <w:tab w:val="center" w:pos="272"/>
                <w:tab w:val="center" w:pos="800"/>
                <w:tab w:val="center" w:pos="1348"/>
                <w:tab w:val="center" w:pos="1890"/>
              </w:tabs>
              <w:spacing w:before="40" w:after="40"/>
              <w:rPr>
                <w:rFonts w:ascii="Arial" w:hAnsi="Arial" w:cs="Arial"/>
                <w:sz w:val="16"/>
                <w:szCs w:val="16"/>
              </w:rPr>
            </w:pPr>
            <w:r w:rsidRPr="00276597">
              <w:rPr>
                <w:rFonts w:ascii="Arial" w:hAnsi="Arial" w:cs="Arial"/>
                <w:sz w:val="16"/>
                <w:szCs w:val="16"/>
              </w:rPr>
              <w:tab/>
              <w:t>YES</w:t>
            </w:r>
            <w:r w:rsidRPr="00276597">
              <w:rPr>
                <w:rFonts w:ascii="Arial" w:hAnsi="Arial" w:cs="Arial"/>
                <w:sz w:val="16"/>
                <w:szCs w:val="16"/>
              </w:rPr>
              <w:tab/>
              <w:t>NO</w:t>
            </w:r>
            <w:r w:rsidRPr="00276597">
              <w:rPr>
                <w:rFonts w:ascii="Arial" w:hAnsi="Arial" w:cs="Arial"/>
                <w:sz w:val="16"/>
                <w:szCs w:val="16"/>
              </w:rPr>
              <w:tab/>
              <w:t>P</w:t>
            </w:r>
            <w:r w:rsidRPr="00276597">
              <w:rPr>
                <w:rFonts w:ascii="Arial" w:hAnsi="Arial" w:cs="Arial"/>
                <w:sz w:val="16"/>
                <w:szCs w:val="16"/>
              </w:rPr>
              <w:tab/>
              <w:t>N/A</w:t>
            </w:r>
          </w:p>
          <w:p w14:paraId="322A7326" w14:textId="51406B2F" w:rsidR="0002447F" w:rsidRDefault="0002447F" w:rsidP="0002447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02447F" w14:paraId="268B7235" w14:textId="77777777" w:rsidTr="00C103C2">
        <w:tc>
          <w:tcPr>
            <w:tcW w:w="8544" w:type="dxa"/>
            <w:tcBorders>
              <w:top w:val="nil"/>
              <w:bottom w:val="nil"/>
            </w:tcBorders>
            <w:vAlign w:val="center"/>
          </w:tcPr>
          <w:p w14:paraId="370D4924" w14:textId="19E7BDEC" w:rsidR="0002447F" w:rsidRPr="0002447F" w:rsidRDefault="0002447F" w:rsidP="0002447F">
            <w:pPr>
              <w:spacing w:before="40" w:after="40"/>
              <w:rPr>
                <w:rFonts w:ascii="Arial" w:hAnsi="Arial" w:cs="Arial"/>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13BBCBF0" w14:textId="77777777" w:rsidR="0002447F" w:rsidRDefault="0002447F" w:rsidP="0002447F">
            <w:pPr>
              <w:tabs>
                <w:tab w:val="center" w:pos="272"/>
                <w:tab w:val="center" w:pos="800"/>
                <w:tab w:val="center" w:pos="1348"/>
                <w:tab w:val="center" w:pos="1890"/>
              </w:tabs>
              <w:spacing w:before="40" w:after="40"/>
              <w:rPr>
                <w:rFonts w:ascii="Arial" w:hAnsi="Arial" w:cs="Arial"/>
                <w:sz w:val="16"/>
                <w:szCs w:val="16"/>
              </w:rPr>
            </w:pPr>
          </w:p>
        </w:tc>
      </w:tr>
    </w:tbl>
    <w:p w14:paraId="705D9958" w14:textId="77777777" w:rsidR="00276597" w:rsidRPr="00315D4A" w:rsidRDefault="00276597" w:rsidP="00315D4A">
      <w:pPr>
        <w:spacing w:after="0"/>
        <w:rPr>
          <w:rFonts w:ascii="Times New Roman" w:hAnsi="Times New Roman" w:cs="Times New Roman"/>
          <w:sz w:val="2"/>
          <w:szCs w:val="2"/>
        </w:rPr>
        <w:sectPr w:rsidR="00276597" w:rsidRPr="00315D4A" w:rsidSect="008378E4">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5D3CB662" w14:textId="77777777" w:rsidTr="00C103C2">
        <w:trPr>
          <w:trHeight w:val="432"/>
        </w:trPr>
        <w:tc>
          <w:tcPr>
            <w:tcW w:w="8544" w:type="dxa"/>
            <w:tcBorders>
              <w:top w:val="nil"/>
              <w:bottom w:val="nil"/>
            </w:tcBorders>
            <w:shd w:val="clear" w:color="auto" w:fill="FFFFCC"/>
            <w:vAlign w:val="center"/>
          </w:tcPr>
          <w:p w14:paraId="5ACED068" w14:textId="2A0080E5"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4B1E1C9E"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2DCA59A0" w14:textId="77777777" w:rsidR="00315D4A" w:rsidRPr="00315D4A" w:rsidRDefault="00315D4A" w:rsidP="00315D4A">
      <w:pPr>
        <w:spacing w:after="0"/>
        <w:rPr>
          <w:rFonts w:ascii="Arial" w:hAnsi="Arial" w:cs="Arial"/>
          <w:sz w:val="2"/>
          <w:szCs w:val="2"/>
        </w:rPr>
        <w:sectPr w:rsidR="00315D4A" w:rsidRPr="00315D4A" w:rsidSect="008378E4">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36308C62" w14:textId="77777777" w:rsidTr="00C103C2">
        <w:tc>
          <w:tcPr>
            <w:tcW w:w="8544" w:type="dxa"/>
            <w:tcBorders>
              <w:top w:val="nil"/>
              <w:bottom w:val="nil"/>
            </w:tcBorders>
            <w:vAlign w:val="center"/>
          </w:tcPr>
          <w:p w14:paraId="7D2DB766" w14:textId="0A1A4B60"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5DE1B02D"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2D4454B3" w14:textId="77777777" w:rsidR="00315D4A" w:rsidRPr="00315D4A" w:rsidRDefault="00315D4A" w:rsidP="00315D4A">
      <w:pPr>
        <w:spacing w:after="0"/>
        <w:rPr>
          <w:rFonts w:ascii="Times New Roman" w:hAnsi="Times New Roman" w:cs="Times New Roman"/>
          <w:sz w:val="2"/>
          <w:szCs w:val="2"/>
        </w:rPr>
        <w:sectPr w:rsidR="00315D4A" w:rsidRPr="00315D4A" w:rsidSect="008378E4">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07C6EFF9" w14:textId="77777777" w:rsidTr="000A3981">
        <w:trPr>
          <w:trHeight w:val="432"/>
        </w:trPr>
        <w:tc>
          <w:tcPr>
            <w:tcW w:w="8544" w:type="dxa"/>
            <w:tcBorders>
              <w:top w:val="nil"/>
              <w:bottom w:val="single" w:sz="4" w:space="0" w:color="auto"/>
            </w:tcBorders>
            <w:shd w:val="clear" w:color="auto" w:fill="FFFFCC"/>
            <w:vAlign w:val="center"/>
          </w:tcPr>
          <w:p w14:paraId="7F8663DD" w14:textId="1B4B27D8"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single" w:sz="4" w:space="0" w:color="auto"/>
            </w:tcBorders>
          </w:tcPr>
          <w:p w14:paraId="61B21470"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49337946" w14:textId="77777777" w:rsidR="000A3981" w:rsidRDefault="000A3981" w:rsidP="000A3981">
      <w:pPr>
        <w:pStyle w:val="ListParagraph"/>
        <w:numPr>
          <w:ilvl w:val="0"/>
          <w:numId w:val="1"/>
        </w:numPr>
        <w:rPr>
          <w:rFonts w:ascii="Arial" w:hAnsi="Arial" w:cs="Arial"/>
          <w:sz w:val="2"/>
          <w:szCs w:val="2"/>
        </w:rPr>
        <w:sectPr w:rsidR="000A3981" w:rsidSect="008378E4">
          <w:type w:val="continuous"/>
          <w:pgSz w:w="12240" w:h="15840"/>
          <w:pgMar w:top="720" w:right="720" w:bottom="720" w:left="720" w:header="720" w:footer="720" w:gutter="0"/>
          <w:cols w:space="720"/>
          <w:formProt w:val="0"/>
          <w:docGrid w:linePitch="360"/>
        </w:sectPr>
      </w:pPr>
    </w:p>
    <w:p w14:paraId="057AC354" w14:textId="77777777" w:rsidR="000A3981" w:rsidRPr="000A3981" w:rsidRDefault="000A3981" w:rsidP="000A3981">
      <w:pPr>
        <w:spacing w:after="0"/>
        <w:rPr>
          <w:rFonts w:ascii="Times New Roman" w:hAnsi="Times New Roman" w:cs="Times New Roman"/>
          <w:sz w:val="2"/>
          <w:szCs w:val="2"/>
        </w:rPr>
        <w:sectPr w:rsidR="000A3981" w:rsidRPr="000A3981" w:rsidSect="008378E4">
          <w:type w:val="continuous"/>
          <w:pgSz w:w="12240" w:h="15840"/>
          <w:pgMar w:top="720" w:right="720" w:bottom="720" w:left="720" w:header="720" w:footer="720" w:gutter="0"/>
          <w:cols w:space="720"/>
          <w:docGrid w:linePitch="360"/>
        </w:sectPr>
      </w:pPr>
    </w:p>
    <w:p w14:paraId="051E3CF6" w14:textId="77777777" w:rsidR="000A3981" w:rsidRPr="000A3981" w:rsidRDefault="000A3981" w:rsidP="000A3981">
      <w:pPr>
        <w:spacing w:after="0"/>
        <w:rPr>
          <w:rFonts w:ascii="Arial" w:hAnsi="Arial" w:cs="Arial"/>
          <w:sz w:val="2"/>
          <w:szCs w:val="2"/>
        </w:rPr>
        <w:sectPr w:rsidR="000A3981" w:rsidRPr="000A3981" w:rsidSect="008378E4">
          <w:type w:val="continuous"/>
          <w:pgSz w:w="12240" w:h="15840"/>
          <w:pgMar w:top="720" w:right="720" w:bottom="720" w:left="720" w:header="720" w:footer="720" w:gutter="0"/>
          <w:cols w:space="720"/>
          <w:formProt w:val="0"/>
          <w:docGrid w:linePitch="360"/>
        </w:sectPr>
      </w:pPr>
    </w:p>
    <w:p w14:paraId="762CAD0A" w14:textId="77777777" w:rsidR="000A3981" w:rsidRDefault="000A3981" w:rsidP="00CD285A">
      <w:pPr>
        <w:spacing w:after="0"/>
        <w:rPr>
          <w:rFonts w:ascii="Times New Roman" w:hAnsi="Times New Roman" w:cs="Times New Roman"/>
          <w:sz w:val="2"/>
          <w:szCs w:val="2"/>
        </w:rPr>
        <w:sectPr w:rsidR="000A3981" w:rsidSect="008378E4">
          <w:type w:val="continuous"/>
          <w:pgSz w:w="12240" w:h="15840"/>
          <w:pgMar w:top="720" w:right="720" w:bottom="720" w:left="720" w:header="720" w:footer="720" w:gutter="0"/>
          <w:cols w:space="720"/>
          <w:docGrid w:linePitch="360"/>
        </w:sectPr>
      </w:pPr>
    </w:p>
    <w:p w14:paraId="67A3A5E8" w14:textId="77777777" w:rsidR="00315D4A" w:rsidRDefault="00315D4A" w:rsidP="00315D4A">
      <w:pPr>
        <w:rPr>
          <w:rFonts w:ascii="Arial" w:hAnsi="Arial" w:cs="Arial"/>
          <w:b/>
          <w:sz w:val="20"/>
          <w:szCs w:val="20"/>
        </w:rPr>
        <w:sectPr w:rsidR="00315D4A" w:rsidSect="008378E4">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BF30DC" w14:paraId="265299B9" w14:textId="77777777" w:rsidTr="00AD5919">
        <w:trPr>
          <w:trHeight w:hRule="exact" w:val="288"/>
        </w:trPr>
        <w:tc>
          <w:tcPr>
            <w:tcW w:w="10787" w:type="dxa"/>
            <w:gridSpan w:val="2"/>
            <w:shd w:val="clear" w:color="auto" w:fill="DEEAF6" w:themeFill="accent1" w:themeFillTint="33"/>
            <w:vAlign w:val="center"/>
          </w:tcPr>
          <w:p w14:paraId="1A7F725A" w14:textId="554232CC" w:rsidR="00BF30DC" w:rsidRPr="00A40CB3" w:rsidRDefault="00315D4A" w:rsidP="00315D4A">
            <w:pPr>
              <w:rPr>
                <w:rFonts w:ascii="Arial" w:hAnsi="Arial" w:cs="Arial"/>
                <w:b/>
                <w:sz w:val="20"/>
                <w:szCs w:val="20"/>
              </w:rPr>
            </w:pPr>
            <w:r>
              <w:rPr>
                <w:rFonts w:ascii="Arial" w:hAnsi="Arial" w:cs="Arial"/>
                <w:b/>
                <w:sz w:val="20"/>
                <w:szCs w:val="20"/>
              </w:rPr>
              <w:lastRenderedPageBreak/>
              <w:t>S</w:t>
            </w:r>
            <w:r w:rsidR="00BF30DC">
              <w:rPr>
                <w:rFonts w:ascii="Arial" w:hAnsi="Arial" w:cs="Arial"/>
                <w:b/>
                <w:sz w:val="20"/>
                <w:szCs w:val="20"/>
              </w:rPr>
              <w:t>ection B.  Physical and Safety Requirements</w:t>
            </w:r>
          </w:p>
        </w:tc>
      </w:tr>
      <w:tr w:rsidR="00BF30DC" w:rsidRPr="00A40CB3" w14:paraId="2CB6BD3F" w14:textId="77777777" w:rsidTr="00AD5919">
        <w:trPr>
          <w:trHeight w:val="288"/>
        </w:trPr>
        <w:tc>
          <w:tcPr>
            <w:tcW w:w="8544" w:type="dxa"/>
            <w:shd w:val="clear" w:color="auto" w:fill="FFF2CC" w:themeFill="accent4" w:themeFillTint="33"/>
            <w:vAlign w:val="center"/>
          </w:tcPr>
          <w:p w14:paraId="49E01C6F" w14:textId="77777777" w:rsidR="00BF30DC" w:rsidRPr="00CC69E8" w:rsidRDefault="00BF30DC" w:rsidP="00BF30DC">
            <w:pPr>
              <w:tabs>
                <w:tab w:val="left" w:pos="2556"/>
              </w:tabs>
              <w:jc w:val="center"/>
              <w:rPr>
                <w:rFonts w:ascii="Arial" w:hAnsi="Arial" w:cs="Arial"/>
                <w:b/>
                <w:sz w:val="20"/>
                <w:szCs w:val="20"/>
              </w:rPr>
            </w:pPr>
            <w:r w:rsidRPr="00CC69E8">
              <w:rPr>
                <w:rFonts w:ascii="Arial" w:hAnsi="Arial" w:cs="Arial"/>
                <w:b/>
                <w:sz w:val="20"/>
                <w:szCs w:val="20"/>
              </w:rPr>
              <w:t>Standards</w:t>
            </w:r>
          </w:p>
        </w:tc>
        <w:tc>
          <w:tcPr>
            <w:tcW w:w="2243" w:type="dxa"/>
            <w:shd w:val="clear" w:color="auto" w:fill="FFF2CC" w:themeFill="accent4" w:themeFillTint="33"/>
            <w:vAlign w:val="center"/>
          </w:tcPr>
          <w:p w14:paraId="35AF9A14" w14:textId="77777777" w:rsidR="00BF30DC" w:rsidRPr="00CC69E8" w:rsidRDefault="00BF30DC" w:rsidP="00BF30DC">
            <w:pPr>
              <w:tabs>
                <w:tab w:val="left" w:pos="2556"/>
              </w:tabs>
              <w:jc w:val="center"/>
              <w:rPr>
                <w:rFonts w:ascii="Arial" w:hAnsi="Arial" w:cs="Arial"/>
                <w:b/>
                <w:sz w:val="20"/>
                <w:szCs w:val="20"/>
              </w:rPr>
            </w:pPr>
            <w:r w:rsidRPr="00CC69E8">
              <w:rPr>
                <w:rFonts w:ascii="Arial" w:hAnsi="Arial" w:cs="Arial"/>
                <w:b/>
                <w:sz w:val="20"/>
                <w:szCs w:val="20"/>
              </w:rPr>
              <w:t>Program Compliance</w:t>
            </w:r>
          </w:p>
        </w:tc>
      </w:tr>
      <w:tr w:rsidR="00BF30DC" w14:paraId="3C0CB0C0" w14:textId="77777777" w:rsidTr="00EB3F95">
        <w:trPr>
          <w:trHeight w:val="129"/>
        </w:trPr>
        <w:tc>
          <w:tcPr>
            <w:tcW w:w="8544" w:type="dxa"/>
            <w:tcBorders>
              <w:bottom w:val="nil"/>
            </w:tcBorders>
          </w:tcPr>
          <w:p w14:paraId="57DAE52A" w14:textId="3B2117F8" w:rsidR="00BF30DC" w:rsidRDefault="00BF30DC" w:rsidP="00F12046">
            <w:pPr>
              <w:pStyle w:val="ListParagraph"/>
              <w:numPr>
                <w:ilvl w:val="0"/>
                <w:numId w:val="15"/>
              </w:numPr>
              <w:spacing w:before="40" w:after="40"/>
              <w:rPr>
                <w:rFonts w:ascii="Arial" w:hAnsi="Arial" w:cs="Arial"/>
                <w:sz w:val="20"/>
                <w:szCs w:val="20"/>
              </w:rPr>
            </w:pPr>
            <w:r w:rsidRPr="0084138D">
              <w:rPr>
                <w:rFonts w:ascii="Arial" w:hAnsi="Arial" w:cs="Arial"/>
                <w:sz w:val="20"/>
                <w:szCs w:val="20"/>
              </w:rPr>
              <w:t>The condition of the home is</w:t>
            </w:r>
            <w:r>
              <w:rPr>
                <w:rFonts w:ascii="Arial" w:hAnsi="Arial" w:cs="Arial"/>
                <w:sz w:val="20"/>
                <w:szCs w:val="20"/>
              </w:rPr>
              <w:t>:</w:t>
            </w:r>
          </w:p>
        </w:tc>
        <w:tc>
          <w:tcPr>
            <w:tcW w:w="2243" w:type="dxa"/>
            <w:tcBorders>
              <w:bottom w:val="nil"/>
            </w:tcBorders>
          </w:tcPr>
          <w:p w14:paraId="0396677C" w14:textId="77777777" w:rsidR="00BF30DC" w:rsidRPr="00AD5919" w:rsidRDefault="00BF30DC" w:rsidP="00EB3F95">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BF30DC" w14:paraId="3417D5B7" w14:textId="77777777" w:rsidTr="00EB3F95">
        <w:trPr>
          <w:trHeight w:val="129"/>
        </w:trPr>
        <w:tc>
          <w:tcPr>
            <w:tcW w:w="8544" w:type="dxa"/>
            <w:tcBorders>
              <w:top w:val="nil"/>
              <w:bottom w:val="nil"/>
            </w:tcBorders>
          </w:tcPr>
          <w:p w14:paraId="4DE59223" w14:textId="2603E383" w:rsidR="00BF30DC" w:rsidRPr="0022734B" w:rsidRDefault="00BF30DC" w:rsidP="00F12046">
            <w:pPr>
              <w:pStyle w:val="NoSpacing"/>
              <w:numPr>
                <w:ilvl w:val="0"/>
                <w:numId w:val="13"/>
              </w:numPr>
              <w:spacing w:before="40" w:after="40"/>
              <w:rPr>
                <w:rFonts w:ascii="Arial" w:hAnsi="Arial" w:cs="Arial"/>
                <w:sz w:val="20"/>
                <w:szCs w:val="20"/>
              </w:rPr>
            </w:pPr>
            <w:r w:rsidRPr="0084138D">
              <w:rPr>
                <w:rFonts w:ascii="Arial" w:hAnsi="Arial" w:cs="Arial"/>
                <w:sz w:val="20"/>
                <w:szCs w:val="20"/>
              </w:rPr>
              <w:t>The exterior is in</w:t>
            </w:r>
            <w:r>
              <w:rPr>
                <w:rFonts w:ascii="Arial" w:hAnsi="Arial" w:cs="Arial"/>
                <w:sz w:val="20"/>
                <w:szCs w:val="20"/>
              </w:rPr>
              <w:t xml:space="preserve"> acceptable condition and free from hazards</w:t>
            </w:r>
            <w:r w:rsidRPr="001F0734">
              <w:rPr>
                <w:rFonts w:ascii="Arial" w:hAnsi="Arial" w:cs="Arial"/>
                <w:sz w:val="20"/>
                <w:szCs w:val="20"/>
              </w:rPr>
              <w:t xml:space="preserve">;  </w:t>
            </w:r>
          </w:p>
        </w:tc>
        <w:tc>
          <w:tcPr>
            <w:tcW w:w="2243" w:type="dxa"/>
            <w:tcBorders>
              <w:top w:val="nil"/>
              <w:bottom w:val="nil"/>
            </w:tcBorders>
          </w:tcPr>
          <w:p w14:paraId="7B242120" w14:textId="71F6E0AC" w:rsidR="00BF30DC" w:rsidRDefault="00BF30DC" w:rsidP="00EB3F95">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BF30DC" w14:paraId="0BD21483" w14:textId="77777777" w:rsidTr="00EB3F95">
        <w:trPr>
          <w:trHeight w:val="129"/>
        </w:trPr>
        <w:tc>
          <w:tcPr>
            <w:tcW w:w="8544" w:type="dxa"/>
            <w:tcBorders>
              <w:top w:val="nil"/>
              <w:bottom w:val="nil"/>
            </w:tcBorders>
          </w:tcPr>
          <w:p w14:paraId="116EA886" w14:textId="26B6CC6E" w:rsidR="00BF30DC" w:rsidRPr="0022734B" w:rsidRDefault="006936F3" w:rsidP="00F12046">
            <w:pPr>
              <w:pStyle w:val="NoSpacing"/>
              <w:numPr>
                <w:ilvl w:val="0"/>
                <w:numId w:val="13"/>
              </w:numPr>
              <w:spacing w:before="40" w:after="40"/>
              <w:rPr>
                <w:rFonts w:ascii="Arial" w:hAnsi="Arial" w:cs="Arial"/>
                <w:sz w:val="20"/>
                <w:szCs w:val="20"/>
              </w:rPr>
            </w:pPr>
            <w:r w:rsidRPr="0084138D">
              <w:rPr>
                <w:rFonts w:ascii="Arial" w:hAnsi="Arial" w:cs="Arial"/>
                <w:sz w:val="20"/>
                <w:szCs w:val="20"/>
              </w:rPr>
              <w:t>The yard and lawn are maintained</w:t>
            </w:r>
            <w:r w:rsidR="00BF30DC">
              <w:rPr>
                <w:rFonts w:ascii="Arial" w:hAnsi="Arial" w:cs="Arial"/>
                <w:sz w:val="20"/>
                <w:szCs w:val="20"/>
              </w:rPr>
              <w:t>; and</w:t>
            </w:r>
          </w:p>
        </w:tc>
        <w:tc>
          <w:tcPr>
            <w:tcW w:w="2243" w:type="dxa"/>
            <w:tcBorders>
              <w:top w:val="nil"/>
              <w:bottom w:val="nil"/>
            </w:tcBorders>
          </w:tcPr>
          <w:p w14:paraId="5D43C464" w14:textId="6E12927C" w:rsidR="00BF30DC" w:rsidRDefault="00BF30DC" w:rsidP="00EB3F95">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BF30DC" w14:paraId="3E7A01BA" w14:textId="77777777" w:rsidTr="00EB3F95">
        <w:trPr>
          <w:trHeight w:val="129"/>
        </w:trPr>
        <w:tc>
          <w:tcPr>
            <w:tcW w:w="8544" w:type="dxa"/>
            <w:tcBorders>
              <w:top w:val="nil"/>
              <w:bottom w:val="nil"/>
            </w:tcBorders>
          </w:tcPr>
          <w:p w14:paraId="0E4A5C8D" w14:textId="665E4708" w:rsidR="00BF30DC" w:rsidRPr="006936F3" w:rsidRDefault="006936F3" w:rsidP="00F12046">
            <w:pPr>
              <w:pStyle w:val="ListParagraph"/>
              <w:numPr>
                <w:ilvl w:val="0"/>
                <w:numId w:val="13"/>
              </w:numPr>
              <w:spacing w:before="40"/>
              <w:rPr>
                <w:rFonts w:ascii="Arial" w:hAnsi="Arial" w:cs="Arial"/>
                <w:sz w:val="20"/>
                <w:szCs w:val="20"/>
              </w:rPr>
            </w:pPr>
            <w:r>
              <w:rPr>
                <w:rFonts w:ascii="Arial" w:hAnsi="Arial" w:cs="Arial"/>
                <w:sz w:val="20"/>
                <w:szCs w:val="20"/>
              </w:rPr>
              <w:t>T</w:t>
            </w:r>
            <w:r w:rsidRPr="0084138D">
              <w:rPr>
                <w:rFonts w:ascii="Arial" w:hAnsi="Arial" w:cs="Arial"/>
                <w:sz w:val="20"/>
                <w:szCs w:val="20"/>
              </w:rPr>
              <w:t>he interior is clean and in sanitary condition</w:t>
            </w:r>
            <w:r w:rsidR="00BF30DC" w:rsidRPr="001F0734">
              <w:rPr>
                <w:rFonts w:ascii="Arial" w:hAnsi="Arial" w:cs="Arial"/>
                <w:sz w:val="20"/>
                <w:szCs w:val="20"/>
              </w:rPr>
              <w:t>.</w:t>
            </w:r>
          </w:p>
        </w:tc>
        <w:tc>
          <w:tcPr>
            <w:tcW w:w="2243" w:type="dxa"/>
            <w:tcBorders>
              <w:top w:val="nil"/>
              <w:bottom w:val="nil"/>
            </w:tcBorders>
          </w:tcPr>
          <w:p w14:paraId="55CD426C" w14:textId="23B7141B" w:rsidR="00BF30DC" w:rsidRDefault="00BF30DC" w:rsidP="00EB3F95">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A70D0F" w14:paraId="4365281B" w14:textId="77777777" w:rsidTr="00C103C2">
        <w:tc>
          <w:tcPr>
            <w:tcW w:w="8544" w:type="dxa"/>
            <w:tcBorders>
              <w:top w:val="nil"/>
              <w:bottom w:val="nil"/>
            </w:tcBorders>
            <w:vAlign w:val="center"/>
          </w:tcPr>
          <w:p w14:paraId="2D00141C" w14:textId="77777777" w:rsidR="00A70D0F" w:rsidRPr="00AD5919" w:rsidRDefault="00A70D0F" w:rsidP="00C103C2">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77103243"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255F2F7D" w14:textId="77777777" w:rsidR="00315D4A" w:rsidRPr="00315D4A" w:rsidRDefault="00315D4A" w:rsidP="00315D4A">
      <w:pPr>
        <w:spacing w:after="0"/>
        <w:rPr>
          <w:rFonts w:ascii="Times New Roman" w:hAnsi="Times New Roman" w:cs="Times New Roman"/>
          <w:sz w:val="2"/>
          <w:szCs w:val="2"/>
        </w:rPr>
        <w:sectPr w:rsidR="00315D4A" w:rsidRPr="00315D4A" w:rsidSect="00315D4A">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558F428C" w14:textId="77777777" w:rsidTr="00C103C2">
        <w:trPr>
          <w:trHeight w:val="432"/>
        </w:trPr>
        <w:tc>
          <w:tcPr>
            <w:tcW w:w="8544" w:type="dxa"/>
            <w:tcBorders>
              <w:top w:val="nil"/>
              <w:bottom w:val="nil"/>
            </w:tcBorders>
            <w:shd w:val="clear" w:color="auto" w:fill="FFFFCC"/>
            <w:vAlign w:val="center"/>
          </w:tcPr>
          <w:p w14:paraId="1AC05FB7" w14:textId="096290F1"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6124A308"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529C7750" w14:textId="77777777" w:rsidR="00315D4A" w:rsidRPr="00315D4A" w:rsidRDefault="00315D4A" w:rsidP="00315D4A">
      <w:pPr>
        <w:spacing w:after="0"/>
        <w:rPr>
          <w:rFonts w:ascii="Arial" w:hAnsi="Arial" w:cs="Arial"/>
          <w:sz w:val="2"/>
          <w:szCs w:val="2"/>
        </w:rPr>
        <w:sectPr w:rsidR="00315D4A" w:rsidRPr="00315D4A" w:rsidSect="00315D4A">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048EC32A" w14:textId="77777777" w:rsidTr="00C103C2">
        <w:tc>
          <w:tcPr>
            <w:tcW w:w="8544" w:type="dxa"/>
            <w:tcBorders>
              <w:top w:val="nil"/>
              <w:bottom w:val="nil"/>
            </w:tcBorders>
            <w:vAlign w:val="center"/>
          </w:tcPr>
          <w:p w14:paraId="73F8CA20" w14:textId="5E85EB30"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2A6F2297"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44399C2A" w14:textId="77777777" w:rsidR="00315D4A" w:rsidRPr="00315D4A" w:rsidRDefault="00315D4A" w:rsidP="00315D4A">
      <w:pPr>
        <w:spacing w:after="0"/>
        <w:rPr>
          <w:rFonts w:ascii="Times New Roman" w:hAnsi="Times New Roman" w:cs="Times New Roman"/>
          <w:sz w:val="2"/>
          <w:szCs w:val="2"/>
        </w:rPr>
        <w:sectPr w:rsidR="00315D4A" w:rsidRPr="00315D4A" w:rsidSect="00315D4A">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261723B5" w14:textId="77777777" w:rsidTr="00813E7F">
        <w:trPr>
          <w:trHeight w:val="432"/>
        </w:trPr>
        <w:tc>
          <w:tcPr>
            <w:tcW w:w="8544" w:type="dxa"/>
            <w:tcBorders>
              <w:top w:val="nil"/>
              <w:bottom w:val="nil"/>
            </w:tcBorders>
            <w:shd w:val="clear" w:color="auto" w:fill="FFFFCC"/>
            <w:vAlign w:val="center"/>
          </w:tcPr>
          <w:p w14:paraId="73E1E098" w14:textId="13B28F8C"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3B722C38"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3DD36466" w14:textId="77777777" w:rsidR="00317F94" w:rsidRDefault="00317F94" w:rsidP="00317F94">
      <w:pPr>
        <w:pStyle w:val="ListParagraph"/>
        <w:numPr>
          <w:ilvl w:val="0"/>
          <w:numId w:val="15"/>
        </w:numPr>
        <w:spacing w:after="0"/>
        <w:rPr>
          <w:rFonts w:ascii="Arial" w:hAnsi="Arial" w:cs="Arial"/>
          <w:sz w:val="2"/>
          <w:szCs w:val="2"/>
        </w:rPr>
        <w:sectPr w:rsidR="00317F94" w:rsidSect="00315D4A">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6936F3" w:rsidRPr="00AD5919" w14:paraId="5564E4E3" w14:textId="77777777" w:rsidTr="00EB3F95">
        <w:trPr>
          <w:trHeight w:val="129"/>
        </w:trPr>
        <w:tc>
          <w:tcPr>
            <w:tcW w:w="8544" w:type="dxa"/>
            <w:tcBorders>
              <w:bottom w:val="nil"/>
            </w:tcBorders>
          </w:tcPr>
          <w:p w14:paraId="6162379B" w14:textId="32212D4B" w:rsidR="006936F3" w:rsidRPr="00317F94" w:rsidRDefault="006936F3" w:rsidP="00315D4A">
            <w:pPr>
              <w:pStyle w:val="ListParagraph"/>
              <w:numPr>
                <w:ilvl w:val="0"/>
                <w:numId w:val="15"/>
              </w:numPr>
              <w:spacing w:before="40" w:after="40"/>
              <w:rPr>
                <w:rFonts w:ascii="Arial" w:hAnsi="Arial" w:cs="Arial"/>
                <w:sz w:val="20"/>
                <w:szCs w:val="20"/>
              </w:rPr>
            </w:pPr>
            <w:r w:rsidRPr="00317F94">
              <w:rPr>
                <w:rFonts w:ascii="Arial" w:hAnsi="Arial" w:cs="Arial"/>
                <w:sz w:val="20"/>
                <w:szCs w:val="20"/>
              </w:rPr>
              <w:t>The provider ensures physical and safety requirements are met:</w:t>
            </w:r>
          </w:p>
        </w:tc>
        <w:tc>
          <w:tcPr>
            <w:tcW w:w="2243" w:type="dxa"/>
            <w:tcBorders>
              <w:bottom w:val="nil"/>
            </w:tcBorders>
          </w:tcPr>
          <w:p w14:paraId="0FFC1957" w14:textId="77777777" w:rsidR="006936F3" w:rsidRPr="00317F94" w:rsidRDefault="006936F3" w:rsidP="00315D4A">
            <w:pPr>
              <w:tabs>
                <w:tab w:val="center" w:pos="272"/>
                <w:tab w:val="center" w:pos="800"/>
                <w:tab w:val="center" w:pos="1348"/>
                <w:tab w:val="center" w:pos="1890"/>
              </w:tabs>
              <w:spacing w:before="40" w:after="40"/>
              <w:rPr>
                <w:rFonts w:ascii="Arial" w:hAnsi="Arial" w:cs="Arial"/>
                <w:sz w:val="16"/>
                <w:szCs w:val="16"/>
              </w:rPr>
            </w:pPr>
            <w:r w:rsidRPr="00317F94">
              <w:rPr>
                <w:rFonts w:ascii="Arial" w:hAnsi="Arial" w:cs="Arial"/>
                <w:sz w:val="16"/>
                <w:szCs w:val="16"/>
              </w:rPr>
              <w:tab/>
              <w:t>YES</w:t>
            </w:r>
            <w:r w:rsidRPr="00317F94">
              <w:rPr>
                <w:rFonts w:ascii="Arial" w:hAnsi="Arial" w:cs="Arial"/>
                <w:sz w:val="16"/>
                <w:szCs w:val="16"/>
              </w:rPr>
              <w:tab/>
              <w:t>NO</w:t>
            </w:r>
            <w:r w:rsidRPr="00317F94">
              <w:rPr>
                <w:rFonts w:ascii="Arial" w:hAnsi="Arial" w:cs="Arial"/>
                <w:sz w:val="16"/>
                <w:szCs w:val="16"/>
              </w:rPr>
              <w:tab/>
              <w:t>P</w:t>
            </w:r>
            <w:r w:rsidRPr="00317F94">
              <w:rPr>
                <w:rFonts w:ascii="Arial" w:hAnsi="Arial" w:cs="Arial"/>
                <w:sz w:val="16"/>
                <w:szCs w:val="16"/>
              </w:rPr>
              <w:tab/>
              <w:t>N/A</w:t>
            </w:r>
          </w:p>
        </w:tc>
      </w:tr>
      <w:tr w:rsidR="006936F3" w14:paraId="246760E8" w14:textId="77777777" w:rsidTr="00EB3F95">
        <w:trPr>
          <w:trHeight w:val="129"/>
        </w:trPr>
        <w:tc>
          <w:tcPr>
            <w:tcW w:w="8544" w:type="dxa"/>
            <w:tcBorders>
              <w:top w:val="nil"/>
              <w:bottom w:val="nil"/>
            </w:tcBorders>
          </w:tcPr>
          <w:p w14:paraId="1AADC0D8" w14:textId="158823EA" w:rsidR="006936F3" w:rsidRPr="00317F94" w:rsidRDefault="006936F3" w:rsidP="00315D4A">
            <w:pPr>
              <w:pStyle w:val="NoSpacing"/>
              <w:numPr>
                <w:ilvl w:val="0"/>
                <w:numId w:val="14"/>
              </w:numPr>
              <w:spacing w:before="40" w:after="40"/>
              <w:rPr>
                <w:rFonts w:ascii="Arial" w:hAnsi="Arial" w:cs="Arial"/>
                <w:sz w:val="20"/>
                <w:szCs w:val="20"/>
              </w:rPr>
            </w:pPr>
            <w:r w:rsidRPr="00317F94">
              <w:rPr>
                <w:rFonts w:ascii="Arial" w:hAnsi="Arial" w:cs="Arial"/>
                <w:sz w:val="20"/>
                <w:szCs w:val="20"/>
              </w:rPr>
              <w:t xml:space="preserve">A furnished home environment including a private, furnished bedroom for each client;  </w:t>
            </w:r>
          </w:p>
        </w:tc>
        <w:tc>
          <w:tcPr>
            <w:tcW w:w="2243" w:type="dxa"/>
            <w:tcBorders>
              <w:top w:val="nil"/>
              <w:bottom w:val="nil"/>
            </w:tcBorders>
          </w:tcPr>
          <w:p w14:paraId="16CBD2EC" w14:textId="32789DB7" w:rsidR="006936F3" w:rsidRPr="00317F94" w:rsidRDefault="006936F3" w:rsidP="00315D4A">
            <w:pPr>
              <w:tabs>
                <w:tab w:val="center" w:pos="272"/>
                <w:tab w:val="center" w:pos="800"/>
                <w:tab w:val="center" w:pos="1348"/>
                <w:tab w:val="center" w:pos="1890"/>
              </w:tabs>
              <w:spacing w:before="40" w:after="40"/>
              <w:rPr>
                <w:rFonts w:ascii="Arial" w:hAnsi="Arial" w:cs="Arial"/>
                <w:sz w:val="20"/>
                <w:szCs w:val="20"/>
              </w:rPr>
            </w:pPr>
            <w:r w:rsidRPr="00317F94">
              <w:rPr>
                <w:rFonts w:ascii="Arial" w:hAnsi="Arial" w:cs="Arial"/>
                <w:sz w:val="20"/>
                <w:szCs w:val="20"/>
              </w:rPr>
              <w:t xml:space="preserve">   </w:t>
            </w:r>
            <w:r w:rsidRPr="00317F94">
              <w:rPr>
                <w:rFonts w:ascii="Arial" w:hAnsi="Arial" w:cs="Arial"/>
                <w:sz w:val="20"/>
                <w:szCs w:val="20"/>
              </w:rPr>
              <w:fldChar w:fldCharType="begin">
                <w:ffData>
                  <w:name w:val="Check1"/>
                  <w:enabled/>
                  <w:calcOnExit w:val="0"/>
                  <w:checkBox>
                    <w:sizeAuto/>
                    <w:default w:val="0"/>
                  </w:checkBox>
                </w:ffData>
              </w:fldChar>
            </w:r>
            <w:r w:rsidRPr="00317F94">
              <w:rPr>
                <w:rFonts w:ascii="Arial" w:hAnsi="Arial" w:cs="Arial"/>
                <w:sz w:val="20"/>
                <w:szCs w:val="20"/>
              </w:rPr>
              <w:instrText xml:space="preserve"> FORMCHECKBOX </w:instrText>
            </w:r>
            <w:r w:rsidR="008F2FD3" w:rsidRPr="00317F94">
              <w:rPr>
                <w:rFonts w:ascii="Arial" w:hAnsi="Arial" w:cs="Arial"/>
                <w:sz w:val="20"/>
                <w:szCs w:val="20"/>
              </w:rPr>
            </w:r>
            <w:r w:rsidR="008F2FD3">
              <w:rPr>
                <w:rFonts w:ascii="Arial" w:hAnsi="Arial" w:cs="Arial"/>
                <w:sz w:val="20"/>
                <w:szCs w:val="20"/>
              </w:rPr>
              <w:fldChar w:fldCharType="separate"/>
            </w:r>
            <w:r w:rsidRPr="00317F94">
              <w:rPr>
                <w:rFonts w:ascii="Arial" w:hAnsi="Arial" w:cs="Arial"/>
                <w:sz w:val="20"/>
                <w:szCs w:val="20"/>
              </w:rPr>
              <w:fldChar w:fldCharType="end"/>
            </w:r>
            <w:r w:rsidRPr="00317F94">
              <w:rPr>
                <w:rFonts w:ascii="Arial" w:hAnsi="Arial" w:cs="Arial"/>
                <w:sz w:val="20"/>
                <w:szCs w:val="20"/>
              </w:rPr>
              <w:tab/>
            </w:r>
            <w:r w:rsidRPr="00317F94">
              <w:rPr>
                <w:rFonts w:ascii="Arial" w:hAnsi="Arial" w:cs="Arial"/>
                <w:sz w:val="20"/>
                <w:szCs w:val="20"/>
              </w:rPr>
              <w:fldChar w:fldCharType="begin">
                <w:ffData>
                  <w:name w:val="Check2"/>
                  <w:enabled/>
                  <w:calcOnExit w:val="0"/>
                  <w:checkBox>
                    <w:sizeAuto/>
                    <w:default w:val="0"/>
                  </w:checkBox>
                </w:ffData>
              </w:fldChar>
            </w:r>
            <w:r w:rsidRPr="00317F94">
              <w:rPr>
                <w:rFonts w:ascii="Arial" w:hAnsi="Arial" w:cs="Arial"/>
                <w:sz w:val="20"/>
                <w:szCs w:val="20"/>
              </w:rPr>
              <w:instrText xml:space="preserve"> FORMCHECKBOX </w:instrText>
            </w:r>
            <w:r w:rsidR="008F2FD3" w:rsidRPr="00317F94">
              <w:rPr>
                <w:rFonts w:ascii="Arial" w:hAnsi="Arial" w:cs="Arial"/>
                <w:sz w:val="20"/>
                <w:szCs w:val="20"/>
              </w:rPr>
            </w:r>
            <w:r w:rsidR="008F2FD3">
              <w:rPr>
                <w:rFonts w:ascii="Arial" w:hAnsi="Arial" w:cs="Arial"/>
                <w:sz w:val="20"/>
                <w:szCs w:val="20"/>
              </w:rPr>
              <w:fldChar w:fldCharType="separate"/>
            </w:r>
            <w:r w:rsidRPr="00317F94">
              <w:rPr>
                <w:rFonts w:ascii="Arial" w:hAnsi="Arial" w:cs="Arial"/>
                <w:sz w:val="20"/>
                <w:szCs w:val="20"/>
              </w:rPr>
              <w:fldChar w:fldCharType="end"/>
            </w:r>
            <w:r w:rsidRPr="00317F94">
              <w:rPr>
                <w:rFonts w:ascii="Arial" w:hAnsi="Arial" w:cs="Arial"/>
                <w:sz w:val="20"/>
                <w:szCs w:val="20"/>
              </w:rPr>
              <w:tab/>
            </w:r>
            <w:r w:rsidRPr="00317F94">
              <w:rPr>
                <w:rFonts w:ascii="Arial" w:hAnsi="Arial" w:cs="Arial"/>
                <w:sz w:val="20"/>
                <w:szCs w:val="20"/>
              </w:rPr>
              <w:fldChar w:fldCharType="begin">
                <w:ffData>
                  <w:name w:val="Check3"/>
                  <w:enabled/>
                  <w:calcOnExit w:val="0"/>
                  <w:checkBox>
                    <w:sizeAuto/>
                    <w:default w:val="0"/>
                  </w:checkBox>
                </w:ffData>
              </w:fldChar>
            </w:r>
            <w:r w:rsidRPr="00317F94">
              <w:rPr>
                <w:rFonts w:ascii="Arial" w:hAnsi="Arial" w:cs="Arial"/>
                <w:sz w:val="20"/>
                <w:szCs w:val="20"/>
              </w:rPr>
              <w:instrText xml:space="preserve"> FORMCHECKBOX </w:instrText>
            </w:r>
            <w:r w:rsidR="008F2FD3" w:rsidRPr="00317F94">
              <w:rPr>
                <w:rFonts w:ascii="Arial" w:hAnsi="Arial" w:cs="Arial"/>
                <w:sz w:val="20"/>
                <w:szCs w:val="20"/>
              </w:rPr>
            </w:r>
            <w:r w:rsidR="008F2FD3">
              <w:rPr>
                <w:rFonts w:ascii="Arial" w:hAnsi="Arial" w:cs="Arial"/>
                <w:sz w:val="20"/>
                <w:szCs w:val="20"/>
              </w:rPr>
              <w:fldChar w:fldCharType="separate"/>
            </w:r>
            <w:r w:rsidRPr="00317F94">
              <w:rPr>
                <w:rFonts w:ascii="Arial" w:hAnsi="Arial" w:cs="Arial"/>
                <w:sz w:val="20"/>
                <w:szCs w:val="20"/>
              </w:rPr>
              <w:fldChar w:fldCharType="end"/>
            </w:r>
            <w:r w:rsidRPr="00317F94">
              <w:rPr>
                <w:rFonts w:ascii="Arial" w:hAnsi="Arial" w:cs="Arial"/>
                <w:sz w:val="20"/>
                <w:szCs w:val="20"/>
              </w:rPr>
              <w:tab/>
            </w:r>
            <w:r w:rsidRPr="00317F94">
              <w:rPr>
                <w:rFonts w:ascii="Arial" w:hAnsi="Arial" w:cs="Arial"/>
                <w:sz w:val="20"/>
                <w:szCs w:val="20"/>
              </w:rPr>
              <w:fldChar w:fldCharType="begin">
                <w:ffData>
                  <w:name w:val="Check4"/>
                  <w:enabled/>
                  <w:calcOnExit w:val="0"/>
                  <w:checkBox>
                    <w:sizeAuto/>
                    <w:default w:val="0"/>
                  </w:checkBox>
                </w:ffData>
              </w:fldChar>
            </w:r>
            <w:r w:rsidRPr="00317F94">
              <w:rPr>
                <w:rFonts w:ascii="Arial" w:hAnsi="Arial" w:cs="Arial"/>
                <w:sz w:val="20"/>
                <w:szCs w:val="20"/>
              </w:rPr>
              <w:instrText xml:space="preserve"> FORMCHECKBOX </w:instrText>
            </w:r>
            <w:r w:rsidR="008F2FD3" w:rsidRPr="00317F94">
              <w:rPr>
                <w:rFonts w:ascii="Arial" w:hAnsi="Arial" w:cs="Arial"/>
                <w:sz w:val="20"/>
                <w:szCs w:val="20"/>
              </w:rPr>
            </w:r>
            <w:r w:rsidR="008F2FD3">
              <w:rPr>
                <w:rFonts w:ascii="Arial" w:hAnsi="Arial" w:cs="Arial"/>
                <w:sz w:val="20"/>
                <w:szCs w:val="20"/>
              </w:rPr>
              <w:fldChar w:fldCharType="separate"/>
            </w:r>
            <w:r w:rsidRPr="00317F94">
              <w:rPr>
                <w:rFonts w:ascii="Arial" w:hAnsi="Arial" w:cs="Arial"/>
                <w:sz w:val="20"/>
                <w:szCs w:val="20"/>
              </w:rPr>
              <w:fldChar w:fldCharType="end"/>
            </w:r>
          </w:p>
        </w:tc>
      </w:tr>
      <w:tr w:rsidR="006936F3" w14:paraId="7B9E0310" w14:textId="77777777" w:rsidTr="00EB3F95">
        <w:trPr>
          <w:trHeight w:val="129"/>
        </w:trPr>
        <w:tc>
          <w:tcPr>
            <w:tcW w:w="8544" w:type="dxa"/>
            <w:tcBorders>
              <w:top w:val="nil"/>
              <w:bottom w:val="nil"/>
            </w:tcBorders>
          </w:tcPr>
          <w:p w14:paraId="2CFD6E76" w14:textId="1D24327E" w:rsidR="006936F3" w:rsidRPr="0022734B" w:rsidRDefault="005E6559" w:rsidP="00AC0A4B">
            <w:pPr>
              <w:pStyle w:val="ListParagraph"/>
              <w:numPr>
                <w:ilvl w:val="0"/>
                <w:numId w:val="14"/>
              </w:numPr>
              <w:spacing w:before="40" w:after="40"/>
              <w:rPr>
                <w:rFonts w:ascii="Arial" w:hAnsi="Arial" w:cs="Arial"/>
                <w:sz w:val="20"/>
                <w:szCs w:val="20"/>
              </w:rPr>
            </w:pPr>
            <w:r>
              <w:rPr>
                <w:rFonts w:ascii="Arial" w:hAnsi="Arial" w:cs="Arial"/>
                <w:sz w:val="20"/>
                <w:szCs w:val="20"/>
              </w:rPr>
              <w:t>Exteriors exits free from obstacles, barriers, or locked gate;</w:t>
            </w:r>
          </w:p>
        </w:tc>
        <w:tc>
          <w:tcPr>
            <w:tcW w:w="2243" w:type="dxa"/>
            <w:tcBorders>
              <w:top w:val="nil"/>
              <w:bottom w:val="nil"/>
            </w:tcBorders>
          </w:tcPr>
          <w:p w14:paraId="118377F7" w14:textId="34245797" w:rsidR="006936F3" w:rsidRDefault="006936F3" w:rsidP="00EB3F95">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6936F3" w14:paraId="2940BC34" w14:textId="77777777" w:rsidTr="00EB3F95">
        <w:trPr>
          <w:trHeight w:val="129"/>
        </w:trPr>
        <w:tc>
          <w:tcPr>
            <w:tcW w:w="8544" w:type="dxa"/>
            <w:tcBorders>
              <w:top w:val="nil"/>
              <w:bottom w:val="nil"/>
            </w:tcBorders>
          </w:tcPr>
          <w:p w14:paraId="77E86FD3" w14:textId="29876E9B" w:rsidR="006936F3" w:rsidRPr="006936F3" w:rsidRDefault="006936F3" w:rsidP="00F12046">
            <w:pPr>
              <w:pStyle w:val="ListParagraph"/>
              <w:numPr>
                <w:ilvl w:val="0"/>
                <w:numId w:val="14"/>
              </w:numPr>
              <w:spacing w:before="40"/>
              <w:rPr>
                <w:rFonts w:ascii="Arial" w:hAnsi="Arial" w:cs="Arial"/>
                <w:sz w:val="20"/>
                <w:szCs w:val="20"/>
              </w:rPr>
            </w:pPr>
            <w:r>
              <w:rPr>
                <w:rFonts w:ascii="Arial" w:hAnsi="Arial" w:cs="Arial"/>
                <w:sz w:val="20"/>
                <w:szCs w:val="20"/>
              </w:rPr>
              <w:t>Windows are operational;</w:t>
            </w:r>
          </w:p>
        </w:tc>
        <w:tc>
          <w:tcPr>
            <w:tcW w:w="2243" w:type="dxa"/>
            <w:tcBorders>
              <w:top w:val="nil"/>
              <w:bottom w:val="nil"/>
            </w:tcBorders>
          </w:tcPr>
          <w:p w14:paraId="2B16EAF6" w14:textId="6F8EBB31" w:rsidR="006936F3" w:rsidRDefault="006936F3" w:rsidP="00EB3F95">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6936F3" w14:paraId="5D418BB1" w14:textId="77777777" w:rsidTr="00EB3F95">
        <w:trPr>
          <w:trHeight w:val="129"/>
        </w:trPr>
        <w:tc>
          <w:tcPr>
            <w:tcW w:w="8544" w:type="dxa"/>
            <w:tcBorders>
              <w:top w:val="nil"/>
              <w:bottom w:val="nil"/>
            </w:tcBorders>
          </w:tcPr>
          <w:p w14:paraId="766D5CB9" w14:textId="4476AD0A" w:rsidR="006936F3" w:rsidRDefault="006936F3" w:rsidP="00F12046">
            <w:pPr>
              <w:pStyle w:val="ListParagraph"/>
              <w:numPr>
                <w:ilvl w:val="0"/>
                <w:numId w:val="14"/>
              </w:numPr>
              <w:spacing w:before="40"/>
              <w:rPr>
                <w:rFonts w:ascii="Arial" w:hAnsi="Arial" w:cs="Arial"/>
                <w:sz w:val="20"/>
                <w:szCs w:val="20"/>
              </w:rPr>
            </w:pPr>
            <w:r>
              <w:rPr>
                <w:rFonts w:ascii="Arial" w:hAnsi="Arial" w:cs="Arial"/>
                <w:sz w:val="20"/>
                <w:szCs w:val="20"/>
              </w:rPr>
              <w:t>Cleaning supplies, toxic substances, aerosols, and items with warning labels are inaccessible and properly stored as needed to meet the clients’ need;</w:t>
            </w:r>
          </w:p>
        </w:tc>
        <w:tc>
          <w:tcPr>
            <w:tcW w:w="2243" w:type="dxa"/>
            <w:tcBorders>
              <w:top w:val="nil"/>
              <w:bottom w:val="nil"/>
            </w:tcBorders>
          </w:tcPr>
          <w:p w14:paraId="5C8B0B68" w14:textId="7076097B" w:rsidR="006936F3" w:rsidRDefault="006936F3" w:rsidP="006936F3">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6936F3" w14:paraId="67972B60" w14:textId="77777777" w:rsidTr="00EB3F95">
        <w:trPr>
          <w:trHeight w:val="129"/>
        </w:trPr>
        <w:tc>
          <w:tcPr>
            <w:tcW w:w="8544" w:type="dxa"/>
            <w:tcBorders>
              <w:top w:val="nil"/>
              <w:bottom w:val="nil"/>
            </w:tcBorders>
          </w:tcPr>
          <w:p w14:paraId="3698E942" w14:textId="797FBCAA" w:rsidR="006936F3" w:rsidRDefault="006936F3" w:rsidP="00F12046">
            <w:pPr>
              <w:pStyle w:val="ListParagraph"/>
              <w:numPr>
                <w:ilvl w:val="0"/>
                <w:numId w:val="14"/>
              </w:numPr>
              <w:spacing w:before="40"/>
              <w:rPr>
                <w:rFonts w:ascii="Arial" w:hAnsi="Arial" w:cs="Arial"/>
                <w:sz w:val="20"/>
                <w:szCs w:val="20"/>
              </w:rPr>
            </w:pPr>
            <w:r>
              <w:rPr>
                <w:rFonts w:ascii="Arial" w:hAnsi="Arial" w:cs="Arial"/>
                <w:sz w:val="20"/>
                <w:szCs w:val="20"/>
              </w:rPr>
              <w:t>Flammable and combustible materials are stored safely;</w:t>
            </w:r>
          </w:p>
        </w:tc>
        <w:tc>
          <w:tcPr>
            <w:tcW w:w="2243" w:type="dxa"/>
            <w:tcBorders>
              <w:top w:val="nil"/>
              <w:bottom w:val="nil"/>
            </w:tcBorders>
          </w:tcPr>
          <w:p w14:paraId="2339484B" w14:textId="25CEC603" w:rsidR="006936F3" w:rsidRDefault="006936F3" w:rsidP="006936F3">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6936F3" w14:paraId="292641B4" w14:textId="77777777" w:rsidTr="00EB3F95">
        <w:trPr>
          <w:trHeight w:val="129"/>
        </w:trPr>
        <w:tc>
          <w:tcPr>
            <w:tcW w:w="8544" w:type="dxa"/>
            <w:tcBorders>
              <w:top w:val="nil"/>
              <w:bottom w:val="nil"/>
            </w:tcBorders>
          </w:tcPr>
          <w:p w14:paraId="2D6802AE" w14:textId="10B1D415" w:rsidR="006936F3" w:rsidRPr="006936F3" w:rsidRDefault="005E6559" w:rsidP="00AC0A4B">
            <w:pPr>
              <w:pStyle w:val="ListParagraph"/>
              <w:numPr>
                <w:ilvl w:val="0"/>
                <w:numId w:val="14"/>
              </w:numPr>
              <w:spacing w:before="40" w:after="40"/>
              <w:rPr>
                <w:rFonts w:ascii="Arial" w:hAnsi="Arial" w:cs="Arial"/>
                <w:sz w:val="20"/>
                <w:szCs w:val="20"/>
              </w:rPr>
            </w:pPr>
            <w:r>
              <w:rPr>
                <w:rFonts w:ascii="Arial" w:hAnsi="Arial" w:cs="Arial"/>
                <w:sz w:val="20"/>
                <w:szCs w:val="20"/>
              </w:rPr>
              <w:t>Working s</w:t>
            </w:r>
            <w:r w:rsidR="006936F3">
              <w:rPr>
                <w:rFonts w:ascii="Arial" w:hAnsi="Arial" w:cs="Arial"/>
                <w:sz w:val="20"/>
                <w:szCs w:val="20"/>
              </w:rPr>
              <w:t>moke and carbon monoxide alarms located in or near bedrooms and on each level of the home;</w:t>
            </w:r>
          </w:p>
        </w:tc>
        <w:tc>
          <w:tcPr>
            <w:tcW w:w="2243" w:type="dxa"/>
            <w:tcBorders>
              <w:top w:val="nil"/>
              <w:bottom w:val="nil"/>
            </w:tcBorders>
          </w:tcPr>
          <w:p w14:paraId="0A3B89E8" w14:textId="1569038E" w:rsidR="006936F3" w:rsidRDefault="006936F3" w:rsidP="006936F3">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6936F3" w14:paraId="642AC7D1" w14:textId="77777777" w:rsidTr="00EB3F95">
        <w:trPr>
          <w:trHeight w:val="129"/>
        </w:trPr>
        <w:tc>
          <w:tcPr>
            <w:tcW w:w="8544" w:type="dxa"/>
            <w:tcBorders>
              <w:top w:val="nil"/>
              <w:bottom w:val="nil"/>
            </w:tcBorders>
          </w:tcPr>
          <w:p w14:paraId="048230A1" w14:textId="4DCD631A" w:rsidR="006936F3" w:rsidRDefault="006936F3" w:rsidP="00F12046">
            <w:pPr>
              <w:pStyle w:val="ListParagraph"/>
              <w:numPr>
                <w:ilvl w:val="0"/>
                <w:numId w:val="14"/>
              </w:numPr>
              <w:spacing w:before="40" w:after="40"/>
              <w:rPr>
                <w:rFonts w:ascii="Arial" w:hAnsi="Arial" w:cs="Arial"/>
                <w:sz w:val="20"/>
                <w:szCs w:val="20"/>
              </w:rPr>
            </w:pPr>
            <w:r>
              <w:rPr>
                <w:rFonts w:ascii="Arial" w:hAnsi="Arial" w:cs="Arial"/>
                <w:sz w:val="20"/>
                <w:szCs w:val="20"/>
              </w:rPr>
              <w:t xml:space="preserve">Smoke detectors meet needs of clients’ </w:t>
            </w:r>
            <w:r w:rsidRPr="00D76604">
              <w:rPr>
                <w:rFonts w:ascii="Arial" w:hAnsi="Arial" w:cs="Arial"/>
                <w:sz w:val="20"/>
                <w:szCs w:val="20"/>
              </w:rPr>
              <w:t>specialized needs, including any vision or hearing loss</w:t>
            </w:r>
            <w:r>
              <w:rPr>
                <w:rFonts w:ascii="Arial" w:hAnsi="Arial" w:cs="Arial"/>
                <w:sz w:val="20"/>
                <w:szCs w:val="20"/>
              </w:rPr>
              <w:t>;</w:t>
            </w:r>
          </w:p>
        </w:tc>
        <w:tc>
          <w:tcPr>
            <w:tcW w:w="2243" w:type="dxa"/>
            <w:tcBorders>
              <w:top w:val="nil"/>
              <w:bottom w:val="nil"/>
            </w:tcBorders>
          </w:tcPr>
          <w:p w14:paraId="11903415" w14:textId="1D73AFCB" w:rsidR="006936F3" w:rsidRDefault="006936F3" w:rsidP="006936F3">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6936F3" w14:paraId="27A1D220" w14:textId="77777777" w:rsidTr="00EB3F95">
        <w:trPr>
          <w:trHeight w:val="129"/>
        </w:trPr>
        <w:tc>
          <w:tcPr>
            <w:tcW w:w="8544" w:type="dxa"/>
            <w:tcBorders>
              <w:top w:val="nil"/>
              <w:bottom w:val="nil"/>
            </w:tcBorders>
          </w:tcPr>
          <w:p w14:paraId="584093FC" w14:textId="1B5EBFF0" w:rsidR="006936F3" w:rsidRPr="006936F3" w:rsidRDefault="006936F3" w:rsidP="00AC0A4B">
            <w:pPr>
              <w:pStyle w:val="ListParagraph"/>
              <w:numPr>
                <w:ilvl w:val="0"/>
                <w:numId w:val="14"/>
              </w:numPr>
              <w:spacing w:before="40" w:after="40"/>
              <w:rPr>
                <w:rFonts w:ascii="Arial" w:hAnsi="Arial" w:cs="Arial"/>
                <w:sz w:val="20"/>
                <w:szCs w:val="20"/>
              </w:rPr>
            </w:pPr>
            <w:r>
              <w:rPr>
                <w:rFonts w:ascii="Arial" w:hAnsi="Arial" w:cs="Arial"/>
                <w:sz w:val="20"/>
                <w:szCs w:val="20"/>
              </w:rPr>
              <w:t xml:space="preserve">There </w:t>
            </w:r>
            <w:r w:rsidR="005E6559">
              <w:rPr>
                <w:rFonts w:ascii="Arial" w:hAnsi="Arial" w:cs="Arial"/>
                <w:sz w:val="20"/>
                <w:szCs w:val="20"/>
              </w:rPr>
              <w:t>are</w:t>
            </w:r>
            <w:r>
              <w:rPr>
                <w:rFonts w:ascii="Arial" w:hAnsi="Arial" w:cs="Arial"/>
                <w:sz w:val="20"/>
                <w:szCs w:val="20"/>
              </w:rPr>
              <w:t xml:space="preserve"> fire extinguisher</w:t>
            </w:r>
            <w:r w:rsidR="005E6559">
              <w:rPr>
                <w:rFonts w:ascii="Arial" w:hAnsi="Arial" w:cs="Arial"/>
                <w:sz w:val="20"/>
                <w:szCs w:val="20"/>
              </w:rPr>
              <w:t>s</w:t>
            </w:r>
            <w:r>
              <w:rPr>
                <w:rFonts w:ascii="Arial" w:hAnsi="Arial" w:cs="Arial"/>
                <w:sz w:val="20"/>
                <w:szCs w:val="20"/>
              </w:rPr>
              <w:t xml:space="preserve"> </w:t>
            </w:r>
            <w:r w:rsidR="005E6559">
              <w:rPr>
                <w:rFonts w:ascii="Arial" w:hAnsi="Arial" w:cs="Arial"/>
                <w:sz w:val="20"/>
                <w:szCs w:val="20"/>
              </w:rPr>
              <w:t>in</w:t>
            </w:r>
            <w:r>
              <w:rPr>
                <w:rFonts w:ascii="Arial" w:hAnsi="Arial" w:cs="Arial"/>
                <w:sz w:val="20"/>
                <w:szCs w:val="20"/>
              </w:rPr>
              <w:t xml:space="preserve"> the home that </w:t>
            </w:r>
            <w:r w:rsidR="00AC0A4B">
              <w:rPr>
                <w:rFonts w:ascii="Arial" w:hAnsi="Arial" w:cs="Arial"/>
                <w:sz w:val="20"/>
                <w:szCs w:val="20"/>
              </w:rPr>
              <w:t>are</w:t>
            </w:r>
            <w:r>
              <w:rPr>
                <w:rFonts w:ascii="Arial" w:hAnsi="Arial" w:cs="Arial"/>
                <w:sz w:val="20"/>
                <w:szCs w:val="20"/>
              </w:rPr>
              <w:t xml:space="preserve"> serviced and accessible;</w:t>
            </w:r>
          </w:p>
        </w:tc>
        <w:tc>
          <w:tcPr>
            <w:tcW w:w="2243" w:type="dxa"/>
            <w:tcBorders>
              <w:top w:val="nil"/>
              <w:bottom w:val="nil"/>
            </w:tcBorders>
          </w:tcPr>
          <w:p w14:paraId="407A1C70" w14:textId="0B84FF5C" w:rsidR="006936F3" w:rsidRDefault="006936F3" w:rsidP="006936F3">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6936F3" w14:paraId="3143C5F9" w14:textId="77777777" w:rsidTr="00EB3F95">
        <w:trPr>
          <w:trHeight w:val="129"/>
        </w:trPr>
        <w:tc>
          <w:tcPr>
            <w:tcW w:w="8544" w:type="dxa"/>
            <w:tcBorders>
              <w:top w:val="nil"/>
              <w:bottom w:val="nil"/>
            </w:tcBorders>
          </w:tcPr>
          <w:p w14:paraId="0606DC83" w14:textId="5CCCF3BA" w:rsidR="006936F3" w:rsidRPr="006936F3" w:rsidRDefault="006936F3" w:rsidP="00AC0A4B">
            <w:pPr>
              <w:pStyle w:val="ListParagraph"/>
              <w:numPr>
                <w:ilvl w:val="0"/>
                <w:numId w:val="14"/>
              </w:numPr>
              <w:spacing w:before="40" w:after="40"/>
              <w:rPr>
                <w:rFonts w:ascii="Arial" w:hAnsi="Arial" w:cs="Arial"/>
                <w:sz w:val="20"/>
                <w:szCs w:val="20"/>
              </w:rPr>
            </w:pPr>
            <w:r>
              <w:rPr>
                <w:rFonts w:ascii="Arial" w:hAnsi="Arial" w:cs="Arial"/>
                <w:sz w:val="20"/>
                <w:szCs w:val="20"/>
              </w:rPr>
              <w:t>A stocked</w:t>
            </w:r>
            <w:r w:rsidRPr="00D76604">
              <w:rPr>
                <w:rFonts w:ascii="Arial" w:hAnsi="Arial" w:cs="Arial"/>
                <w:sz w:val="20"/>
                <w:szCs w:val="20"/>
              </w:rPr>
              <w:t xml:space="preserve"> first aid kit</w:t>
            </w:r>
            <w:r>
              <w:rPr>
                <w:rFonts w:ascii="Arial" w:hAnsi="Arial" w:cs="Arial"/>
                <w:sz w:val="20"/>
                <w:szCs w:val="20"/>
              </w:rPr>
              <w:t xml:space="preserve"> is available;</w:t>
            </w:r>
          </w:p>
        </w:tc>
        <w:tc>
          <w:tcPr>
            <w:tcW w:w="2243" w:type="dxa"/>
            <w:tcBorders>
              <w:top w:val="nil"/>
              <w:bottom w:val="nil"/>
            </w:tcBorders>
          </w:tcPr>
          <w:p w14:paraId="50463A9F" w14:textId="474A8720" w:rsidR="006936F3" w:rsidRDefault="006936F3" w:rsidP="006936F3">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6936F3" w14:paraId="4ED5BC0F" w14:textId="77777777" w:rsidTr="00EB3F95">
        <w:trPr>
          <w:trHeight w:val="129"/>
        </w:trPr>
        <w:tc>
          <w:tcPr>
            <w:tcW w:w="8544" w:type="dxa"/>
            <w:tcBorders>
              <w:top w:val="nil"/>
              <w:bottom w:val="nil"/>
            </w:tcBorders>
          </w:tcPr>
          <w:p w14:paraId="5BE2109B" w14:textId="6350D74E" w:rsidR="006936F3" w:rsidRDefault="003059BB" w:rsidP="00F12046">
            <w:pPr>
              <w:pStyle w:val="ListParagraph"/>
              <w:numPr>
                <w:ilvl w:val="0"/>
                <w:numId w:val="14"/>
              </w:numPr>
              <w:spacing w:before="40" w:after="40"/>
              <w:rPr>
                <w:rFonts w:ascii="Arial" w:hAnsi="Arial" w:cs="Arial"/>
                <w:sz w:val="20"/>
                <w:szCs w:val="20"/>
              </w:rPr>
            </w:pPr>
            <w:r>
              <w:rPr>
                <w:rFonts w:ascii="Arial" w:hAnsi="Arial" w:cs="Arial"/>
                <w:sz w:val="20"/>
                <w:szCs w:val="20"/>
              </w:rPr>
              <w:t>A stocked disaster kit is available for all clients and staff in the home;</w:t>
            </w:r>
          </w:p>
        </w:tc>
        <w:tc>
          <w:tcPr>
            <w:tcW w:w="2243" w:type="dxa"/>
            <w:tcBorders>
              <w:top w:val="nil"/>
              <w:bottom w:val="nil"/>
            </w:tcBorders>
          </w:tcPr>
          <w:p w14:paraId="0AA3F409" w14:textId="4A2CB0CA" w:rsidR="006936F3" w:rsidRDefault="006936F3" w:rsidP="006936F3">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6936F3" w14:paraId="65DF35F2" w14:textId="77777777" w:rsidTr="00EB3F95">
        <w:trPr>
          <w:trHeight w:val="129"/>
        </w:trPr>
        <w:tc>
          <w:tcPr>
            <w:tcW w:w="8544" w:type="dxa"/>
            <w:tcBorders>
              <w:top w:val="nil"/>
              <w:bottom w:val="nil"/>
            </w:tcBorders>
          </w:tcPr>
          <w:p w14:paraId="789C6D87" w14:textId="09544F8B" w:rsidR="006936F3" w:rsidRPr="003059BB" w:rsidRDefault="005E6559" w:rsidP="00703ED1">
            <w:pPr>
              <w:pStyle w:val="ListParagraph"/>
              <w:numPr>
                <w:ilvl w:val="0"/>
                <w:numId w:val="14"/>
              </w:numPr>
              <w:spacing w:before="40" w:after="40"/>
              <w:rPr>
                <w:rFonts w:ascii="Arial" w:hAnsi="Arial" w:cs="Arial"/>
                <w:sz w:val="20"/>
                <w:szCs w:val="20"/>
              </w:rPr>
            </w:pPr>
            <w:r>
              <w:rPr>
                <w:rFonts w:ascii="Arial" w:hAnsi="Arial" w:cs="Arial"/>
                <w:sz w:val="20"/>
                <w:szCs w:val="20"/>
              </w:rPr>
              <w:t>A working telephone with 911 access is available to c</w:t>
            </w:r>
            <w:r w:rsidR="003059BB">
              <w:rPr>
                <w:rFonts w:ascii="Arial" w:hAnsi="Arial" w:cs="Arial"/>
                <w:sz w:val="20"/>
                <w:szCs w:val="20"/>
              </w:rPr>
              <w:t>lients</w:t>
            </w:r>
            <w:r w:rsidR="003059BB" w:rsidRPr="00D76604">
              <w:rPr>
                <w:rFonts w:ascii="Arial" w:hAnsi="Arial" w:cs="Arial"/>
                <w:sz w:val="20"/>
                <w:szCs w:val="20"/>
              </w:rPr>
              <w:t>;</w:t>
            </w:r>
            <w:r w:rsidR="003059BB">
              <w:rPr>
                <w:rFonts w:ascii="Arial" w:hAnsi="Arial" w:cs="Arial"/>
                <w:sz w:val="20"/>
                <w:szCs w:val="20"/>
              </w:rPr>
              <w:t xml:space="preserve"> </w:t>
            </w:r>
          </w:p>
        </w:tc>
        <w:tc>
          <w:tcPr>
            <w:tcW w:w="2243" w:type="dxa"/>
            <w:tcBorders>
              <w:top w:val="nil"/>
              <w:bottom w:val="nil"/>
            </w:tcBorders>
          </w:tcPr>
          <w:p w14:paraId="2422CB55" w14:textId="7F26CB15" w:rsidR="006936F3" w:rsidRDefault="006936F3" w:rsidP="006936F3">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6936F3" w14:paraId="1EC4D239" w14:textId="77777777" w:rsidTr="00EB3F95">
        <w:trPr>
          <w:trHeight w:val="129"/>
        </w:trPr>
        <w:tc>
          <w:tcPr>
            <w:tcW w:w="8544" w:type="dxa"/>
            <w:tcBorders>
              <w:top w:val="nil"/>
              <w:bottom w:val="nil"/>
            </w:tcBorders>
          </w:tcPr>
          <w:p w14:paraId="3F257C5A" w14:textId="000E1288" w:rsidR="006936F3" w:rsidRPr="003059BB" w:rsidRDefault="003059BB" w:rsidP="00AC0A4B">
            <w:pPr>
              <w:pStyle w:val="ListParagraph"/>
              <w:numPr>
                <w:ilvl w:val="0"/>
                <w:numId w:val="14"/>
              </w:numPr>
              <w:spacing w:before="40" w:after="40"/>
              <w:rPr>
                <w:rFonts w:ascii="Arial" w:hAnsi="Arial" w:cs="Arial"/>
                <w:sz w:val="20"/>
                <w:szCs w:val="20"/>
              </w:rPr>
            </w:pPr>
            <w:r>
              <w:rPr>
                <w:rFonts w:ascii="Arial" w:hAnsi="Arial" w:cs="Arial"/>
                <w:sz w:val="20"/>
                <w:szCs w:val="20"/>
              </w:rPr>
              <w:t>The client has</w:t>
            </w:r>
            <w:r w:rsidRPr="00D76604">
              <w:rPr>
                <w:rFonts w:ascii="Arial" w:hAnsi="Arial" w:cs="Arial"/>
                <w:sz w:val="20"/>
                <w:szCs w:val="20"/>
              </w:rPr>
              <w:t xml:space="preserve"> access to a working flashlight or alternative light source;</w:t>
            </w:r>
          </w:p>
        </w:tc>
        <w:tc>
          <w:tcPr>
            <w:tcW w:w="2243" w:type="dxa"/>
            <w:tcBorders>
              <w:top w:val="nil"/>
              <w:bottom w:val="nil"/>
            </w:tcBorders>
          </w:tcPr>
          <w:p w14:paraId="1C2050B4" w14:textId="734714F4" w:rsidR="006936F3" w:rsidRDefault="006936F3" w:rsidP="006936F3">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6936F3" w14:paraId="31742BF5" w14:textId="77777777" w:rsidTr="00EB3F95">
        <w:trPr>
          <w:trHeight w:val="129"/>
        </w:trPr>
        <w:tc>
          <w:tcPr>
            <w:tcW w:w="8544" w:type="dxa"/>
            <w:tcBorders>
              <w:top w:val="nil"/>
              <w:bottom w:val="nil"/>
            </w:tcBorders>
          </w:tcPr>
          <w:p w14:paraId="56ADC492" w14:textId="31AED905" w:rsidR="006936F3" w:rsidRDefault="003059BB" w:rsidP="00F12046">
            <w:pPr>
              <w:pStyle w:val="ListParagraph"/>
              <w:numPr>
                <w:ilvl w:val="0"/>
                <w:numId w:val="14"/>
              </w:numPr>
              <w:spacing w:before="40" w:after="40"/>
              <w:rPr>
                <w:rFonts w:ascii="Arial" w:hAnsi="Arial" w:cs="Arial"/>
                <w:sz w:val="20"/>
                <w:szCs w:val="20"/>
              </w:rPr>
            </w:pPr>
            <w:r>
              <w:rPr>
                <w:rFonts w:ascii="Arial" w:hAnsi="Arial" w:cs="Arial"/>
                <w:sz w:val="20"/>
                <w:szCs w:val="20"/>
              </w:rPr>
              <w:t>Backup power source is in place for client’s who receive life-sustaining treatments (i.e. ventilator).</w:t>
            </w:r>
          </w:p>
        </w:tc>
        <w:tc>
          <w:tcPr>
            <w:tcW w:w="2243" w:type="dxa"/>
            <w:tcBorders>
              <w:top w:val="nil"/>
              <w:bottom w:val="nil"/>
            </w:tcBorders>
          </w:tcPr>
          <w:p w14:paraId="635AE79C" w14:textId="6E9FA945" w:rsidR="006936F3" w:rsidRDefault="006936F3" w:rsidP="006936F3">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703ED1" w14:paraId="25E1D5E6" w14:textId="77777777" w:rsidTr="00EB3F95">
        <w:trPr>
          <w:trHeight w:val="129"/>
        </w:trPr>
        <w:tc>
          <w:tcPr>
            <w:tcW w:w="8544" w:type="dxa"/>
            <w:tcBorders>
              <w:top w:val="nil"/>
              <w:bottom w:val="nil"/>
            </w:tcBorders>
          </w:tcPr>
          <w:p w14:paraId="6F53388D" w14:textId="53F72E3D" w:rsidR="00703ED1" w:rsidRDefault="00703ED1" w:rsidP="00703ED1">
            <w:pPr>
              <w:pStyle w:val="ListParagraph"/>
              <w:numPr>
                <w:ilvl w:val="0"/>
                <w:numId w:val="14"/>
              </w:numPr>
              <w:spacing w:before="40" w:after="40"/>
              <w:rPr>
                <w:rFonts w:ascii="Arial" w:hAnsi="Arial" w:cs="Arial"/>
                <w:sz w:val="20"/>
                <w:szCs w:val="20"/>
              </w:rPr>
            </w:pPr>
            <w:r>
              <w:rPr>
                <w:rFonts w:ascii="Arial" w:hAnsi="Arial" w:cs="Arial"/>
                <w:sz w:val="20"/>
                <w:szCs w:val="20"/>
              </w:rPr>
              <w:t>The water temperature is no higher than 120 degrees Fahrenheit; and</w:t>
            </w:r>
          </w:p>
        </w:tc>
        <w:tc>
          <w:tcPr>
            <w:tcW w:w="2243" w:type="dxa"/>
            <w:tcBorders>
              <w:top w:val="nil"/>
              <w:bottom w:val="nil"/>
            </w:tcBorders>
          </w:tcPr>
          <w:p w14:paraId="66AD6AA9" w14:textId="6466CB1F" w:rsidR="00703ED1" w:rsidRDefault="00703ED1" w:rsidP="00703ED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703ED1" w14:paraId="70E21B46" w14:textId="77777777" w:rsidTr="00EB3F95">
        <w:trPr>
          <w:trHeight w:val="129"/>
        </w:trPr>
        <w:tc>
          <w:tcPr>
            <w:tcW w:w="8544" w:type="dxa"/>
            <w:tcBorders>
              <w:top w:val="nil"/>
              <w:bottom w:val="nil"/>
            </w:tcBorders>
          </w:tcPr>
          <w:p w14:paraId="0E2927B1" w14:textId="77777777" w:rsidR="00703ED1" w:rsidRDefault="00703ED1" w:rsidP="00703ED1">
            <w:pPr>
              <w:pStyle w:val="ListParagraph"/>
              <w:numPr>
                <w:ilvl w:val="0"/>
                <w:numId w:val="14"/>
              </w:numPr>
              <w:spacing w:before="40"/>
              <w:rPr>
                <w:rFonts w:ascii="Arial" w:hAnsi="Arial" w:cs="Arial"/>
                <w:sz w:val="20"/>
                <w:szCs w:val="20"/>
              </w:rPr>
            </w:pPr>
            <w:r>
              <w:rPr>
                <w:rFonts w:ascii="Arial" w:hAnsi="Arial" w:cs="Arial"/>
                <w:sz w:val="20"/>
                <w:szCs w:val="20"/>
              </w:rPr>
              <w:t>The provider checks the water temperature at least once every month and documents compliance.</w:t>
            </w:r>
          </w:p>
          <w:p w14:paraId="48C23066" w14:textId="4612C843" w:rsidR="00703ED1" w:rsidRPr="00703ED1" w:rsidRDefault="00703ED1" w:rsidP="00703ED1">
            <w:pPr>
              <w:tabs>
                <w:tab w:val="left" w:pos="2140"/>
              </w:tabs>
              <w:spacing w:after="40"/>
              <w:rPr>
                <w:rFonts w:ascii="Arial" w:hAnsi="Arial" w:cs="Arial"/>
                <w:sz w:val="20"/>
                <w:szCs w:val="20"/>
              </w:rPr>
            </w:pPr>
            <w:r>
              <w:rPr>
                <w:rFonts w:ascii="Arial" w:hAnsi="Arial" w:cs="Arial"/>
                <w:sz w:val="20"/>
                <w:szCs w:val="20"/>
              </w:rPr>
              <w:tab/>
            </w:r>
            <w:r w:rsidRPr="006936F3">
              <w:rPr>
                <w:rFonts w:ascii="Arial" w:hAnsi="Arial" w:cs="Arial"/>
                <w:sz w:val="20"/>
                <w:szCs w:val="20"/>
              </w:rPr>
              <w:t>SOP</w:t>
            </w:r>
            <w:r>
              <w:rPr>
                <w:rFonts w:ascii="Arial" w:hAnsi="Arial" w:cs="Arial"/>
                <w:sz w:val="20"/>
                <w:szCs w:val="20"/>
              </w:rPr>
              <w:t xml:space="preserve"> 205.08 Safety Checks</w:t>
            </w:r>
          </w:p>
        </w:tc>
        <w:tc>
          <w:tcPr>
            <w:tcW w:w="2243" w:type="dxa"/>
            <w:tcBorders>
              <w:top w:val="nil"/>
              <w:bottom w:val="nil"/>
            </w:tcBorders>
          </w:tcPr>
          <w:p w14:paraId="5CC79D15" w14:textId="5F43D563" w:rsidR="00703ED1" w:rsidRDefault="00703ED1" w:rsidP="00703ED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703ED1" w14:paraId="05D31289" w14:textId="77777777" w:rsidTr="00C103C2">
        <w:tc>
          <w:tcPr>
            <w:tcW w:w="8544" w:type="dxa"/>
            <w:tcBorders>
              <w:top w:val="nil"/>
              <w:bottom w:val="nil"/>
            </w:tcBorders>
            <w:vAlign w:val="center"/>
          </w:tcPr>
          <w:p w14:paraId="3DCBB6B1" w14:textId="77777777" w:rsidR="00703ED1" w:rsidRPr="00AD5919" w:rsidRDefault="00703ED1" w:rsidP="00703ED1">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4B2C840F" w14:textId="77777777" w:rsidR="00703ED1" w:rsidRDefault="00703ED1" w:rsidP="00703ED1">
            <w:pPr>
              <w:tabs>
                <w:tab w:val="center" w:pos="272"/>
                <w:tab w:val="center" w:pos="800"/>
                <w:tab w:val="center" w:pos="1348"/>
                <w:tab w:val="center" w:pos="1890"/>
              </w:tabs>
              <w:spacing w:before="40" w:after="40"/>
              <w:rPr>
                <w:rFonts w:ascii="Arial" w:hAnsi="Arial" w:cs="Arial"/>
                <w:sz w:val="16"/>
                <w:szCs w:val="16"/>
              </w:rPr>
            </w:pPr>
          </w:p>
        </w:tc>
      </w:tr>
    </w:tbl>
    <w:p w14:paraId="4D9C49E0" w14:textId="77777777" w:rsidR="00317F94" w:rsidRPr="00317F94" w:rsidRDefault="00317F94" w:rsidP="00317F94">
      <w:pPr>
        <w:spacing w:after="0"/>
        <w:rPr>
          <w:rFonts w:ascii="Times New Roman" w:hAnsi="Times New Roman" w:cs="Times New Roman"/>
          <w:sz w:val="2"/>
          <w:szCs w:val="2"/>
        </w:rPr>
        <w:sectPr w:rsidR="00317F94" w:rsidRPr="00317F94" w:rsidSect="00315D4A">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288A3C3E" w14:textId="77777777" w:rsidTr="00C103C2">
        <w:trPr>
          <w:trHeight w:val="432"/>
        </w:trPr>
        <w:tc>
          <w:tcPr>
            <w:tcW w:w="8544" w:type="dxa"/>
            <w:tcBorders>
              <w:top w:val="nil"/>
              <w:bottom w:val="nil"/>
            </w:tcBorders>
            <w:shd w:val="clear" w:color="auto" w:fill="FFFFCC"/>
            <w:vAlign w:val="center"/>
          </w:tcPr>
          <w:p w14:paraId="0D7AD881" w14:textId="630839BF"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3CD09253"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23ECBDAF" w14:textId="77777777" w:rsidR="00317F94" w:rsidRPr="00317F94" w:rsidRDefault="00317F94" w:rsidP="00317F94">
      <w:pPr>
        <w:spacing w:after="0"/>
        <w:rPr>
          <w:rFonts w:ascii="Arial" w:hAnsi="Arial" w:cs="Arial"/>
          <w:sz w:val="2"/>
          <w:szCs w:val="2"/>
        </w:rPr>
        <w:sectPr w:rsidR="00317F94" w:rsidRPr="00317F94" w:rsidSect="00315D4A">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3F59FF49" w14:textId="77777777" w:rsidTr="00C103C2">
        <w:tc>
          <w:tcPr>
            <w:tcW w:w="8544" w:type="dxa"/>
            <w:tcBorders>
              <w:top w:val="nil"/>
              <w:bottom w:val="nil"/>
            </w:tcBorders>
            <w:vAlign w:val="center"/>
          </w:tcPr>
          <w:p w14:paraId="5A35D1F1" w14:textId="445249F9"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5DC3E5F6"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10099C4B" w14:textId="77777777" w:rsidR="00317F94" w:rsidRPr="00317F94" w:rsidRDefault="00317F94" w:rsidP="00317F94">
      <w:pPr>
        <w:spacing w:after="0"/>
        <w:rPr>
          <w:rFonts w:ascii="Times New Roman" w:hAnsi="Times New Roman" w:cs="Times New Roman"/>
          <w:sz w:val="2"/>
          <w:szCs w:val="2"/>
        </w:rPr>
        <w:sectPr w:rsidR="00317F94" w:rsidRPr="00317F94" w:rsidSect="00315D4A">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27D7AB2A" w14:textId="77777777" w:rsidTr="00C103C2">
        <w:trPr>
          <w:trHeight w:val="432"/>
        </w:trPr>
        <w:tc>
          <w:tcPr>
            <w:tcW w:w="8544" w:type="dxa"/>
            <w:tcBorders>
              <w:top w:val="nil"/>
              <w:bottom w:val="single" w:sz="2" w:space="0" w:color="auto"/>
            </w:tcBorders>
            <w:shd w:val="clear" w:color="auto" w:fill="FFFFCC"/>
            <w:vAlign w:val="center"/>
          </w:tcPr>
          <w:p w14:paraId="7AA36317" w14:textId="71CAE6EA"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single" w:sz="2" w:space="0" w:color="auto"/>
            </w:tcBorders>
          </w:tcPr>
          <w:p w14:paraId="691D65CF"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5CF16E61" w14:textId="77777777" w:rsidR="00F61FFC" w:rsidRDefault="00F61FFC" w:rsidP="00F61FFC">
      <w:pPr>
        <w:pStyle w:val="ListParagraph"/>
        <w:numPr>
          <w:ilvl w:val="0"/>
          <w:numId w:val="15"/>
        </w:numPr>
        <w:spacing w:after="0"/>
        <w:rPr>
          <w:rFonts w:ascii="Arial" w:hAnsi="Arial" w:cs="Arial"/>
          <w:sz w:val="2"/>
          <w:szCs w:val="2"/>
        </w:rPr>
        <w:sectPr w:rsidR="00F61FFC" w:rsidSect="00315D4A">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3059BB" w:rsidRPr="00AD5919" w14:paraId="54B515DA" w14:textId="77777777" w:rsidTr="00EB3F95">
        <w:trPr>
          <w:trHeight w:val="129"/>
        </w:trPr>
        <w:tc>
          <w:tcPr>
            <w:tcW w:w="8544" w:type="dxa"/>
            <w:tcBorders>
              <w:bottom w:val="nil"/>
            </w:tcBorders>
          </w:tcPr>
          <w:p w14:paraId="019F89BD" w14:textId="033C302A" w:rsidR="003059BB" w:rsidRPr="00EB1D9F" w:rsidRDefault="003059BB" w:rsidP="00703ED1">
            <w:pPr>
              <w:pStyle w:val="ListParagraph"/>
              <w:numPr>
                <w:ilvl w:val="0"/>
                <w:numId w:val="15"/>
              </w:numPr>
              <w:tabs>
                <w:tab w:val="left" w:pos="2509"/>
              </w:tabs>
              <w:spacing w:before="40" w:after="40"/>
              <w:rPr>
                <w:rFonts w:ascii="Arial" w:hAnsi="Arial" w:cs="Arial"/>
                <w:sz w:val="20"/>
                <w:szCs w:val="20"/>
              </w:rPr>
            </w:pPr>
            <w:r w:rsidRPr="00EB1D9F">
              <w:rPr>
                <w:rFonts w:ascii="Arial" w:hAnsi="Arial" w:cs="Arial"/>
                <w:sz w:val="20"/>
                <w:szCs w:val="20"/>
              </w:rPr>
              <w:t>The state vehicles are furnished with</w:t>
            </w:r>
            <w:r w:rsidR="00703ED1">
              <w:rPr>
                <w:rFonts w:ascii="Arial" w:hAnsi="Arial" w:cs="Arial"/>
                <w:sz w:val="20"/>
                <w:szCs w:val="20"/>
              </w:rPr>
              <w:t xml:space="preserve"> car or booster seats in accordance with Washington Child Passenger Restraint law if applicable.</w:t>
            </w:r>
            <w:r w:rsidR="00703ED1">
              <w:rPr>
                <w:rFonts w:ascii="Arial" w:hAnsi="Arial" w:cs="Arial"/>
                <w:sz w:val="20"/>
                <w:szCs w:val="20"/>
              </w:rPr>
              <w:br/>
            </w:r>
            <w:r w:rsidR="00703ED1">
              <w:tab/>
            </w:r>
            <w:hyperlink r:id="rId23" w:history="1">
              <w:r w:rsidR="00703ED1" w:rsidRPr="00C9216B">
                <w:rPr>
                  <w:rStyle w:val="Hyperlink"/>
                  <w:rFonts w:ascii="Arial" w:hAnsi="Arial" w:cs="Arial"/>
                  <w:sz w:val="20"/>
                  <w:szCs w:val="20"/>
                </w:rPr>
                <w:t>RCW 46.61.687</w:t>
              </w:r>
            </w:hyperlink>
          </w:p>
        </w:tc>
        <w:tc>
          <w:tcPr>
            <w:tcW w:w="2243" w:type="dxa"/>
            <w:tcBorders>
              <w:bottom w:val="nil"/>
            </w:tcBorders>
          </w:tcPr>
          <w:p w14:paraId="6AD9F0AD" w14:textId="77777777" w:rsidR="003059BB" w:rsidRDefault="003059BB" w:rsidP="00EB3F95">
            <w:pPr>
              <w:tabs>
                <w:tab w:val="center" w:pos="272"/>
                <w:tab w:val="center" w:pos="800"/>
                <w:tab w:val="center" w:pos="1348"/>
                <w:tab w:val="center" w:pos="1890"/>
              </w:tabs>
              <w:spacing w:before="40" w:after="40"/>
              <w:rPr>
                <w:rFonts w:ascii="Arial" w:hAnsi="Arial" w:cs="Arial"/>
                <w:sz w:val="16"/>
                <w:szCs w:val="16"/>
              </w:rPr>
            </w:pPr>
            <w:r w:rsidRPr="00EB1D9F">
              <w:rPr>
                <w:rFonts w:ascii="Arial" w:hAnsi="Arial" w:cs="Arial"/>
                <w:sz w:val="16"/>
                <w:szCs w:val="16"/>
              </w:rPr>
              <w:tab/>
              <w:t>YES</w:t>
            </w:r>
            <w:r w:rsidRPr="00EB1D9F">
              <w:rPr>
                <w:rFonts w:ascii="Arial" w:hAnsi="Arial" w:cs="Arial"/>
                <w:sz w:val="16"/>
                <w:szCs w:val="16"/>
              </w:rPr>
              <w:tab/>
              <w:t>NO</w:t>
            </w:r>
            <w:r w:rsidRPr="00EB1D9F">
              <w:rPr>
                <w:rFonts w:ascii="Arial" w:hAnsi="Arial" w:cs="Arial"/>
                <w:sz w:val="16"/>
                <w:szCs w:val="16"/>
              </w:rPr>
              <w:tab/>
              <w:t>P</w:t>
            </w:r>
            <w:r w:rsidRPr="00EB1D9F">
              <w:rPr>
                <w:rFonts w:ascii="Arial" w:hAnsi="Arial" w:cs="Arial"/>
                <w:sz w:val="16"/>
                <w:szCs w:val="16"/>
              </w:rPr>
              <w:tab/>
              <w:t>N/A</w:t>
            </w:r>
          </w:p>
          <w:p w14:paraId="6073C763" w14:textId="2130618B" w:rsidR="00AC0A4B" w:rsidRPr="00EB1D9F" w:rsidRDefault="00AC0A4B" w:rsidP="00EB3F95">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D0288C" w14:paraId="1A3D2977" w14:textId="77777777" w:rsidTr="00D0288C">
        <w:tc>
          <w:tcPr>
            <w:tcW w:w="8544" w:type="dxa"/>
            <w:tcBorders>
              <w:top w:val="nil"/>
              <w:bottom w:val="nil"/>
            </w:tcBorders>
            <w:vAlign w:val="center"/>
          </w:tcPr>
          <w:p w14:paraId="13DC3EAA" w14:textId="77777777" w:rsidR="00D0288C" w:rsidRPr="00AD5919" w:rsidRDefault="00D0288C" w:rsidP="00D0288C">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035CCD50" w14:textId="77777777" w:rsidR="00D0288C" w:rsidRDefault="00D0288C" w:rsidP="00D0288C">
            <w:pPr>
              <w:tabs>
                <w:tab w:val="center" w:pos="272"/>
                <w:tab w:val="center" w:pos="800"/>
                <w:tab w:val="center" w:pos="1348"/>
                <w:tab w:val="center" w:pos="1890"/>
              </w:tabs>
              <w:spacing w:before="40" w:after="40"/>
              <w:rPr>
                <w:rFonts w:ascii="Arial" w:hAnsi="Arial" w:cs="Arial"/>
                <w:sz w:val="16"/>
                <w:szCs w:val="16"/>
              </w:rPr>
            </w:pPr>
          </w:p>
        </w:tc>
      </w:tr>
    </w:tbl>
    <w:p w14:paraId="5EAD99D3" w14:textId="77777777" w:rsidR="00F61FFC" w:rsidRPr="00F61FFC" w:rsidRDefault="00F61FFC" w:rsidP="00F61FFC">
      <w:pPr>
        <w:spacing w:after="0"/>
        <w:rPr>
          <w:rFonts w:ascii="Times New Roman" w:hAnsi="Times New Roman" w:cs="Times New Roman"/>
          <w:sz w:val="2"/>
          <w:szCs w:val="2"/>
        </w:rPr>
        <w:sectPr w:rsidR="00F61FFC" w:rsidRPr="00F61FFC" w:rsidSect="00315D4A">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53448B18" w14:textId="77777777" w:rsidTr="00C103C2">
        <w:trPr>
          <w:trHeight w:val="432"/>
        </w:trPr>
        <w:tc>
          <w:tcPr>
            <w:tcW w:w="8544" w:type="dxa"/>
            <w:tcBorders>
              <w:top w:val="nil"/>
              <w:bottom w:val="nil"/>
            </w:tcBorders>
            <w:shd w:val="clear" w:color="auto" w:fill="FFFFCC"/>
            <w:vAlign w:val="center"/>
          </w:tcPr>
          <w:p w14:paraId="376C84EF" w14:textId="03AB5376"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5934A255"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20BC50E3" w14:textId="77777777" w:rsidR="00F61FFC" w:rsidRPr="00F61FFC" w:rsidRDefault="00F61FFC" w:rsidP="00F61FFC">
      <w:pPr>
        <w:spacing w:after="0"/>
        <w:rPr>
          <w:rFonts w:ascii="Arial" w:hAnsi="Arial" w:cs="Arial"/>
          <w:b/>
          <w:sz w:val="2"/>
          <w:szCs w:val="2"/>
        </w:rPr>
        <w:sectPr w:rsidR="00F61FFC" w:rsidRPr="00F61FFC" w:rsidSect="00315D4A">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7F297690" w14:textId="77777777" w:rsidTr="00C103C2">
        <w:tc>
          <w:tcPr>
            <w:tcW w:w="8544" w:type="dxa"/>
            <w:tcBorders>
              <w:top w:val="nil"/>
              <w:bottom w:val="nil"/>
            </w:tcBorders>
            <w:vAlign w:val="center"/>
          </w:tcPr>
          <w:p w14:paraId="0798E6FF" w14:textId="09BC880F"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0FE27EDC"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12DEDD7D" w14:textId="77777777" w:rsidR="00F61FFC" w:rsidRPr="00F61FFC" w:rsidRDefault="00F61FFC" w:rsidP="00F61FFC">
      <w:pPr>
        <w:spacing w:after="0"/>
        <w:rPr>
          <w:rFonts w:ascii="Times New Roman" w:hAnsi="Times New Roman" w:cs="Times New Roman"/>
          <w:sz w:val="2"/>
          <w:szCs w:val="2"/>
        </w:rPr>
        <w:sectPr w:rsidR="00F61FFC" w:rsidRPr="00F61FFC" w:rsidSect="00315D4A">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553AA087" w14:textId="77777777" w:rsidTr="00D0288C">
        <w:trPr>
          <w:trHeight w:val="432"/>
        </w:trPr>
        <w:tc>
          <w:tcPr>
            <w:tcW w:w="8544" w:type="dxa"/>
            <w:shd w:val="clear" w:color="auto" w:fill="FFFFCC"/>
            <w:vAlign w:val="center"/>
          </w:tcPr>
          <w:p w14:paraId="74B67ECD" w14:textId="7988DEF9" w:rsidR="00A70D0F" w:rsidRPr="00D0288C" w:rsidRDefault="00A70D0F" w:rsidP="00C103C2">
            <w:pPr>
              <w:spacing w:before="60" w:after="60"/>
              <w:rPr>
                <w:rFonts w:ascii="Times New Roman" w:hAnsi="Times New Roman" w:cs="Times New Roman"/>
                <w:b/>
                <w:sz w:val="24"/>
                <w:szCs w:val="24"/>
                <w:u w:val="single"/>
              </w:rPr>
            </w:pPr>
          </w:p>
        </w:tc>
        <w:tc>
          <w:tcPr>
            <w:tcW w:w="2243" w:type="dxa"/>
          </w:tcPr>
          <w:p w14:paraId="182B6E7E" w14:textId="77777777" w:rsidR="00A70D0F" w:rsidRPr="00D0288C" w:rsidRDefault="00A70D0F" w:rsidP="00C103C2">
            <w:pPr>
              <w:tabs>
                <w:tab w:val="center" w:pos="272"/>
                <w:tab w:val="center" w:pos="800"/>
                <w:tab w:val="center" w:pos="1348"/>
                <w:tab w:val="center" w:pos="1890"/>
              </w:tabs>
              <w:spacing w:before="40" w:after="40"/>
              <w:rPr>
                <w:rFonts w:ascii="Arial" w:hAnsi="Arial" w:cs="Arial"/>
                <w:sz w:val="16"/>
                <w:szCs w:val="16"/>
                <w:u w:val="single"/>
              </w:rPr>
            </w:pPr>
          </w:p>
        </w:tc>
      </w:tr>
    </w:tbl>
    <w:p w14:paraId="28B4520A" w14:textId="77777777" w:rsidR="00F61FFC" w:rsidRDefault="00F61FFC" w:rsidP="00F61FFC">
      <w:pPr>
        <w:pStyle w:val="ListParagraph"/>
        <w:numPr>
          <w:ilvl w:val="0"/>
          <w:numId w:val="35"/>
        </w:numPr>
        <w:spacing w:after="0"/>
        <w:ind w:left="334"/>
        <w:rPr>
          <w:rFonts w:ascii="Arial" w:hAnsi="Arial" w:cs="Arial"/>
          <w:sz w:val="2"/>
          <w:szCs w:val="2"/>
        </w:rPr>
        <w:sectPr w:rsidR="00F61FFC" w:rsidSect="00315D4A">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EB3F95" w14:paraId="5A1BD5B9" w14:textId="77777777" w:rsidTr="002E2C65">
        <w:trPr>
          <w:trHeight w:val="625"/>
        </w:trPr>
        <w:tc>
          <w:tcPr>
            <w:tcW w:w="8544" w:type="dxa"/>
            <w:tcBorders>
              <w:bottom w:val="nil"/>
            </w:tcBorders>
          </w:tcPr>
          <w:p w14:paraId="6B65B184" w14:textId="0DF84AB7" w:rsidR="00EB3F95" w:rsidRPr="00F61FFC" w:rsidRDefault="00EB3F95" w:rsidP="0098716E">
            <w:pPr>
              <w:pStyle w:val="ListParagraph"/>
              <w:numPr>
                <w:ilvl w:val="0"/>
                <w:numId w:val="45"/>
              </w:numPr>
              <w:spacing w:before="180" w:after="40"/>
              <w:ind w:left="340" w:hanging="340"/>
              <w:rPr>
                <w:rFonts w:ascii="Arial" w:hAnsi="Arial" w:cs="Arial"/>
                <w:sz w:val="20"/>
                <w:szCs w:val="20"/>
              </w:rPr>
            </w:pPr>
            <w:r w:rsidRPr="00F61FFC">
              <w:rPr>
                <w:rFonts w:ascii="Arial" w:hAnsi="Arial" w:cs="Arial"/>
                <w:sz w:val="20"/>
                <w:szCs w:val="20"/>
              </w:rPr>
              <w:lastRenderedPageBreak/>
              <w:t xml:space="preserve">The provider completes </w:t>
            </w:r>
            <w:r w:rsidR="00703ED1">
              <w:rPr>
                <w:rFonts w:ascii="Arial" w:hAnsi="Arial" w:cs="Arial"/>
                <w:sz w:val="20"/>
                <w:szCs w:val="20"/>
              </w:rPr>
              <w:t xml:space="preserve">and posts </w:t>
            </w:r>
            <w:r w:rsidRPr="00F61FFC">
              <w:rPr>
                <w:rFonts w:ascii="Arial" w:hAnsi="Arial" w:cs="Arial"/>
                <w:sz w:val="20"/>
                <w:szCs w:val="20"/>
              </w:rPr>
              <w:t>emergency</w:t>
            </w:r>
            <w:r w:rsidR="00703ED1">
              <w:rPr>
                <w:rFonts w:ascii="Arial" w:hAnsi="Arial" w:cs="Arial"/>
                <w:sz w:val="20"/>
                <w:szCs w:val="20"/>
              </w:rPr>
              <w:t xml:space="preserve"> evacuation plans and gas shut off instructions (if applicable)</w:t>
            </w:r>
            <w:r w:rsidRPr="00F61FFC">
              <w:rPr>
                <w:rFonts w:ascii="Arial" w:hAnsi="Arial" w:cs="Arial"/>
                <w:sz w:val="20"/>
                <w:szCs w:val="20"/>
              </w:rPr>
              <w:t xml:space="preserve">.  </w:t>
            </w:r>
          </w:p>
          <w:p w14:paraId="37580BB7" w14:textId="0956FDEA" w:rsidR="00EB3F95" w:rsidRPr="00F61FFC" w:rsidRDefault="00EB3F95" w:rsidP="00703ED1">
            <w:pPr>
              <w:tabs>
                <w:tab w:val="left" w:pos="2137"/>
              </w:tabs>
              <w:spacing w:before="40" w:after="40"/>
              <w:rPr>
                <w:rFonts w:ascii="Arial" w:hAnsi="Arial" w:cs="Arial"/>
                <w:sz w:val="20"/>
                <w:szCs w:val="20"/>
              </w:rPr>
            </w:pPr>
            <w:r w:rsidRPr="00F61FFC">
              <w:rPr>
                <w:rFonts w:ascii="Arial" w:hAnsi="Arial" w:cs="Arial"/>
                <w:sz w:val="20"/>
                <w:szCs w:val="20"/>
              </w:rPr>
              <w:tab/>
            </w:r>
            <w:r w:rsidRPr="00F61FFC">
              <w:rPr>
                <w:rFonts w:ascii="Arial" w:hAnsi="Arial" w:cs="Arial"/>
                <w:sz w:val="20"/>
                <w:szCs w:val="20"/>
              </w:rPr>
              <w:tab/>
              <w:t>SOP (On-Call Supervisory Cell Phone Use)</w:t>
            </w:r>
          </w:p>
        </w:tc>
        <w:tc>
          <w:tcPr>
            <w:tcW w:w="2243" w:type="dxa"/>
            <w:tcBorders>
              <w:bottom w:val="nil"/>
            </w:tcBorders>
          </w:tcPr>
          <w:p w14:paraId="47C64193" w14:textId="77777777" w:rsidR="00EB3F95" w:rsidRPr="00F61FFC" w:rsidRDefault="00EB3F95" w:rsidP="00EB3F95">
            <w:pPr>
              <w:tabs>
                <w:tab w:val="center" w:pos="272"/>
                <w:tab w:val="center" w:pos="800"/>
                <w:tab w:val="center" w:pos="1348"/>
                <w:tab w:val="center" w:pos="1890"/>
              </w:tabs>
              <w:spacing w:before="40" w:after="40"/>
              <w:rPr>
                <w:rFonts w:ascii="Arial" w:hAnsi="Arial" w:cs="Arial"/>
                <w:sz w:val="16"/>
                <w:szCs w:val="16"/>
              </w:rPr>
            </w:pPr>
            <w:r w:rsidRPr="00F61FFC">
              <w:rPr>
                <w:rFonts w:ascii="Arial" w:hAnsi="Arial" w:cs="Arial"/>
                <w:sz w:val="16"/>
                <w:szCs w:val="16"/>
              </w:rPr>
              <w:t xml:space="preserve">   YES</w:t>
            </w:r>
            <w:r w:rsidRPr="00F61FFC">
              <w:rPr>
                <w:rFonts w:ascii="Arial" w:hAnsi="Arial" w:cs="Arial"/>
                <w:sz w:val="16"/>
                <w:szCs w:val="16"/>
              </w:rPr>
              <w:tab/>
              <w:t>NO</w:t>
            </w:r>
            <w:r w:rsidRPr="00F61FFC">
              <w:rPr>
                <w:rFonts w:ascii="Arial" w:hAnsi="Arial" w:cs="Arial"/>
                <w:sz w:val="16"/>
                <w:szCs w:val="16"/>
              </w:rPr>
              <w:tab/>
              <w:t>P</w:t>
            </w:r>
            <w:r w:rsidRPr="00F61FFC">
              <w:rPr>
                <w:rFonts w:ascii="Arial" w:hAnsi="Arial" w:cs="Arial"/>
                <w:sz w:val="16"/>
                <w:szCs w:val="16"/>
              </w:rPr>
              <w:tab/>
              <w:t>N/A</w:t>
            </w:r>
          </w:p>
          <w:p w14:paraId="1BCE72EE" w14:textId="7EDA75DB" w:rsidR="00EB3F95" w:rsidRPr="00F61FFC" w:rsidRDefault="00EB3F95" w:rsidP="00EB3F95">
            <w:pPr>
              <w:tabs>
                <w:tab w:val="center" w:pos="272"/>
                <w:tab w:val="center" w:pos="800"/>
                <w:tab w:val="center" w:pos="1348"/>
                <w:tab w:val="center" w:pos="1890"/>
              </w:tabs>
              <w:spacing w:before="40" w:after="40"/>
              <w:rPr>
                <w:rFonts w:ascii="Arial" w:hAnsi="Arial" w:cs="Arial"/>
                <w:sz w:val="20"/>
                <w:szCs w:val="20"/>
              </w:rPr>
            </w:pPr>
            <w:r w:rsidRPr="00F61FFC">
              <w:rPr>
                <w:rFonts w:ascii="Arial" w:hAnsi="Arial" w:cs="Arial"/>
                <w:sz w:val="20"/>
                <w:szCs w:val="20"/>
              </w:rPr>
              <w:t xml:space="preserve">   </w:t>
            </w:r>
            <w:r w:rsidRPr="00F61FFC">
              <w:rPr>
                <w:rFonts w:ascii="Arial" w:hAnsi="Arial" w:cs="Arial"/>
                <w:sz w:val="20"/>
                <w:szCs w:val="20"/>
              </w:rPr>
              <w:fldChar w:fldCharType="begin">
                <w:ffData>
                  <w:name w:val="Check2"/>
                  <w:enabled/>
                  <w:calcOnExit w:val="0"/>
                  <w:checkBox>
                    <w:sizeAuto/>
                    <w:default w:val="0"/>
                  </w:checkBox>
                </w:ffData>
              </w:fldChar>
            </w:r>
            <w:r w:rsidRPr="00F61FFC">
              <w:rPr>
                <w:rFonts w:ascii="Arial" w:hAnsi="Arial" w:cs="Arial"/>
                <w:sz w:val="20"/>
                <w:szCs w:val="20"/>
              </w:rPr>
              <w:instrText xml:space="preserve"> FORMCHECKBOX </w:instrText>
            </w:r>
            <w:r w:rsidR="008F2FD3" w:rsidRPr="00F61FFC">
              <w:rPr>
                <w:rFonts w:ascii="Arial" w:hAnsi="Arial" w:cs="Arial"/>
                <w:sz w:val="20"/>
                <w:szCs w:val="20"/>
              </w:rPr>
            </w:r>
            <w:r w:rsidR="008F2FD3">
              <w:rPr>
                <w:rFonts w:ascii="Arial" w:hAnsi="Arial" w:cs="Arial"/>
                <w:sz w:val="20"/>
                <w:szCs w:val="20"/>
              </w:rPr>
              <w:fldChar w:fldCharType="separate"/>
            </w:r>
            <w:r w:rsidRPr="00F61FFC">
              <w:rPr>
                <w:rFonts w:ascii="Arial" w:hAnsi="Arial" w:cs="Arial"/>
                <w:sz w:val="20"/>
                <w:szCs w:val="20"/>
              </w:rPr>
              <w:fldChar w:fldCharType="end"/>
            </w:r>
            <w:r w:rsidRPr="00F61FFC">
              <w:rPr>
                <w:rFonts w:ascii="Arial" w:hAnsi="Arial" w:cs="Arial"/>
                <w:sz w:val="20"/>
                <w:szCs w:val="20"/>
              </w:rPr>
              <w:tab/>
            </w:r>
            <w:r w:rsidRPr="00F61FFC">
              <w:rPr>
                <w:rFonts w:ascii="Arial" w:hAnsi="Arial" w:cs="Arial"/>
                <w:sz w:val="20"/>
                <w:szCs w:val="20"/>
              </w:rPr>
              <w:fldChar w:fldCharType="begin">
                <w:ffData>
                  <w:name w:val="Check3"/>
                  <w:enabled/>
                  <w:calcOnExit w:val="0"/>
                  <w:checkBox>
                    <w:sizeAuto/>
                    <w:default w:val="0"/>
                  </w:checkBox>
                </w:ffData>
              </w:fldChar>
            </w:r>
            <w:r w:rsidRPr="00F61FFC">
              <w:rPr>
                <w:rFonts w:ascii="Arial" w:hAnsi="Arial" w:cs="Arial"/>
                <w:sz w:val="20"/>
                <w:szCs w:val="20"/>
              </w:rPr>
              <w:instrText xml:space="preserve"> FORMCHECKBOX </w:instrText>
            </w:r>
            <w:r w:rsidR="008F2FD3" w:rsidRPr="00F61FFC">
              <w:rPr>
                <w:rFonts w:ascii="Arial" w:hAnsi="Arial" w:cs="Arial"/>
                <w:sz w:val="20"/>
                <w:szCs w:val="20"/>
              </w:rPr>
            </w:r>
            <w:r w:rsidR="008F2FD3">
              <w:rPr>
                <w:rFonts w:ascii="Arial" w:hAnsi="Arial" w:cs="Arial"/>
                <w:sz w:val="20"/>
                <w:szCs w:val="20"/>
              </w:rPr>
              <w:fldChar w:fldCharType="separate"/>
            </w:r>
            <w:r w:rsidRPr="00F61FFC">
              <w:rPr>
                <w:rFonts w:ascii="Arial" w:hAnsi="Arial" w:cs="Arial"/>
                <w:sz w:val="20"/>
                <w:szCs w:val="20"/>
              </w:rPr>
              <w:fldChar w:fldCharType="end"/>
            </w:r>
            <w:r w:rsidRPr="00F61FFC">
              <w:rPr>
                <w:rFonts w:ascii="Arial" w:hAnsi="Arial" w:cs="Arial"/>
                <w:sz w:val="20"/>
                <w:szCs w:val="20"/>
              </w:rPr>
              <w:tab/>
            </w:r>
            <w:r w:rsidRPr="00F61FFC">
              <w:rPr>
                <w:rFonts w:ascii="Arial" w:hAnsi="Arial" w:cs="Arial"/>
                <w:sz w:val="20"/>
                <w:szCs w:val="20"/>
              </w:rPr>
              <w:fldChar w:fldCharType="begin">
                <w:ffData>
                  <w:name w:val="Check4"/>
                  <w:enabled/>
                  <w:calcOnExit w:val="0"/>
                  <w:checkBox>
                    <w:sizeAuto/>
                    <w:default w:val="0"/>
                  </w:checkBox>
                </w:ffData>
              </w:fldChar>
            </w:r>
            <w:r w:rsidRPr="00F61FFC">
              <w:rPr>
                <w:rFonts w:ascii="Arial" w:hAnsi="Arial" w:cs="Arial"/>
                <w:sz w:val="20"/>
                <w:szCs w:val="20"/>
              </w:rPr>
              <w:instrText xml:space="preserve"> FORMCHECKBOX </w:instrText>
            </w:r>
            <w:r w:rsidR="008F2FD3" w:rsidRPr="00F61FFC">
              <w:rPr>
                <w:rFonts w:ascii="Arial" w:hAnsi="Arial" w:cs="Arial"/>
                <w:sz w:val="20"/>
                <w:szCs w:val="20"/>
              </w:rPr>
            </w:r>
            <w:r w:rsidR="008F2FD3">
              <w:rPr>
                <w:rFonts w:ascii="Arial" w:hAnsi="Arial" w:cs="Arial"/>
                <w:sz w:val="20"/>
                <w:szCs w:val="20"/>
              </w:rPr>
              <w:fldChar w:fldCharType="separate"/>
            </w:r>
            <w:r w:rsidRPr="00F61FFC">
              <w:rPr>
                <w:rFonts w:ascii="Arial" w:hAnsi="Arial" w:cs="Arial"/>
                <w:sz w:val="20"/>
                <w:szCs w:val="20"/>
              </w:rPr>
              <w:fldChar w:fldCharType="end"/>
            </w:r>
            <w:r w:rsidRPr="00F61FFC">
              <w:rPr>
                <w:rFonts w:ascii="Arial" w:hAnsi="Arial" w:cs="Arial"/>
                <w:sz w:val="20"/>
                <w:szCs w:val="20"/>
              </w:rPr>
              <w:tab/>
            </w:r>
            <w:r w:rsidRPr="00F61FFC">
              <w:rPr>
                <w:rFonts w:ascii="Arial" w:hAnsi="Arial" w:cs="Arial"/>
                <w:sz w:val="20"/>
                <w:szCs w:val="20"/>
              </w:rPr>
              <w:fldChar w:fldCharType="begin">
                <w:ffData>
                  <w:name w:val="Check5"/>
                  <w:enabled/>
                  <w:calcOnExit w:val="0"/>
                  <w:checkBox>
                    <w:sizeAuto/>
                    <w:default w:val="0"/>
                  </w:checkBox>
                </w:ffData>
              </w:fldChar>
            </w:r>
            <w:r w:rsidRPr="00F61FFC">
              <w:rPr>
                <w:rFonts w:ascii="Arial" w:hAnsi="Arial" w:cs="Arial"/>
                <w:sz w:val="20"/>
                <w:szCs w:val="20"/>
              </w:rPr>
              <w:instrText xml:space="preserve"> FORMCHECKBOX </w:instrText>
            </w:r>
            <w:r w:rsidR="008F2FD3" w:rsidRPr="00F61FFC">
              <w:rPr>
                <w:rFonts w:ascii="Arial" w:hAnsi="Arial" w:cs="Arial"/>
                <w:sz w:val="20"/>
                <w:szCs w:val="20"/>
              </w:rPr>
            </w:r>
            <w:r w:rsidR="008F2FD3">
              <w:rPr>
                <w:rFonts w:ascii="Arial" w:hAnsi="Arial" w:cs="Arial"/>
                <w:sz w:val="20"/>
                <w:szCs w:val="20"/>
              </w:rPr>
              <w:fldChar w:fldCharType="separate"/>
            </w:r>
            <w:r w:rsidRPr="00F61FFC">
              <w:rPr>
                <w:rFonts w:ascii="Arial" w:hAnsi="Arial" w:cs="Arial"/>
                <w:sz w:val="20"/>
                <w:szCs w:val="20"/>
              </w:rPr>
              <w:fldChar w:fldCharType="end"/>
            </w:r>
          </w:p>
        </w:tc>
      </w:tr>
      <w:tr w:rsidR="00A70D0F" w14:paraId="182433BA" w14:textId="77777777" w:rsidTr="00C103C2">
        <w:tc>
          <w:tcPr>
            <w:tcW w:w="8544" w:type="dxa"/>
            <w:tcBorders>
              <w:top w:val="nil"/>
              <w:bottom w:val="nil"/>
            </w:tcBorders>
            <w:vAlign w:val="center"/>
          </w:tcPr>
          <w:p w14:paraId="3E461AD2" w14:textId="77777777" w:rsidR="00A70D0F" w:rsidRPr="00AD5919" w:rsidRDefault="00A70D0F" w:rsidP="00C103C2">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227FB3DF"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7B21B4E9" w14:textId="77777777" w:rsidR="00F61FFC" w:rsidRPr="00F61FFC" w:rsidRDefault="00F61FFC" w:rsidP="00F61FFC">
      <w:pPr>
        <w:spacing w:after="0"/>
        <w:rPr>
          <w:rFonts w:ascii="Times New Roman" w:hAnsi="Times New Roman" w:cs="Times New Roman"/>
          <w:sz w:val="2"/>
          <w:szCs w:val="2"/>
        </w:rPr>
        <w:sectPr w:rsidR="00F61FFC" w:rsidRPr="00F61FFC" w:rsidSect="00315D4A">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40D62591" w14:textId="77777777" w:rsidTr="00C103C2">
        <w:trPr>
          <w:trHeight w:val="432"/>
        </w:trPr>
        <w:tc>
          <w:tcPr>
            <w:tcW w:w="8544" w:type="dxa"/>
            <w:tcBorders>
              <w:top w:val="nil"/>
              <w:bottom w:val="nil"/>
            </w:tcBorders>
            <w:shd w:val="clear" w:color="auto" w:fill="FFFFCC"/>
            <w:vAlign w:val="center"/>
          </w:tcPr>
          <w:p w14:paraId="3FE12583" w14:textId="5C386904"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3B68DC3F"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388EDD2F" w14:textId="77777777" w:rsidR="00F61FFC" w:rsidRPr="00F61FFC" w:rsidRDefault="00F61FFC" w:rsidP="00F61FFC">
      <w:pPr>
        <w:spacing w:after="0"/>
        <w:rPr>
          <w:rFonts w:ascii="Arial" w:hAnsi="Arial" w:cs="Arial"/>
          <w:sz w:val="2"/>
          <w:szCs w:val="2"/>
        </w:rPr>
        <w:sectPr w:rsidR="00F61FFC" w:rsidRPr="00F61FFC" w:rsidSect="00315D4A">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5527DECC" w14:textId="77777777" w:rsidTr="00C103C2">
        <w:tc>
          <w:tcPr>
            <w:tcW w:w="8544" w:type="dxa"/>
            <w:tcBorders>
              <w:top w:val="nil"/>
              <w:bottom w:val="nil"/>
            </w:tcBorders>
            <w:vAlign w:val="center"/>
          </w:tcPr>
          <w:p w14:paraId="726C0CDB" w14:textId="00939384"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36361DF4"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1AEF1DD8" w14:textId="77777777" w:rsidR="00F61FFC" w:rsidRPr="00F61FFC" w:rsidRDefault="00F61FFC" w:rsidP="00F61FFC">
      <w:pPr>
        <w:spacing w:after="0"/>
        <w:rPr>
          <w:rFonts w:ascii="Times New Roman" w:hAnsi="Times New Roman" w:cs="Times New Roman"/>
          <w:sz w:val="2"/>
          <w:szCs w:val="2"/>
        </w:rPr>
        <w:sectPr w:rsidR="00F61FFC" w:rsidRPr="00F61FFC" w:rsidSect="00315D4A">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1A479D1E" w14:textId="77777777" w:rsidTr="00D0288C">
        <w:trPr>
          <w:trHeight w:val="432"/>
        </w:trPr>
        <w:tc>
          <w:tcPr>
            <w:tcW w:w="8544" w:type="dxa"/>
            <w:shd w:val="clear" w:color="auto" w:fill="FFFFCC"/>
            <w:vAlign w:val="center"/>
          </w:tcPr>
          <w:p w14:paraId="759B2B0C" w14:textId="05A4B637" w:rsidR="00A70D0F" w:rsidRPr="005B0CA8" w:rsidRDefault="00A70D0F" w:rsidP="00C103C2">
            <w:pPr>
              <w:spacing w:before="60" w:after="60"/>
              <w:rPr>
                <w:rFonts w:ascii="Times New Roman" w:hAnsi="Times New Roman" w:cs="Times New Roman"/>
                <w:b/>
                <w:sz w:val="24"/>
                <w:szCs w:val="24"/>
              </w:rPr>
            </w:pPr>
          </w:p>
        </w:tc>
        <w:tc>
          <w:tcPr>
            <w:tcW w:w="2243" w:type="dxa"/>
          </w:tcPr>
          <w:p w14:paraId="5CCF5DA0"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41E567AE" w14:textId="77777777" w:rsidR="00F61FFC" w:rsidRDefault="00F61FFC" w:rsidP="0098716E">
      <w:pPr>
        <w:pStyle w:val="ListParagraph"/>
        <w:numPr>
          <w:ilvl w:val="0"/>
          <w:numId w:val="45"/>
        </w:numPr>
        <w:spacing w:after="0"/>
        <w:ind w:left="334"/>
        <w:rPr>
          <w:rFonts w:ascii="Arial" w:hAnsi="Arial" w:cs="Arial"/>
          <w:sz w:val="2"/>
          <w:szCs w:val="2"/>
        </w:rPr>
        <w:sectPr w:rsidR="00F61FFC" w:rsidSect="00315D4A">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EB3F95" w14:paraId="24E2FB4F" w14:textId="77777777" w:rsidTr="002E2C65">
        <w:trPr>
          <w:trHeight w:val="625"/>
        </w:trPr>
        <w:tc>
          <w:tcPr>
            <w:tcW w:w="8544" w:type="dxa"/>
            <w:tcBorders>
              <w:bottom w:val="nil"/>
            </w:tcBorders>
          </w:tcPr>
          <w:p w14:paraId="78E2FC0F" w14:textId="5CC30D63" w:rsidR="00EB3F95" w:rsidRPr="00F61FFC" w:rsidRDefault="00EB3F95" w:rsidP="0098716E">
            <w:pPr>
              <w:pStyle w:val="ListParagraph"/>
              <w:numPr>
                <w:ilvl w:val="0"/>
                <w:numId w:val="45"/>
              </w:numPr>
              <w:spacing w:before="180" w:after="40"/>
              <w:ind w:left="334"/>
              <w:rPr>
                <w:rFonts w:ascii="Arial" w:hAnsi="Arial" w:cs="Arial"/>
                <w:sz w:val="20"/>
                <w:szCs w:val="20"/>
              </w:rPr>
            </w:pPr>
            <w:r w:rsidRPr="00F61FFC">
              <w:rPr>
                <w:rFonts w:ascii="Arial" w:hAnsi="Arial" w:cs="Arial"/>
                <w:sz w:val="20"/>
                <w:szCs w:val="20"/>
              </w:rPr>
              <w:t>Provider staff are aware of emergency contact protocol including contacting management, 911, parents, etc.</w:t>
            </w:r>
          </w:p>
          <w:p w14:paraId="7D29DBAE" w14:textId="2CC36248" w:rsidR="0098716E" w:rsidRDefault="00EB3F95" w:rsidP="0098716E">
            <w:pPr>
              <w:pStyle w:val="ListParagraph"/>
              <w:tabs>
                <w:tab w:val="left" w:pos="2137"/>
              </w:tabs>
              <w:spacing w:before="40" w:after="40"/>
              <w:ind w:left="-23"/>
              <w:rPr>
                <w:rFonts w:ascii="Arial" w:hAnsi="Arial" w:cs="Arial"/>
                <w:sz w:val="20"/>
                <w:szCs w:val="20"/>
              </w:rPr>
            </w:pPr>
            <w:r w:rsidRPr="00F61FFC">
              <w:rPr>
                <w:rFonts w:ascii="Arial" w:hAnsi="Arial" w:cs="Arial"/>
                <w:sz w:val="20"/>
                <w:szCs w:val="20"/>
              </w:rPr>
              <w:tab/>
            </w:r>
            <w:r w:rsidR="00AC0A4B">
              <w:rPr>
                <w:rFonts w:ascii="Arial" w:hAnsi="Arial" w:cs="Arial"/>
                <w:sz w:val="20"/>
                <w:szCs w:val="20"/>
              </w:rPr>
              <w:t xml:space="preserve">205.07 Client Emergencies </w:t>
            </w:r>
          </w:p>
          <w:p w14:paraId="369548AC" w14:textId="0380B79D" w:rsidR="00EB3F95" w:rsidRPr="00F61FFC" w:rsidRDefault="0098716E" w:rsidP="0098716E">
            <w:pPr>
              <w:pStyle w:val="ListParagraph"/>
              <w:tabs>
                <w:tab w:val="left" w:pos="2137"/>
              </w:tabs>
              <w:spacing w:before="40" w:after="40"/>
              <w:ind w:left="-23"/>
              <w:rPr>
                <w:rFonts w:ascii="Arial" w:hAnsi="Arial" w:cs="Arial"/>
                <w:sz w:val="20"/>
                <w:szCs w:val="20"/>
              </w:rPr>
            </w:pPr>
            <w:r>
              <w:rPr>
                <w:rFonts w:ascii="Arial" w:hAnsi="Arial" w:cs="Arial"/>
                <w:sz w:val="20"/>
                <w:szCs w:val="20"/>
              </w:rPr>
              <w:tab/>
              <w:t>SOP 203.4 After-Hours Supervisor Notification</w:t>
            </w:r>
            <w:r w:rsidR="00EB3F95" w:rsidRPr="00F61FFC">
              <w:rPr>
                <w:rFonts w:ascii="Arial" w:hAnsi="Arial" w:cs="Arial"/>
                <w:sz w:val="20"/>
                <w:szCs w:val="20"/>
              </w:rPr>
              <w:t xml:space="preserve"> </w:t>
            </w:r>
          </w:p>
        </w:tc>
        <w:tc>
          <w:tcPr>
            <w:tcW w:w="2243" w:type="dxa"/>
            <w:tcBorders>
              <w:bottom w:val="nil"/>
            </w:tcBorders>
          </w:tcPr>
          <w:p w14:paraId="1811C567" w14:textId="77777777" w:rsidR="00EB3F95" w:rsidRPr="00F61FFC" w:rsidRDefault="00EB3F95" w:rsidP="00EB3F95">
            <w:pPr>
              <w:tabs>
                <w:tab w:val="center" w:pos="272"/>
                <w:tab w:val="center" w:pos="800"/>
                <w:tab w:val="center" w:pos="1348"/>
                <w:tab w:val="center" w:pos="1890"/>
              </w:tabs>
              <w:spacing w:before="40" w:after="40"/>
              <w:rPr>
                <w:rFonts w:ascii="Arial" w:hAnsi="Arial" w:cs="Arial"/>
                <w:sz w:val="16"/>
                <w:szCs w:val="16"/>
              </w:rPr>
            </w:pPr>
            <w:r w:rsidRPr="00F61FFC">
              <w:rPr>
                <w:rFonts w:ascii="Arial" w:hAnsi="Arial" w:cs="Arial"/>
                <w:sz w:val="16"/>
                <w:szCs w:val="16"/>
              </w:rPr>
              <w:t xml:space="preserve">   YES</w:t>
            </w:r>
            <w:r w:rsidRPr="00F61FFC">
              <w:rPr>
                <w:rFonts w:ascii="Arial" w:hAnsi="Arial" w:cs="Arial"/>
                <w:sz w:val="16"/>
                <w:szCs w:val="16"/>
              </w:rPr>
              <w:tab/>
              <w:t>NO</w:t>
            </w:r>
            <w:r w:rsidRPr="00F61FFC">
              <w:rPr>
                <w:rFonts w:ascii="Arial" w:hAnsi="Arial" w:cs="Arial"/>
                <w:sz w:val="16"/>
                <w:szCs w:val="16"/>
              </w:rPr>
              <w:tab/>
              <w:t>P</w:t>
            </w:r>
            <w:r w:rsidRPr="00F61FFC">
              <w:rPr>
                <w:rFonts w:ascii="Arial" w:hAnsi="Arial" w:cs="Arial"/>
                <w:sz w:val="16"/>
                <w:szCs w:val="16"/>
              </w:rPr>
              <w:tab/>
              <w:t>N/A</w:t>
            </w:r>
          </w:p>
          <w:p w14:paraId="7CCECEDD" w14:textId="2491886C" w:rsidR="00EB3F95" w:rsidRPr="00F61FFC" w:rsidRDefault="00EB3F95" w:rsidP="00EB3F95">
            <w:pPr>
              <w:tabs>
                <w:tab w:val="center" w:pos="272"/>
                <w:tab w:val="center" w:pos="800"/>
                <w:tab w:val="center" w:pos="1348"/>
                <w:tab w:val="center" w:pos="1890"/>
              </w:tabs>
              <w:spacing w:before="40" w:after="40"/>
              <w:rPr>
                <w:rFonts w:ascii="Arial" w:hAnsi="Arial" w:cs="Arial"/>
                <w:sz w:val="20"/>
                <w:szCs w:val="20"/>
              </w:rPr>
            </w:pPr>
            <w:r w:rsidRPr="00F61FFC">
              <w:rPr>
                <w:rFonts w:ascii="Arial" w:hAnsi="Arial" w:cs="Arial"/>
                <w:sz w:val="20"/>
                <w:szCs w:val="20"/>
              </w:rPr>
              <w:t xml:space="preserve">   </w:t>
            </w:r>
            <w:r w:rsidRPr="00F61FFC">
              <w:rPr>
                <w:rFonts w:ascii="Arial" w:hAnsi="Arial" w:cs="Arial"/>
                <w:sz w:val="20"/>
                <w:szCs w:val="20"/>
              </w:rPr>
              <w:fldChar w:fldCharType="begin">
                <w:ffData>
                  <w:name w:val="Check2"/>
                  <w:enabled/>
                  <w:calcOnExit w:val="0"/>
                  <w:checkBox>
                    <w:sizeAuto/>
                    <w:default w:val="0"/>
                  </w:checkBox>
                </w:ffData>
              </w:fldChar>
            </w:r>
            <w:r w:rsidRPr="00F61FFC">
              <w:rPr>
                <w:rFonts w:ascii="Arial" w:hAnsi="Arial" w:cs="Arial"/>
                <w:sz w:val="20"/>
                <w:szCs w:val="20"/>
              </w:rPr>
              <w:instrText xml:space="preserve"> FORMCHECKBOX </w:instrText>
            </w:r>
            <w:r w:rsidR="008F2FD3" w:rsidRPr="00F61FFC">
              <w:rPr>
                <w:rFonts w:ascii="Arial" w:hAnsi="Arial" w:cs="Arial"/>
                <w:sz w:val="20"/>
                <w:szCs w:val="20"/>
              </w:rPr>
            </w:r>
            <w:r w:rsidR="008F2FD3">
              <w:rPr>
                <w:rFonts w:ascii="Arial" w:hAnsi="Arial" w:cs="Arial"/>
                <w:sz w:val="20"/>
                <w:szCs w:val="20"/>
              </w:rPr>
              <w:fldChar w:fldCharType="separate"/>
            </w:r>
            <w:r w:rsidRPr="00F61FFC">
              <w:rPr>
                <w:rFonts w:ascii="Arial" w:hAnsi="Arial" w:cs="Arial"/>
                <w:sz w:val="20"/>
                <w:szCs w:val="20"/>
              </w:rPr>
              <w:fldChar w:fldCharType="end"/>
            </w:r>
            <w:r w:rsidRPr="00F61FFC">
              <w:rPr>
                <w:rFonts w:ascii="Arial" w:hAnsi="Arial" w:cs="Arial"/>
                <w:sz w:val="20"/>
                <w:szCs w:val="20"/>
              </w:rPr>
              <w:tab/>
            </w:r>
            <w:r w:rsidRPr="00F61FFC">
              <w:rPr>
                <w:rFonts w:ascii="Arial" w:hAnsi="Arial" w:cs="Arial"/>
                <w:sz w:val="20"/>
                <w:szCs w:val="20"/>
              </w:rPr>
              <w:fldChar w:fldCharType="begin">
                <w:ffData>
                  <w:name w:val="Check3"/>
                  <w:enabled/>
                  <w:calcOnExit w:val="0"/>
                  <w:checkBox>
                    <w:sizeAuto/>
                    <w:default w:val="0"/>
                  </w:checkBox>
                </w:ffData>
              </w:fldChar>
            </w:r>
            <w:r w:rsidRPr="00F61FFC">
              <w:rPr>
                <w:rFonts w:ascii="Arial" w:hAnsi="Arial" w:cs="Arial"/>
                <w:sz w:val="20"/>
                <w:szCs w:val="20"/>
              </w:rPr>
              <w:instrText xml:space="preserve"> FORMCHECKBOX </w:instrText>
            </w:r>
            <w:r w:rsidR="008F2FD3" w:rsidRPr="00F61FFC">
              <w:rPr>
                <w:rFonts w:ascii="Arial" w:hAnsi="Arial" w:cs="Arial"/>
                <w:sz w:val="20"/>
                <w:szCs w:val="20"/>
              </w:rPr>
            </w:r>
            <w:r w:rsidR="008F2FD3">
              <w:rPr>
                <w:rFonts w:ascii="Arial" w:hAnsi="Arial" w:cs="Arial"/>
                <w:sz w:val="20"/>
                <w:szCs w:val="20"/>
              </w:rPr>
              <w:fldChar w:fldCharType="separate"/>
            </w:r>
            <w:r w:rsidRPr="00F61FFC">
              <w:rPr>
                <w:rFonts w:ascii="Arial" w:hAnsi="Arial" w:cs="Arial"/>
                <w:sz w:val="20"/>
                <w:szCs w:val="20"/>
              </w:rPr>
              <w:fldChar w:fldCharType="end"/>
            </w:r>
            <w:r w:rsidRPr="00F61FFC">
              <w:rPr>
                <w:rFonts w:ascii="Arial" w:hAnsi="Arial" w:cs="Arial"/>
                <w:sz w:val="20"/>
                <w:szCs w:val="20"/>
              </w:rPr>
              <w:tab/>
            </w:r>
            <w:r w:rsidRPr="00F61FFC">
              <w:rPr>
                <w:rFonts w:ascii="Arial" w:hAnsi="Arial" w:cs="Arial"/>
                <w:sz w:val="20"/>
                <w:szCs w:val="20"/>
              </w:rPr>
              <w:fldChar w:fldCharType="begin">
                <w:ffData>
                  <w:name w:val="Check4"/>
                  <w:enabled/>
                  <w:calcOnExit w:val="0"/>
                  <w:checkBox>
                    <w:sizeAuto/>
                    <w:default w:val="0"/>
                  </w:checkBox>
                </w:ffData>
              </w:fldChar>
            </w:r>
            <w:r w:rsidRPr="00F61FFC">
              <w:rPr>
                <w:rFonts w:ascii="Arial" w:hAnsi="Arial" w:cs="Arial"/>
                <w:sz w:val="20"/>
                <w:szCs w:val="20"/>
              </w:rPr>
              <w:instrText xml:space="preserve"> FORMCHECKBOX </w:instrText>
            </w:r>
            <w:r w:rsidR="008F2FD3" w:rsidRPr="00F61FFC">
              <w:rPr>
                <w:rFonts w:ascii="Arial" w:hAnsi="Arial" w:cs="Arial"/>
                <w:sz w:val="20"/>
                <w:szCs w:val="20"/>
              </w:rPr>
            </w:r>
            <w:r w:rsidR="008F2FD3">
              <w:rPr>
                <w:rFonts w:ascii="Arial" w:hAnsi="Arial" w:cs="Arial"/>
                <w:sz w:val="20"/>
                <w:szCs w:val="20"/>
              </w:rPr>
              <w:fldChar w:fldCharType="separate"/>
            </w:r>
            <w:r w:rsidRPr="00F61FFC">
              <w:rPr>
                <w:rFonts w:ascii="Arial" w:hAnsi="Arial" w:cs="Arial"/>
                <w:sz w:val="20"/>
                <w:szCs w:val="20"/>
              </w:rPr>
              <w:fldChar w:fldCharType="end"/>
            </w:r>
            <w:r w:rsidRPr="00F61FFC">
              <w:rPr>
                <w:rFonts w:ascii="Arial" w:hAnsi="Arial" w:cs="Arial"/>
                <w:sz w:val="20"/>
                <w:szCs w:val="20"/>
              </w:rPr>
              <w:tab/>
            </w:r>
            <w:r w:rsidRPr="00F61FFC">
              <w:rPr>
                <w:rFonts w:ascii="Arial" w:hAnsi="Arial" w:cs="Arial"/>
                <w:sz w:val="20"/>
                <w:szCs w:val="20"/>
              </w:rPr>
              <w:fldChar w:fldCharType="begin">
                <w:ffData>
                  <w:name w:val="Check5"/>
                  <w:enabled/>
                  <w:calcOnExit w:val="0"/>
                  <w:checkBox>
                    <w:sizeAuto/>
                    <w:default w:val="0"/>
                  </w:checkBox>
                </w:ffData>
              </w:fldChar>
            </w:r>
            <w:r w:rsidRPr="00F61FFC">
              <w:rPr>
                <w:rFonts w:ascii="Arial" w:hAnsi="Arial" w:cs="Arial"/>
                <w:sz w:val="20"/>
                <w:szCs w:val="20"/>
              </w:rPr>
              <w:instrText xml:space="preserve"> FORMCHECKBOX </w:instrText>
            </w:r>
            <w:r w:rsidR="008F2FD3" w:rsidRPr="00F61FFC">
              <w:rPr>
                <w:rFonts w:ascii="Arial" w:hAnsi="Arial" w:cs="Arial"/>
                <w:sz w:val="20"/>
                <w:szCs w:val="20"/>
              </w:rPr>
            </w:r>
            <w:r w:rsidR="008F2FD3">
              <w:rPr>
                <w:rFonts w:ascii="Arial" w:hAnsi="Arial" w:cs="Arial"/>
                <w:sz w:val="20"/>
                <w:szCs w:val="20"/>
              </w:rPr>
              <w:fldChar w:fldCharType="separate"/>
            </w:r>
            <w:r w:rsidRPr="00F61FFC">
              <w:rPr>
                <w:rFonts w:ascii="Arial" w:hAnsi="Arial" w:cs="Arial"/>
                <w:sz w:val="20"/>
                <w:szCs w:val="20"/>
              </w:rPr>
              <w:fldChar w:fldCharType="end"/>
            </w:r>
          </w:p>
        </w:tc>
      </w:tr>
      <w:tr w:rsidR="00A70D0F" w14:paraId="0048C74E" w14:textId="77777777" w:rsidTr="00C103C2">
        <w:tc>
          <w:tcPr>
            <w:tcW w:w="8544" w:type="dxa"/>
            <w:tcBorders>
              <w:top w:val="nil"/>
              <w:bottom w:val="nil"/>
            </w:tcBorders>
            <w:vAlign w:val="center"/>
          </w:tcPr>
          <w:p w14:paraId="2BB2CCE6" w14:textId="77777777" w:rsidR="00A70D0F" w:rsidRPr="00AD5919" w:rsidRDefault="00A70D0F" w:rsidP="00C103C2">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056B4BD4"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076F8A0D" w14:textId="77777777" w:rsidR="00F61FFC" w:rsidRPr="00F61FFC" w:rsidRDefault="00F61FFC" w:rsidP="00F61FFC">
      <w:pPr>
        <w:spacing w:after="0"/>
        <w:rPr>
          <w:rFonts w:ascii="Times New Roman" w:hAnsi="Times New Roman" w:cs="Times New Roman"/>
          <w:sz w:val="2"/>
          <w:szCs w:val="2"/>
        </w:rPr>
        <w:sectPr w:rsidR="00F61FFC" w:rsidRPr="00F61FFC" w:rsidSect="00315D4A">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03B36A39" w14:textId="77777777" w:rsidTr="00C103C2">
        <w:trPr>
          <w:trHeight w:val="432"/>
        </w:trPr>
        <w:tc>
          <w:tcPr>
            <w:tcW w:w="8544" w:type="dxa"/>
            <w:tcBorders>
              <w:top w:val="nil"/>
              <w:bottom w:val="nil"/>
            </w:tcBorders>
            <w:shd w:val="clear" w:color="auto" w:fill="FFFFCC"/>
            <w:vAlign w:val="center"/>
          </w:tcPr>
          <w:p w14:paraId="0312B329" w14:textId="1FD69DC6"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7F6FEBBB"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7C63929A" w14:textId="77777777" w:rsidR="00F61FFC" w:rsidRPr="00F61FFC" w:rsidRDefault="00F61FFC" w:rsidP="00F61FFC">
      <w:pPr>
        <w:spacing w:after="0"/>
        <w:rPr>
          <w:rFonts w:ascii="Arial" w:hAnsi="Arial" w:cs="Arial"/>
          <w:sz w:val="2"/>
          <w:szCs w:val="2"/>
        </w:rPr>
        <w:sectPr w:rsidR="00F61FFC" w:rsidRPr="00F61FFC" w:rsidSect="00315D4A">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1427C0B0" w14:textId="77777777" w:rsidTr="00C103C2">
        <w:tc>
          <w:tcPr>
            <w:tcW w:w="8544" w:type="dxa"/>
            <w:tcBorders>
              <w:top w:val="nil"/>
              <w:bottom w:val="nil"/>
            </w:tcBorders>
            <w:vAlign w:val="center"/>
          </w:tcPr>
          <w:p w14:paraId="14FEC5BB" w14:textId="1FFB07B6"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0CF4532E"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18AB2C2C" w14:textId="77777777" w:rsidR="00F61FFC" w:rsidRPr="00F61FFC" w:rsidRDefault="00F61FFC" w:rsidP="00F61FFC">
      <w:pPr>
        <w:spacing w:after="0"/>
        <w:rPr>
          <w:rFonts w:ascii="Times New Roman" w:hAnsi="Times New Roman" w:cs="Times New Roman"/>
          <w:sz w:val="2"/>
          <w:szCs w:val="2"/>
        </w:rPr>
        <w:sectPr w:rsidR="00F61FFC" w:rsidRPr="00F61FFC" w:rsidSect="00315D4A">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5ED7BB97" w14:textId="77777777" w:rsidTr="00C103C2">
        <w:trPr>
          <w:trHeight w:val="432"/>
        </w:trPr>
        <w:tc>
          <w:tcPr>
            <w:tcW w:w="8544" w:type="dxa"/>
            <w:tcBorders>
              <w:top w:val="nil"/>
              <w:bottom w:val="single" w:sz="2" w:space="0" w:color="auto"/>
            </w:tcBorders>
            <w:shd w:val="clear" w:color="auto" w:fill="FFFFCC"/>
            <w:vAlign w:val="center"/>
          </w:tcPr>
          <w:p w14:paraId="5417E386" w14:textId="23052D64"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single" w:sz="2" w:space="0" w:color="auto"/>
            </w:tcBorders>
          </w:tcPr>
          <w:p w14:paraId="33805F60"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6F1F42B8" w14:textId="77777777" w:rsidR="00F61FFC" w:rsidRPr="00F61FFC" w:rsidRDefault="00F61FFC" w:rsidP="00F61FFC">
      <w:pPr>
        <w:spacing w:after="0"/>
        <w:rPr>
          <w:rFonts w:ascii="Arial" w:hAnsi="Arial" w:cs="Arial"/>
          <w:sz w:val="2"/>
          <w:szCs w:val="2"/>
        </w:rPr>
        <w:sectPr w:rsidR="00F61FFC" w:rsidRPr="00F61FFC" w:rsidSect="00315D4A">
          <w:type w:val="continuous"/>
          <w:pgSz w:w="12240" w:h="15840"/>
          <w:pgMar w:top="720" w:right="720" w:bottom="720" w:left="720" w:header="720" w:footer="720" w:gutter="0"/>
          <w:cols w:space="720"/>
          <w:formProt w:val="0"/>
          <w:docGrid w:linePitch="360"/>
        </w:sectPr>
      </w:pPr>
    </w:p>
    <w:p w14:paraId="017E404F" w14:textId="77777777" w:rsidR="00F61FFC" w:rsidRPr="00F61FFC" w:rsidRDefault="00F61FFC" w:rsidP="00F61FFC">
      <w:pPr>
        <w:spacing w:after="0"/>
        <w:rPr>
          <w:rFonts w:ascii="Times New Roman" w:hAnsi="Times New Roman" w:cs="Times New Roman"/>
          <w:sz w:val="2"/>
          <w:szCs w:val="2"/>
        </w:rPr>
        <w:sectPr w:rsidR="00F61FFC" w:rsidRPr="00F61FFC" w:rsidSect="00315D4A">
          <w:type w:val="continuous"/>
          <w:pgSz w:w="12240" w:h="15840"/>
          <w:pgMar w:top="720" w:right="720" w:bottom="720" w:left="720" w:header="720" w:footer="720" w:gutter="0"/>
          <w:cols w:space="720"/>
          <w:docGrid w:linePitch="360"/>
        </w:sectPr>
      </w:pPr>
    </w:p>
    <w:p w14:paraId="2714E4E6" w14:textId="77777777" w:rsidR="005B7A0D" w:rsidRDefault="005B7A0D" w:rsidP="00F61FFC">
      <w:pPr>
        <w:rPr>
          <w:rFonts w:ascii="Arial" w:hAnsi="Arial" w:cs="Arial"/>
          <w:b/>
          <w:sz w:val="20"/>
          <w:szCs w:val="20"/>
        </w:rPr>
        <w:sectPr w:rsidR="005B7A0D" w:rsidSect="00315D4A">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EB3F95" w14:paraId="6EF07260" w14:textId="77777777" w:rsidTr="00AD5919">
        <w:trPr>
          <w:trHeight w:hRule="exact" w:val="288"/>
        </w:trPr>
        <w:tc>
          <w:tcPr>
            <w:tcW w:w="10787" w:type="dxa"/>
            <w:gridSpan w:val="2"/>
            <w:shd w:val="clear" w:color="auto" w:fill="DEEAF6" w:themeFill="accent1" w:themeFillTint="33"/>
            <w:vAlign w:val="center"/>
          </w:tcPr>
          <w:p w14:paraId="523FA6D7" w14:textId="4419A67D" w:rsidR="00EB3F95" w:rsidRPr="00A40CB3" w:rsidRDefault="00EB3F95" w:rsidP="00F61FFC">
            <w:pPr>
              <w:rPr>
                <w:rFonts w:ascii="Arial" w:hAnsi="Arial" w:cs="Arial"/>
                <w:b/>
                <w:sz w:val="20"/>
                <w:szCs w:val="20"/>
              </w:rPr>
            </w:pPr>
            <w:r>
              <w:rPr>
                <w:rFonts w:ascii="Arial" w:hAnsi="Arial" w:cs="Arial"/>
                <w:b/>
                <w:sz w:val="20"/>
                <w:szCs w:val="20"/>
              </w:rPr>
              <w:lastRenderedPageBreak/>
              <w:t>Section C.  Client Services</w:t>
            </w:r>
          </w:p>
        </w:tc>
      </w:tr>
      <w:tr w:rsidR="00EB3F95" w:rsidRPr="00A40CB3" w14:paraId="639F3D35" w14:textId="77777777" w:rsidTr="002E2C65">
        <w:trPr>
          <w:trHeight w:val="288"/>
        </w:trPr>
        <w:tc>
          <w:tcPr>
            <w:tcW w:w="8544" w:type="dxa"/>
            <w:tcBorders>
              <w:bottom w:val="single" w:sz="2" w:space="0" w:color="auto"/>
            </w:tcBorders>
            <w:shd w:val="clear" w:color="auto" w:fill="FFF2CC" w:themeFill="accent4" w:themeFillTint="33"/>
            <w:vAlign w:val="center"/>
          </w:tcPr>
          <w:p w14:paraId="1960B8C6" w14:textId="77777777" w:rsidR="00EB3F95" w:rsidRPr="00CC69E8" w:rsidRDefault="00EB3F95" w:rsidP="00EB3F95">
            <w:pPr>
              <w:tabs>
                <w:tab w:val="left" w:pos="2556"/>
              </w:tabs>
              <w:jc w:val="center"/>
              <w:rPr>
                <w:rFonts w:ascii="Arial" w:hAnsi="Arial" w:cs="Arial"/>
                <w:b/>
                <w:sz w:val="20"/>
                <w:szCs w:val="20"/>
              </w:rPr>
            </w:pPr>
            <w:r w:rsidRPr="00CC69E8">
              <w:rPr>
                <w:rFonts w:ascii="Arial" w:hAnsi="Arial" w:cs="Arial"/>
                <w:b/>
                <w:sz w:val="20"/>
                <w:szCs w:val="20"/>
              </w:rPr>
              <w:t>Standards</w:t>
            </w:r>
          </w:p>
        </w:tc>
        <w:tc>
          <w:tcPr>
            <w:tcW w:w="2243" w:type="dxa"/>
            <w:tcBorders>
              <w:bottom w:val="single" w:sz="2" w:space="0" w:color="auto"/>
            </w:tcBorders>
            <w:shd w:val="clear" w:color="auto" w:fill="FFF2CC" w:themeFill="accent4" w:themeFillTint="33"/>
            <w:vAlign w:val="center"/>
          </w:tcPr>
          <w:p w14:paraId="2E9D4CFC" w14:textId="77777777" w:rsidR="00EB3F95" w:rsidRPr="00CC69E8" w:rsidRDefault="00EB3F95" w:rsidP="00EB3F95">
            <w:pPr>
              <w:tabs>
                <w:tab w:val="left" w:pos="2556"/>
              </w:tabs>
              <w:jc w:val="center"/>
              <w:rPr>
                <w:rFonts w:ascii="Arial" w:hAnsi="Arial" w:cs="Arial"/>
                <w:b/>
                <w:sz w:val="20"/>
                <w:szCs w:val="20"/>
              </w:rPr>
            </w:pPr>
            <w:r w:rsidRPr="00CC69E8">
              <w:rPr>
                <w:rFonts w:ascii="Arial" w:hAnsi="Arial" w:cs="Arial"/>
                <w:b/>
                <w:sz w:val="20"/>
                <w:szCs w:val="20"/>
              </w:rPr>
              <w:t>Program Compliance</w:t>
            </w:r>
          </w:p>
        </w:tc>
      </w:tr>
      <w:tr w:rsidR="00EB3F95" w:rsidRPr="00A40CB3" w14:paraId="7D53E556" w14:textId="77777777" w:rsidTr="002E2C65">
        <w:trPr>
          <w:trHeight w:val="288"/>
        </w:trPr>
        <w:tc>
          <w:tcPr>
            <w:tcW w:w="8544" w:type="dxa"/>
            <w:tcBorders>
              <w:bottom w:val="nil"/>
            </w:tcBorders>
            <w:shd w:val="clear" w:color="auto" w:fill="auto"/>
            <w:vAlign w:val="center"/>
          </w:tcPr>
          <w:p w14:paraId="6EFBF60A" w14:textId="5B36D3D6" w:rsidR="00EB3F95" w:rsidRPr="00EB3F95" w:rsidRDefault="00EB3F95" w:rsidP="00F12046">
            <w:pPr>
              <w:pStyle w:val="ListParagraph"/>
              <w:numPr>
                <w:ilvl w:val="0"/>
                <w:numId w:val="2"/>
              </w:numPr>
              <w:spacing w:before="180"/>
              <w:rPr>
                <w:rFonts w:ascii="Arial" w:hAnsi="Arial" w:cs="Arial"/>
                <w:sz w:val="20"/>
                <w:szCs w:val="20"/>
              </w:rPr>
            </w:pPr>
            <w:r>
              <w:rPr>
                <w:rFonts w:ascii="Arial" w:hAnsi="Arial" w:cs="Arial"/>
                <w:sz w:val="20"/>
                <w:szCs w:val="20"/>
              </w:rPr>
              <w:t xml:space="preserve">Provider </w:t>
            </w:r>
            <w:r w:rsidR="004A13B7">
              <w:rPr>
                <w:rFonts w:ascii="Arial" w:hAnsi="Arial" w:cs="Arial"/>
                <w:sz w:val="20"/>
                <w:szCs w:val="20"/>
              </w:rPr>
              <w:t>offers clients the choice</w:t>
            </w:r>
            <w:r>
              <w:rPr>
                <w:rFonts w:ascii="Arial" w:hAnsi="Arial" w:cs="Arial"/>
                <w:sz w:val="20"/>
                <w:szCs w:val="20"/>
              </w:rPr>
              <w:t xml:space="preserve"> of</w:t>
            </w:r>
            <w:r w:rsidRPr="00707185">
              <w:rPr>
                <w:rFonts w:ascii="Arial" w:hAnsi="Arial" w:cs="Arial"/>
                <w:sz w:val="20"/>
                <w:szCs w:val="20"/>
              </w:rPr>
              <w:t xml:space="preserve"> </w:t>
            </w:r>
            <w:r w:rsidR="004A13B7">
              <w:rPr>
                <w:rFonts w:ascii="Arial" w:hAnsi="Arial" w:cs="Arial"/>
                <w:sz w:val="20"/>
                <w:szCs w:val="20"/>
              </w:rPr>
              <w:t xml:space="preserve">daily schedule and </w:t>
            </w:r>
            <w:r w:rsidRPr="00707185">
              <w:rPr>
                <w:rFonts w:ascii="Arial" w:hAnsi="Arial" w:cs="Arial"/>
                <w:sz w:val="20"/>
                <w:szCs w:val="20"/>
              </w:rPr>
              <w:t xml:space="preserve">community inclusion activities </w:t>
            </w:r>
            <w:r w:rsidR="004A13B7">
              <w:rPr>
                <w:rFonts w:ascii="Arial" w:hAnsi="Arial" w:cs="Arial"/>
                <w:sz w:val="20"/>
                <w:szCs w:val="20"/>
              </w:rPr>
              <w:t>and maintains documentation.</w:t>
            </w:r>
          </w:p>
        </w:tc>
        <w:tc>
          <w:tcPr>
            <w:tcW w:w="2243" w:type="dxa"/>
            <w:tcBorders>
              <w:bottom w:val="nil"/>
            </w:tcBorders>
            <w:shd w:val="clear" w:color="auto" w:fill="auto"/>
          </w:tcPr>
          <w:p w14:paraId="531ACB07" w14:textId="45C805F4" w:rsidR="00EB3F95" w:rsidRPr="002D38AA" w:rsidRDefault="00EB3F95" w:rsidP="00EB3F95">
            <w:pPr>
              <w:tabs>
                <w:tab w:val="center" w:pos="272"/>
                <w:tab w:val="center" w:pos="800"/>
                <w:tab w:val="center" w:pos="1348"/>
                <w:tab w:val="center" w:pos="1890"/>
              </w:tabs>
              <w:spacing w:after="40"/>
              <w:jc w:val="center"/>
              <w:rPr>
                <w:rFonts w:ascii="Arial" w:hAnsi="Arial" w:cs="Arial"/>
                <w:sz w:val="16"/>
                <w:szCs w:val="16"/>
              </w:rPr>
            </w:pPr>
            <w:r w:rsidRPr="002D38AA">
              <w:rPr>
                <w:rFonts w:ascii="Arial" w:hAnsi="Arial" w:cs="Arial"/>
                <w:sz w:val="16"/>
                <w:szCs w:val="16"/>
              </w:rPr>
              <w:t>YES</w:t>
            </w:r>
            <w:r w:rsidRPr="002D38AA">
              <w:rPr>
                <w:rFonts w:ascii="Arial" w:hAnsi="Arial" w:cs="Arial"/>
                <w:sz w:val="16"/>
                <w:szCs w:val="16"/>
              </w:rPr>
              <w:tab/>
              <w:t>NO</w:t>
            </w:r>
            <w:r w:rsidRPr="002D38AA">
              <w:rPr>
                <w:rFonts w:ascii="Arial" w:hAnsi="Arial" w:cs="Arial"/>
                <w:sz w:val="16"/>
                <w:szCs w:val="16"/>
              </w:rPr>
              <w:tab/>
              <w:t>P</w:t>
            </w:r>
            <w:r w:rsidRPr="002D38AA">
              <w:rPr>
                <w:rFonts w:ascii="Arial" w:hAnsi="Arial" w:cs="Arial"/>
                <w:sz w:val="16"/>
                <w:szCs w:val="16"/>
              </w:rPr>
              <w:tab/>
              <w:t>N/A</w:t>
            </w:r>
          </w:p>
          <w:p w14:paraId="45EBACE0" w14:textId="322126F1" w:rsidR="00EB3F95" w:rsidRPr="00CC69E8" w:rsidRDefault="00EB3F95" w:rsidP="00EB3F95">
            <w:pPr>
              <w:tabs>
                <w:tab w:val="left" w:pos="2556"/>
              </w:tabs>
              <w:jc w:val="center"/>
              <w:rPr>
                <w:rFonts w:ascii="Arial" w:hAnsi="Arial" w:cs="Arial"/>
                <w:b/>
                <w:sz w:val="20"/>
                <w:szCs w:val="20"/>
              </w:rPr>
            </w:pPr>
            <w:r w:rsidRPr="002D38AA">
              <w:rPr>
                <w:rFonts w:ascii="Arial" w:hAnsi="Arial" w:cs="Arial"/>
                <w:sz w:val="20"/>
                <w:szCs w:val="20"/>
              </w:rPr>
              <w:fldChar w:fldCharType="begin">
                <w:ffData>
                  <w:name w:val="Check1"/>
                  <w:enabled/>
                  <w:calcOnExit w:val="0"/>
                  <w:checkBox>
                    <w:sizeAuto/>
                    <w:default w:val="0"/>
                  </w:checkBox>
                </w:ffData>
              </w:fldChar>
            </w:r>
            <w:r w:rsidRPr="002D38AA">
              <w:rPr>
                <w:rFonts w:ascii="Arial" w:hAnsi="Arial" w:cs="Arial"/>
                <w:sz w:val="20"/>
                <w:szCs w:val="20"/>
              </w:rPr>
              <w:instrText xml:space="preserve"> FORMCHECKBOX </w:instrText>
            </w:r>
            <w:r w:rsidR="008F2FD3" w:rsidRPr="002D38AA">
              <w:rPr>
                <w:rFonts w:ascii="Arial" w:hAnsi="Arial" w:cs="Arial"/>
                <w:sz w:val="20"/>
                <w:szCs w:val="20"/>
              </w:rPr>
            </w:r>
            <w:r w:rsidR="008F2FD3">
              <w:rPr>
                <w:rFonts w:ascii="Arial" w:hAnsi="Arial" w:cs="Arial"/>
                <w:sz w:val="20"/>
                <w:szCs w:val="20"/>
              </w:rPr>
              <w:fldChar w:fldCharType="separate"/>
            </w:r>
            <w:r w:rsidRPr="002D38AA">
              <w:rPr>
                <w:rFonts w:ascii="Arial" w:hAnsi="Arial" w:cs="Arial"/>
                <w:sz w:val="20"/>
                <w:szCs w:val="20"/>
              </w:rPr>
              <w:fldChar w:fldCharType="end"/>
            </w:r>
            <w:r>
              <w:rPr>
                <w:rFonts w:ascii="Arial" w:hAnsi="Arial" w:cs="Arial"/>
                <w:sz w:val="20"/>
                <w:szCs w:val="20"/>
              </w:rPr>
              <w:t xml:space="preserve">      </w:t>
            </w:r>
            <w:r w:rsidRPr="002D38AA">
              <w:rPr>
                <w:rFonts w:ascii="Arial" w:hAnsi="Arial" w:cs="Arial"/>
                <w:sz w:val="20"/>
                <w:szCs w:val="20"/>
              </w:rPr>
              <w:fldChar w:fldCharType="begin">
                <w:ffData>
                  <w:name w:val="Check2"/>
                  <w:enabled/>
                  <w:calcOnExit w:val="0"/>
                  <w:checkBox>
                    <w:sizeAuto/>
                    <w:default w:val="0"/>
                  </w:checkBox>
                </w:ffData>
              </w:fldChar>
            </w:r>
            <w:r w:rsidRPr="002D38AA">
              <w:rPr>
                <w:rFonts w:ascii="Arial" w:hAnsi="Arial" w:cs="Arial"/>
                <w:sz w:val="20"/>
                <w:szCs w:val="20"/>
              </w:rPr>
              <w:instrText xml:space="preserve"> FORMCHECKBOX </w:instrText>
            </w:r>
            <w:r w:rsidR="008F2FD3" w:rsidRPr="002D38AA">
              <w:rPr>
                <w:rFonts w:ascii="Arial" w:hAnsi="Arial" w:cs="Arial"/>
                <w:sz w:val="20"/>
                <w:szCs w:val="20"/>
              </w:rPr>
            </w:r>
            <w:r w:rsidR="008F2FD3">
              <w:rPr>
                <w:rFonts w:ascii="Arial" w:hAnsi="Arial" w:cs="Arial"/>
                <w:sz w:val="20"/>
                <w:szCs w:val="20"/>
              </w:rPr>
              <w:fldChar w:fldCharType="separate"/>
            </w:r>
            <w:r w:rsidRPr="002D38AA">
              <w:rPr>
                <w:rFonts w:ascii="Arial" w:hAnsi="Arial" w:cs="Arial"/>
                <w:sz w:val="20"/>
                <w:szCs w:val="20"/>
              </w:rPr>
              <w:fldChar w:fldCharType="end"/>
            </w:r>
            <w:r>
              <w:rPr>
                <w:rFonts w:ascii="Arial" w:hAnsi="Arial" w:cs="Arial"/>
                <w:sz w:val="20"/>
                <w:szCs w:val="20"/>
              </w:rPr>
              <w:t xml:space="preserve">      </w:t>
            </w:r>
            <w:r w:rsidRPr="002D38AA">
              <w:rPr>
                <w:rFonts w:ascii="Arial" w:hAnsi="Arial" w:cs="Arial"/>
                <w:sz w:val="20"/>
                <w:szCs w:val="20"/>
              </w:rPr>
              <w:fldChar w:fldCharType="begin">
                <w:ffData>
                  <w:name w:val="Check3"/>
                  <w:enabled/>
                  <w:calcOnExit w:val="0"/>
                  <w:checkBox>
                    <w:sizeAuto/>
                    <w:default w:val="0"/>
                  </w:checkBox>
                </w:ffData>
              </w:fldChar>
            </w:r>
            <w:r w:rsidRPr="002D38AA">
              <w:rPr>
                <w:rFonts w:ascii="Arial" w:hAnsi="Arial" w:cs="Arial"/>
                <w:sz w:val="20"/>
                <w:szCs w:val="20"/>
              </w:rPr>
              <w:instrText xml:space="preserve"> FORMCHECKBOX </w:instrText>
            </w:r>
            <w:r w:rsidR="008F2FD3" w:rsidRPr="002D38AA">
              <w:rPr>
                <w:rFonts w:ascii="Arial" w:hAnsi="Arial" w:cs="Arial"/>
                <w:sz w:val="20"/>
                <w:szCs w:val="20"/>
              </w:rPr>
            </w:r>
            <w:r w:rsidR="008F2FD3">
              <w:rPr>
                <w:rFonts w:ascii="Arial" w:hAnsi="Arial" w:cs="Arial"/>
                <w:sz w:val="20"/>
                <w:szCs w:val="20"/>
              </w:rPr>
              <w:fldChar w:fldCharType="separate"/>
            </w:r>
            <w:r w:rsidRPr="002D38AA">
              <w:rPr>
                <w:rFonts w:ascii="Arial" w:hAnsi="Arial" w:cs="Arial"/>
                <w:sz w:val="20"/>
                <w:szCs w:val="20"/>
              </w:rPr>
              <w:fldChar w:fldCharType="end"/>
            </w:r>
            <w:r>
              <w:rPr>
                <w:rFonts w:ascii="Arial" w:hAnsi="Arial" w:cs="Arial"/>
                <w:sz w:val="20"/>
                <w:szCs w:val="20"/>
              </w:rPr>
              <w:t xml:space="preserve">     </w:t>
            </w:r>
            <w:r w:rsidRPr="002D38AA">
              <w:rPr>
                <w:rFonts w:ascii="Arial" w:hAnsi="Arial" w:cs="Arial"/>
                <w:sz w:val="20"/>
                <w:szCs w:val="20"/>
              </w:rPr>
              <w:fldChar w:fldCharType="begin">
                <w:ffData>
                  <w:name w:val="Check4"/>
                  <w:enabled/>
                  <w:calcOnExit w:val="0"/>
                  <w:checkBox>
                    <w:sizeAuto/>
                    <w:default w:val="0"/>
                  </w:checkBox>
                </w:ffData>
              </w:fldChar>
            </w:r>
            <w:r w:rsidRPr="002D38AA">
              <w:rPr>
                <w:rFonts w:ascii="Arial" w:hAnsi="Arial" w:cs="Arial"/>
                <w:sz w:val="20"/>
                <w:szCs w:val="20"/>
              </w:rPr>
              <w:instrText xml:space="preserve"> FORMCHECKBOX </w:instrText>
            </w:r>
            <w:r w:rsidR="008F2FD3" w:rsidRPr="002D38AA">
              <w:rPr>
                <w:rFonts w:ascii="Arial" w:hAnsi="Arial" w:cs="Arial"/>
                <w:sz w:val="20"/>
                <w:szCs w:val="20"/>
              </w:rPr>
            </w:r>
            <w:r w:rsidR="008F2FD3">
              <w:rPr>
                <w:rFonts w:ascii="Arial" w:hAnsi="Arial" w:cs="Arial"/>
                <w:sz w:val="20"/>
                <w:szCs w:val="20"/>
              </w:rPr>
              <w:fldChar w:fldCharType="separate"/>
            </w:r>
            <w:r w:rsidRPr="002D38AA">
              <w:rPr>
                <w:rFonts w:ascii="Arial" w:hAnsi="Arial" w:cs="Arial"/>
                <w:sz w:val="20"/>
                <w:szCs w:val="20"/>
              </w:rPr>
              <w:fldChar w:fldCharType="end"/>
            </w:r>
          </w:p>
        </w:tc>
      </w:tr>
      <w:tr w:rsidR="00A70D0F" w14:paraId="2C57DF5A" w14:textId="77777777" w:rsidTr="00C103C2">
        <w:tc>
          <w:tcPr>
            <w:tcW w:w="8544" w:type="dxa"/>
            <w:tcBorders>
              <w:top w:val="nil"/>
              <w:bottom w:val="nil"/>
            </w:tcBorders>
            <w:vAlign w:val="center"/>
          </w:tcPr>
          <w:p w14:paraId="1C9901D1" w14:textId="77777777" w:rsidR="00A70D0F" w:rsidRPr="00AD5919" w:rsidRDefault="00A70D0F" w:rsidP="00C103C2">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34E7669A"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4E697C8D" w14:textId="77777777" w:rsidR="00916913" w:rsidRPr="00916913" w:rsidRDefault="00916913" w:rsidP="00916913">
      <w:pPr>
        <w:spacing w:after="0"/>
        <w:rPr>
          <w:rFonts w:ascii="Times New Roman" w:hAnsi="Times New Roman" w:cs="Times New Roman"/>
          <w:sz w:val="2"/>
          <w:szCs w:val="2"/>
        </w:rPr>
        <w:sectPr w:rsidR="00916913" w:rsidRPr="00916913" w:rsidSect="005B7A0D">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3FA4498A" w14:textId="77777777" w:rsidTr="00C103C2">
        <w:trPr>
          <w:trHeight w:val="432"/>
        </w:trPr>
        <w:tc>
          <w:tcPr>
            <w:tcW w:w="8544" w:type="dxa"/>
            <w:tcBorders>
              <w:top w:val="nil"/>
              <w:bottom w:val="nil"/>
            </w:tcBorders>
            <w:shd w:val="clear" w:color="auto" w:fill="FFFFCC"/>
            <w:vAlign w:val="center"/>
          </w:tcPr>
          <w:p w14:paraId="422040C5" w14:textId="59528948"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6A61A92E"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4A7D7911" w14:textId="77777777" w:rsidR="005B7A0D" w:rsidRPr="00916913" w:rsidRDefault="005B7A0D" w:rsidP="00916913">
      <w:pPr>
        <w:spacing w:after="0"/>
        <w:rPr>
          <w:rFonts w:ascii="Arial" w:hAnsi="Arial" w:cs="Arial"/>
          <w:sz w:val="2"/>
          <w:szCs w:val="2"/>
        </w:rPr>
        <w:sectPr w:rsidR="005B7A0D" w:rsidRPr="00916913" w:rsidSect="00916913">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4181EC28" w14:textId="77777777" w:rsidTr="00C103C2">
        <w:tc>
          <w:tcPr>
            <w:tcW w:w="8544" w:type="dxa"/>
            <w:tcBorders>
              <w:top w:val="nil"/>
              <w:bottom w:val="nil"/>
            </w:tcBorders>
            <w:vAlign w:val="center"/>
          </w:tcPr>
          <w:p w14:paraId="1CA60854" w14:textId="15467183"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289A4626"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5872AB34" w14:textId="77777777" w:rsidR="005B7A0D" w:rsidRPr="00916913" w:rsidRDefault="005B7A0D" w:rsidP="00916913">
      <w:pPr>
        <w:spacing w:after="0"/>
        <w:rPr>
          <w:rFonts w:ascii="Times New Roman" w:hAnsi="Times New Roman" w:cs="Times New Roman"/>
          <w:sz w:val="2"/>
          <w:szCs w:val="2"/>
        </w:rPr>
        <w:sectPr w:rsidR="005B7A0D" w:rsidRPr="00916913" w:rsidSect="005B7A0D">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56169F53" w14:textId="77777777" w:rsidTr="00D0288C">
        <w:trPr>
          <w:trHeight w:val="432"/>
        </w:trPr>
        <w:tc>
          <w:tcPr>
            <w:tcW w:w="8544" w:type="dxa"/>
            <w:shd w:val="clear" w:color="auto" w:fill="FFFFCC"/>
            <w:vAlign w:val="center"/>
          </w:tcPr>
          <w:p w14:paraId="304D97E5" w14:textId="683F1E1A" w:rsidR="00A70D0F" w:rsidRPr="005B0CA8" w:rsidRDefault="00A70D0F" w:rsidP="00C103C2">
            <w:pPr>
              <w:spacing w:before="60" w:after="60"/>
              <w:rPr>
                <w:rFonts w:ascii="Times New Roman" w:hAnsi="Times New Roman" w:cs="Times New Roman"/>
                <w:b/>
                <w:sz w:val="24"/>
                <w:szCs w:val="24"/>
              </w:rPr>
            </w:pPr>
          </w:p>
        </w:tc>
        <w:tc>
          <w:tcPr>
            <w:tcW w:w="2243" w:type="dxa"/>
          </w:tcPr>
          <w:p w14:paraId="2BC8EC1B"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0AD81EF3" w14:textId="77777777" w:rsidR="005B7A0D" w:rsidRDefault="005B7A0D" w:rsidP="00916913">
      <w:pPr>
        <w:pStyle w:val="ListParagraph"/>
        <w:numPr>
          <w:ilvl w:val="0"/>
          <w:numId w:val="18"/>
        </w:numPr>
        <w:spacing w:after="0"/>
        <w:rPr>
          <w:rFonts w:ascii="Arial" w:hAnsi="Arial" w:cs="Arial"/>
          <w:sz w:val="2"/>
          <w:szCs w:val="2"/>
        </w:rPr>
        <w:sectPr w:rsidR="005B7A0D"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EB3F95" w:rsidRPr="00AD5919" w14:paraId="177B6886" w14:textId="77777777" w:rsidTr="00EB3F95">
        <w:trPr>
          <w:trHeight w:val="129"/>
        </w:trPr>
        <w:tc>
          <w:tcPr>
            <w:tcW w:w="8544" w:type="dxa"/>
            <w:tcBorders>
              <w:bottom w:val="nil"/>
            </w:tcBorders>
          </w:tcPr>
          <w:p w14:paraId="5E1A5264" w14:textId="12DE7FAB" w:rsidR="00EB3F95" w:rsidRPr="00916913" w:rsidRDefault="00EB3F95" w:rsidP="00D0288C">
            <w:pPr>
              <w:pStyle w:val="ListParagraph"/>
              <w:numPr>
                <w:ilvl w:val="0"/>
                <w:numId w:val="18"/>
              </w:numPr>
              <w:spacing w:before="40" w:after="40"/>
              <w:rPr>
                <w:rFonts w:ascii="Arial" w:hAnsi="Arial" w:cs="Arial"/>
                <w:sz w:val="20"/>
                <w:szCs w:val="20"/>
              </w:rPr>
            </w:pPr>
            <w:r w:rsidRPr="00916913">
              <w:rPr>
                <w:rFonts w:ascii="Arial" w:hAnsi="Arial" w:cs="Arial"/>
                <w:sz w:val="20"/>
                <w:szCs w:val="20"/>
              </w:rPr>
              <w:t xml:space="preserve">The provider </w:t>
            </w:r>
            <w:r w:rsidR="00D0288C">
              <w:rPr>
                <w:rFonts w:ascii="Arial" w:hAnsi="Arial" w:cs="Arial"/>
                <w:sz w:val="20"/>
                <w:szCs w:val="20"/>
              </w:rPr>
              <w:t>supports clients enrolled in school by</w:t>
            </w:r>
            <w:r w:rsidRPr="00916913">
              <w:rPr>
                <w:rFonts w:ascii="Arial" w:hAnsi="Arial" w:cs="Arial"/>
                <w:sz w:val="20"/>
                <w:szCs w:val="20"/>
              </w:rPr>
              <w:t>:</w:t>
            </w:r>
          </w:p>
        </w:tc>
        <w:tc>
          <w:tcPr>
            <w:tcW w:w="2243" w:type="dxa"/>
            <w:tcBorders>
              <w:bottom w:val="nil"/>
            </w:tcBorders>
          </w:tcPr>
          <w:p w14:paraId="32D7AFAE" w14:textId="77777777" w:rsidR="00EB3F95" w:rsidRPr="00916913" w:rsidRDefault="00EB3F95" w:rsidP="00EB3F95">
            <w:pPr>
              <w:tabs>
                <w:tab w:val="center" w:pos="272"/>
                <w:tab w:val="center" w:pos="800"/>
                <w:tab w:val="center" w:pos="1348"/>
                <w:tab w:val="center" w:pos="1890"/>
              </w:tabs>
              <w:spacing w:before="40" w:after="40"/>
              <w:rPr>
                <w:rFonts w:ascii="Arial" w:hAnsi="Arial" w:cs="Arial"/>
                <w:sz w:val="16"/>
                <w:szCs w:val="16"/>
              </w:rPr>
            </w:pPr>
            <w:r w:rsidRPr="00916913">
              <w:rPr>
                <w:rFonts w:ascii="Arial" w:hAnsi="Arial" w:cs="Arial"/>
                <w:sz w:val="16"/>
                <w:szCs w:val="16"/>
              </w:rPr>
              <w:tab/>
              <w:t>YES</w:t>
            </w:r>
            <w:r w:rsidRPr="00916913">
              <w:rPr>
                <w:rFonts w:ascii="Arial" w:hAnsi="Arial" w:cs="Arial"/>
                <w:sz w:val="16"/>
                <w:szCs w:val="16"/>
              </w:rPr>
              <w:tab/>
              <w:t>NO</w:t>
            </w:r>
            <w:r w:rsidRPr="00916913">
              <w:rPr>
                <w:rFonts w:ascii="Arial" w:hAnsi="Arial" w:cs="Arial"/>
                <w:sz w:val="16"/>
                <w:szCs w:val="16"/>
              </w:rPr>
              <w:tab/>
              <w:t>P</w:t>
            </w:r>
            <w:r w:rsidRPr="00916913">
              <w:rPr>
                <w:rFonts w:ascii="Arial" w:hAnsi="Arial" w:cs="Arial"/>
                <w:sz w:val="16"/>
                <w:szCs w:val="16"/>
              </w:rPr>
              <w:tab/>
              <w:t>N/A</w:t>
            </w:r>
          </w:p>
        </w:tc>
      </w:tr>
      <w:tr w:rsidR="00081684" w14:paraId="05AC18A7" w14:textId="77777777" w:rsidTr="00EB3F95">
        <w:trPr>
          <w:trHeight w:val="129"/>
        </w:trPr>
        <w:tc>
          <w:tcPr>
            <w:tcW w:w="8544" w:type="dxa"/>
            <w:tcBorders>
              <w:top w:val="nil"/>
              <w:bottom w:val="nil"/>
            </w:tcBorders>
          </w:tcPr>
          <w:p w14:paraId="3CBB4844" w14:textId="7C68B0FC" w:rsidR="00081684" w:rsidRPr="00E55B43" w:rsidRDefault="00081684" w:rsidP="00081684">
            <w:pPr>
              <w:pStyle w:val="ListParagraph"/>
              <w:numPr>
                <w:ilvl w:val="0"/>
                <w:numId w:val="19"/>
              </w:numPr>
              <w:spacing w:before="40"/>
              <w:rPr>
                <w:rFonts w:ascii="Arial" w:hAnsi="Arial" w:cs="Arial"/>
                <w:sz w:val="20"/>
                <w:szCs w:val="20"/>
              </w:rPr>
            </w:pPr>
            <w:r>
              <w:rPr>
                <w:rFonts w:ascii="Arial" w:hAnsi="Arial" w:cs="Arial"/>
                <w:sz w:val="20"/>
                <w:szCs w:val="20"/>
              </w:rPr>
              <w:t>Supporting the client in regular school attendance, including following the school’s reporting requirements when the client is absent or has an appointment during the school day;</w:t>
            </w:r>
          </w:p>
        </w:tc>
        <w:tc>
          <w:tcPr>
            <w:tcW w:w="2243" w:type="dxa"/>
            <w:tcBorders>
              <w:top w:val="nil"/>
              <w:bottom w:val="nil"/>
            </w:tcBorders>
          </w:tcPr>
          <w:p w14:paraId="77D01B16" w14:textId="6BA68D0C" w:rsidR="00081684" w:rsidRDefault="00081684" w:rsidP="00081684">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081684" w14:paraId="64908625" w14:textId="77777777" w:rsidTr="00EB3F95">
        <w:trPr>
          <w:trHeight w:val="129"/>
        </w:trPr>
        <w:tc>
          <w:tcPr>
            <w:tcW w:w="8544" w:type="dxa"/>
            <w:tcBorders>
              <w:top w:val="nil"/>
              <w:bottom w:val="nil"/>
            </w:tcBorders>
          </w:tcPr>
          <w:p w14:paraId="436C922E" w14:textId="4CF98692" w:rsidR="00081684" w:rsidRDefault="00081684" w:rsidP="00081684">
            <w:pPr>
              <w:pStyle w:val="ListParagraph"/>
              <w:numPr>
                <w:ilvl w:val="0"/>
                <w:numId w:val="19"/>
              </w:numPr>
              <w:spacing w:before="40"/>
              <w:rPr>
                <w:rFonts w:ascii="Arial" w:hAnsi="Arial" w:cs="Arial"/>
                <w:sz w:val="20"/>
                <w:szCs w:val="20"/>
              </w:rPr>
            </w:pPr>
            <w:r>
              <w:rPr>
                <w:rFonts w:ascii="Arial" w:hAnsi="Arial" w:cs="Arial"/>
                <w:sz w:val="20"/>
                <w:szCs w:val="20"/>
              </w:rPr>
              <w:t>Attending all school-related meetings; and</w:t>
            </w:r>
          </w:p>
        </w:tc>
        <w:tc>
          <w:tcPr>
            <w:tcW w:w="2243" w:type="dxa"/>
            <w:tcBorders>
              <w:top w:val="nil"/>
              <w:bottom w:val="nil"/>
            </w:tcBorders>
          </w:tcPr>
          <w:p w14:paraId="3730C208" w14:textId="14C753DC" w:rsidR="00081684" w:rsidRDefault="00081684" w:rsidP="00081684">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081684" w14:paraId="51F75640" w14:textId="77777777" w:rsidTr="00EB3F95">
        <w:trPr>
          <w:trHeight w:val="129"/>
        </w:trPr>
        <w:tc>
          <w:tcPr>
            <w:tcW w:w="8544" w:type="dxa"/>
            <w:tcBorders>
              <w:top w:val="nil"/>
              <w:bottom w:val="nil"/>
            </w:tcBorders>
          </w:tcPr>
          <w:p w14:paraId="3ED90194" w14:textId="77777777" w:rsidR="00081684" w:rsidRDefault="00081684" w:rsidP="00081684">
            <w:pPr>
              <w:pStyle w:val="ListParagraph"/>
              <w:numPr>
                <w:ilvl w:val="0"/>
                <w:numId w:val="19"/>
              </w:numPr>
              <w:spacing w:before="40"/>
              <w:rPr>
                <w:rFonts w:ascii="Arial" w:hAnsi="Arial" w:cs="Arial"/>
                <w:sz w:val="20"/>
                <w:szCs w:val="20"/>
              </w:rPr>
            </w:pPr>
            <w:r>
              <w:rPr>
                <w:rFonts w:ascii="Arial" w:hAnsi="Arial" w:cs="Arial"/>
                <w:sz w:val="20"/>
                <w:szCs w:val="20"/>
              </w:rPr>
              <w:t>With the parent or legal guardian’s consent, maintain regular communication with school representatives.</w:t>
            </w:r>
          </w:p>
          <w:p w14:paraId="7900A0B7" w14:textId="7D8BE3F6" w:rsidR="00081684" w:rsidRPr="00081684" w:rsidRDefault="00081684" w:rsidP="00081684">
            <w:pPr>
              <w:tabs>
                <w:tab w:val="left" w:pos="2140"/>
              </w:tabs>
              <w:spacing w:before="40"/>
              <w:rPr>
                <w:rFonts w:ascii="Arial" w:hAnsi="Arial" w:cs="Arial"/>
                <w:sz w:val="20"/>
                <w:szCs w:val="20"/>
              </w:rPr>
            </w:pPr>
            <w:r>
              <w:rPr>
                <w:rFonts w:ascii="Arial" w:hAnsi="Arial" w:cs="Arial"/>
                <w:sz w:val="20"/>
                <w:szCs w:val="20"/>
              </w:rPr>
              <w:tab/>
            </w:r>
            <w:hyperlink r:id="rId24" w:history="1">
              <w:r w:rsidRPr="00081684">
                <w:rPr>
                  <w:rStyle w:val="Hyperlink"/>
                  <w:rFonts w:ascii="Arial" w:hAnsi="Arial" w:cs="Arial"/>
                  <w:sz w:val="20"/>
                  <w:szCs w:val="20"/>
                </w:rPr>
                <w:t>WAC 388-826-0071</w:t>
              </w:r>
            </w:hyperlink>
          </w:p>
        </w:tc>
        <w:tc>
          <w:tcPr>
            <w:tcW w:w="2243" w:type="dxa"/>
            <w:tcBorders>
              <w:top w:val="nil"/>
              <w:bottom w:val="nil"/>
            </w:tcBorders>
          </w:tcPr>
          <w:p w14:paraId="28229693" w14:textId="5A58D91A" w:rsidR="00081684" w:rsidRDefault="00081684" w:rsidP="00081684">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081684" w14:paraId="3074BCCA" w14:textId="77777777" w:rsidTr="00C103C2">
        <w:tc>
          <w:tcPr>
            <w:tcW w:w="8544" w:type="dxa"/>
            <w:tcBorders>
              <w:top w:val="nil"/>
              <w:bottom w:val="nil"/>
            </w:tcBorders>
            <w:vAlign w:val="center"/>
          </w:tcPr>
          <w:p w14:paraId="7AA70F86" w14:textId="77777777" w:rsidR="00081684" w:rsidRPr="00AD5919" w:rsidRDefault="00081684" w:rsidP="00081684">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760B742C" w14:textId="77777777" w:rsidR="00081684" w:rsidRDefault="00081684" w:rsidP="00081684">
            <w:pPr>
              <w:tabs>
                <w:tab w:val="center" w:pos="272"/>
                <w:tab w:val="center" w:pos="800"/>
                <w:tab w:val="center" w:pos="1348"/>
                <w:tab w:val="center" w:pos="1890"/>
              </w:tabs>
              <w:spacing w:before="40" w:after="40"/>
              <w:rPr>
                <w:rFonts w:ascii="Arial" w:hAnsi="Arial" w:cs="Arial"/>
                <w:sz w:val="16"/>
                <w:szCs w:val="16"/>
              </w:rPr>
            </w:pPr>
          </w:p>
        </w:tc>
      </w:tr>
    </w:tbl>
    <w:p w14:paraId="3FB77C72" w14:textId="77777777" w:rsidR="005B7A0D" w:rsidRPr="00916913" w:rsidRDefault="005B7A0D" w:rsidP="00916913">
      <w:pPr>
        <w:spacing w:after="0"/>
        <w:rPr>
          <w:rFonts w:ascii="Times New Roman" w:hAnsi="Times New Roman" w:cs="Times New Roman"/>
          <w:sz w:val="2"/>
          <w:szCs w:val="2"/>
        </w:rPr>
        <w:sectPr w:rsidR="005B7A0D" w:rsidRPr="00916913" w:rsidSect="005B7A0D">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5FB3540C" w14:textId="77777777" w:rsidTr="00C103C2">
        <w:trPr>
          <w:trHeight w:val="432"/>
        </w:trPr>
        <w:tc>
          <w:tcPr>
            <w:tcW w:w="8544" w:type="dxa"/>
            <w:tcBorders>
              <w:top w:val="nil"/>
              <w:bottom w:val="nil"/>
            </w:tcBorders>
            <w:shd w:val="clear" w:color="auto" w:fill="FFFFCC"/>
            <w:vAlign w:val="center"/>
          </w:tcPr>
          <w:p w14:paraId="097B4E27" w14:textId="5B935F2F"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5A71ED8E"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4C892437" w14:textId="77777777" w:rsidR="005B7A0D" w:rsidRPr="00916913" w:rsidRDefault="005B7A0D" w:rsidP="00916913">
      <w:pPr>
        <w:spacing w:after="0"/>
        <w:rPr>
          <w:rFonts w:ascii="Arial" w:hAnsi="Arial" w:cs="Arial"/>
          <w:sz w:val="2"/>
          <w:szCs w:val="2"/>
        </w:rPr>
        <w:sectPr w:rsidR="005B7A0D" w:rsidRPr="00916913"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661CAD26" w14:textId="77777777" w:rsidTr="00C103C2">
        <w:tc>
          <w:tcPr>
            <w:tcW w:w="8544" w:type="dxa"/>
            <w:tcBorders>
              <w:top w:val="nil"/>
              <w:bottom w:val="nil"/>
            </w:tcBorders>
            <w:vAlign w:val="center"/>
          </w:tcPr>
          <w:p w14:paraId="7DAC4D09" w14:textId="2C0B675D"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56145C10"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3930895D" w14:textId="77777777" w:rsidR="005B7A0D" w:rsidRPr="00916913" w:rsidRDefault="005B7A0D" w:rsidP="00916913">
      <w:pPr>
        <w:spacing w:after="0"/>
        <w:rPr>
          <w:rFonts w:ascii="Times New Roman" w:hAnsi="Times New Roman" w:cs="Times New Roman"/>
          <w:sz w:val="2"/>
          <w:szCs w:val="2"/>
        </w:rPr>
        <w:sectPr w:rsidR="005B7A0D" w:rsidRPr="00916913" w:rsidSect="005B7A0D">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4B7251FE" w14:textId="77777777" w:rsidTr="00D0288C">
        <w:trPr>
          <w:trHeight w:val="432"/>
        </w:trPr>
        <w:tc>
          <w:tcPr>
            <w:tcW w:w="8544" w:type="dxa"/>
            <w:shd w:val="clear" w:color="auto" w:fill="FFFFCC"/>
            <w:vAlign w:val="center"/>
          </w:tcPr>
          <w:p w14:paraId="752B74C0" w14:textId="04AE9902" w:rsidR="00A70D0F" w:rsidRPr="005B0CA8" w:rsidRDefault="00A70D0F" w:rsidP="00C103C2">
            <w:pPr>
              <w:spacing w:before="60" w:after="60"/>
              <w:rPr>
                <w:rFonts w:ascii="Times New Roman" w:hAnsi="Times New Roman" w:cs="Times New Roman"/>
                <w:b/>
                <w:sz w:val="24"/>
                <w:szCs w:val="24"/>
              </w:rPr>
            </w:pPr>
          </w:p>
        </w:tc>
        <w:tc>
          <w:tcPr>
            <w:tcW w:w="2243" w:type="dxa"/>
          </w:tcPr>
          <w:p w14:paraId="1F2AE3CF"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5FC89155" w14:textId="77777777" w:rsidR="005B7A0D" w:rsidRDefault="005B7A0D" w:rsidP="00916913">
      <w:pPr>
        <w:pStyle w:val="ListParagraph"/>
        <w:numPr>
          <w:ilvl w:val="0"/>
          <w:numId w:val="22"/>
        </w:numPr>
        <w:spacing w:after="0"/>
        <w:rPr>
          <w:rFonts w:ascii="Arial" w:hAnsi="Arial" w:cs="Arial"/>
          <w:sz w:val="2"/>
          <w:szCs w:val="2"/>
        </w:rPr>
        <w:sectPr w:rsidR="005B7A0D"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EB3F95" w:rsidRPr="002D38AA" w14:paraId="6FAE463C" w14:textId="77777777" w:rsidTr="002E2C65">
        <w:trPr>
          <w:trHeight w:val="133"/>
        </w:trPr>
        <w:tc>
          <w:tcPr>
            <w:tcW w:w="8544" w:type="dxa"/>
            <w:tcBorders>
              <w:bottom w:val="nil"/>
            </w:tcBorders>
          </w:tcPr>
          <w:p w14:paraId="58C77ED8" w14:textId="7DCC7D20" w:rsidR="00EB3F95" w:rsidRPr="00916913" w:rsidRDefault="00EB3F95" w:rsidP="00081684">
            <w:pPr>
              <w:pStyle w:val="ListParagraph"/>
              <w:numPr>
                <w:ilvl w:val="0"/>
                <w:numId w:val="22"/>
              </w:numPr>
              <w:spacing w:before="180" w:after="40"/>
              <w:rPr>
                <w:rFonts w:ascii="Arial" w:hAnsi="Arial" w:cs="Arial"/>
                <w:sz w:val="20"/>
                <w:szCs w:val="20"/>
              </w:rPr>
            </w:pPr>
            <w:r w:rsidRPr="00916913">
              <w:rPr>
                <w:rFonts w:ascii="Arial" w:hAnsi="Arial" w:cs="Arial"/>
                <w:sz w:val="20"/>
                <w:szCs w:val="20"/>
              </w:rPr>
              <w:t>The provider has sufficient staff available to meet client’s assessed needs</w:t>
            </w:r>
            <w:r w:rsidR="00D0288C">
              <w:rPr>
                <w:rFonts w:ascii="Arial" w:hAnsi="Arial" w:cs="Arial"/>
                <w:sz w:val="20"/>
                <w:szCs w:val="20"/>
              </w:rPr>
              <w:t xml:space="preserve"> according to the Children’s SOLA Rate Assessment.</w:t>
            </w:r>
          </w:p>
        </w:tc>
        <w:tc>
          <w:tcPr>
            <w:tcW w:w="2243" w:type="dxa"/>
            <w:tcBorders>
              <w:bottom w:val="nil"/>
            </w:tcBorders>
          </w:tcPr>
          <w:p w14:paraId="7859FCCE" w14:textId="77777777" w:rsidR="00EB3F95" w:rsidRPr="00916913" w:rsidRDefault="00EB3F95" w:rsidP="00EB3F95">
            <w:pPr>
              <w:tabs>
                <w:tab w:val="center" w:pos="272"/>
                <w:tab w:val="center" w:pos="800"/>
                <w:tab w:val="center" w:pos="1348"/>
                <w:tab w:val="center" w:pos="1890"/>
              </w:tabs>
              <w:spacing w:before="40" w:after="40"/>
              <w:rPr>
                <w:rFonts w:ascii="Arial" w:hAnsi="Arial" w:cs="Arial"/>
                <w:sz w:val="16"/>
                <w:szCs w:val="16"/>
              </w:rPr>
            </w:pPr>
            <w:r w:rsidRPr="00916913">
              <w:rPr>
                <w:rFonts w:ascii="Arial" w:hAnsi="Arial" w:cs="Arial"/>
                <w:sz w:val="20"/>
                <w:szCs w:val="20"/>
              </w:rPr>
              <w:tab/>
            </w:r>
            <w:r w:rsidRPr="00916913">
              <w:rPr>
                <w:rFonts w:ascii="Arial" w:hAnsi="Arial" w:cs="Arial"/>
                <w:sz w:val="16"/>
                <w:szCs w:val="16"/>
              </w:rPr>
              <w:t>YES</w:t>
            </w:r>
            <w:r w:rsidRPr="00916913">
              <w:rPr>
                <w:rFonts w:ascii="Arial" w:hAnsi="Arial" w:cs="Arial"/>
                <w:sz w:val="16"/>
                <w:szCs w:val="16"/>
              </w:rPr>
              <w:tab/>
              <w:t>NO</w:t>
            </w:r>
            <w:r w:rsidRPr="00916913">
              <w:rPr>
                <w:rFonts w:ascii="Arial" w:hAnsi="Arial" w:cs="Arial"/>
                <w:sz w:val="16"/>
                <w:szCs w:val="16"/>
              </w:rPr>
              <w:tab/>
              <w:t>P</w:t>
            </w:r>
            <w:r w:rsidRPr="00916913">
              <w:rPr>
                <w:rFonts w:ascii="Arial" w:hAnsi="Arial" w:cs="Arial"/>
                <w:sz w:val="16"/>
                <w:szCs w:val="16"/>
              </w:rPr>
              <w:tab/>
              <w:t>N/A</w:t>
            </w:r>
          </w:p>
          <w:p w14:paraId="2F4470F5" w14:textId="2C9FEFE2" w:rsidR="00EB3F95" w:rsidRPr="00916913" w:rsidRDefault="00EB3F95" w:rsidP="00EB3F95">
            <w:pPr>
              <w:tabs>
                <w:tab w:val="center" w:pos="272"/>
                <w:tab w:val="center" w:pos="800"/>
                <w:tab w:val="center" w:pos="1348"/>
                <w:tab w:val="center" w:pos="1890"/>
              </w:tabs>
              <w:spacing w:before="40" w:after="40"/>
              <w:rPr>
                <w:rFonts w:ascii="Arial" w:hAnsi="Arial" w:cs="Arial"/>
                <w:sz w:val="20"/>
                <w:szCs w:val="20"/>
              </w:rPr>
            </w:pPr>
            <w:r w:rsidRPr="00916913">
              <w:rPr>
                <w:rFonts w:ascii="Arial" w:hAnsi="Arial" w:cs="Arial"/>
                <w:sz w:val="20"/>
                <w:szCs w:val="20"/>
              </w:rPr>
              <w:tab/>
            </w:r>
            <w:r w:rsidRPr="00916913">
              <w:rPr>
                <w:rFonts w:ascii="Arial" w:hAnsi="Arial" w:cs="Arial"/>
                <w:sz w:val="20"/>
                <w:szCs w:val="20"/>
              </w:rPr>
              <w:fldChar w:fldCharType="begin">
                <w:ffData>
                  <w:name w:val="Check1"/>
                  <w:enabled/>
                  <w:calcOnExit w:val="0"/>
                  <w:checkBox>
                    <w:sizeAuto/>
                    <w:default w:val="0"/>
                  </w:checkBox>
                </w:ffData>
              </w:fldChar>
            </w:r>
            <w:r w:rsidRPr="00916913">
              <w:rPr>
                <w:rFonts w:ascii="Arial" w:hAnsi="Arial" w:cs="Arial"/>
                <w:sz w:val="20"/>
                <w:szCs w:val="20"/>
              </w:rPr>
              <w:instrText xml:space="preserve"> FORMCHECKBOX </w:instrText>
            </w:r>
            <w:r w:rsidR="008F2FD3" w:rsidRPr="00916913">
              <w:rPr>
                <w:rFonts w:ascii="Arial" w:hAnsi="Arial" w:cs="Arial"/>
                <w:sz w:val="20"/>
                <w:szCs w:val="20"/>
              </w:rPr>
            </w:r>
            <w:r w:rsidR="008F2FD3">
              <w:rPr>
                <w:rFonts w:ascii="Arial" w:hAnsi="Arial" w:cs="Arial"/>
                <w:sz w:val="20"/>
                <w:szCs w:val="20"/>
              </w:rPr>
              <w:fldChar w:fldCharType="separate"/>
            </w:r>
            <w:r w:rsidRPr="00916913">
              <w:rPr>
                <w:rFonts w:ascii="Arial" w:hAnsi="Arial" w:cs="Arial"/>
                <w:sz w:val="20"/>
                <w:szCs w:val="20"/>
              </w:rPr>
              <w:fldChar w:fldCharType="end"/>
            </w:r>
            <w:r w:rsidRPr="00916913">
              <w:rPr>
                <w:rFonts w:ascii="Arial" w:hAnsi="Arial" w:cs="Arial"/>
                <w:sz w:val="20"/>
                <w:szCs w:val="20"/>
              </w:rPr>
              <w:tab/>
            </w:r>
            <w:r w:rsidRPr="00916913">
              <w:rPr>
                <w:rFonts w:ascii="Arial" w:hAnsi="Arial" w:cs="Arial"/>
                <w:sz w:val="20"/>
                <w:szCs w:val="20"/>
              </w:rPr>
              <w:fldChar w:fldCharType="begin">
                <w:ffData>
                  <w:name w:val="Check2"/>
                  <w:enabled/>
                  <w:calcOnExit w:val="0"/>
                  <w:checkBox>
                    <w:sizeAuto/>
                    <w:default w:val="0"/>
                  </w:checkBox>
                </w:ffData>
              </w:fldChar>
            </w:r>
            <w:r w:rsidRPr="00916913">
              <w:rPr>
                <w:rFonts w:ascii="Arial" w:hAnsi="Arial" w:cs="Arial"/>
                <w:sz w:val="20"/>
                <w:szCs w:val="20"/>
              </w:rPr>
              <w:instrText xml:space="preserve"> FORMCHECKBOX </w:instrText>
            </w:r>
            <w:r w:rsidR="008F2FD3" w:rsidRPr="00916913">
              <w:rPr>
                <w:rFonts w:ascii="Arial" w:hAnsi="Arial" w:cs="Arial"/>
                <w:sz w:val="20"/>
                <w:szCs w:val="20"/>
              </w:rPr>
            </w:r>
            <w:r w:rsidR="008F2FD3">
              <w:rPr>
                <w:rFonts w:ascii="Arial" w:hAnsi="Arial" w:cs="Arial"/>
                <w:sz w:val="20"/>
                <w:szCs w:val="20"/>
              </w:rPr>
              <w:fldChar w:fldCharType="separate"/>
            </w:r>
            <w:r w:rsidRPr="00916913">
              <w:rPr>
                <w:rFonts w:ascii="Arial" w:hAnsi="Arial" w:cs="Arial"/>
                <w:sz w:val="20"/>
                <w:szCs w:val="20"/>
              </w:rPr>
              <w:fldChar w:fldCharType="end"/>
            </w:r>
            <w:r w:rsidRPr="00916913">
              <w:rPr>
                <w:rFonts w:ascii="Arial" w:hAnsi="Arial" w:cs="Arial"/>
                <w:sz w:val="20"/>
                <w:szCs w:val="20"/>
              </w:rPr>
              <w:tab/>
            </w:r>
            <w:r w:rsidRPr="00916913">
              <w:rPr>
                <w:rFonts w:ascii="Arial" w:hAnsi="Arial" w:cs="Arial"/>
                <w:sz w:val="20"/>
                <w:szCs w:val="20"/>
              </w:rPr>
              <w:fldChar w:fldCharType="begin">
                <w:ffData>
                  <w:name w:val="Check3"/>
                  <w:enabled/>
                  <w:calcOnExit w:val="0"/>
                  <w:checkBox>
                    <w:sizeAuto/>
                    <w:default w:val="0"/>
                  </w:checkBox>
                </w:ffData>
              </w:fldChar>
            </w:r>
            <w:r w:rsidRPr="00916913">
              <w:rPr>
                <w:rFonts w:ascii="Arial" w:hAnsi="Arial" w:cs="Arial"/>
                <w:sz w:val="20"/>
                <w:szCs w:val="20"/>
              </w:rPr>
              <w:instrText xml:space="preserve"> FORMCHECKBOX </w:instrText>
            </w:r>
            <w:r w:rsidR="008F2FD3" w:rsidRPr="00916913">
              <w:rPr>
                <w:rFonts w:ascii="Arial" w:hAnsi="Arial" w:cs="Arial"/>
                <w:sz w:val="20"/>
                <w:szCs w:val="20"/>
              </w:rPr>
            </w:r>
            <w:r w:rsidR="008F2FD3">
              <w:rPr>
                <w:rFonts w:ascii="Arial" w:hAnsi="Arial" w:cs="Arial"/>
                <w:sz w:val="20"/>
                <w:szCs w:val="20"/>
              </w:rPr>
              <w:fldChar w:fldCharType="separate"/>
            </w:r>
            <w:r w:rsidRPr="00916913">
              <w:rPr>
                <w:rFonts w:ascii="Arial" w:hAnsi="Arial" w:cs="Arial"/>
                <w:sz w:val="20"/>
                <w:szCs w:val="20"/>
              </w:rPr>
              <w:fldChar w:fldCharType="end"/>
            </w:r>
            <w:r w:rsidRPr="00916913">
              <w:rPr>
                <w:rFonts w:ascii="Arial" w:hAnsi="Arial" w:cs="Arial"/>
                <w:sz w:val="20"/>
                <w:szCs w:val="20"/>
              </w:rPr>
              <w:tab/>
            </w:r>
            <w:r w:rsidRPr="00916913">
              <w:rPr>
                <w:rFonts w:ascii="Arial" w:hAnsi="Arial" w:cs="Arial"/>
                <w:sz w:val="20"/>
                <w:szCs w:val="20"/>
              </w:rPr>
              <w:fldChar w:fldCharType="begin">
                <w:ffData>
                  <w:name w:val="Check4"/>
                  <w:enabled/>
                  <w:calcOnExit w:val="0"/>
                  <w:checkBox>
                    <w:sizeAuto/>
                    <w:default w:val="0"/>
                  </w:checkBox>
                </w:ffData>
              </w:fldChar>
            </w:r>
            <w:r w:rsidRPr="00916913">
              <w:rPr>
                <w:rFonts w:ascii="Arial" w:hAnsi="Arial" w:cs="Arial"/>
                <w:sz w:val="20"/>
                <w:szCs w:val="20"/>
              </w:rPr>
              <w:instrText xml:space="preserve"> FORMCHECKBOX </w:instrText>
            </w:r>
            <w:r w:rsidR="008F2FD3" w:rsidRPr="00916913">
              <w:rPr>
                <w:rFonts w:ascii="Arial" w:hAnsi="Arial" w:cs="Arial"/>
                <w:sz w:val="20"/>
                <w:szCs w:val="20"/>
              </w:rPr>
            </w:r>
            <w:r w:rsidR="008F2FD3">
              <w:rPr>
                <w:rFonts w:ascii="Arial" w:hAnsi="Arial" w:cs="Arial"/>
                <w:sz w:val="20"/>
                <w:szCs w:val="20"/>
              </w:rPr>
              <w:fldChar w:fldCharType="separate"/>
            </w:r>
            <w:r w:rsidRPr="00916913">
              <w:rPr>
                <w:rFonts w:ascii="Arial" w:hAnsi="Arial" w:cs="Arial"/>
                <w:sz w:val="20"/>
                <w:szCs w:val="20"/>
              </w:rPr>
              <w:fldChar w:fldCharType="end"/>
            </w:r>
          </w:p>
        </w:tc>
      </w:tr>
      <w:tr w:rsidR="00A70D0F" w14:paraId="7F43C9FD" w14:textId="77777777" w:rsidTr="00C103C2">
        <w:tc>
          <w:tcPr>
            <w:tcW w:w="8544" w:type="dxa"/>
            <w:tcBorders>
              <w:top w:val="nil"/>
              <w:bottom w:val="nil"/>
            </w:tcBorders>
            <w:vAlign w:val="center"/>
          </w:tcPr>
          <w:p w14:paraId="07212F86" w14:textId="77777777" w:rsidR="00A70D0F" w:rsidRPr="00AD5919" w:rsidRDefault="00A70D0F" w:rsidP="00C103C2">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1F28E772"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33775B11" w14:textId="77777777" w:rsidR="005B7A0D" w:rsidRPr="00916913" w:rsidRDefault="005B7A0D" w:rsidP="00916913">
      <w:pPr>
        <w:spacing w:after="0"/>
        <w:rPr>
          <w:rFonts w:ascii="Times New Roman" w:hAnsi="Times New Roman" w:cs="Times New Roman"/>
          <w:sz w:val="2"/>
          <w:szCs w:val="2"/>
        </w:rPr>
        <w:sectPr w:rsidR="005B7A0D" w:rsidRPr="00916913" w:rsidSect="005B7A0D">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78E92ABD" w14:textId="77777777" w:rsidTr="00C103C2">
        <w:trPr>
          <w:trHeight w:val="432"/>
        </w:trPr>
        <w:tc>
          <w:tcPr>
            <w:tcW w:w="8544" w:type="dxa"/>
            <w:tcBorders>
              <w:top w:val="nil"/>
              <w:bottom w:val="nil"/>
            </w:tcBorders>
            <w:shd w:val="clear" w:color="auto" w:fill="FFFFCC"/>
            <w:vAlign w:val="center"/>
          </w:tcPr>
          <w:p w14:paraId="66A8FD59" w14:textId="7514A127"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7C0C24B5"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12E6A30B" w14:textId="77777777" w:rsidR="005B7A0D" w:rsidRPr="00916913" w:rsidRDefault="005B7A0D" w:rsidP="00916913">
      <w:pPr>
        <w:spacing w:after="0"/>
        <w:rPr>
          <w:rFonts w:ascii="Arial" w:hAnsi="Arial" w:cs="Arial"/>
          <w:sz w:val="2"/>
          <w:szCs w:val="2"/>
        </w:rPr>
        <w:sectPr w:rsidR="005B7A0D" w:rsidRPr="00916913"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1C99FE51" w14:textId="77777777" w:rsidTr="00C103C2">
        <w:tc>
          <w:tcPr>
            <w:tcW w:w="8544" w:type="dxa"/>
            <w:tcBorders>
              <w:top w:val="nil"/>
              <w:bottom w:val="nil"/>
            </w:tcBorders>
            <w:vAlign w:val="center"/>
          </w:tcPr>
          <w:p w14:paraId="24197F96" w14:textId="667ADFBF"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014058C4"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0177358E" w14:textId="77777777" w:rsidR="005B7A0D" w:rsidRPr="00916913" w:rsidRDefault="005B7A0D" w:rsidP="00916913">
      <w:pPr>
        <w:spacing w:after="0"/>
        <w:rPr>
          <w:rFonts w:ascii="Times New Roman" w:hAnsi="Times New Roman" w:cs="Times New Roman"/>
          <w:sz w:val="2"/>
          <w:szCs w:val="2"/>
        </w:rPr>
        <w:sectPr w:rsidR="005B7A0D" w:rsidRPr="00916913" w:rsidSect="005B7A0D">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147AEBA8" w14:textId="77777777" w:rsidTr="00D0288C">
        <w:trPr>
          <w:trHeight w:val="432"/>
        </w:trPr>
        <w:tc>
          <w:tcPr>
            <w:tcW w:w="8544" w:type="dxa"/>
            <w:shd w:val="clear" w:color="auto" w:fill="FFFFCC"/>
            <w:vAlign w:val="center"/>
          </w:tcPr>
          <w:p w14:paraId="5ABE3C39" w14:textId="3DDA7996" w:rsidR="00A70D0F" w:rsidRPr="005B0CA8" w:rsidRDefault="00A70D0F" w:rsidP="00C103C2">
            <w:pPr>
              <w:spacing w:before="60" w:after="60"/>
              <w:rPr>
                <w:rFonts w:ascii="Times New Roman" w:hAnsi="Times New Roman" w:cs="Times New Roman"/>
                <w:b/>
                <w:sz w:val="24"/>
                <w:szCs w:val="24"/>
              </w:rPr>
            </w:pPr>
          </w:p>
        </w:tc>
        <w:tc>
          <w:tcPr>
            <w:tcW w:w="2243" w:type="dxa"/>
          </w:tcPr>
          <w:p w14:paraId="4F193108"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04C5C738" w14:textId="77777777" w:rsidR="005B7A0D" w:rsidRDefault="005B7A0D" w:rsidP="00916913">
      <w:pPr>
        <w:pStyle w:val="ListParagraph"/>
        <w:numPr>
          <w:ilvl w:val="0"/>
          <w:numId w:val="22"/>
        </w:numPr>
        <w:spacing w:after="0"/>
        <w:ind w:left="338"/>
        <w:rPr>
          <w:rFonts w:ascii="Arial" w:hAnsi="Arial" w:cs="Arial"/>
          <w:sz w:val="2"/>
          <w:szCs w:val="2"/>
        </w:rPr>
        <w:sectPr w:rsidR="005B7A0D"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EB3F95" w:rsidRPr="002D38AA" w14:paraId="6A778D63" w14:textId="77777777" w:rsidTr="00D0288C">
        <w:tc>
          <w:tcPr>
            <w:tcW w:w="8544" w:type="dxa"/>
            <w:tcBorders>
              <w:bottom w:val="nil"/>
            </w:tcBorders>
            <w:vAlign w:val="bottom"/>
          </w:tcPr>
          <w:p w14:paraId="0BC966D5" w14:textId="19B30B50" w:rsidR="00EB3F95" w:rsidRPr="00916913" w:rsidRDefault="00EB3F95" w:rsidP="00D0288C">
            <w:pPr>
              <w:pStyle w:val="ListParagraph"/>
              <w:numPr>
                <w:ilvl w:val="0"/>
                <w:numId w:val="22"/>
              </w:numPr>
              <w:spacing w:before="120" w:after="40"/>
              <w:ind w:left="338"/>
              <w:rPr>
                <w:rFonts w:ascii="Arial" w:hAnsi="Arial" w:cs="Arial"/>
                <w:sz w:val="20"/>
                <w:szCs w:val="20"/>
              </w:rPr>
            </w:pPr>
            <w:r w:rsidRPr="00916913">
              <w:rPr>
                <w:rFonts w:ascii="Arial" w:hAnsi="Arial" w:cs="Arial"/>
                <w:sz w:val="20"/>
                <w:szCs w:val="20"/>
              </w:rPr>
              <w:t>Provider ensures that transportation needs are met.</w:t>
            </w:r>
          </w:p>
        </w:tc>
        <w:tc>
          <w:tcPr>
            <w:tcW w:w="2243" w:type="dxa"/>
            <w:tcBorders>
              <w:bottom w:val="nil"/>
            </w:tcBorders>
          </w:tcPr>
          <w:p w14:paraId="487AB6BF" w14:textId="77777777" w:rsidR="00EB3F95" w:rsidRPr="00916913" w:rsidRDefault="00EB3F95" w:rsidP="00EB3F95">
            <w:pPr>
              <w:tabs>
                <w:tab w:val="center" w:pos="272"/>
                <w:tab w:val="center" w:pos="800"/>
                <w:tab w:val="center" w:pos="1348"/>
                <w:tab w:val="center" w:pos="1890"/>
              </w:tabs>
              <w:spacing w:before="40" w:after="40"/>
              <w:rPr>
                <w:rFonts w:ascii="Arial" w:hAnsi="Arial" w:cs="Arial"/>
                <w:sz w:val="16"/>
                <w:szCs w:val="16"/>
              </w:rPr>
            </w:pPr>
            <w:r w:rsidRPr="00916913">
              <w:rPr>
                <w:rFonts w:ascii="Arial" w:hAnsi="Arial" w:cs="Arial"/>
                <w:sz w:val="20"/>
                <w:szCs w:val="20"/>
              </w:rPr>
              <w:tab/>
            </w:r>
            <w:r w:rsidRPr="00916913">
              <w:rPr>
                <w:rFonts w:ascii="Arial" w:hAnsi="Arial" w:cs="Arial"/>
                <w:sz w:val="16"/>
                <w:szCs w:val="16"/>
              </w:rPr>
              <w:t>YES</w:t>
            </w:r>
            <w:r w:rsidRPr="00916913">
              <w:rPr>
                <w:rFonts w:ascii="Arial" w:hAnsi="Arial" w:cs="Arial"/>
                <w:sz w:val="16"/>
                <w:szCs w:val="16"/>
              </w:rPr>
              <w:tab/>
              <w:t>NO</w:t>
            </w:r>
            <w:r w:rsidRPr="00916913">
              <w:rPr>
                <w:rFonts w:ascii="Arial" w:hAnsi="Arial" w:cs="Arial"/>
                <w:sz w:val="16"/>
                <w:szCs w:val="16"/>
              </w:rPr>
              <w:tab/>
              <w:t>P</w:t>
            </w:r>
            <w:r w:rsidRPr="00916913">
              <w:rPr>
                <w:rFonts w:ascii="Arial" w:hAnsi="Arial" w:cs="Arial"/>
                <w:sz w:val="16"/>
                <w:szCs w:val="16"/>
              </w:rPr>
              <w:tab/>
              <w:t>N/A</w:t>
            </w:r>
          </w:p>
          <w:p w14:paraId="26C18E29" w14:textId="039E82CB" w:rsidR="00EB3F95" w:rsidRPr="00916913" w:rsidRDefault="00EB3F95" w:rsidP="00EB3F95">
            <w:pPr>
              <w:tabs>
                <w:tab w:val="center" w:pos="272"/>
                <w:tab w:val="center" w:pos="800"/>
                <w:tab w:val="center" w:pos="1348"/>
                <w:tab w:val="center" w:pos="1890"/>
              </w:tabs>
              <w:spacing w:before="40" w:after="40"/>
              <w:rPr>
                <w:rFonts w:ascii="Arial" w:hAnsi="Arial" w:cs="Arial"/>
                <w:sz w:val="20"/>
                <w:szCs w:val="20"/>
              </w:rPr>
            </w:pPr>
            <w:r w:rsidRPr="00916913">
              <w:rPr>
                <w:rFonts w:ascii="Arial" w:hAnsi="Arial" w:cs="Arial"/>
                <w:sz w:val="20"/>
                <w:szCs w:val="20"/>
              </w:rPr>
              <w:tab/>
            </w:r>
            <w:r w:rsidRPr="00916913">
              <w:rPr>
                <w:rFonts w:ascii="Arial" w:hAnsi="Arial" w:cs="Arial"/>
                <w:sz w:val="20"/>
                <w:szCs w:val="20"/>
              </w:rPr>
              <w:fldChar w:fldCharType="begin">
                <w:ffData>
                  <w:name w:val="Check1"/>
                  <w:enabled/>
                  <w:calcOnExit w:val="0"/>
                  <w:checkBox>
                    <w:sizeAuto/>
                    <w:default w:val="0"/>
                  </w:checkBox>
                </w:ffData>
              </w:fldChar>
            </w:r>
            <w:r w:rsidRPr="00916913">
              <w:rPr>
                <w:rFonts w:ascii="Arial" w:hAnsi="Arial" w:cs="Arial"/>
                <w:sz w:val="20"/>
                <w:szCs w:val="20"/>
              </w:rPr>
              <w:instrText xml:space="preserve"> FORMCHECKBOX </w:instrText>
            </w:r>
            <w:r w:rsidR="008F2FD3" w:rsidRPr="00916913">
              <w:rPr>
                <w:rFonts w:ascii="Arial" w:hAnsi="Arial" w:cs="Arial"/>
                <w:sz w:val="20"/>
                <w:szCs w:val="20"/>
              </w:rPr>
            </w:r>
            <w:r w:rsidR="008F2FD3">
              <w:rPr>
                <w:rFonts w:ascii="Arial" w:hAnsi="Arial" w:cs="Arial"/>
                <w:sz w:val="20"/>
                <w:szCs w:val="20"/>
              </w:rPr>
              <w:fldChar w:fldCharType="separate"/>
            </w:r>
            <w:r w:rsidRPr="00916913">
              <w:rPr>
                <w:rFonts w:ascii="Arial" w:hAnsi="Arial" w:cs="Arial"/>
                <w:sz w:val="20"/>
                <w:szCs w:val="20"/>
              </w:rPr>
              <w:fldChar w:fldCharType="end"/>
            </w:r>
            <w:r w:rsidRPr="00916913">
              <w:rPr>
                <w:rFonts w:ascii="Arial" w:hAnsi="Arial" w:cs="Arial"/>
                <w:sz w:val="20"/>
                <w:szCs w:val="20"/>
              </w:rPr>
              <w:tab/>
            </w:r>
            <w:r w:rsidRPr="00916913">
              <w:rPr>
                <w:rFonts w:ascii="Arial" w:hAnsi="Arial" w:cs="Arial"/>
                <w:sz w:val="20"/>
                <w:szCs w:val="20"/>
              </w:rPr>
              <w:fldChar w:fldCharType="begin">
                <w:ffData>
                  <w:name w:val="Check2"/>
                  <w:enabled/>
                  <w:calcOnExit w:val="0"/>
                  <w:checkBox>
                    <w:sizeAuto/>
                    <w:default w:val="0"/>
                  </w:checkBox>
                </w:ffData>
              </w:fldChar>
            </w:r>
            <w:r w:rsidRPr="00916913">
              <w:rPr>
                <w:rFonts w:ascii="Arial" w:hAnsi="Arial" w:cs="Arial"/>
                <w:sz w:val="20"/>
                <w:szCs w:val="20"/>
              </w:rPr>
              <w:instrText xml:space="preserve"> FORMCHECKBOX </w:instrText>
            </w:r>
            <w:r w:rsidR="008F2FD3" w:rsidRPr="00916913">
              <w:rPr>
                <w:rFonts w:ascii="Arial" w:hAnsi="Arial" w:cs="Arial"/>
                <w:sz w:val="20"/>
                <w:szCs w:val="20"/>
              </w:rPr>
            </w:r>
            <w:r w:rsidR="008F2FD3">
              <w:rPr>
                <w:rFonts w:ascii="Arial" w:hAnsi="Arial" w:cs="Arial"/>
                <w:sz w:val="20"/>
                <w:szCs w:val="20"/>
              </w:rPr>
              <w:fldChar w:fldCharType="separate"/>
            </w:r>
            <w:r w:rsidRPr="00916913">
              <w:rPr>
                <w:rFonts w:ascii="Arial" w:hAnsi="Arial" w:cs="Arial"/>
                <w:sz w:val="20"/>
                <w:szCs w:val="20"/>
              </w:rPr>
              <w:fldChar w:fldCharType="end"/>
            </w:r>
            <w:r w:rsidRPr="00916913">
              <w:rPr>
                <w:rFonts w:ascii="Arial" w:hAnsi="Arial" w:cs="Arial"/>
                <w:sz w:val="20"/>
                <w:szCs w:val="20"/>
              </w:rPr>
              <w:tab/>
            </w:r>
            <w:r w:rsidRPr="00916913">
              <w:rPr>
                <w:rFonts w:ascii="Arial" w:hAnsi="Arial" w:cs="Arial"/>
                <w:sz w:val="20"/>
                <w:szCs w:val="20"/>
              </w:rPr>
              <w:fldChar w:fldCharType="begin">
                <w:ffData>
                  <w:name w:val="Check3"/>
                  <w:enabled/>
                  <w:calcOnExit w:val="0"/>
                  <w:checkBox>
                    <w:sizeAuto/>
                    <w:default w:val="0"/>
                  </w:checkBox>
                </w:ffData>
              </w:fldChar>
            </w:r>
            <w:r w:rsidRPr="00916913">
              <w:rPr>
                <w:rFonts w:ascii="Arial" w:hAnsi="Arial" w:cs="Arial"/>
                <w:sz w:val="20"/>
                <w:szCs w:val="20"/>
              </w:rPr>
              <w:instrText xml:space="preserve"> FORMCHECKBOX </w:instrText>
            </w:r>
            <w:r w:rsidR="008F2FD3" w:rsidRPr="00916913">
              <w:rPr>
                <w:rFonts w:ascii="Arial" w:hAnsi="Arial" w:cs="Arial"/>
                <w:sz w:val="20"/>
                <w:szCs w:val="20"/>
              </w:rPr>
            </w:r>
            <w:r w:rsidR="008F2FD3">
              <w:rPr>
                <w:rFonts w:ascii="Arial" w:hAnsi="Arial" w:cs="Arial"/>
                <w:sz w:val="20"/>
                <w:szCs w:val="20"/>
              </w:rPr>
              <w:fldChar w:fldCharType="separate"/>
            </w:r>
            <w:r w:rsidRPr="00916913">
              <w:rPr>
                <w:rFonts w:ascii="Arial" w:hAnsi="Arial" w:cs="Arial"/>
                <w:sz w:val="20"/>
                <w:szCs w:val="20"/>
              </w:rPr>
              <w:fldChar w:fldCharType="end"/>
            </w:r>
            <w:r w:rsidRPr="00916913">
              <w:rPr>
                <w:rFonts w:ascii="Arial" w:hAnsi="Arial" w:cs="Arial"/>
                <w:sz w:val="20"/>
                <w:szCs w:val="20"/>
              </w:rPr>
              <w:tab/>
            </w:r>
            <w:r w:rsidRPr="00916913">
              <w:rPr>
                <w:rFonts w:ascii="Arial" w:hAnsi="Arial" w:cs="Arial"/>
                <w:sz w:val="20"/>
                <w:szCs w:val="20"/>
              </w:rPr>
              <w:fldChar w:fldCharType="begin">
                <w:ffData>
                  <w:name w:val="Check4"/>
                  <w:enabled/>
                  <w:calcOnExit w:val="0"/>
                  <w:checkBox>
                    <w:sizeAuto/>
                    <w:default w:val="0"/>
                  </w:checkBox>
                </w:ffData>
              </w:fldChar>
            </w:r>
            <w:r w:rsidRPr="00916913">
              <w:rPr>
                <w:rFonts w:ascii="Arial" w:hAnsi="Arial" w:cs="Arial"/>
                <w:sz w:val="20"/>
                <w:szCs w:val="20"/>
              </w:rPr>
              <w:instrText xml:space="preserve"> FORMCHECKBOX </w:instrText>
            </w:r>
            <w:r w:rsidR="008F2FD3" w:rsidRPr="00916913">
              <w:rPr>
                <w:rFonts w:ascii="Arial" w:hAnsi="Arial" w:cs="Arial"/>
                <w:sz w:val="20"/>
                <w:szCs w:val="20"/>
              </w:rPr>
            </w:r>
            <w:r w:rsidR="008F2FD3">
              <w:rPr>
                <w:rFonts w:ascii="Arial" w:hAnsi="Arial" w:cs="Arial"/>
                <w:sz w:val="20"/>
                <w:szCs w:val="20"/>
              </w:rPr>
              <w:fldChar w:fldCharType="separate"/>
            </w:r>
            <w:r w:rsidRPr="00916913">
              <w:rPr>
                <w:rFonts w:ascii="Arial" w:hAnsi="Arial" w:cs="Arial"/>
                <w:sz w:val="20"/>
                <w:szCs w:val="20"/>
              </w:rPr>
              <w:fldChar w:fldCharType="end"/>
            </w:r>
          </w:p>
        </w:tc>
      </w:tr>
      <w:tr w:rsidR="00A70D0F" w14:paraId="3E196C99" w14:textId="77777777" w:rsidTr="00C103C2">
        <w:tc>
          <w:tcPr>
            <w:tcW w:w="8544" w:type="dxa"/>
            <w:tcBorders>
              <w:top w:val="nil"/>
              <w:bottom w:val="nil"/>
            </w:tcBorders>
            <w:vAlign w:val="center"/>
          </w:tcPr>
          <w:p w14:paraId="6F09D59D" w14:textId="77777777" w:rsidR="00A70D0F" w:rsidRPr="00AD5919" w:rsidRDefault="00A70D0F" w:rsidP="00C103C2">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6754DFC5"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3B71ED72" w14:textId="77777777" w:rsidR="005B7A0D" w:rsidRPr="00916913" w:rsidRDefault="005B7A0D" w:rsidP="00916913">
      <w:pPr>
        <w:spacing w:after="0"/>
        <w:rPr>
          <w:rFonts w:ascii="Times New Roman" w:hAnsi="Times New Roman" w:cs="Times New Roman"/>
          <w:sz w:val="2"/>
          <w:szCs w:val="2"/>
        </w:rPr>
        <w:sectPr w:rsidR="005B7A0D" w:rsidRPr="00916913" w:rsidSect="005B7A0D">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1DD00349" w14:textId="77777777" w:rsidTr="00C103C2">
        <w:trPr>
          <w:trHeight w:val="432"/>
        </w:trPr>
        <w:tc>
          <w:tcPr>
            <w:tcW w:w="8544" w:type="dxa"/>
            <w:tcBorders>
              <w:top w:val="nil"/>
              <w:bottom w:val="nil"/>
            </w:tcBorders>
            <w:shd w:val="clear" w:color="auto" w:fill="FFFFCC"/>
            <w:vAlign w:val="center"/>
          </w:tcPr>
          <w:p w14:paraId="7067EFDD" w14:textId="5DCDCE58"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5E69D9A9"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7385851D" w14:textId="77777777" w:rsidR="005B7A0D" w:rsidRPr="00916913" w:rsidRDefault="005B7A0D" w:rsidP="00916913">
      <w:pPr>
        <w:spacing w:after="0"/>
        <w:rPr>
          <w:rFonts w:ascii="Arial" w:hAnsi="Arial" w:cs="Arial"/>
          <w:sz w:val="2"/>
          <w:szCs w:val="2"/>
        </w:rPr>
        <w:sectPr w:rsidR="005B7A0D" w:rsidRPr="00916913"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429C899C" w14:textId="77777777" w:rsidTr="00C103C2">
        <w:tc>
          <w:tcPr>
            <w:tcW w:w="8544" w:type="dxa"/>
            <w:tcBorders>
              <w:top w:val="nil"/>
              <w:bottom w:val="nil"/>
            </w:tcBorders>
            <w:vAlign w:val="center"/>
          </w:tcPr>
          <w:p w14:paraId="501AC7A8" w14:textId="7EF7625D"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2E6A6474"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611726BE" w14:textId="77777777" w:rsidR="005B7A0D" w:rsidRPr="00916913" w:rsidRDefault="005B7A0D" w:rsidP="00916913">
      <w:pPr>
        <w:spacing w:after="0"/>
        <w:rPr>
          <w:rFonts w:ascii="Times New Roman" w:hAnsi="Times New Roman" w:cs="Times New Roman"/>
          <w:sz w:val="2"/>
          <w:szCs w:val="2"/>
        </w:rPr>
        <w:sectPr w:rsidR="005B7A0D" w:rsidRPr="00916913" w:rsidSect="005B7A0D">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4B428244" w14:textId="77777777" w:rsidTr="00D0288C">
        <w:trPr>
          <w:trHeight w:val="432"/>
        </w:trPr>
        <w:tc>
          <w:tcPr>
            <w:tcW w:w="8544" w:type="dxa"/>
            <w:shd w:val="clear" w:color="auto" w:fill="FFFFCC"/>
            <w:vAlign w:val="center"/>
          </w:tcPr>
          <w:p w14:paraId="0A580CDA" w14:textId="74D66CC1" w:rsidR="00A70D0F" w:rsidRPr="005B0CA8" w:rsidRDefault="00A70D0F" w:rsidP="00C103C2">
            <w:pPr>
              <w:spacing w:before="60" w:after="60"/>
              <w:rPr>
                <w:rFonts w:ascii="Times New Roman" w:hAnsi="Times New Roman" w:cs="Times New Roman"/>
                <w:b/>
                <w:sz w:val="24"/>
                <w:szCs w:val="24"/>
              </w:rPr>
            </w:pPr>
          </w:p>
        </w:tc>
        <w:tc>
          <w:tcPr>
            <w:tcW w:w="2243" w:type="dxa"/>
          </w:tcPr>
          <w:p w14:paraId="6EF1BF3D"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41E0D46F" w14:textId="77777777" w:rsidR="005B7A0D" w:rsidRDefault="005B7A0D" w:rsidP="00916913">
      <w:pPr>
        <w:pStyle w:val="ListParagraph"/>
        <w:numPr>
          <w:ilvl w:val="0"/>
          <w:numId w:val="15"/>
        </w:numPr>
        <w:spacing w:after="0"/>
        <w:rPr>
          <w:rFonts w:ascii="Arial" w:hAnsi="Arial" w:cs="Arial"/>
          <w:sz w:val="2"/>
          <w:szCs w:val="2"/>
        </w:rPr>
        <w:sectPr w:rsidR="005B7A0D"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D0288C" w:rsidRPr="00AD5919" w14:paraId="3B32A4E3" w14:textId="77777777" w:rsidTr="005B0CA8">
        <w:trPr>
          <w:trHeight w:val="129"/>
        </w:trPr>
        <w:tc>
          <w:tcPr>
            <w:tcW w:w="8544" w:type="dxa"/>
            <w:tcBorders>
              <w:bottom w:val="nil"/>
            </w:tcBorders>
          </w:tcPr>
          <w:p w14:paraId="22EA6F8A" w14:textId="7B644226" w:rsidR="00D0288C" w:rsidRPr="00916913" w:rsidRDefault="00D0288C" w:rsidP="0098716E">
            <w:pPr>
              <w:pStyle w:val="ListParagraph"/>
              <w:numPr>
                <w:ilvl w:val="0"/>
                <w:numId w:val="46"/>
              </w:numPr>
              <w:spacing w:before="40" w:after="40"/>
              <w:rPr>
                <w:rFonts w:ascii="Arial" w:hAnsi="Arial" w:cs="Arial"/>
                <w:sz w:val="20"/>
                <w:szCs w:val="20"/>
              </w:rPr>
            </w:pPr>
            <w:r w:rsidRPr="00916913">
              <w:rPr>
                <w:rFonts w:ascii="Arial" w:hAnsi="Arial" w:cs="Arial"/>
                <w:sz w:val="20"/>
                <w:szCs w:val="20"/>
              </w:rPr>
              <w:t xml:space="preserve">Provider ensures </w:t>
            </w:r>
            <w:r>
              <w:rPr>
                <w:rFonts w:ascii="Arial" w:hAnsi="Arial" w:cs="Arial"/>
                <w:sz w:val="20"/>
                <w:szCs w:val="20"/>
              </w:rPr>
              <w:t xml:space="preserve">client </w:t>
            </w:r>
            <w:r w:rsidRPr="00916913">
              <w:rPr>
                <w:rFonts w:ascii="Arial" w:hAnsi="Arial" w:cs="Arial"/>
                <w:sz w:val="20"/>
                <w:szCs w:val="20"/>
              </w:rPr>
              <w:t xml:space="preserve">funds (cash, including gift cards) </w:t>
            </w:r>
            <w:r>
              <w:rPr>
                <w:rFonts w:ascii="Arial" w:hAnsi="Arial" w:cs="Arial"/>
                <w:sz w:val="20"/>
                <w:szCs w:val="20"/>
              </w:rPr>
              <w:t xml:space="preserve">are managed for clients in accordance with their Individual </w:t>
            </w:r>
            <w:r w:rsidR="00081684">
              <w:rPr>
                <w:rFonts w:ascii="Arial" w:hAnsi="Arial" w:cs="Arial"/>
                <w:sz w:val="20"/>
                <w:szCs w:val="20"/>
              </w:rPr>
              <w:t>Financial</w:t>
            </w:r>
            <w:r>
              <w:rPr>
                <w:rFonts w:ascii="Arial" w:hAnsi="Arial" w:cs="Arial"/>
                <w:sz w:val="20"/>
                <w:szCs w:val="20"/>
              </w:rPr>
              <w:t xml:space="preserve"> Plan</w:t>
            </w:r>
            <w:r w:rsidR="00081684">
              <w:rPr>
                <w:rFonts w:ascii="Arial" w:hAnsi="Arial" w:cs="Arial"/>
                <w:sz w:val="20"/>
                <w:szCs w:val="20"/>
              </w:rPr>
              <w:t>, if one is in place</w:t>
            </w:r>
            <w:r>
              <w:rPr>
                <w:rFonts w:ascii="Arial" w:hAnsi="Arial" w:cs="Arial"/>
                <w:sz w:val="20"/>
                <w:szCs w:val="20"/>
              </w:rPr>
              <w:t>.</w:t>
            </w:r>
          </w:p>
        </w:tc>
        <w:tc>
          <w:tcPr>
            <w:tcW w:w="2243" w:type="dxa"/>
            <w:tcBorders>
              <w:bottom w:val="nil"/>
            </w:tcBorders>
          </w:tcPr>
          <w:p w14:paraId="37D17B22" w14:textId="77777777" w:rsidR="00D0288C" w:rsidRPr="00916913" w:rsidRDefault="00D0288C" w:rsidP="00D0288C">
            <w:pPr>
              <w:tabs>
                <w:tab w:val="center" w:pos="272"/>
                <w:tab w:val="center" w:pos="800"/>
                <w:tab w:val="center" w:pos="1348"/>
                <w:tab w:val="center" w:pos="1890"/>
              </w:tabs>
              <w:spacing w:before="40" w:after="40"/>
              <w:rPr>
                <w:rFonts w:ascii="Arial" w:hAnsi="Arial" w:cs="Arial"/>
                <w:sz w:val="16"/>
                <w:szCs w:val="16"/>
              </w:rPr>
            </w:pPr>
            <w:r w:rsidRPr="00916913">
              <w:rPr>
                <w:rFonts w:ascii="Arial" w:hAnsi="Arial" w:cs="Arial"/>
                <w:sz w:val="20"/>
                <w:szCs w:val="20"/>
              </w:rPr>
              <w:tab/>
            </w:r>
            <w:r w:rsidRPr="00916913">
              <w:rPr>
                <w:rFonts w:ascii="Arial" w:hAnsi="Arial" w:cs="Arial"/>
                <w:sz w:val="16"/>
                <w:szCs w:val="16"/>
              </w:rPr>
              <w:t>YES</w:t>
            </w:r>
            <w:r w:rsidRPr="00916913">
              <w:rPr>
                <w:rFonts w:ascii="Arial" w:hAnsi="Arial" w:cs="Arial"/>
                <w:sz w:val="16"/>
                <w:szCs w:val="16"/>
              </w:rPr>
              <w:tab/>
              <w:t>NO</w:t>
            </w:r>
            <w:r w:rsidRPr="00916913">
              <w:rPr>
                <w:rFonts w:ascii="Arial" w:hAnsi="Arial" w:cs="Arial"/>
                <w:sz w:val="16"/>
                <w:szCs w:val="16"/>
              </w:rPr>
              <w:tab/>
              <w:t>P</w:t>
            </w:r>
            <w:r w:rsidRPr="00916913">
              <w:rPr>
                <w:rFonts w:ascii="Arial" w:hAnsi="Arial" w:cs="Arial"/>
                <w:sz w:val="16"/>
                <w:szCs w:val="16"/>
              </w:rPr>
              <w:tab/>
              <w:t>N/A</w:t>
            </w:r>
          </w:p>
          <w:p w14:paraId="16C5BEBA" w14:textId="2B57785E" w:rsidR="00D0288C" w:rsidRPr="00916913" w:rsidRDefault="00D0288C" w:rsidP="00D0288C">
            <w:pPr>
              <w:tabs>
                <w:tab w:val="center" w:pos="272"/>
                <w:tab w:val="center" w:pos="800"/>
                <w:tab w:val="center" w:pos="1348"/>
                <w:tab w:val="center" w:pos="1890"/>
              </w:tabs>
              <w:spacing w:before="40" w:after="40"/>
              <w:rPr>
                <w:rFonts w:ascii="Arial" w:hAnsi="Arial" w:cs="Arial"/>
                <w:sz w:val="16"/>
                <w:szCs w:val="16"/>
              </w:rPr>
            </w:pPr>
            <w:r w:rsidRPr="00916913">
              <w:rPr>
                <w:rFonts w:ascii="Arial" w:hAnsi="Arial" w:cs="Arial"/>
                <w:sz w:val="20"/>
                <w:szCs w:val="20"/>
              </w:rPr>
              <w:tab/>
            </w:r>
            <w:r w:rsidRPr="00916913">
              <w:rPr>
                <w:rFonts w:ascii="Arial" w:hAnsi="Arial" w:cs="Arial"/>
                <w:sz w:val="20"/>
                <w:szCs w:val="20"/>
              </w:rPr>
              <w:fldChar w:fldCharType="begin">
                <w:ffData>
                  <w:name w:val="Check1"/>
                  <w:enabled/>
                  <w:calcOnExit w:val="0"/>
                  <w:checkBox>
                    <w:sizeAuto/>
                    <w:default w:val="0"/>
                  </w:checkBox>
                </w:ffData>
              </w:fldChar>
            </w:r>
            <w:r w:rsidRPr="00916913">
              <w:rPr>
                <w:rFonts w:ascii="Arial" w:hAnsi="Arial" w:cs="Arial"/>
                <w:sz w:val="20"/>
                <w:szCs w:val="20"/>
              </w:rPr>
              <w:instrText xml:space="preserve"> FORMCHECKBOX </w:instrText>
            </w:r>
            <w:r w:rsidR="008F2FD3" w:rsidRPr="00916913">
              <w:rPr>
                <w:rFonts w:ascii="Arial" w:hAnsi="Arial" w:cs="Arial"/>
                <w:sz w:val="20"/>
                <w:szCs w:val="20"/>
              </w:rPr>
            </w:r>
            <w:r w:rsidR="008F2FD3">
              <w:rPr>
                <w:rFonts w:ascii="Arial" w:hAnsi="Arial" w:cs="Arial"/>
                <w:sz w:val="20"/>
                <w:szCs w:val="20"/>
              </w:rPr>
              <w:fldChar w:fldCharType="separate"/>
            </w:r>
            <w:r w:rsidRPr="00916913">
              <w:rPr>
                <w:rFonts w:ascii="Arial" w:hAnsi="Arial" w:cs="Arial"/>
                <w:sz w:val="20"/>
                <w:szCs w:val="20"/>
              </w:rPr>
              <w:fldChar w:fldCharType="end"/>
            </w:r>
            <w:r w:rsidRPr="00916913">
              <w:rPr>
                <w:rFonts w:ascii="Arial" w:hAnsi="Arial" w:cs="Arial"/>
                <w:sz w:val="20"/>
                <w:szCs w:val="20"/>
              </w:rPr>
              <w:tab/>
            </w:r>
            <w:r w:rsidRPr="00916913">
              <w:rPr>
                <w:rFonts w:ascii="Arial" w:hAnsi="Arial" w:cs="Arial"/>
                <w:sz w:val="20"/>
                <w:szCs w:val="20"/>
              </w:rPr>
              <w:fldChar w:fldCharType="begin">
                <w:ffData>
                  <w:name w:val="Check2"/>
                  <w:enabled/>
                  <w:calcOnExit w:val="0"/>
                  <w:checkBox>
                    <w:sizeAuto/>
                    <w:default w:val="0"/>
                  </w:checkBox>
                </w:ffData>
              </w:fldChar>
            </w:r>
            <w:r w:rsidRPr="00916913">
              <w:rPr>
                <w:rFonts w:ascii="Arial" w:hAnsi="Arial" w:cs="Arial"/>
                <w:sz w:val="20"/>
                <w:szCs w:val="20"/>
              </w:rPr>
              <w:instrText xml:space="preserve"> FORMCHECKBOX </w:instrText>
            </w:r>
            <w:r w:rsidR="008F2FD3" w:rsidRPr="00916913">
              <w:rPr>
                <w:rFonts w:ascii="Arial" w:hAnsi="Arial" w:cs="Arial"/>
                <w:sz w:val="20"/>
                <w:szCs w:val="20"/>
              </w:rPr>
            </w:r>
            <w:r w:rsidR="008F2FD3">
              <w:rPr>
                <w:rFonts w:ascii="Arial" w:hAnsi="Arial" w:cs="Arial"/>
                <w:sz w:val="20"/>
                <w:szCs w:val="20"/>
              </w:rPr>
              <w:fldChar w:fldCharType="separate"/>
            </w:r>
            <w:r w:rsidRPr="00916913">
              <w:rPr>
                <w:rFonts w:ascii="Arial" w:hAnsi="Arial" w:cs="Arial"/>
                <w:sz w:val="20"/>
                <w:szCs w:val="20"/>
              </w:rPr>
              <w:fldChar w:fldCharType="end"/>
            </w:r>
            <w:r w:rsidRPr="00916913">
              <w:rPr>
                <w:rFonts w:ascii="Arial" w:hAnsi="Arial" w:cs="Arial"/>
                <w:sz w:val="20"/>
                <w:szCs w:val="20"/>
              </w:rPr>
              <w:tab/>
            </w:r>
            <w:r w:rsidRPr="00916913">
              <w:rPr>
                <w:rFonts w:ascii="Arial" w:hAnsi="Arial" w:cs="Arial"/>
                <w:sz w:val="20"/>
                <w:szCs w:val="20"/>
              </w:rPr>
              <w:fldChar w:fldCharType="begin">
                <w:ffData>
                  <w:name w:val="Check3"/>
                  <w:enabled/>
                  <w:calcOnExit w:val="0"/>
                  <w:checkBox>
                    <w:sizeAuto/>
                    <w:default w:val="0"/>
                  </w:checkBox>
                </w:ffData>
              </w:fldChar>
            </w:r>
            <w:r w:rsidRPr="00916913">
              <w:rPr>
                <w:rFonts w:ascii="Arial" w:hAnsi="Arial" w:cs="Arial"/>
                <w:sz w:val="20"/>
                <w:szCs w:val="20"/>
              </w:rPr>
              <w:instrText xml:space="preserve"> FORMCHECKBOX </w:instrText>
            </w:r>
            <w:r w:rsidR="008F2FD3" w:rsidRPr="00916913">
              <w:rPr>
                <w:rFonts w:ascii="Arial" w:hAnsi="Arial" w:cs="Arial"/>
                <w:sz w:val="20"/>
                <w:szCs w:val="20"/>
              </w:rPr>
            </w:r>
            <w:r w:rsidR="008F2FD3">
              <w:rPr>
                <w:rFonts w:ascii="Arial" w:hAnsi="Arial" w:cs="Arial"/>
                <w:sz w:val="20"/>
                <w:szCs w:val="20"/>
              </w:rPr>
              <w:fldChar w:fldCharType="separate"/>
            </w:r>
            <w:r w:rsidRPr="00916913">
              <w:rPr>
                <w:rFonts w:ascii="Arial" w:hAnsi="Arial" w:cs="Arial"/>
                <w:sz w:val="20"/>
                <w:szCs w:val="20"/>
              </w:rPr>
              <w:fldChar w:fldCharType="end"/>
            </w:r>
            <w:r w:rsidRPr="00916913">
              <w:rPr>
                <w:rFonts w:ascii="Arial" w:hAnsi="Arial" w:cs="Arial"/>
                <w:sz w:val="20"/>
                <w:szCs w:val="20"/>
              </w:rPr>
              <w:tab/>
            </w:r>
            <w:r w:rsidRPr="00916913">
              <w:rPr>
                <w:rFonts w:ascii="Arial" w:hAnsi="Arial" w:cs="Arial"/>
                <w:sz w:val="20"/>
                <w:szCs w:val="20"/>
              </w:rPr>
              <w:fldChar w:fldCharType="begin">
                <w:ffData>
                  <w:name w:val="Check4"/>
                  <w:enabled/>
                  <w:calcOnExit w:val="0"/>
                  <w:checkBox>
                    <w:sizeAuto/>
                    <w:default w:val="0"/>
                  </w:checkBox>
                </w:ffData>
              </w:fldChar>
            </w:r>
            <w:r w:rsidRPr="00916913">
              <w:rPr>
                <w:rFonts w:ascii="Arial" w:hAnsi="Arial" w:cs="Arial"/>
                <w:sz w:val="20"/>
                <w:szCs w:val="20"/>
              </w:rPr>
              <w:instrText xml:space="preserve"> FORMCHECKBOX </w:instrText>
            </w:r>
            <w:r w:rsidR="008F2FD3" w:rsidRPr="00916913">
              <w:rPr>
                <w:rFonts w:ascii="Arial" w:hAnsi="Arial" w:cs="Arial"/>
                <w:sz w:val="20"/>
                <w:szCs w:val="20"/>
              </w:rPr>
            </w:r>
            <w:r w:rsidR="008F2FD3">
              <w:rPr>
                <w:rFonts w:ascii="Arial" w:hAnsi="Arial" w:cs="Arial"/>
                <w:sz w:val="20"/>
                <w:szCs w:val="20"/>
              </w:rPr>
              <w:fldChar w:fldCharType="separate"/>
            </w:r>
            <w:r w:rsidRPr="00916913">
              <w:rPr>
                <w:rFonts w:ascii="Arial" w:hAnsi="Arial" w:cs="Arial"/>
                <w:sz w:val="20"/>
                <w:szCs w:val="20"/>
              </w:rPr>
              <w:fldChar w:fldCharType="end"/>
            </w:r>
          </w:p>
        </w:tc>
      </w:tr>
      <w:tr w:rsidR="00A70D0F" w14:paraId="6D69E3B5" w14:textId="77777777" w:rsidTr="00C103C2">
        <w:tc>
          <w:tcPr>
            <w:tcW w:w="8544" w:type="dxa"/>
            <w:tcBorders>
              <w:top w:val="nil"/>
              <w:bottom w:val="nil"/>
            </w:tcBorders>
            <w:vAlign w:val="center"/>
          </w:tcPr>
          <w:p w14:paraId="5D437E01" w14:textId="77777777" w:rsidR="00A70D0F" w:rsidRPr="00AD5919" w:rsidRDefault="00A70D0F" w:rsidP="00C103C2">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0145CA2D"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15833473" w14:textId="77777777" w:rsidR="005B7A0D" w:rsidRPr="00916913" w:rsidRDefault="005B7A0D" w:rsidP="00916913">
      <w:pPr>
        <w:spacing w:after="0"/>
        <w:rPr>
          <w:rFonts w:ascii="Times New Roman" w:hAnsi="Times New Roman" w:cs="Times New Roman"/>
          <w:sz w:val="2"/>
          <w:szCs w:val="2"/>
        </w:rPr>
        <w:sectPr w:rsidR="005B7A0D" w:rsidRPr="00916913" w:rsidSect="005B7A0D">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5E914DCA" w14:textId="77777777" w:rsidTr="00C103C2">
        <w:trPr>
          <w:trHeight w:val="432"/>
        </w:trPr>
        <w:tc>
          <w:tcPr>
            <w:tcW w:w="8544" w:type="dxa"/>
            <w:tcBorders>
              <w:top w:val="nil"/>
              <w:bottom w:val="nil"/>
            </w:tcBorders>
            <w:shd w:val="clear" w:color="auto" w:fill="FFFFCC"/>
            <w:vAlign w:val="center"/>
          </w:tcPr>
          <w:p w14:paraId="12517BE9" w14:textId="5358ECD9"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5B0B60E6"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6528E3FE" w14:textId="77777777" w:rsidR="005B7A0D" w:rsidRPr="00916913" w:rsidRDefault="005B7A0D" w:rsidP="00916913">
      <w:pPr>
        <w:spacing w:after="0"/>
        <w:rPr>
          <w:rFonts w:ascii="Arial" w:hAnsi="Arial" w:cs="Arial"/>
          <w:sz w:val="2"/>
          <w:szCs w:val="2"/>
        </w:rPr>
        <w:sectPr w:rsidR="005B7A0D" w:rsidRPr="00916913"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71D3D76B" w14:textId="77777777" w:rsidTr="00C103C2">
        <w:tc>
          <w:tcPr>
            <w:tcW w:w="8544" w:type="dxa"/>
            <w:tcBorders>
              <w:top w:val="nil"/>
              <w:bottom w:val="nil"/>
            </w:tcBorders>
            <w:vAlign w:val="center"/>
          </w:tcPr>
          <w:p w14:paraId="0762305A" w14:textId="6C2F1441"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5CE5AABC"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1B1944F9" w14:textId="77777777" w:rsidR="005B7A0D" w:rsidRPr="00916913" w:rsidRDefault="005B7A0D" w:rsidP="00916913">
      <w:pPr>
        <w:spacing w:after="0"/>
        <w:rPr>
          <w:rFonts w:ascii="Times New Roman" w:hAnsi="Times New Roman" w:cs="Times New Roman"/>
          <w:sz w:val="2"/>
          <w:szCs w:val="2"/>
        </w:rPr>
        <w:sectPr w:rsidR="005B7A0D" w:rsidRPr="00916913" w:rsidSect="005B7A0D">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3D5A2564" w14:textId="77777777" w:rsidTr="005B2A73">
        <w:trPr>
          <w:trHeight w:val="432"/>
        </w:trPr>
        <w:tc>
          <w:tcPr>
            <w:tcW w:w="8544" w:type="dxa"/>
            <w:shd w:val="clear" w:color="auto" w:fill="FFFFCC"/>
            <w:vAlign w:val="center"/>
          </w:tcPr>
          <w:p w14:paraId="66FC1E01" w14:textId="58F3C6AA" w:rsidR="00A70D0F" w:rsidRPr="005B0CA8" w:rsidRDefault="00A70D0F" w:rsidP="00C103C2">
            <w:pPr>
              <w:spacing w:before="60" w:after="60"/>
              <w:rPr>
                <w:rFonts w:ascii="Times New Roman" w:hAnsi="Times New Roman" w:cs="Times New Roman"/>
                <w:b/>
                <w:sz w:val="24"/>
                <w:szCs w:val="24"/>
              </w:rPr>
            </w:pPr>
          </w:p>
        </w:tc>
        <w:tc>
          <w:tcPr>
            <w:tcW w:w="2243" w:type="dxa"/>
          </w:tcPr>
          <w:p w14:paraId="7117E932"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114BCE85" w14:textId="77777777" w:rsidR="005B7A0D" w:rsidRDefault="005B7A0D" w:rsidP="0098716E">
      <w:pPr>
        <w:pStyle w:val="ListParagraph"/>
        <w:numPr>
          <w:ilvl w:val="0"/>
          <w:numId w:val="46"/>
        </w:numPr>
        <w:spacing w:after="0"/>
        <w:rPr>
          <w:rFonts w:ascii="Arial" w:hAnsi="Arial" w:cs="Arial"/>
          <w:sz w:val="2"/>
          <w:szCs w:val="2"/>
        </w:rPr>
        <w:sectPr w:rsidR="005B7A0D"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5B2A73" w:rsidRPr="00AD5919" w14:paraId="010D1294" w14:textId="77777777" w:rsidTr="005B2A73">
        <w:trPr>
          <w:trHeight w:val="129"/>
        </w:trPr>
        <w:tc>
          <w:tcPr>
            <w:tcW w:w="8544" w:type="dxa"/>
            <w:tcBorders>
              <w:bottom w:val="nil"/>
              <w:right w:val="single" w:sz="4" w:space="0" w:color="auto"/>
            </w:tcBorders>
          </w:tcPr>
          <w:p w14:paraId="7E4F1F35" w14:textId="60AA331C" w:rsidR="005B2A73" w:rsidRPr="00916913" w:rsidRDefault="005B2A73" w:rsidP="0098716E">
            <w:pPr>
              <w:pStyle w:val="ListParagraph"/>
              <w:numPr>
                <w:ilvl w:val="0"/>
                <w:numId w:val="46"/>
              </w:numPr>
              <w:spacing w:before="40" w:after="40"/>
              <w:rPr>
                <w:rFonts w:ascii="Arial" w:hAnsi="Arial" w:cs="Arial"/>
                <w:sz w:val="20"/>
                <w:szCs w:val="20"/>
              </w:rPr>
            </w:pPr>
            <w:r w:rsidRPr="00916913">
              <w:rPr>
                <w:rFonts w:ascii="Arial" w:hAnsi="Arial" w:cs="Arial"/>
                <w:sz w:val="20"/>
                <w:szCs w:val="20"/>
              </w:rPr>
              <w:t xml:space="preserve">Provider ensures </w:t>
            </w:r>
            <w:r>
              <w:rPr>
                <w:rFonts w:ascii="Arial" w:hAnsi="Arial" w:cs="Arial"/>
                <w:sz w:val="20"/>
                <w:szCs w:val="20"/>
              </w:rPr>
              <w:t>community inclusion funds are tracked, including:</w:t>
            </w:r>
          </w:p>
        </w:tc>
        <w:tc>
          <w:tcPr>
            <w:tcW w:w="2243" w:type="dxa"/>
            <w:tcBorders>
              <w:left w:val="single" w:sz="4" w:space="0" w:color="auto"/>
              <w:bottom w:val="nil"/>
            </w:tcBorders>
          </w:tcPr>
          <w:p w14:paraId="439688DB" w14:textId="06BE3697" w:rsidR="005B2A73" w:rsidRPr="00916913" w:rsidRDefault="005B2A73" w:rsidP="005B2A73">
            <w:pPr>
              <w:tabs>
                <w:tab w:val="center" w:pos="272"/>
                <w:tab w:val="center" w:pos="800"/>
                <w:tab w:val="center" w:pos="1348"/>
                <w:tab w:val="center" w:pos="1890"/>
              </w:tabs>
              <w:spacing w:before="40" w:after="40"/>
              <w:rPr>
                <w:rFonts w:ascii="Arial" w:hAnsi="Arial" w:cs="Arial"/>
                <w:sz w:val="16"/>
                <w:szCs w:val="16"/>
              </w:rPr>
            </w:pPr>
            <w:r w:rsidRPr="00916913">
              <w:rPr>
                <w:rFonts w:ascii="Arial" w:hAnsi="Arial" w:cs="Arial"/>
                <w:sz w:val="20"/>
                <w:szCs w:val="20"/>
              </w:rPr>
              <w:tab/>
            </w:r>
            <w:r>
              <w:rPr>
                <w:rFonts w:ascii="Arial" w:hAnsi="Arial" w:cs="Arial"/>
                <w:sz w:val="16"/>
                <w:szCs w:val="16"/>
              </w:rPr>
              <w:t>YES</w:t>
            </w:r>
            <w:r>
              <w:rPr>
                <w:rFonts w:ascii="Arial" w:hAnsi="Arial" w:cs="Arial"/>
                <w:sz w:val="16"/>
                <w:szCs w:val="16"/>
              </w:rPr>
              <w:tab/>
              <w:t>NO</w:t>
            </w:r>
            <w:r>
              <w:rPr>
                <w:rFonts w:ascii="Arial" w:hAnsi="Arial" w:cs="Arial"/>
                <w:sz w:val="16"/>
                <w:szCs w:val="16"/>
              </w:rPr>
              <w:tab/>
              <w:t>P</w:t>
            </w:r>
            <w:r>
              <w:rPr>
                <w:rFonts w:ascii="Arial" w:hAnsi="Arial" w:cs="Arial"/>
                <w:sz w:val="16"/>
                <w:szCs w:val="16"/>
              </w:rPr>
              <w:tab/>
              <w:t>N/A</w:t>
            </w:r>
          </w:p>
        </w:tc>
      </w:tr>
      <w:tr w:rsidR="005B2A73" w:rsidRPr="00AD5919" w14:paraId="7E6130FE" w14:textId="77777777" w:rsidTr="005B2A73">
        <w:trPr>
          <w:trHeight w:val="129"/>
        </w:trPr>
        <w:tc>
          <w:tcPr>
            <w:tcW w:w="8544" w:type="dxa"/>
            <w:tcBorders>
              <w:top w:val="nil"/>
              <w:bottom w:val="nil"/>
              <w:right w:val="single" w:sz="4" w:space="0" w:color="auto"/>
            </w:tcBorders>
          </w:tcPr>
          <w:p w14:paraId="15172129" w14:textId="69C3026B" w:rsidR="005B2A73" w:rsidRPr="00916913" w:rsidRDefault="005B2A73" w:rsidP="005B2A73">
            <w:pPr>
              <w:pStyle w:val="ListParagraph"/>
              <w:numPr>
                <w:ilvl w:val="0"/>
                <w:numId w:val="36"/>
              </w:numPr>
              <w:spacing w:before="40" w:after="40"/>
              <w:rPr>
                <w:rFonts w:ascii="Arial" w:hAnsi="Arial" w:cs="Arial"/>
                <w:sz w:val="20"/>
                <w:szCs w:val="20"/>
              </w:rPr>
            </w:pPr>
            <w:r>
              <w:rPr>
                <w:rFonts w:ascii="Arial" w:hAnsi="Arial" w:cs="Arial"/>
                <w:sz w:val="20"/>
                <w:szCs w:val="20"/>
              </w:rPr>
              <w:t>Date of each activity;</w:t>
            </w:r>
          </w:p>
        </w:tc>
        <w:tc>
          <w:tcPr>
            <w:tcW w:w="2243" w:type="dxa"/>
            <w:tcBorders>
              <w:top w:val="nil"/>
              <w:left w:val="single" w:sz="4" w:space="0" w:color="auto"/>
              <w:bottom w:val="nil"/>
            </w:tcBorders>
          </w:tcPr>
          <w:p w14:paraId="335FD453" w14:textId="50BDE5B2" w:rsidR="005B2A73" w:rsidRPr="00916913" w:rsidRDefault="005B2A73" w:rsidP="005B2A73">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5B2A73" w:rsidRPr="00AD5919" w14:paraId="734BD3B8" w14:textId="77777777" w:rsidTr="005B2A73">
        <w:trPr>
          <w:trHeight w:val="129"/>
        </w:trPr>
        <w:tc>
          <w:tcPr>
            <w:tcW w:w="8544" w:type="dxa"/>
            <w:tcBorders>
              <w:top w:val="nil"/>
              <w:bottom w:val="nil"/>
              <w:right w:val="single" w:sz="4" w:space="0" w:color="auto"/>
            </w:tcBorders>
          </w:tcPr>
          <w:p w14:paraId="7DBBDC18" w14:textId="762F6CF7" w:rsidR="005B2A73" w:rsidRPr="00916913" w:rsidRDefault="005B2A73" w:rsidP="005B2A73">
            <w:pPr>
              <w:pStyle w:val="ListParagraph"/>
              <w:numPr>
                <w:ilvl w:val="0"/>
                <w:numId w:val="36"/>
              </w:numPr>
              <w:spacing w:before="40" w:after="40"/>
              <w:rPr>
                <w:rFonts w:ascii="Arial" w:hAnsi="Arial" w:cs="Arial"/>
                <w:sz w:val="20"/>
                <w:szCs w:val="20"/>
              </w:rPr>
            </w:pPr>
            <w:r>
              <w:rPr>
                <w:rFonts w:ascii="Arial" w:hAnsi="Arial" w:cs="Arial"/>
                <w:sz w:val="20"/>
                <w:szCs w:val="20"/>
              </w:rPr>
              <w:t>Cost of each activity; and</w:t>
            </w:r>
          </w:p>
        </w:tc>
        <w:tc>
          <w:tcPr>
            <w:tcW w:w="2243" w:type="dxa"/>
            <w:tcBorders>
              <w:top w:val="nil"/>
              <w:left w:val="single" w:sz="4" w:space="0" w:color="auto"/>
              <w:bottom w:val="nil"/>
            </w:tcBorders>
          </w:tcPr>
          <w:p w14:paraId="2AF77B8F" w14:textId="1CB11662" w:rsidR="005B2A73" w:rsidRPr="00916913" w:rsidRDefault="005B2A73" w:rsidP="005B2A73">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5B2A73" w:rsidRPr="00AD5919" w14:paraId="34BD2149" w14:textId="77777777" w:rsidTr="005B2A73">
        <w:trPr>
          <w:trHeight w:val="129"/>
        </w:trPr>
        <w:tc>
          <w:tcPr>
            <w:tcW w:w="8544" w:type="dxa"/>
            <w:tcBorders>
              <w:top w:val="nil"/>
              <w:bottom w:val="nil"/>
              <w:right w:val="single" w:sz="4" w:space="0" w:color="auto"/>
            </w:tcBorders>
          </w:tcPr>
          <w:p w14:paraId="25E54B9E" w14:textId="77777777" w:rsidR="005B2A73" w:rsidRDefault="005B2A73" w:rsidP="005B2A73">
            <w:pPr>
              <w:pStyle w:val="ListParagraph"/>
              <w:numPr>
                <w:ilvl w:val="0"/>
                <w:numId w:val="36"/>
              </w:numPr>
              <w:spacing w:before="40" w:after="40"/>
              <w:rPr>
                <w:rFonts w:ascii="Arial" w:hAnsi="Arial" w:cs="Arial"/>
                <w:sz w:val="20"/>
                <w:szCs w:val="20"/>
              </w:rPr>
            </w:pPr>
            <w:r>
              <w:rPr>
                <w:rFonts w:ascii="Arial" w:hAnsi="Arial" w:cs="Arial"/>
                <w:sz w:val="20"/>
                <w:szCs w:val="20"/>
              </w:rPr>
              <w:lastRenderedPageBreak/>
              <w:t>A running balance.</w:t>
            </w:r>
          </w:p>
          <w:p w14:paraId="4A30A31A" w14:textId="6E416073" w:rsidR="005B2A73" w:rsidRPr="005B2A73" w:rsidRDefault="005B2A73" w:rsidP="005B2A73">
            <w:pPr>
              <w:tabs>
                <w:tab w:val="left" w:pos="2148"/>
              </w:tabs>
              <w:spacing w:before="40" w:after="40"/>
              <w:ind w:left="-18"/>
              <w:rPr>
                <w:rFonts w:ascii="Arial" w:hAnsi="Arial" w:cs="Arial"/>
                <w:sz w:val="20"/>
                <w:szCs w:val="20"/>
              </w:rPr>
            </w:pPr>
            <w:r>
              <w:rPr>
                <w:rFonts w:ascii="Arial" w:hAnsi="Arial" w:cs="Arial"/>
                <w:sz w:val="20"/>
                <w:szCs w:val="20"/>
              </w:rPr>
              <w:tab/>
            </w:r>
            <w:hyperlink r:id="rId25" w:history="1">
              <w:r w:rsidRPr="004103CE">
                <w:rPr>
                  <w:rStyle w:val="Hyperlink"/>
                  <w:rFonts w:ascii="Arial" w:hAnsi="Arial" w:cs="Arial"/>
                  <w:sz w:val="20"/>
                  <w:szCs w:val="20"/>
                </w:rPr>
                <w:t>WAC 388-826-0071</w:t>
              </w:r>
            </w:hyperlink>
          </w:p>
        </w:tc>
        <w:tc>
          <w:tcPr>
            <w:tcW w:w="2243" w:type="dxa"/>
            <w:tcBorders>
              <w:top w:val="nil"/>
              <w:left w:val="single" w:sz="4" w:space="0" w:color="auto"/>
              <w:bottom w:val="nil"/>
            </w:tcBorders>
          </w:tcPr>
          <w:p w14:paraId="46EE0831" w14:textId="3C5DA4F8" w:rsidR="005B2A73" w:rsidRPr="00916913" w:rsidRDefault="005B2A73" w:rsidP="005B2A73">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5B2A73" w14:paraId="361B1E1A" w14:textId="77777777" w:rsidTr="005B2A73">
        <w:tc>
          <w:tcPr>
            <w:tcW w:w="8544" w:type="dxa"/>
            <w:tcBorders>
              <w:top w:val="nil"/>
              <w:bottom w:val="nil"/>
            </w:tcBorders>
            <w:vAlign w:val="center"/>
          </w:tcPr>
          <w:p w14:paraId="6A2EB8E8" w14:textId="0F16DEE6" w:rsidR="005B2A73" w:rsidRDefault="005B2A73" w:rsidP="005B2A73">
            <w:pPr>
              <w:spacing w:before="40" w:after="40"/>
              <w:rPr>
                <w:rFonts w:ascii="Arial" w:hAnsi="Arial" w:cs="Arial"/>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1D7895E4" w14:textId="77777777" w:rsidR="005B2A73" w:rsidRDefault="005B2A73" w:rsidP="005B2A73">
            <w:pPr>
              <w:tabs>
                <w:tab w:val="center" w:pos="272"/>
                <w:tab w:val="center" w:pos="800"/>
                <w:tab w:val="center" w:pos="1348"/>
                <w:tab w:val="center" w:pos="1890"/>
              </w:tabs>
              <w:spacing w:before="40" w:after="40"/>
              <w:rPr>
                <w:rFonts w:ascii="Arial" w:hAnsi="Arial" w:cs="Arial"/>
                <w:sz w:val="16"/>
                <w:szCs w:val="16"/>
              </w:rPr>
            </w:pPr>
          </w:p>
        </w:tc>
      </w:tr>
    </w:tbl>
    <w:p w14:paraId="555DAF19" w14:textId="77777777" w:rsidR="005B2A73" w:rsidRPr="005B2A73" w:rsidRDefault="005B2A73" w:rsidP="005B2A73">
      <w:pPr>
        <w:spacing w:after="0"/>
        <w:rPr>
          <w:sz w:val="2"/>
          <w:szCs w:val="2"/>
        </w:rPr>
        <w:sectPr w:rsidR="005B2A73" w:rsidRPr="005B2A73" w:rsidSect="005B7A0D">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5B2A73" w14:paraId="3360E5E7" w14:textId="77777777" w:rsidTr="005B2A73">
        <w:trPr>
          <w:trHeight w:val="432"/>
        </w:trPr>
        <w:tc>
          <w:tcPr>
            <w:tcW w:w="8544" w:type="dxa"/>
            <w:tcBorders>
              <w:top w:val="nil"/>
              <w:bottom w:val="nil"/>
            </w:tcBorders>
            <w:shd w:val="clear" w:color="auto" w:fill="FFFFCC"/>
            <w:vAlign w:val="center"/>
          </w:tcPr>
          <w:p w14:paraId="6D8E6326" w14:textId="29EF1DF9" w:rsidR="005B2A73" w:rsidRPr="005B2A73" w:rsidRDefault="005B2A73" w:rsidP="005B2A73">
            <w:pPr>
              <w:spacing w:before="60" w:after="60"/>
              <w:rPr>
                <w:rFonts w:ascii="Times New Roman" w:hAnsi="Times New Roman" w:cs="Times New Roman"/>
                <w:b/>
                <w:sz w:val="24"/>
                <w:szCs w:val="24"/>
              </w:rPr>
            </w:pPr>
          </w:p>
        </w:tc>
        <w:tc>
          <w:tcPr>
            <w:tcW w:w="2243" w:type="dxa"/>
            <w:tcBorders>
              <w:top w:val="nil"/>
              <w:bottom w:val="nil"/>
            </w:tcBorders>
          </w:tcPr>
          <w:p w14:paraId="0A7E892B" w14:textId="77777777" w:rsidR="005B2A73" w:rsidRDefault="005B2A73" w:rsidP="005B2A73">
            <w:pPr>
              <w:tabs>
                <w:tab w:val="center" w:pos="272"/>
                <w:tab w:val="center" w:pos="800"/>
                <w:tab w:val="center" w:pos="1348"/>
                <w:tab w:val="center" w:pos="1890"/>
              </w:tabs>
              <w:spacing w:before="40" w:after="40"/>
              <w:rPr>
                <w:rFonts w:ascii="Arial" w:hAnsi="Arial" w:cs="Arial"/>
                <w:sz w:val="16"/>
                <w:szCs w:val="16"/>
              </w:rPr>
            </w:pPr>
          </w:p>
        </w:tc>
      </w:tr>
    </w:tbl>
    <w:p w14:paraId="44BD2D9E" w14:textId="5E71B8FC" w:rsidR="005B2A73" w:rsidRDefault="005B2A73" w:rsidP="005B2A73">
      <w:pPr>
        <w:spacing w:after="0"/>
        <w:rPr>
          <w:rFonts w:ascii="Arial" w:hAnsi="Arial" w:cs="Arial"/>
          <w:sz w:val="2"/>
          <w:szCs w:val="2"/>
        </w:rPr>
      </w:pPr>
    </w:p>
    <w:p w14:paraId="4BD28665" w14:textId="77777777" w:rsidR="005B2A73" w:rsidRPr="005B2A73" w:rsidRDefault="005B2A73" w:rsidP="005B2A73">
      <w:pPr>
        <w:spacing w:after="0"/>
        <w:rPr>
          <w:rFonts w:ascii="Arial" w:hAnsi="Arial" w:cs="Arial"/>
          <w:sz w:val="2"/>
          <w:szCs w:val="2"/>
        </w:rPr>
        <w:sectPr w:rsidR="005B2A73" w:rsidRPr="005B2A73"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5B2A73" w14:paraId="07329FA2" w14:textId="77777777" w:rsidTr="005B2A73">
        <w:tc>
          <w:tcPr>
            <w:tcW w:w="8544" w:type="dxa"/>
            <w:tcBorders>
              <w:top w:val="nil"/>
              <w:bottom w:val="nil"/>
            </w:tcBorders>
            <w:vAlign w:val="center"/>
          </w:tcPr>
          <w:p w14:paraId="43A0B033" w14:textId="38698FC4" w:rsidR="005B2A73" w:rsidRDefault="005B2A73" w:rsidP="005B2A73">
            <w:pPr>
              <w:spacing w:before="40" w:after="40"/>
              <w:rPr>
                <w:rFonts w:ascii="Arial" w:hAnsi="Arial" w:cs="Arial"/>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06946D52" w14:textId="77777777" w:rsidR="005B2A73" w:rsidRDefault="005B2A73" w:rsidP="005B2A73">
            <w:pPr>
              <w:tabs>
                <w:tab w:val="center" w:pos="272"/>
                <w:tab w:val="center" w:pos="800"/>
                <w:tab w:val="center" w:pos="1348"/>
                <w:tab w:val="center" w:pos="1890"/>
              </w:tabs>
              <w:spacing w:before="40" w:after="40"/>
              <w:rPr>
                <w:rFonts w:ascii="Arial" w:hAnsi="Arial" w:cs="Arial"/>
                <w:sz w:val="16"/>
                <w:szCs w:val="16"/>
              </w:rPr>
            </w:pPr>
          </w:p>
        </w:tc>
      </w:tr>
    </w:tbl>
    <w:p w14:paraId="1EBD524A" w14:textId="77777777" w:rsidR="005B2A73" w:rsidRPr="005B2A73" w:rsidRDefault="005B2A73" w:rsidP="005B2A73">
      <w:pPr>
        <w:spacing w:after="0"/>
        <w:rPr>
          <w:rFonts w:ascii="Arial" w:hAnsi="Arial" w:cs="Arial"/>
          <w:sz w:val="2"/>
          <w:szCs w:val="2"/>
        </w:rPr>
        <w:sectPr w:rsidR="005B2A73" w:rsidRPr="005B2A73" w:rsidSect="005B7A0D">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5B2A73" w14:paraId="25DE7447" w14:textId="77777777" w:rsidTr="005B2A73">
        <w:trPr>
          <w:trHeight w:val="432"/>
        </w:trPr>
        <w:tc>
          <w:tcPr>
            <w:tcW w:w="8544" w:type="dxa"/>
            <w:tcBorders>
              <w:top w:val="nil"/>
              <w:bottom w:val="nil"/>
            </w:tcBorders>
            <w:shd w:val="clear" w:color="auto" w:fill="FFFFCC"/>
            <w:vAlign w:val="center"/>
          </w:tcPr>
          <w:p w14:paraId="3C22D036" w14:textId="4C742507" w:rsidR="005B2A73" w:rsidRPr="005B2A73" w:rsidRDefault="005B2A73" w:rsidP="005B2A73">
            <w:pPr>
              <w:spacing w:before="60" w:after="60"/>
              <w:rPr>
                <w:rFonts w:ascii="Times New Roman" w:hAnsi="Times New Roman" w:cs="Times New Roman"/>
                <w:b/>
                <w:sz w:val="24"/>
                <w:szCs w:val="24"/>
              </w:rPr>
            </w:pPr>
          </w:p>
        </w:tc>
        <w:tc>
          <w:tcPr>
            <w:tcW w:w="2243" w:type="dxa"/>
            <w:tcBorders>
              <w:top w:val="nil"/>
              <w:bottom w:val="nil"/>
            </w:tcBorders>
          </w:tcPr>
          <w:p w14:paraId="1E9A709A" w14:textId="77777777" w:rsidR="005B2A73" w:rsidRDefault="005B2A73" w:rsidP="005B2A73">
            <w:pPr>
              <w:tabs>
                <w:tab w:val="center" w:pos="272"/>
                <w:tab w:val="center" w:pos="800"/>
                <w:tab w:val="center" w:pos="1348"/>
                <w:tab w:val="center" w:pos="1890"/>
              </w:tabs>
              <w:spacing w:before="40" w:after="40"/>
              <w:rPr>
                <w:rFonts w:ascii="Arial" w:hAnsi="Arial" w:cs="Arial"/>
                <w:sz w:val="16"/>
                <w:szCs w:val="16"/>
              </w:rPr>
            </w:pPr>
          </w:p>
        </w:tc>
      </w:tr>
    </w:tbl>
    <w:p w14:paraId="1681353B" w14:textId="77777777" w:rsidR="005B2A73" w:rsidRDefault="005B2A73" w:rsidP="0098716E">
      <w:pPr>
        <w:pStyle w:val="ListParagraph"/>
        <w:numPr>
          <w:ilvl w:val="0"/>
          <w:numId w:val="46"/>
        </w:numPr>
        <w:spacing w:after="0"/>
        <w:rPr>
          <w:rFonts w:ascii="Arial" w:hAnsi="Arial" w:cs="Arial"/>
          <w:sz w:val="2"/>
          <w:szCs w:val="2"/>
        </w:rPr>
        <w:sectPr w:rsidR="005B2A73"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5B2A73" w:rsidRPr="00AD5919" w14:paraId="4DD3A6D3" w14:textId="77777777" w:rsidTr="005B0CA8">
        <w:trPr>
          <w:trHeight w:val="129"/>
        </w:trPr>
        <w:tc>
          <w:tcPr>
            <w:tcW w:w="8544" w:type="dxa"/>
            <w:tcBorders>
              <w:bottom w:val="nil"/>
            </w:tcBorders>
          </w:tcPr>
          <w:p w14:paraId="138134C8" w14:textId="625CA05F" w:rsidR="005B2A73" w:rsidRPr="005B2A73" w:rsidRDefault="005B2A73" w:rsidP="0098716E">
            <w:pPr>
              <w:pStyle w:val="ListParagraph"/>
              <w:numPr>
                <w:ilvl w:val="0"/>
                <w:numId w:val="46"/>
              </w:numPr>
              <w:spacing w:before="40" w:after="40"/>
              <w:rPr>
                <w:rFonts w:ascii="Arial" w:hAnsi="Arial" w:cs="Arial"/>
                <w:sz w:val="20"/>
                <w:szCs w:val="20"/>
              </w:rPr>
            </w:pPr>
            <w:r w:rsidRPr="005B2A73">
              <w:rPr>
                <w:rFonts w:ascii="Arial" w:hAnsi="Arial" w:cs="Arial"/>
                <w:sz w:val="20"/>
                <w:szCs w:val="20"/>
              </w:rPr>
              <w:t>Provider assists with medical needs:</w:t>
            </w:r>
          </w:p>
        </w:tc>
        <w:tc>
          <w:tcPr>
            <w:tcW w:w="2243" w:type="dxa"/>
            <w:tcBorders>
              <w:bottom w:val="nil"/>
            </w:tcBorders>
          </w:tcPr>
          <w:p w14:paraId="5ED288B6" w14:textId="77777777" w:rsidR="005B2A73" w:rsidRPr="00916913" w:rsidRDefault="005B2A73" w:rsidP="005B2A73">
            <w:pPr>
              <w:tabs>
                <w:tab w:val="center" w:pos="272"/>
                <w:tab w:val="center" w:pos="800"/>
                <w:tab w:val="center" w:pos="1348"/>
                <w:tab w:val="center" w:pos="1890"/>
              </w:tabs>
              <w:spacing w:before="40" w:after="40"/>
              <w:rPr>
                <w:rFonts w:ascii="Arial" w:hAnsi="Arial" w:cs="Arial"/>
                <w:sz w:val="16"/>
                <w:szCs w:val="16"/>
              </w:rPr>
            </w:pPr>
            <w:r w:rsidRPr="00916913">
              <w:rPr>
                <w:rFonts w:ascii="Arial" w:hAnsi="Arial" w:cs="Arial"/>
                <w:sz w:val="16"/>
                <w:szCs w:val="16"/>
              </w:rPr>
              <w:tab/>
              <w:t>YES</w:t>
            </w:r>
            <w:r w:rsidRPr="00916913">
              <w:rPr>
                <w:rFonts w:ascii="Arial" w:hAnsi="Arial" w:cs="Arial"/>
                <w:sz w:val="16"/>
                <w:szCs w:val="16"/>
              </w:rPr>
              <w:tab/>
              <w:t>NO</w:t>
            </w:r>
            <w:r w:rsidRPr="00916913">
              <w:rPr>
                <w:rFonts w:ascii="Arial" w:hAnsi="Arial" w:cs="Arial"/>
                <w:sz w:val="16"/>
                <w:szCs w:val="16"/>
              </w:rPr>
              <w:tab/>
              <w:t>P</w:t>
            </w:r>
            <w:r w:rsidRPr="00916913">
              <w:rPr>
                <w:rFonts w:ascii="Arial" w:hAnsi="Arial" w:cs="Arial"/>
                <w:sz w:val="16"/>
                <w:szCs w:val="16"/>
              </w:rPr>
              <w:tab/>
              <w:t>N/A</w:t>
            </w:r>
          </w:p>
        </w:tc>
      </w:tr>
      <w:tr w:rsidR="005B2A73" w14:paraId="77465EEC" w14:textId="77777777" w:rsidTr="005B0CA8">
        <w:trPr>
          <w:trHeight w:val="129"/>
        </w:trPr>
        <w:tc>
          <w:tcPr>
            <w:tcW w:w="8544" w:type="dxa"/>
            <w:tcBorders>
              <w:top w:val="nil"/>
              <w:bottom w:val="nil"/>
            </w:tcBorders>
          </w:tcPr>
          <w:p w14:paraId="4BB3DE65" w14:textId="2377EF51" w:rsidR="005B2A73" w:rsidRPr="0022734B" w:rsidRDefault="005B2A73" w:rsidP="005B2A73">
            <w:pPr>
              <w:pStyle w:val="NoSpacing"/>
              <w:numPr>
                <w:ilvl w:val="0"/>
                <w:numId w:val="21"/>
              </w:numPr>
              <w:spacing w:before="40" w:after="40"/>
              <w:rPr>
                <w:rFonts w:ascii="Arial" w:hAnsi="Arial" w:cs="Arial"/>
                <w:sz w:val="20"/>
                <w:szCs w:val="20"/>
              </w:rPr>
            </w:pPr>
            <w:r>
              <w:rPr>
                <w:rFonts w:ascii="Arial" w:hAnsi="Arial" w:cs="Arial"/>
                <w:sz w:val="20"/>
                <w:szCs w:val="20"/>
              </w:rPr>
              <w:t>Provider assists clients to obtain annual dental and physical exams and documents the dates and outcomes of those visits</w:t>
            </w:r>
            <w:r w:rsidRPr="001F0734">
              <w:rPr>
                <w:rFonts w:ascii="Arial" w:hAnsi="Arial" w:cs="Arial"/>
                <w:sz w:val="20"/>
                <w:szCs w:val="20"/>
              </w:rPr>
              <w:t xml:space="preserve">;  </w:t>
            </w:r>
          </w:p>
        </w:tc>
        <w:tc>
          <w:tcPr>
            <w:tcW w:w="2243" w:type="dxa"/>
            <w:tcBorders>
              <w:top w:val="nil"/>
              <w:bottom w:val="nil"/>
            </w:tcBorders>
          </w:tcPr>
          <w:p w14:paraId="4E679831" w14:textId="62758B35" w:rsidR="005B2A73" w:rsidRDefault="005B2A73" w:rsidP="005B2A73">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5B2A73" w14:paraId="17A37EAE" w14:textId="77777777" w:rsidTr="005B0CA8">
        <w:trPr>
          <w:trHeight w:val="129"/>
        </w:trPr>
        <w:tc>
          <w:tcPr>
            <w:tcW w:w="8544" w:type="dxa"/>
            <w:tcBorders>
              <w:top w:val="nil"/>
              <w:bottom w:val="nil"/>
            </w:tcBorders>
          </w:tcPr>
          <w:p w14:paraId="6A55B440" w14:textId="42EBF6A1" w:rsidR="005B2A73" w:rsidRDefault="005B2A73" w:rsidP="005B2A73">
            <w:pPr>
              <w:pStyle w:val="ListParagraph"/>
              <w:numPr>
                <w:ilvl w:val="0"/>
                <w:numId w:val="21"/>
              </w:numPr>
              <w:spacing w:before="40" w:after="40"/>
              <w:rPr>
                <w:rFonts w:ascii="Arial" w:hAnsi="Arial" w:cs="Arial"/>
                <w:sz w:val="20"/>
                <w:szCs w:val="20"/>
              </w:rPr>
            </w:pPr>
            <w:r>
              <w:rPr>
                <w:rFonts w:ascii="Arial" w:hAnsi="Arial" w:cs="Arial"/>
                <w:sz w:val="20"/>
                <w:szCs w:val="20"/>
              </w:rPr>
              <w:t>Provider assists clients with any follow-up medical and dental services, follow-up appointments, including emergency needs, without delay, and documents the dates and outcomes of those visits;</w:t>
            </w:r>
          </w:p>
          <w:p w14:paraId="61B47CBE" w14:textId="2578C61C" w:rsidR="005B2A73" w:rsidRPr="0022734B" w:rsidRDefault="005B2A73" w:rsidP="005B2A73">
            <w:pPr>
              <w:pStyle w:val="NoSpacing"/>
              <w:tabs>
                <w:tab w:val="left" w:pos="2137"/>
              </w:tabs>
              <w:spacing w:before="40" w:after="40"/>
              <w:rPr>
                <w:rFonts w:ascii="Arial" w:hAnsi="Arial" w:cs="Arial"/>
                <w:sz w:val="20"/>
                <w:szCs w:val="20"/>
              </w:rPr>
            </w:pPr>
            <w:r>
              <w:rPr>
                <w:rFonts w:ascii="Arial" w:hAnsi="Arial" w:cs="Arial"/>
                <w:sz w:val="20"/>
                <w:szCs w:val="20"/>
              </w:rPr>
              <w:tab/>
            </w:r>
            <w:r w:rsidR="0098716E">
              <w:rPr>
                <w:rFonts w:ascii="Arial" w:hAnsi="Arial" w:cs="Arial"/>
                <w:sz w:val="20"/>
                <w:szCs w:val="20"/>
              </w:rPr>
              <w:t>SOP 206.01 Client Health Services and Support</w:t>
            </w:r>
          </w:p>
        </w:tc>
        <w:tc>
          <w:tcPr>
            <w:tcW w:w="2243" w:type="dxa"/>
            <w:tcBorders>
              <w:top w:val="nil"/>
              <w:bottom w:val="nil"/>
            </w:tcBorders>
          </w:tcPr>
          <w:p w14:paraId="64226C59" w14:textId="612AF9DE" w:rsidR="005B2A73" w:rsidRDefault="005B2A73" w:rsidP="005B2A73">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5B2A73" w14:paraId="5FC61A8B" w14:textId="77777777" w:rsidTr="005B0CA8">
        <w:trPr>
          <w:trHeight w:val="129"/>
        </w:trPr>
        <w:tc>
          <w:tcPr>
            <w:tcW w:w="8544" w:type="dxa"/>
            <w:tcBorders>
              <w:top w:val="nil"/>
              <w:bottom w:val="nil"/>
            </w:tcBorders>
          </w:tcPr>
          <w:p w14:paraId="16FFB00F" w14:textId="7314286D" w:rsidR="005B2A73" w:rsidRDefault="005B2A73" w:rsidP="005B2A73">
            <w:pPr>
              <w:pStyle w:val="ListParagraph"/>
              <w:numPr>
                <w:ilvl w:val="0"/>
                <w:numId w:val="21"/>
              </w:numPr>
              <w:spacing w:before="40" w:after="40"/>
              <w:rPr>
                <w:rFonts w:ascii="Arial" w:hAnsi="Arial" w:cs="Arial"/>
                <w:sz w:val="20"/>
                <w:szCs w:val="20"/>
              </w:rPr>
            </w:pPr>
            <w:r>
              <w:rPr>
                <w:rFonts w:ascii="Arial" w:hAnsi="Arial" w:cs="Arial"/>
                <w:sz w:val="20"/>
                <w:szCs w:val="20"/>
              </w:rPr>
              <w:t>Provider staff assist client to obtain immediate medical attention during medical emergencies by calling 911 and initiating first aid as needed; and</w:t>
            </w:r>
          </w:p>
          <w:p w14:paraId="763FA5B6" w14:textId="2A3C1A74" w:rsidR="005B2A73" w:rsidRPr="004103CE" w:rsidRDefault="005B2A73" w:rsidP="005B2A73">
            <w:pPr>
              <w:tabs>
                <w:tab w:val="left" w:pos="2137"/>
              </w:tabs>
              <w:spacing w:before="40" w:after="40"/>
              <w:rPr>
                <w:rFonts w:ascii="Arial" w:hAnsi="Arial" w:cs="Arial"/>
                <w:sz w:val="20"/>
                <w:szCs w:val="20"/>
              </w:rPr>
            </w:pPr>
            <w:r>
              <w:rPr>
                <w:rFonts w:ascii="Arial" w:hAnsi="Arial" w:cs="Arial"/>
                <w:sz w:val="20"/>
                <w:szCs w:val="20"/>
              </w:rPr>
              <w:tab/>
              <w:t xml:space="preserve">SOP </w:t>
            </w:r>
            <w:r w:rsidR="0098716E">
              <w:rPr>
                <w:rFonts w:ascii="Arial" w:hAnsi="Arial" w:cs="Arial"/>
                <w:sz w:val="20"/>
                <w:szCs w:val="20"/>
              </w:rPr>
              <w:t xml:space="preserve">205.07 </w:t>
            </w:r>
            <w:r>
              <w:rPr>
                <w:rFonts w:ascii="Arial" w:hAnsi="Arial" w:cs="Arial"/>
                <w:sz w:val="20"/>
                <w:szCs w:val="20"/>
              </w:rPr>
              <w:t>Client Emergencies</w:t>
            </w:r>
          </w:p>
        </w:tc>
        <w:tc>
          <w:tcPr>
            <w:tcW w:w="2243" w:type="dxa"/>
            <w:tcBorders>
              <w:top w:val="nil"/>
              <w:bottom w:val="nil"/>
            </w:tcBorders>
          </w:tcPr>
          <w:p w14:paraId="02C5226B" w14:textId="20CA3C1F" w:rsidR="005B2A73" w:rsidRDefault="005B2A73" w:rsidP="005B2A73">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5B2A73" w14:paraId="054A7576" w14:textId="77777777" w:rsidTr="005B0CA8">
        <w:trPr>
          <w:trHeight w:val="129"/>
        </w:trPr>
        <w:tc>
          <w:tcPr>
            <w:tcW w:w="8544" w:type="dxa"/>
            <w:tcBorders>
              <w:top w:val="nil"/>
              <w:bottom w:val="nil"/>
            </w:tcBorders>
          </w:tcPr>
          <w:p w14:paraId="4DF51EC3" w14:textId="707AFFE0" w:rsidR="005B2A73" w:rsidRDefault="005B2A73" w:rsidP="005B2A73">
            <w:pPr>
              <w:pStyle w:val="ListParagraph"/>
              <w:numPr>
                <w:ilvl w:val="0"/>
                <w:numId w:val="21"/>
              </w:numPr>
              <w:spacing w:before="40" w:after="40"/>
              <w:rPr>
                <w:rFonts w:ascii="Arial" w:hAnsi="Arial" w:cs="Arial"/>
                <w:sz w:val="20"/>
                <w:szCs w:val="20"/>
              </w:rPr>
            </w:pPr>
            <w:r>
              <w:rPr>
                <w:rFonts w:ascii="Arial" w:hAnsi="Arial" w:cs="Arial"/>
                <w:sz w:val="20"/>
                <w:szCs w:val="20"/>
              </w:rPr>
              <w:t>Seeks same-day medical evaluation for changes from baseline health presentation.</w:t>
            </w:r>
          </w:p>
          <w:p w14:paraId="4FAA0EA2" w14:textId="4062E32D" w:rsidR="005B2A73" w:rsidRPr="004103CE" w:rsidRDefault="005B2A73" w:rsidP="005B2A73">
            <w:pPr>
              <w:tabs>
                <w:tab w:val="left" w:pos="2137"/>
              </w:tabs>
              <w:spacing w:before="40" w:after="120"/>
              <w:ind w:left="-23"/>
              <w:rPr>
                <w:rFonts w:ascii="Arial" w:hAnsi="Arial" w:cs="Arial"/>
                <w:sz w:val="20"/>
                <w:szCs w:val="20"/>
              </w:rPr>
            </w:pPr>
            <w:r>
              <w:rPr>
                <w:rFonts w:ascii="Arial" w:hAnsi="Arial" w:cs="Arial"/>
                <w:sz w:val="20"/>
                <w:szCs w:val="20"/>
              </w:rPr>
              <w:tab/>
              <w:t xml:space="preserve">SOP </w:t>
            </w:r>
            <w:r w:rsidR="0098716E">
              <w:rPr>
                <w:rFonts w:ascii="Arial" w:hAnsi="Arial" w:cs="Arial"/>
                <w:sz w:val="20"/>
                <w:szCs w:val="20"/>
              </w:rPr>
              <w:t>206.01 Client Health Services and Support</w:t>
            </w:r>
          </w:p>
        </w:tc>
        <w:tc>
          <w:tcPr>
            <w:tcW w:w="2243" w:type="dxa"/>
            <w:tcBorders>
              <w:top w:val="nil"/>
              <w:bottom w:val="nil"/>
            </w:tcBorders>
          </w:tcPr>
          <w:p w14:paraId="4A0036FD" w14:textId="0004EB4F" w:rsidR="005B2A73" w:rsidRDefault="005B2A73" w:rsidP="005B2A73">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5B2A73" w14:paraId="785B552A" w14:textId="77777777" w:rsidTr="00C103C2">
        <w:tc>
          <w:tcPr>
            <w:tcW w:w="8544" w:type="dxa"/>
            <w:tcBorders>
              <w:top w:val="nil"/>
              <w:bottom w:val="nil"/>
            </w:tcBorders>
            <w:vAlign w:val="center"/>
          </w:tcPr>
          <w:p w14:paraId="38CC7524" w14:textId="77777777" w:rsidR="005B2A73" w:rsidRPr="00AD5919" w:rsidRDefault="005B2A73" w:rsidP="005B2A73">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16B6A818" w14:textId="77777777" w:rsidR="005B2A73" w:rsidRDefault="005B2A73" w:rsidP="005B2A73">
            <w:pPr>
              <w:tabs>
                <w:tab w:val="center" w:pos="272"/>
                <w:tab w:val="center" w:pos="800"/>
                <w:tab w:val="center" w:pos="1348"/>
                <w:tab w:val="center" w:pos="1890"/>
              </w:tabs>
              <w:spacing w:before="40" w:after="40"/>
              <w:rPr>
                <w:rFonts w:ascii="Arial" w:hAnsi="Arial" w:cs="Arial"/>
                <w:sz w:val="16"/>
                <w:szCs w:val="16"/>
              </w:rPr>
            </w:pPr>
          </w:p>
        </w:tc>
      </w:tr>
    </w:tbl>
    <w:p w14:paraId="159DF5F7" w14:textId="77777777" w:rsidR="005B7A0D" w:rsidRPr="00916913" w:rsidRDefault="005B7A0D" w:rsidP="00916913">
      <w:pPr>
        <w:spacing w:after="0"/>
        <w:rPr>
          <w:rFonts w:ascii="Times New Roman" w:hAnsi="Times New Roman" w:cs="Times New Roman"/>
          <w:sz w:val="2"/>
          <w:szCs w:val="2"/>
        </w:rPr>
        <w:sectPr w:rsidR="005B7A0D" w:rsidRPr="00916913" w:rsidSect="005B7A0D">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71D5E315" w14:textId="77777777" w:rsidTr="00C103C2">
        <w:trPr>
          <w:trHeight w:val="432"/>
        </w:trPr>
        <w:tc>
          <w:tcPr>
            <w:tcW w:w="8544" w:type="dxa"/>
            <w:tcBorders>
              <w:top w:val="nil"/>
              <w:bottom w:val="nil"/>
            </w:tcBorders>
            <w:shd w:val="clear" w:color="auto" w:fill="FFFFCC"/>
            <w:vAlign w:val="center"/>
          </w:tcPr>
          <w:p w14:paraId="62DF3227" w14:textId="564E519E"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2793F2C9"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08507289" w14:textId="77777777" w:rsidR="005B7A0D" w:rsidRPr="00916913" w:rsidRDefault="005B7A0D" w:rsidP="00916913">
      <w:pPr>
        <w:spacing w:after="0"/>
        <w:rPr>
          <w:rFonts w:ascii="Arial" w:hAnsi="Arial" w:cs="Arial"/>
          <w:sz w:val="2"/>
          <w:szCs w:val="2"/>
        </w:rPr>
        <w:sectPr w:rsidR="005B7A0D" w:rsidRPr="00916913"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7DD25A5F" w14:textId="77777777" w:rsidTr="00C103C2">
        <w:tc>
          <w:tcPr>
            <w:tcW w:w="8544" w:type="dxa"/>
            <w:tcBorders>
              <w:top w:val="nil"/>
              <w:bottom w:val="nil"/>
            </w:tcBorders>
            <w:vAlign w:val="center"/>
          </w:tcPr>
          <w:p w14:paraId="35758335" w14:textId="3B640CEB"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7837555A"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29069627" w14:textId="77777777" w:rsidR="005B7A0D" w:rsidRPr="00916913" w:rsidRDefault="005B7A0D" w:rsidP="00916913">
      <w:pPr>
        <w:spacing w:after="0"/>
        <w:rPr>
          <w:rFonts w:ascii="Times New Roman" w:hAnsi="Times New Roman" w:cs="Times New Roman"/>
          <w:sz w:val="2"/>
          <w:szCs w:val="2"/>
        </w:rPr>
        <w:sectPr w:rsidR="005B7A0D" w:rsidRPr="00916913" w:rsidSect="005B7A0D">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3636E76F" w14:textId="77777777" w:rsidTr="005B2A73">
        <w:trPr>
          <w:trHeight w:val="432"/>
        </w:trPr>
        <w:tc>
          <w:tcPr>
            <w:tcW w:w="8544" w:type="dxa"/>
            <w:shd w:val="clear" w:color="auto" w:fill="FFFFCC"/>
            <w:vAlign w:val="center"/>
          </w:tcPr>
          <w:p w14:paraId="09E1F84F" w14:textId="7B0FD260" w:rsidR="00A70D0F" w:rsidRPr="005B0CA8" w:rsidRDefault="00A70D0F" w:rsidP="00C103C2">
            <w:pPr>
              <w:spacing w:before="60" w:after="60"/>
              <w:rPr>
                <w:rFonts w:ascii="Times New Roman" w:hAnsi="Times New Roman" w:cs="Times New Roman"/>
                <w:b/>
                <w:sz w:val="24"/>
                <w:szCs w:val="24"/>
              </w:rPr>
            </w:pPr>
          </w:p>
        </w:tc>
        <w:tc>
          <w:tcPr>
            <w:tcW w:w="2243" w:type="dxa"/>
          </w:tcPr>
          <w:p w14:paraId="3CFFA3AD"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0C20BA01" w14:textId="77777777" w:rsidR="005B7A0D" w:rsidRDefault="005B7A0D" w:rsidP="0098716E">
      <w:pPr>
        <w:pStyle w:val="ListParagraph"/>
        <w:numPr>
          <w:ilvl w:val="0"/>
          <w:numId w:val="46"/>
        </w:numPr>
        <w:spacing w:after="0"/>
        <w:rPr>
          <w:rFonts w:ascii="Arial" w:hAnsi="Arial" w:cs="Arial"/>
          <w:sz w:val="2"/>
          <w:szCs w:val="2"/>
        </w:rPr>
        <w:sectPr w:rsidR="005B7A0D"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0403F1" w:rsidRPr="00AD5919" w14:paraId="4FDAEC0F" w14:textId="77777777" w:rsidTr="005B0CA8">
        <w:trPr>
          <w:trHeight w:val="129"/>
        </w:trPr>
        <w:tc>
          <w:tcPr>
            <w:tcW w:w="8544" w:type="dxa"/>
            <w:tcBorders>
              <w:bottom w:val="nil"/>
            </w:tcBorders>
          </w:tcPr>
          <w:p w14:paraId="6D41B027" w14:textId="43180911" w:rsidR="000403F1" w:rsidRPr="00916913" w:rsidRDefault="000403F1" w:rsidP="0098716E">
            <w:pPr>
              <w:pStyle w:val="ListParagraph"/>
              <w:numPr>
                <w:ilvl w:val="0"/>
                <w:numId w:val="46"/>
              </w:numPr>
              <w:spacing w:before="40" w:after="40"/>
              <w:rPr>
                <w:rFonts w:ascii="Arial" w:hAnsi="Arial" w:cs="Arial"/>
                <w:sz w:val="20"/>
                <w:szCs w:val="20"/>
              </w:rPr>
            </w:pPr>
            <w:r w:rsidRPr="00916913">
              <w:rPr>
                <w:rFonts w:ascii="Arial" w:hAnsi="Arial" w:cs="Arial"/>
                <w:sz w:val="20"/>
                <w:szCs w:val="20"/>
              </w:rPr>
              <w:t>Provider assists with medication needs of clients:</w:t>
            </w:r>
          </w:p>
        </w:tc>
        <w:tc>
          <w:tcPr>
            <w:tcW w:w="2243" w:type="dxa"/>
            <w:tcBorders>
              <w:bottom w:val="nil"/>
            </w:tcBorders>
          </w:tcPr>
          <w:p w14:paraId="0C0FA934" w14:textId="77777777" w:rsidR="000403F1" w:rsidRPr="00916913" w:rsidRDefault="000403F1" w:rsidP="005B0CA8">
            <w:pPr>
              <w:tabs>
                <w:tab w:val="center" w:pos="272"/>
                <w:tab w:val="center" w:pos="800"/>
                <w:tab w:val="center" w:pos="1348"/>
                <w:tab w:val="center" w:pos="1890"/>
              </w:tabs>
              <w:spacing w:before="40" w:after="40"/>
              <w:rPr>
                <w:rFonts w:ascii="Arial" w:hAnsi="Arial" w:cs="Arial"/>
                <w:sz w:val="16"/>
                <w:szCs w:val="16"/>
              </w:rPr>
            </w:pPr>
            <w:r w:rsidRPr="00916913">
              <w:rPr>
                <w:rFonts w:ascii="Arial" w:hAnsi="Arial" w:cs="Arial"/>
                <w:sz w:val="16"/>
                <w:szCs w:val="16"/>
              </w:rPr>
              <w:tab/>
              <w:t>YES</w:t>
            </w:r>
            <w:r w:rsidRPr="00916913">
              <w:rPr>
                <w:rFonts w:ascii="Arial" w:hAnsi="Arial" w:cs="Arial"/>
                <w:sz w:val="16"/>
                <w:szCs w:val="16"/>
              </w:rPr>
              <w:tab/>
              <w:t>NO</w:t>
            </w:r>
            <w:r w:rsidRPr="00916913">
              <w:rPr>
                <w:rFonts w:ascii="Arial" w:hAnsi="Arial" w:cs="Arial"/>
                <w:sz w:val="16"/>
                <w:szCs w:val="16"/>
              </w:rPr>
              <w:tab/>
              <w:t>P</w:t>
            </w:r>
            <w:r w:rsidRPr="00916913">
              <w:rPr>
                <w:rFonts w:ascii="Arial" w:hAnsi="Arial" w:cs="Arial"/>
                <w:sz w:val="16"/>
                <w:szCs w:val="16"/>
              </w:rPr>
              <w:tab/>
              <w:t>N/A</w:t>
            </w:r>
          </w:p>
        </w:tc>
      </w:tr>
      <w:tr w:rsidR="000403F1" w14:paraId="342373F5" w14:textId="77777777" w:rsidTr="005B0CA8">
        <w:trPr>
          <w:trHeight w:val="129"/>
        </w:trPr>
        <w:tc>
          <w:tcPr>
            <w:tcW w:w="8544" w:type="dxa"/>
            <w:tcBorders>
              <w:top w:val="nil"/>
              <w:bottom w:val="nil"/>
            </w:tcBorders>
          </w:tcPr>
          <w:p w14:paraId="1C9ECFD2" w14:textId="7E77503B" w:rsidR="000403F1" w:rsidRPr="0022734B" w:rsidRDefault="000403F1" w:rsidP="00F12046">
            <w:pPr>
              <w:pStyle w:val="NoSpacing"/>
              <w:numPr>
                <w:ilvl w:val="0"/>
                <w:numId w:val="23"/>
              </w:numPr>
              <w:spacing w:before="40" w:after="40"/>
              <w:rPr>
                <w:rFonts w:ascii="Arial" w:hAnsi="Arial" w:cs="Arial"/>
                <w:sz w:val="20"/>
                <w:szCs w:val="20"/>
              </w:rPr>
            </w:pPr>
            <w:r>
              <w:rPr>
                <w:rFonts w:ascii="Arial" w:hAnsi="Arial" w:cs="Arial"/>
                <w:sz w:val="20"/>
                <w:szCs w:val="20"/>
              </w:rPr>
              <w:t>Medications are stored in an area not readily available to others</w:t>
            </w:r>
            <w:r w:rsidRPr="001F0734">
              <w:rPr>
                <w:rFonts w:ascii="Arial" w:hAnsi="Arial" w:cs="Arial"/>
                <w:sz w:val="20"/>
                <w:szCs w:val="20"/>
              </w:rPr>
              <w:t xml:space="preserve">;  </w:t>
            </w:r>
          </w:p>
        </w:tc>
        <w:tc>
          <w:tcPr>
            <w:tcW w:w="2243" w:type="dxa"/>
            <w:tcBorders>
              <w:top w:val="nil"/>
              <w:bottom w:val="nil"/>
            </w:tcBorders>
          </w:tcPr>
          <w:p w14:paraId="13977300" w14:textId="79858273" w:rsidR="000403F1" w:rsidRDefault="000403F1" w:rsidP="005B0CA8">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0403F1" w14:paraId="1E2CAE58" w14:textId="77777777" w:rsidTr="005B0CA8">
        <w:trPr>
          <w:trHeight w:val="129"/>
        </w:trPr>
        <w:tc>
          <w:tcPr>
            <w:tcW w:w="8544" w:type="dxa"/>
            <w:tcBorders>
              <w:top w:val="nil"/>
              <w:bottom w:val="nil"/>
            </w:tcBorders>
          </w:tcPr>
          <w:p w14:paraId="4F24573E" w14:textId="12F0A031" w:rsidR="000403F1" w:rsidRPr="0022734B" w:rsidRDefault="000403F1" w:rsidP="00F12046">
            <w:pPr>
              <w:pStyle w:val="NoSpacing"/>
              <w:numPr>
                <w:ilvl w:val="0"/>
                <w:numId w:val="23"/>
              </w:numPr>
              <w:spacing w:before="40" w:after="40"/>
              <w:rPr>
                <w:rFonts w:ascii="Arial" w:hAnsi="Arial" w:cs="Arial"/>
                <w:sz w:val="20"/>
                <w:szCs w:val="20"/>
              </w:rPr>
            </w:pPr>
            <w:r>
              <w:rPr>
                <w:rFonts w:ascii="Arial" w:hAnsi="Arial" w:cs="Arial"/>
                <w:sz w:val="20"/>
                <w:szCs w:val="20"/>
              </w:rPr>
              <w:t>Medication log</w:t>
            </w:r>
            <w:r w:rsidR="002E2C65">
              <w:rPr>
                <w:rFonts w:ascii="Arial" w:hAnsi="Arial" w:cs="Arial"/>
                <w:sz w:val="20"/>
                <w:szCs w:val="20"/>
              </w:rPr>
              <w:t xml:space="preserve"> </w:t>
            </w:r>
            <w:r>
              <w:rPr>
                <w:rFonts w:ascii="Arial" w:hAnsi="Arial" w:cs="Arial"/>
                <w:sz w:val="20"/>
                <w:szCs w:val="20"/>
              </w:rPr>
              <w:t>/</w:t>
            </w:r>
            <w:r w:rsidR="002E2C65">
              <w:rPr>
                <w:rFonts w:ascii="Arial" w:hAnsi="Arial" w:cs="Arial"/>
                <w:sz w:val="20"/>
                <w:szCs w:val="20"/>
              </w:rPr>
              <w:t xml:space="preserve"> </w:t>
            </w:r>
            <w:r>
              <w:rPr>
                <w:rFonts w:ascii="Arial" w:hAnsi="Arial" w:cs="Arial"/>
                <w:sz w:val="20"/>
                <w:szCs w:val="20"/>
              </w:rPr>
              <w:t xml:space="preserve">Medication Administration Record (MAR) available (includes client name, time and dosage of medication, and staff initials indicating </w:t>
            </w:r>
            <w:r w:rsidR="00EB1D9F">
              <w:rPr>
                <w:rFonts w:ascii="Arial" w:hAnsi="Arial" w:cs="Arial"/>
                <w:sz w:val="20"/>
                <w:szCs w:val="20"/>
              </w:rPr>
              <w:t>medication given)</w:t>
            </w:r>
            <w:r>
              <w:rPr>
                <w:rFonts w:ascii="Arial" w:hAnsi="Arial" w:cs="Arial"/>
                <w:sz w:val="20"/>
                <w:szCs w:val="20"/>
              </w:rPr>
              <w:t>;</w:t>
            </w:r>
          </w:p>
        </w:tc>
        <w:tc>
          <w:tcPr>
            <w:tcW w:w="2243" w:type="dxa"/>
            <w:tcBorders>
              <w:top w:val="nil"/>
              <w:bottom w:val="nil"/>
            </w:tcBorders>
          </w:tcPr>
          <w:p w14:paraId="4033CC2D" w14:textId="14C6AD89" w:rsidR="000403F1" w:rsidRDefault="000403F1" w:rsidP="005B0CA8">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0403F1" w14:paraId="1C21D0B9" w14:textId="77777777" w:rsidTr="005B0CA8">
        <w:trPr>
          <w:trHeight w:val="129"/>
        </w:trPr>
        <w:tc>
          <w:tcPr>
            <w:tcW w:w="8544" w:type="dxa"/>
            <w:tcBorders>
              <w:top w:val="nil"/>
              <w:bottom w:val="nil"/>
            </w:tcBorders>
          </w:tcPr>
          <w:p w14:paraId="33293133" w14:textId="73F5BCD9" w:rsidR="000403F1" w:rsidRPr="00081684" w:rsidRDefault="000403F1" w:rsidP="00081684">
            <w:pPr>
              <w:pStyle w:val="ListParagraph"/>
              <w:numPr>
                <w:ilvl w:val="0"/>
                <w:numId w:val="23"/>
              </w:numPr>
              <w:spacing w:before="40" w:after="40"/>
              <w:rPr>
                <w:rFonts w:ascii="Arial" w:hAnsi="Arial" w:cs="Arial"/>
                <w:sz w:val="20"/>
                <w:szCs w:val="20"/>
              </w:rPr>
            </w:pPr>
            <w:r w:rsidRPr="0098765F">
              <w:rPr>
                <w:rFonts w:ascii="Arial" w:hAnsi="Arial" w:cs="Arial"/>
                <w:sz w:val="20"/>
                <w:szCs w:val="20"/>
              </w:rPr>
              <w:t>Available MARS match client medications</w:t>
            </w:r>
            <w:r>
              <w:rPr>
                <w:rFonts w:ascii="Arial" w:hAnsi="Arial" w:cs="Arial"/>
                <w:sz w:val="20"/>
                <w:szCs w:val="20"/>
              </w:rPr>
              <w:t>;</w:t>
            </w:r>
            <w:r w:rsidR="0098716E">
              <w:rPr>
                <w:rFonts w:ascii="Arial" w:hAnsi="Arial" w:cs="Arial"/>
                <w:sz w:val="20"/>
                <w:szCs w:val="20"/>
              </w:rPr>
              <w:t xml:space="preserve"> and</w:t>
            </w:r>
          </w:p>
        </w:tc>
        <w:tc>
          <w:tcPr>
            <w:tcW w:w="2243" w:type="dxa"/>
            <w:tcBorders>
              <w:top w:val="nil"/>
              <w:bottom w:val="nil"/>
            </w:tcBorders>
          </w:tcPr>
          <w:p w14:paraId="4E513317" w14:textId="1180B790" w:rsidR="000403F1" w:rsidRDefault="000403F1" w:rsidP="000403F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0403F1" w14:paraId="086F1558" w14:textId="77777777" w:rsidTr="005B0CA8">
        <w:trPr>
          <w:trHeight w:val="129"/>
        </w:trPr>
        <w:tc>
          <w:tcPr>
            <w:tcW w:w="8544" w:type="dxa"/>
            <w:tcBorders>
              <w:top w:val="nil"/>
              <w:bottom w:val="nil"/>
            </w:tcBorders>
          </w:tcPr>
          <w:p w14:paraId="3A89A2BE" w14:textId="5B4D892E" w:rsidR="000403F1" w:rsidRPr="000403F1" w:rsidRDefault="000403F1" w:rsidP="0098716E">
            <w:pPr>
              <w:pStyle w:val="ListParagraph"/>
              <w:numPr>
                <w:ilvl w:val="0"/>
                <w:numId w:val="23"/>
              </w:numPr>
              <w:tabs>
                <w:tab w:val="left" w:pos="2140"/>
              </w:tabs>
              <w:rPr>
                <w:rFonts w:ascii="Arial" w:hAnsi="Arial" w:cs="Arial"/>
                <w:sz w:val="20"/>
                <w:szCs w:val="20"/>
              </w:rPr>
            </w:pPr>
            <w:r w:rsidRPr="00D63DCE">
              <w:rPr>
                <w:rFonts w:ascii="Arial" w:hAnsi="Arial" w:cs="Arial"/>
                <w:sz w:val="20"/>
                <w:szCs w:val="20"/>
              </w:rPr>
              <w:t>Medication refusals are documented on MAR and addressed in a behavior plan if appropriate</w:t>
            </w:r>
            <w:r>
              <w:rPr>
                <w:rFonts w:ascii="Arial" w:hAnsi="Arial" w:cs="Arial"/>
                <w:sz w:val="20"/>
                <w:szCs w:val="20"/>
              </w:rPr>
              <w:t>.</w:t>
            </w:r>
            <w:r w:rsidR="0098716E">
              <w:rPr>
                <w:rFonts w:ascii="Arial" w:hAnsi="Arial" w:cs="Arial"/>
                <w:sz w:val="20"/>
                <w:szCs w:val="20"/>
              </w:rPr>
              <w:br/>
            </w:r>
            <w:r w:rsidR="0098716E">
              <w:rPr>
                <w:rFonts w:ascii="Arial" w:hAnsi="Arial" w:cs="Arial"/>
                <w:sz w:val="20"/>
                <w:szCs w:val="20"/>
              </w:rPr>
              <w:tab/>
              <w:t>SOP 206.01 Medication Accountability</w:t>
            </w:r>
          </w:p>
        </w:tc>
        <w:tc>
          <w:tcPr>
            <w:tcW w:w="2243" w:type="dxa"/>
            <w:tcBorders>
              <w:top w:val="nil"/>
              <w:bottom w:val="nil"/>
            </w:tcBorders>
          </w:tcPr>
          <w:p w14:paraId="4D3514E3" w14:textId="173D1A49" w:rsidR="000403F1" w:rsidRDefault="000403F1" w:rsidP="005B0CA8">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A70D0F" w14:paraId="1A52C9CF" w14:textId="77777777" w:rsidTr="00C103C2">
        <w:tc>
          <w:tcPr>
            <w:tcW w:w="8544" w:type="dxa"/>
            <w:tcBorders>
              <w:top w:val="nil"/>
              <w:bottom w:val="nil"/>
            </w:tcBorders>
            <w:vAlign w:val="center"/>
          </w:tcPr>
          <w:p w14:paraId="491DFBF3" w14:textId="77777777" w:rsidR="00A70D0F" w:rsidRPr="00AD5919" w:rsidRDefault="00A70D0F" w:rsidP="00C103C2">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1E57688E"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60D45D76" w14:textId="77777777" w:rsidR="005B7A0D" w:rsidRPr="00916913" w:rsidRDefault="005B7A0D" w:rsidP="00916913">
      <w:pPr>
        <w:spacing w:after="0"/>
        <w:rPr>
          <w:rFonts w:ascii="Times New Roman" w:hAnsi="Times New Roman" w:cs="Times New Roman"/>
          <w:sz w:val="2"/>
          <w:szCs w:val="2"/>
        </w:rPr>
        <w:sectPr w:rsidR="005B7A0D" w:rsidRPr="00916913" w:rsidSect="005B7A0D">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3133BD3D" w14:textId="77777777" w:rsidTr="00C103C2">
        <w:trPr>
          <w:trHeight w:val="432"/>
        </w:trPr>
        <w:tc>
          <w:tcPr>
            <w:tcW w:w="8544" w:type="dxa"/>
            <w:tcBorders>
              <w:top w:val="nil"/>
              <w:bottom w:val="nil"/>
            </w:tcBorders>
            <w:shd w:val="clear" w:color="auto" w:fill="FFFFCC"/>
            <w:vAlign w:val="center"/>
          </w:tcPr>
          <w:p w14:paraId="7514C2D8" w14:textId="33626549"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3883BE99"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54983613" w14:textId="77777777" w:rsidR="005B7A0D" w:rsidRPr="00916913" w:rsidRDefault="005B7A0D" w:rsidP="00916913">
      <w:pPr>
        <w:spacing w:after="0"/>
        <w:rPr>
          <w:rFonts w:ascii="Arial" w:hAnsi="Arial" w:cs="Arial"/>
          <w:sz w:val="2"/>
          <w:szCs w:val="2"/>
        </w:rPr>
        <w:sectPr w:rsidR="005B7A0D" w:rsidRPr="00916913"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5C4CF2E9" w14:textId="77777777" w:rsidTr="00C103C2">
        <w:tc>
          <w:tcPr>
            <w:tcW w:w="8544" w:type="dxa"/>
            <w:tcBorders>
              <w:top w:val="nil"/>
              <w:bottom w:val="nil"/>
            </w:tcBorders>
            <w:vAlign w:val="center"/>
          </w:tcPr>
          <w:p w14:paraId="28EF95D8" w14:textId="27A08843"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0A543A4B"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2F763B14" w14:textId="77777777" w:rsidR="005B7A0D" w:rsidRPr="00916913" w:rsidRDefault="005B7A0D" w:rsidP="00916913">
      <w:pPr>
        <w:spacing w:after="0"/>
        <w:rPr>
          <w:rFonts w:ascii="Times New Roman" w:hAnsi="Times New Roman" w:cs="Times New Roman"/>
          <w:sz w:val="2"/>
          <w:szCs w:val="2"/>
        </w:rPr>
        <w:sectPr w:rsidR="005B7A0D" w:rsidRPr="00916913" w:rsidSect="005B7A0D">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0063B66F" w14:textId="77777777" w:rsidTr="00F73C7A">
        <w:trPr>
          <w:trHeight w:val="432"/>
        </w:trPr>
        <w:tc>
          <w:tcPr>
            <w:tcW w:w="8544" w:type="dxa"/>
            <w:shd w:val="clear" w:color="auto" w:fill="FFFFCC"/>
            <w:vAlign w:val="center"/>
          </w:tcPr>
          <w:p w14:paraId="0F0FC02C" w14:textId="3F515D54" w:rsidR="00A70D0F" w:rsidRPr="005B0CA8" w:rsidRDefault="00A70D0F" w:rsidP="00C103C2">
            <w:pPr>
              <w:spacing w:before="60" w:after="60"/>
              <w:rPr>
                <w:rFonts w:ascii="Times New Roman" w:hAnsi="Times New Roman" w:cs="Times New Roman"/>
                <w:b/>
                <w:sz w:val="24"/>
                <w:szCs w:val="24"/>
              </w:rPr>
            </w:pPr>
          </w:p>
        </w:tc>
        <w:tc>
          <w:tcPr>
            <w:tcW w:w="2243" w:type="dxa"/>
          </w:tcPr>
          <w:p w14:paraId="6A4BFE32"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1ABE0578" w14:textId="77777777" w:rsidR="005B7A0D" w:rsidRDefault="005B7A0D" w:rsidP="00916913">
      <w:pPr>
        <w:pStyle w:val="ListParagraph"/>
        <w:numPr>
          <w:ilvl w:val="0"/>
          <w:numId w:val="24"/>
        </w:numPr>
        <w:spacing w:after="0"/>
        <w:rPr>
          <w:rFonts w:ascii="Arial" w:hAnsi="Arial" w:cs="Arial"/>
          <w:sz w:val="2"/>
          <w:szCs w:val="2"/>
        </w:rPr>
        <w:sectPr w:rsidR="005B7A0D"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EB3F95" w:rsidRPr="002D38AA" w14:paraId="2BD2A1FB" w14:textId="77777777" w:rsidTr="002E2C65">
        <w:trPr>
          <w:trHeight w:val="41"/>
        </w:trPr>
        <w:tc>
          <w:tcPr>
            <w:tcW w:w="8544" w:type="dxa"/>
            <w:tcBorders>
              <w:bottom w:val="nil"/>
            </w:tcBorders>
          </w:tcPr>
          <w:p w14:paraId="35E3CE28" w14:textId="2AAA89FC" w:rsidR="00EB3F95" w:rsidRPr="00F73C7A" w:rsidRDefault="00F73C7A" w:rsidP="00F73C7A">
            <w:pPr>
              <w:tabs>
                <w:tab w:val="left" w:pos="342"/>
              </w:tabs>
              <w:spacing w:before="40" w:after="120"/>
              <w:ind w:left="342" w:hanging="342"/>
              <w:rPr>
                <w:rFonts w:ascii="Arial" w:hAnsi="Arial" w:cs="Arial"/>
                <w:sz w:val="20"/>
                <w:szCs w:val="20"/>
              </w:rPr>
            </w:pPr>
            <w:r w:rsidRPr="00F73C7A">
              <w:rPr>
                <w:rFonts w:ascii="Arial" w:hAnsi="Arial" w:cs="Arial"/>
                <w:sz w:val="20"/>
                <w:szCs w:val="20"/>
              </w:rPr>
              <w:t>9.</w:t>
            </w:r>
            <w:r>
              <w:rPr>
                <w:rFonts w:ascii="Arial" w:hAnsi="Arial" w:cs="Arial"/>
                <w:sz w:val="20"/>
                <w:szCs w:val="20"/>
              </w:rPr>
              <w:tab/>
            </w:r>
            <w:r w:rsidR="00EB3F95" w:rsidRPr="00F73C7A">
              <w:rPr>
                <w:rFonts w:ascii="Arial" w:hAnsi="Arial" w:cs="Arial"/>
                <w:sz w:val="20"/>
                <w:szCs w:val="20"/>
              </w:rPr>
              <w:t>Staff can identify the client’s challenging behaviors and intervention strategies based upon the behavior support plan and the Person</w:t>
            </w:r>
            <w:r w:rsidR="004A13B7">
              <w:rPr>
                <w:rFonts w:ascii="Arial" w:hAnsi="Arial" w:cs="Arial"/>
                <w:sz w:val="20"/>
                <w:szCs w:val="20"/>
              </w:rPr>
              <w:t>-</w:t>
            </w:r>
            <w:r w:rsidR="00EB3F95" w:rsidRPr="00F73C7A">
              <w:rPr>
                <w:rFonts w:ascii="Arial" w:hAnsi="Arial" w:cs="Arial"/>
                <w:sz w:val="20"/>
                <w:szCs w:val="20"/>
              </w:rPr>
              <w:t>Centered Service Plan.</w:t>
            </w:r>
          </w:p>
        </w:tc>
        <w:tc>
          <w:tcPr>
            <w:tcW w:w="2243" w:type="dxa"/>
            <w:tcBorders>
              <w:bottom w:val="nil"/>
            </w:tcBorders>
          </w:tcPr>
          <w:p w14:paraId="7F689CFC" w14:textId="77777777" w:rsidR="00EB3F95" w:rsidRPr="00916913" w:rsidRDefault="00EB3F95" w:rsidP="00EB3F95">
            <w:pPr>
              <w:tabs>
                <w:tab w:val="center" w:pos="272"/>
                <w:tab w:val="center" w:pos="800"/>
                <w:tab w:val="center" w:pos="1348"/>
                <w:tab w:val="center" w:pos="1890"/>
              </w:tabs>
              <w:spacing w:before="40" w:after="40"/>
              <w:rPr>
                <w:rFonts w:ascii="Arial" w:hAnsi="Arial" w:cs="Arial"/>
                <w:sz w:val="16"/>
                <w:szCs w:val="16"/>
              </w:rPr>
            </w:pPr>
            <w:r w:rsidRPr="00916913">
              <w:rPr>
                <w:rFonts w:ascii="Arial" w:hAnsi="Arial" w:cs="Arial"/>
                <w:sz w:val="16"/>
                <w:szCs w:val="16"/>
              </w:rPr>
              <w:tab/>
              <w:t>YES</w:t>
            </w:r>
            <w:r w:rsidRPr="00916913">
              <w:rPr>
                <w:rFonts w:ascii="Arial" w:hAnsi="Arial" w:cs="Arial"/>
                <w:sz w:val="16"/>
                <w:szCs w:val="16"/>
              </w:rPr>
              <w:tab/>
              <w:t>NO</w:t>
            </w:r>
            <w:r w:rsidRPr="00916913">
              <w:rPr>
                <w:rFonts w:ascii="Arial" w:hAnsi="Arial" w:cs="Arial"/>
                <w:sz w:val="16"/>
                <w:szCs w:val="16"/>
              </w:rPr>
              <w:tab/>
              <w:t>P</w:t>
            </w:r>
            <w:r w:rsidRPr="00916913">
              <w:rPr>
                <w:rFonts w:ascii="Arial" w:hAnsi="Arial" w:cs="Arial"/>
                <w:sz w:val="16"/>
                <w:szCs w:val="16"/>
              </w:rPr>
              <w:tab/>
              <w:t>N/A</w:t>
            </w:r>
          </w:p>
          <w:p w14:paraId="6B5B622F" w14:textId="2DEE9010" w:rsidR="00EB3F95" w:rsidRPr="00916913" w:rsidRDefault="00EB3F95" w:rsidP="00EB3F95">
            <w:pPr>
              <w:tabs>
                <w:tab w:val="center" w:pos="272"/>
                <w:tab w:val="center" w:pos="800"/>
                <w:tab w:val="center" w:pos="1348"/>
                <w:tab w:val="center" w:pos="1890"/>
              </w:tabs>
              <w:spacing w:before="40" w:after="40"/>
              <w:rPr>
                <w:rFonts w:ascii="Arial" w:hAnsi="Arial" w:cs="Arial"/>
                <w:sz w:val="20"/>
                <w:szCs w:val="20"/>
              </w:rPr>
            </w:pPr>
            <w:r w:rsidRPr="00916913">
              <w:rPr>
                <w:rFonts w:ascii="Arial" w:hAnsi="Arial" w:cs="Arial"/>
                <w:sz w:val="20"/>
                <w:szCs w:val="20"/>
              </w:rPr>
              <w:tab/>
            </w:r>
            <w:r w:rsidRPr="00916913">
              <w:rPr>
                <w:rFonts w:ascii="Arial" w:hAnsi="Arial" w:cs="Arial"/>
                <w:sz w:val="20"/>
                <w:szCs w:val="20"/>
              </w:rPr>
              <w:fldChar w:fldCharType="begin">
                <w:ffData>
                  <w:name w:val="Check1"/>
                  <w:enabled/>
                  <w:calcOnExit w:val="0"/>
                  <w:checkBox>
                    <w:sizeAuto/>
                    <w:default w:val="0"/>
                  </w:checkBox>
                </w:ffData>
              </w:fldChar>
            </w:r>
            <w:r w:rsidRPr="00916913">
              <w:rPr>
                <w:rFonts w:ascii="Arial" w:hAnsi="Arial" w:cs="Arial"/>
                <w:sz w:val="20"/>
                <w:szCs w:val="20"/>
              </w:rPr>
              <w:instrText xml:space="preserve"> FORMCHECKBOX </w:instrText>
            </w:r>
            <w:r w:rsidR="008F2FD3" w:rsidRPr="00916913">
              <w:rPr>
                <w:rFonts w:ascii="Arial" w:hAnsi="Arial" w:cs="Arial"/>
                <w:sz w:val="20"/>
                <w:szCs w:val="20"/>
              </w:rPr>
            </w:r>
            <w:r w:rsidR="008F2FD3">
              <w:rPr>
                <w:rFonts w:ascii="Arial" w:hAnsi="Arial" w:cs="Arial"/>
                <w:sz w:val="20"/>
                <w:szCs w:val="20"/>
              </w:rPr>
              <w:fldChar w:fldCharType="separate"/>
            </w:r>
            <w:r w:rsidRPr="00916913">
              <w:rPr>
                <w:rFonts w:ascii="Arial" w:hAnsi="Arial" w:cs="Arial"/>
                <w:sz w:val="20"/>
                <w:szCs w:val="20"/>
              </w:rPr>
              <w:fldChar w:fldCharType="end"/>
            </w:r>
            <w:r w:rsidRPr="00916913">
              <w:rPr>
                <w:rFonts w:ascii="Arial" w:hAnsi="Arial" w:cs="Arial"/>
                <w:sz w:val="20"/>
                <w:szCs w:val="20"/>
              </w:rPr>
              <w:tab/>
            </w:r>
            <w:r w:rsidRPr="00916913">
              <w:rPr>
                <w:rFonts w:ascii="Arial" w:hAnsi="Arial" w:cs="Arial"/>
                <w:sz w:val="20"/>
                <w:szCs w:val="20"/>
              </w:rPr>
              <w:fldChar w:fldCharType="begin">
                <w:ffData>
                  <w:name w:val="Check2"/>
                  <w:enabled/>
                  <w:calcOnExit w:val="0"/>
                  <w:checkBox>
                    <w:sizeAuto/>
                    <w:default w:val="0"/>
                  </w:checkBox>
                </w:ffData>
              </w:fldChar>
            </w:r>
            <w:r w:rsidRPr="00916913">
              <w:rPr>
                <w:rFonts w:ascii="Arial" w:hAnsi="Arial" w:cs="Arial"/>
                <w:sz w:val="20"/>
                <w:szCs w:val="20"/>
              </w:rPr>
              <w:instrText xml:space="preserve"> FORMCHECKBOX </w:instrText>
            </w:r>
            <w:r w:rsidR="008F2FD3" w:rsidRPr="00916913">
              <w:rPr>
                <w:rFonts w:ascii="Arial" w:hAnsi="Arial" w:cs="Arial"/>
                <w:sz w:val="20"/>
                <w:szCs w:val="20"/>
              </w:rPr>
            </w:r>
            <w:r w:rsidR="008F2FD3">
              <w:rPr>
                <w:rFonts w:ascii="Arial" w:hAnsi="Arial" w:cs="Arial"/>
                <w:sz w:val="20"/>
                <w:szCs w:val="20"/>
              </w:rPr>
              <w:fldChar w:fldCharType="separate"/>
            </w:r>
            <w:r w:rsidRPr="00916913">
              <w:rPr>
                <w:rFonts w:ascii="Arial" w:hAnsi="Arial" w:cs="Arial"/>
                <w:sz w:val="20"/>
                <w:szCs w:val="20"/>
              </w:rPr>
              <w:fldChar w:fldCharType="end"/>
            </w:r>
            <w:r w:rsidRPr="00916913">
              <w:rPr>
                <w:rFonts w:ascii="Arial" w:hAnsi="Arial" w:cs="Arial"/>
                <w:sz w:val="20"/>
                <w:szCs w:val="20"/>
              </w:rPr>
              <w:tab/>
            </w:r>
            <w:r w:rsidRPr="00916913">
              <w:rPr>
                <w:rFonts w:ascii="Arial" w:hAnsi="Arial" w:cs="Arial"/>
                <w:sz w:val="20"/>
                <w:szCs w:val="20"/>
              </w:rPr>
              <w:fldChar w:fldCharType="begin">
                <w:ffData>
                  <w:name w:val="Check3"/>
                  <w:enabled/>
                  <w:calcOnExit w:val="0"/>
                  <w:checkBox>
                    <w:sizeAuto/>
                    <w:default w:val="0"/>
                  </w:checkBox>
                </w:ffData>
              </w:fldChar>
            </w:r>
            <w:r w:rsidRPr="00916913">
              <w:rPr>
                <w:rFonts w:ascii="Arial" w:hAnsi="Arial" w:cs="Arial"/>
                <w:sz w:val="20"/>
                <w:szCs w:val="20"/>
              </w:rPr>
              <w:instrText xml:space="preserve"> FORMCHECKBOX </w:instrText>
            </w:r>
            <w:r w:rsidR="008F2FD3" w:rsidRPr="00916913">
              <w:rPr>
                <w:rFonts w:ascii="Arial" w:hAnsi="Arial" w:cs="Arial"/>
                <w:sz w:val="20"/>
                <w:szCs w:val="20"/>
              </w:rPr>
            </w:r>
            <w:r w:rsidR="008F2FD3">
              <w:rPr>
                <w:rFonts w:ascii="Arial" w:hAnsi="Arial" w:cs="Arial"/>
                <w:sz w:val="20"/>
                <w:szCs w:val="20"/>
              </w:rPr>
              <w:fldChar w:fldCharType="separate"/>
            </w:r>
            <w:r w:rsidRPr="00916913">
              <w:rPr>
                <w:rFonts w:ascii="Arial" w:hAnsi="Arial" w:cs="Arial"/>
                <w:sz w:val="20"/>
                <w:szCs w:val="20"/>
              </w:rPr>
              <w:fldChar w:fldCharType="end"/>
            </w:r>
            <w:r w:rsidRPr="00916913">
              <w:rPr>
                <w:rFonts w:ascii="Arial" w:hAnsi="Arial" w:cs="Arial"/>
                <w:sz w:val="20"/>
                <w:szCs w:val="20"/>
              </w:rPr>
              <w:tab/>
            </w:r>
            <w:r w:rsidRPr="00916913">
              <w:rPr>
                <w:rFonts w:ascii="Arial" w:hAnsi="Arial" w:cs="Arial"/>
                <w:sz w:val="20"/>
                <w:szCs w:val="20"/>
              </w:rPr>
              <w:fldChar w:fldCharType="begin">
                <w:ffData>
                  <w:name w:val="Check4"/>
                  <w:enabled/>
                  <w:calcOnExit w:val="0"/>
                  <w:checkBox>
                    <w:sizeAuto/>
                    <w:default w:val="0"/>
                  </w:checkBox>
                </w:ffData>
              </w:fldChar>
            </w:r>
            <w:r w:rsidRPr="00916913">
              <w:rPr>
                <w:rFonts w:ascii="Arial" w:hAnsi="Arial" w:cs="Arial"/>
                <w:sz w:val="20"/>
                <w:szCs w:val="20"/>
              </w:rPr>
              <w:instrText xml:space="preserve"> FORMCHECKBOX </w:instrText>
            </w:r>
            <w:r w:rsidR="008F2FD3" w:rsidRPr="00916913">
              <w:rPr>
                <w:rFonts w:ascii="Arial" w:hAnsi="Arial" w:cs="Arial"/>
                <w:sz w:val="20"/>
                <w:szCs w:val="20"/>
              </w:rPr>
            </w:r>
            <w:r w:rsidR="008F2FD3">
              <w:rPr>
                <w:rFonts w:ascii="Arial" w:hAnsi="Arial" w:cs="Arial"/>
                <w:sz w:val="20"/>
                <w:szCs w:val="20"/>
              </w:rPr>
              <w:fldChar w:fldCharType="separate"/>
            </w:r>
            <w:r w:rsidRPr="00916913">
              <w:rPr>
                <w:rFonts w:ascii="Arial" w:hAnsi="Arial" w:cs="Arial"/>
                <w:sz w:val="20"/>
                <w:szCs w:val="20"/>
              </w:rPr>
              <w:fldChar w:fldCharType="end"/>
            </w:r>
          </w:p>
        </w:tc>
      </w:tr>
      <w:tr w:rsidR="00A70D0F" w14:paraId="6EDA06B9" w14:textId="77777777" w:rsidTr="00C103C2">
        <w:tc>
          <w:tcPr>
            <w:tcW w:w="8544" w:type="dxa"/>
            <w:tcBorders>
              <w:top w:val="nil"/>
              <w:bottom w:val="nil"/>
            </w:tcBorders>
            <w:vAlign w:val="center"/>
          </w:tcPr>
          <w:p w14:paraId="43564450" w14:textId="77777777" w:rsidR="00A70D0F" w:rsidRPr="00AD5919" w:rsidRDefault="00A70D0F" w:rsidP="00C103C2">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5F879132"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06F0DD06" w14:textId="77777777" w:rsidR="005B7A0D" w:rsidRPr="00916913" w:rsidRDefault="005B7A0D" w:rsidP="00916913">
      <w:pPr>
        <w:spacing w:after="0"/>
        <w:rPr>
          <w:rFonts w:ascii="Times New Roman" w:hAnsi="Times New Roman" w:cs="Times New Roman"/>
          <w:sz w:val="2"/>
          <w:szCs w:val="2"/>
        </w:rPr>
        <w:sectPr w:rsidR="005B7A0D" w:rsidRPr="00916913" w:rsidSect="005B7A0D">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4C093127" w14:textId="77777777" w:rsidTr="00C103C2">
        <w:trPr>
          <w:trHeight w:val="432"/>
        </w:trPr>
        <w:tc>
          <w:tcPr>
            <w:tcW w:w="8544" w:type="dxa"/>
            <w:tcBorders>
              <w:top w:val="nil"/>
              <w:bottom w:val="nil"/>
            </w:tcBorders>
            <w:shd w:val="clear" w:color="auto" w:fill="FFFFCC"/>
            <w:vAlign w:val="center"/>
          </w:tcPr>
          <w:p w14:paraId="3D40E610" w14:textId="36F8EEE0"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7DC6BB37"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588A77E0" w14:textId="77777777" w:rsidR="005B7A0D" w:rsidRPr="00916913" w:rsidRDefault="005B7A0D" w:rsidP="00916913">
      <w:pPr>
        <w:spacing w:after="0"/>
        <w:rPr>
          <w:rFonts w:ascii="Arial" w:hAnsi="Arial" w:cs="Arial"/>
          <w:sz w:val="2"/>
          <w:szCs w:val="2"/>
        </w:rPr>
        <w:sectPr w:rsidR="005B7A0D" w:rsidRPr="00916913"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1E317044" w14:textId="77777777" w:rsidTr="00C103C2">
        <w:tc>
          <w:tcPr>
            <w:tcW w:w="8544" w:type="dxa"/>
            <w:tcBorders>
              <w:top w:val="nil"/>
              <w:bottom w:val="nil"/>
            </w:tcBorders>
            <w:vAlign w:val="center"/>
          </w:tcPr>
          <w:p w14:paraId="17AF8EE5" w14:textId="113FD2E6"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4509A5FB"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5709F7AF" w14:textId="77777777" w:rsidR="005B7A0D" w:rsidRPr="00916913" w:rsidRDefault="005B7A0D" w:rsidP="00916913">
      <w:pPr>
        <w:spacing w:after="0"/>
        <w:rPr>
          <w:rFonts w:ascii="Times New Roman" w:hAnsi="Times New Roman" w:cs="Times New Roman"/>
          <w:sz w:val="2"/>
          <w:szCs w:val="2"/>
        </w:rPr>
        <w:sectPr w:rsidR="005B7A0D" w:rsidRPr="00916913" w:rsidSect="005B7A0D">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76256A05" w14:textId="77777777" w:rsidTr="00F73C7A">
        <w:trPr>
          <w:trHeight w:val="432"/>
        </w:trPr>
        <w:tc>
          <w:tcPr>
            <w:tcW w:w="8544" w:type="dxa"/>
            <w:shd w:val="clear" w:color="auto" w:fill="FFFFCC"/>
            <w:vAlign w:val="center"/>
          </w:tcPr>
          <w:p w14:paraId="69ACB1A0" w14:textId="0B8060B0" w:rsidR="00A70D0F" w:rsidRPr="005B0CA8" w:rsidRDefault="00A70D0F" w:rsidP="00C103C2">
            <w:pPr>
              <w:spacing w:before="60" w:after="60"/>
              <w:rPr>
                <w:rFonts w:ascii="Times New Roman" w:hAnsi="Times New Roman" w:cs="Times New Roman"/>
                <w:b/>
                <w:sz w:val="24"/>
                <w:szCs w:val="24"/>
              </w:rPr>
            </w:pPr>
          </w:p>
        </w:tc>
        <w:tc>
          <w:tcPr>
            <w:tcW w:w="2243" w:type="dxa"/>
          </w:tcPr>
          <w:p w14:paraId="2127278F"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32DAE3BF" w14:textId="77777777" w:rsidR="005B7A0D" w:rsidRDefault="005B7A0D" w:rsidP="00916913">
      <w:pPr>
        <w:pStyle w:val="ListParagraph"/>
        <w:numPr>
          <w:ilvl w:val="0"/>
          <w:numId w:val="24"/>
        </w:numPr>
        <w:spacing w:after="0"/>
        <w:rPr>
          <w:rFonts w:ascii="Arial" w:hAnsi="Arial" w:cs="Arial"/>
          <w:sz w:val="2"/>
          <w:szCs w:val="2"/>
        </w:rPr>
        <w:sectPr w:rsidR="005B7A0D"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EB3F95" w:rsidRPr="002D38AA" w14:paraId="130E7EBA" w14:textId="77777777" w:rsidTr="002E2C65">
        <w:trPr>
          <w:trHeight w:val="41"/>
        </w:trPr>
        <w:tc>
          <w:tcPr>
            <w:tcW w:w="8544" w:type="dxa"/>
            <w:tcBorders>
              <w:bottom w:val="nil"/>
            </w:tcBorders>
          </w:tcPr>
          <w:p w14:paraId="11756771" w14:textId="1039A800" w:rsidR="000403F1" w:rsidRPr="00916913" w:rsidRDefault="00EB3F95" w:rsidP="00F73C7A">
            <w:pPr>
              <w:pStyle w:val="ListParagraph"/>
              <w:numPr>
                <w:ilvl w:val="0"/>
                <w:numId w:val="37"/>
              </w:numPr>
              <w:spacing w:before="40" w:after="40"/>
              <w:rPr>
                <w:rFonts w:ascii="Arial" w:hAnsi="Arial" w:cs="Arial"/>
                <w:sz w:val="20"/>
                <w:szCs w:val="20"/>
              </w:rPr>
            </w:pPr>
            <w:r w:rsidRPr="00916913">
              <w:rPr>
                <w:rFonts w:ascii="Arial" w:hAnsi="Arial" w:cs="Arial"/>
                <w:sz w:val="20"/>
                <w:szCs w:val="20"/>
              </w:rPr>
              <w:t xml:space="preserve">Provider participates in DDA-facilitated comprehensive </w:t>
            </w:r>
            <w:r w:rsidR="00F73C7A">
              <w:rPr>
                <w:rFonts w:ascii="Arial" w:hAnsi="Arial" w:cs="Arial"/>
                <w:sz w:val="20"/>
                <w:szCs w:val="20"/>
              </w:rPr>
              <w:t xml:space="preserve">90-day </w:t>
            </w:r>
            <w:r w:rsidRPr="00916913">
              <w:rPr>
                <w:rFonts w:ascii="Arial" w:hAnsi="Arial" w:cs="Arial"/>
                <w:sz w:val="20"/>
                <w:szCs w:val="20"/>
              </w:rPr>
              <w:t>health and safety reviews.</w:t>
            </w:r>
          </w:p>
          <w:p w14:paraId="011F694E" w14:textId="37487B0D" w:rsidR="00EB3F95" w:rsidRPr="00916913" w:rsidRDefault="000403F1" w:rsidP="000403F1">
            <w:pPr>
              <w:tabs>
                <w:tab w:val="left" w:pos="2137"/>
              </w:tabs>
              <w:spacing w:before="40" w:after="120"/>
              <w:rPr>
                <w:rFonts w:ascii="Arial" w:hAnsi="Arial" w:cs="Arial"/>
                <w:sz w:val="20"/>
                <w:szCs w:val="20"/>
              </w:rPr>
            </w:pPr>
            <w:r w:rsidRPr="00916913">
              <w:rPr>
                <w:sz w:val="20"/>
                <w:szCs w:val="20"/>
              </w:rPr>
              <w:tab/>
            </w:r>
            <w:r w:rsidR="00F73C7A">
              <w:rPr>
                <w:rStyle w:val="Hyperlink"/>
                <w:rFonts w:ascii="Arial" w:hAnsi="Arial" w:cs="Arial"/>
                <w:sz w:val="20"/>
                <w:szCs w:val="20"/>
              </w:rPr>
              <w:t>90-Day Visit Form</w:t>
            </w:r>
          </w:p>
        </w:tc>
        <w:tc>
          <w:tcPr>
            <w:tcW w:w="2243" w:type="dxa"/>
            <w:tcBorders>
              <w:bottom w:val="nil"/>
            </w:tcBorders>
          </w:tcPr>
          <w:p w14:paraId="2D178EF5" w14:textId="77777777" w:rsidR="00EB3F95" w:rsidRPr="00916913" w:rsidRDefault="00EB3F95" w:rsidP="00EB3F95">
            <w:pPr>
              <w:tabs>
                <w:tab w:val="center" w:pos="272"/>
                <w:tab w:val="center" w:pos="800"/>
                <w:tab w:val="center" w:pos="1348"/>
                <w:tab w:val="center" w:pos="1890"/>
              </w:tabs>
              <w:spacing w:before="40" w:after="40"/>
              <w:rPr>
                <w:rFonts w:ascii="Arial" w:hAnsi="Arial" w:cs="Arial"/>
                <w:sz w:val="16"/>
                <w:szCs w:val="16"/>
              </w:rPr>
            </w:pPr>
            <w:r w:rsidRPr="00916913">
              <w:rPr>
                <w:rFonts w:ascii="Arial" w:hAnsi="Arial" w:cs="Arial"/>
                <w:sz w:val="16"/>
                <w:szCs w:val="16"/>
              </w:rPr>
              <w:t xml:space="preserve">  YES</w:t>
            </w:r>
            <w:r w:rsidRPr="00916913">
              <w:rPr>
                <w:rFonts w:ascii="Arial" w:hAnsi="Arial" w:cs="Arial"/>
                <w:sz w:val="16"/>
                <w:szCs w:val="16"/>
              </w:rPr>
              <w:tab/>
              <w:t>NO</w:t>
            </w:r>
            <w:r w:rsidRPr="00916913">
              <w:rPr>
                <w:rFonts w:ascii="Arial" w:hAnsi="Arial" w:cs="Arial"/>
                <w:sz w:val="16"/>
                <w:szCs w:val="16"/>
              </w:rPr>
              <w:tab/>
              <w:t>P</w:t>
            </w:r>
            <w:r w:rsidRPr="00916913">
              <w:rPr>
                <w:rFonts w:ascii="Arial" w:hAnsi="Arial" w:cs="Arial"/>
                <w:sz w:val="16"/>
                <w:szCs w:val="16"/>
              </w:rPr>
              <w:tab/>
              <w:t>N/A</w:t>
            </w:r>
          </w:p>
          <w:p w14:paraId="7BD41AA1" w14:textId="33214ACC" w:rsidR="00EB3F95" w:rsidRPr="00916913" w:rsidRDefault="00EB3F95" w:rsidP="00EB3F95">
            <w:pPr>
              <w:tabs>
                <w:tab w:val="center" w:pos="272"/>
                <w:tab w:val="center" w:pos="800"/>
                <w:tab w:val="center" w:pos="1348"/>
                <w:tab w:val="center" w:pos="1890"/>
              </w:tabs>
              <w:spacing w:before="40" w:after="40"/>
              <w:rPr>
                <w:rFonts w:ascii="Arial" w:hAnsi="Arial" w:cs="Arial"/>
                <w:sz w:val="20"/>
                <w:szCs w:val="20"/>
              </w:rPr>
            </w:pPr>
            <w:r w:rsidRPr="00916913">
              <w:rPr>
                <w:rFonts w:ascii="Arial" w:hAnsi="Arial" w:cs="Arial"/>
                <w:sz w:val="20"/>
                <w:szCs w:val="20"/>
              </w:rPr>
              <w:tab/>
            </w:r>
            <w:r w:rsidRPr="00916913">
              <w:rPr>
                <w:rFonts w:ascii="Arial" w:hAnsi="Arial" w:cs="Arial"/>
                <w:sz w:val="20"/>
                <w:szCs w:val="20"/>
              </w:rPr>
              <w:fldChar w:fldCharType="begin">
                <w:ffData>
                  <w:name w:val="Check1"/>
                  <w:enabled/>
                  <w:calcOnExit w:val="0"/>
                  <w:checkBox>
                    <w:sizeAuto/>
                    <w:default w:val="0"/>
                  </w:checkBox>
                </w:ffData>
              </w:fldChar>
            </w:r>
            <w:r w:rsidRPr="00916913">
              <w:rPr>
                <w:rFonts w:ascii="Arial" w:hAnsi="Arial" w:cs="Arial"/>
                <w:sz w:val="20"/>
                <w:szCs w:val="20"/>
              </w:rPr>
              <w:instrText xml:space="preserve"> FORMCHECKBOX </w:instrText>
            </w:r>
            <w:r w:rsidR="008F2FD3" w:rsidRPr="00916913">
              <w:rPr>
                <w:rFonts w:ascii="Arial" w:hAnsi="Arial" w:cs="Arial"/>
                <w:sz w:val="20"/>
                <w:szCs w:val="20"/>
              </w:rPr>
            </w:r>
            <w:r w:rsidR="008F2FD3">
              <w:rPr>
                <w:rFonts w:ascii="Arial" w:hAnsi="Arial" w:cs="Arial"/>
                <w:sz w:val="20"/>
                <w:szCs w:val="20"/>
              </w:rPr>
              <w:fldChar w:fldCharType="separate"/>
            </w:r>
            <w:r w:rsidRPr="00916913">
              <w:rPr>
                <w:rFonts w:ascii="Arial" w:hAnsi="Arial" w:cs="Arial"/>
                <w:sz w:val="20"/>
                <w:szCs w:val="20"/>
              </w:rPr>
              <w:fldChar w:fldCharType="end"/>
            </w:r>
            <w:r w:rsidRPr="00916913">
              <w:rPr>
                <w:rFonts w:ascii="Arial" w:hAnsi="Arial" w:cs="Arial"/>
                <w:sz w:val="20"/>
                <w:szCs w:val="20"/>
              </w:rPr>
              <w:tab/>
            </w:r>
            <w:r w:rsidRPr="00916913">
              <w:rPr>
                <w:rFonts w:ascii="Arial" w:hAnsi="Arial" w:cs="Arial"/>
                <w:sz w:val="20"/>
                <w:szCs w:val="20"/>
              </w:rPr>
              <w:fldChar w:fldCharType="begin">
                <w:ffData>
                  <w:name w:val="Check2"/>
                  <w:enabled/>
                  <w:calcOnExit w:val="0"/>
                  <w:checkBox>
                    <w:sizeAuto/>
                    <w:default w:val="0"/>
                  </w:checkBox>
                </w:ffData>
              </w:fldChar>
            </w:r>
            <w:r w:rsidRPr="00916913">
              <w:rPr>
                <w:rFonts w:ascii="Arial" w:hAnsi="Arial" w:cs="Arial"/>
                <w:sz w:val="20"/>
                <w:szCs w:val="20"/>
              </w:rPr>
              <w:instrText xml:space="preserve"> FORMCHECKBOX </w:instrText>
            </w:r>
            <w:r w:rsidR="008F2FD3" w:rsidRPr="00916913">
              <w:rPr>
                <w:rFonts w:ascii="Arial" w:hAnsi="Arial" w:cs="Arial"/>
                <w:sz w:val="20"/>
                <w:szCs w:val="20"/>
              </w:rPr>
            </w:r>
            <w:r w:rsidR="008F2FD3">
              <w:rPr>
                <w:rFonts w:ascii="Arial" w:hAnsi="Arial" w:cs="Arial"/>
                <w:sz w:val="20"/>
                <w:szCs w:val="20"/>
              </w:rPr>
              <w:fldChar w:fldCharType="separate"/>
            </w:r>
            <w:r w:rsidRPr="00916913">
              <w:rPr>
                <w:rFonts w:ascii="Arial" w:hAnsi="Arial" w:cs="Arial"/>
                <w:sz w:val="20"/>
                <w:szCs w:val="20"/>
              </w:rPr>
              <w:fldChar w:fldCharType="end"/>
            </w:r>
            <w:r w:rsidRPr="00916913">
              <w:rPr>
                <w:rFonts w:ascii="Arial" w:hAnsi="Arial" w:cs="Arial"/>
                <w:sz w:val="20"/>
                <w:szCs w:val="20"/>
              </w:rPr>
              <w:tab/>
            </w:r>
            <w:r w:rsidRPr="00916913">
              <w:rPr>
                <w:rFonts w:ascii="Arial" w:hAnsi="Arial" w:cs="Arial"/>
                <w:sz w:val="20"/>
                <w:szCs w:val="20"/>
              </w:rPr>
              <w:fldChar w:fldCharType="begin">
                <w:ffData>
                  <w:name w:val="Check3"/>
                  <w:enabled/>
                  <w:calcOnExit w:val="0"/>
                  <w:checkBox>
                    <w:sizeAuto/>
                    <w:default w:val="0"/>
                  </w:checkBox>
                </w:ffData>
              </w:fldChar>
            </w:r>
            <w:r w:rsidRPr="00916913">
              <w:rPr>
                <w:rFonts w:ascii="Arial" w:hAnsi="Arial" w:cs="Arial"/>
                <w:sz w:val="20"/>
                <w:szCs w:val="20"/>
              </w:rPr>
              <w:instrText xml:space="preserve"> FORMCHECKBOX </w:instrText>
            </w:r>
            <w:r w:rsidR="008F2FD3" w:rsidRPr="00916913">
              <w:rPr>
                <w:rFonts w:ascii="Arial" w:hAnsi="Arial" w:cs="Arial"/>
                <w:sz w:val="20"/>
                <w:szCs w:val="20"/>
              </w:rPr>
            </w:r>
            <w:r w:rsidR="008F2FD3">
              <w:rPr>
                <w:rFonts w:ascii="Arial" w:hAnsi="Arial" w:cs="Arial"/>
                <w:sz w:val="20"/>
                <w:szCs w:val="20"/>
              </w:rPr>
              <w:fldChar w:fldCharType="separate"/>
            </w:r>
            <w:r w:rsidRPr="00916913">
              <w:rPr>
                <w:rFonts w:ascii="Arial" w:hAnsi="Arial" w:cs="Arial"/>
                <w:sz w:val="20"/>
                <w:szCs w:val="20"/>
              </w:rPr>
              <w:fldChar w:fldCharType="end"/>
            </w:r>
            <w:r w:rsidRPr="00916913">
              <w:rPr>
                <w:rFonts w:ascii="Arial" w:hAnsi="Arial" w:cs="Arial"/>
                <w:sz w:val="20"/>
                <w:szCs w:val="20"/>
              </w:rPr>
              <w:tab/>
            </w:r>
            <w:r w:rsidRPr="00916913">
              <w:rPr>
                <w:rFonts w:ascii="Arial" w:hAnsi="Arial" w:cs="Arial"/>
                <w:sz w:val="20"/>
                <w:szCs w:val="20"/>
              </w:rPr>
              <w:fldChar w:fldCharType="begin">
                <w:ffData>
                  <w:name w:val="Check4"/>
                  <w:enabled/>
                  <w:calcOnExit w:val="0"/>
                  <w:checkBox>
                    <w:sizeAuto/>
                    <w:default w:val="0"/>
                  </w:checkBox>
                </w:ffData>
              </w:fldChar>
            </w:r>
            <w:r w:rsidRPr="00916913">
              <w:rPr>
                <w:rFonts w:ascii="Arial" w:hAnsi="Arial" w:cs="Arial"/>
                <w:sz w:val="20"/>
                <w:szCs w:val="20"/>
              </w:rPr>
              <w:instrText xml:space="preserve"> FORMCHECKBOX </w:instrText>
            </w:r>
            <w:r w:rsidR="008F2FD3" w:rsidRPr="00916913">
              <w:rPr>
                <w:rFonts w:ascii="Arial" w:hAnsi="Arial" w:cs="Arial"/>
                <w:sz w:val="20"/>
                <w:szCs w:val="20"/>
              </w:rPr>
            </w:r>
            <w:r w:rsidR="008F2FD3">
              <w:rPr>
                <w:rFonts w:ascii="Arial" w:hAnsi="Arial" w:cs="Arial"/>
                <w:sz w:val="20"/>
                <w:szCs w:val="20"/>
              </w:rPr>
              <w:fldChar w:fldCharType="separate"/>
            </w:r>
            <w:r w:rsidRPr="00916913">
              <w:rPr>
                <w:rFonts w:ascii="Arial" w:hAnsi="Arial" w:cs="Arial"/>
                <w:sz w:val="20"/>
                <w:szCs w:val="20"/>
              </w:rPr>
              <w:fldChar w:fldCharType="end"/>
            </w:r>
          </w:p>
        </w:tc>
      </w:tr>
      <w:tr w:rsidR="00A70D0F" w14:paraId="3C03998D" w14:textId="77777777" w:rsidTr="00C103C2">
        <w:tc>
          <w:tcPr>
            <w:tcW w:w="8544" w:type="dxa"/>
            <w:tcBorders>
              <w:top w:val="nil"/>
              <w:bottom w:val="nil"/>
            </w:tcBorders>
            <w:vAlign w:val="center"/>
          </w:tcPr>
          <w:p w14:paraId="6C1B8862" w14:textId="7C6A53C1" w:rsidR="00A70D0F" w:rsidRPr="00AD5919" w:rsidRDefault="00A70D0F" w:rsidP="00C103C2">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774C0FB5"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2D0D76E6" w14:textId="77777777" w:rsidR="005B7A0D" w:rsidRPr="00916913" w:rsidRDefault="005B7A0D" w:rsidP="00916913">
      <w:pPr>
        <w:spacing w:after="0"/>
        <w:rPr>
          <w:rFonts w:ascii="Times New Roman" w:hAnsi="Times New Roman" w:cs="Times New Roman"/>
          <w:sz w:val="2"/>
          <w:szCs w:val="2"/>
        </w:rPr>
        <w:sectPr w:rsidR="005B7A0D" w:rsidRPr="00916913" w:rsidSect="005B7A0D">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797F7E44" w14:textId="77777777" w:rsidTr="00C103C2">
        <w:trPr>
          <w:trHeight w:val="432"/>
        </w:trPr>
        <w:tc>
          <w:tcPr>
            <w:tcW w:w="8544" w:type="dxa"/>
            <w:tcBorders>
              <w:top w:val="nil"/>
              <w:bottom w:val="nil"/>
            </w:tcBorders>
            <w:shd w:val="clear" w:color="auto" w:fill="FFFFCC"/>
            <w:vAlign w:val="center"/>
          </w:tcPr>
          <w:p w14:paraId="7126875E" w14:textId="7F6A5360"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6E24167C"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78E0364C" w14:textId="77777777" w:rsidR="005B7A0D" w:rsidRPr="00916913" w:rsidRDefault="005B7A0D" w:rsidP="00916913">
      <w:pPr>
        <w:spacing w:after="0"/>
        <w:rPr>
          <w:rFonts w:ascii="Arial" w:hAnsi="Arial" w:cs="Arial"/>
          <w:sz w:val="2"/>
          <w:szCs w:val="2"/>
        </w:rPr>
        <w:sectPr w:rsidR="005B7A0D" w:rsidRPr="00916913"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1146ACD7" w14:textId="77777777" w:rsidTr="00C103C2">
        <w:tc>
          <w:tcPr>
            <w:tcW w:w="8544" w:type="dxa"/>
            <w:tcBorders>
              <w:top w:val="nil"/>
              <w:bottom w:val="nil"/>
            </w:tcBorders>
            <w:vAlign w:val="center"/>
          </w:tcPr>
          <w:p w14:paraId="2B1BF436" w14:textId="3AF8E118"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6A7478AE"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59EDE731" w14:textId="77777777" w:rsidR="005B7A0D" w:rsidRPr="00916913" w:rsidRDefault="005B7A0D" w:rsidP="00916913">
      <w:pPr>
        <w:spacing w:after="0"/>
        <w:rPr>
          <w:rFonts w:ascii="Times New Roman" w:hAnsi="Times New Roman" w:cs="Times New Roman"/>
          <w:sz w:val="2"/>
          <w:szCs w:val="2"/>
        </w:rPr>
        <w:sectPr w:rsidR="005B7A0D" w:rsidRPr="00916913" w:rsidSect="005B7A0D">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61815885" w14:textId="77777777" w:rsidTr="00F73C7A">
        <w:trPr>
          <w:trHeight w:val="432"/>
        </w:trPr>
        <w:tc>
          <w:tcPr>
            <w:tcW w:w="8544" w:type="dxa"/>
            <w:shd w:val="clear" w:color="auto" w:fill="FFFFCC"/>
            <w:vAlign w:val="center"/>
          </w:tcPr>
          <w:p w14:paraId="5F6170B9" w14:textId="5897FDBB" w:rsidR="00A70D0F" w:rsidRPr="005B0CA8" w:rsidRDefault="00A70D0F" w:rsidP="00C103C2">
            <w:pPr>
              <w:spacing w:before="60" w:after="60"/>
              <w:rPr>
                <w:rFonts w:ascii="Times New Roman" w:hAnsi="Times New Roman" w:cs="Times New Roman"/>
                <w:b/>
                <w:sz w:val="24"/>
                <w:szCs w:val="24"/>
              </w:rPr>
            </w:pPr>
          </w:p>
        </w:tc>
        <w:tc>
          <w:tcPr>
            <w:tcW w:w="2243" w:type="dxa"/>
          </w:tcPr>
          <w:p w14:paraId="382E4106"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03B51D84" w14:textId="77777777" w:rsidR="005B7A0D" w:rsidRDefault="005B7A0D" w:rsidP="00916913">
      <w:pPr>
        <w:pStyle w:val="ListParagraph"/>
        <w:numPr>
          <w:ilvl w:val="0"/>
          <w:numId w:val="25"/>
        </w:numPr>
        <w:spacing w:after="0"/>
        <w:rPr>
          <w:rFonts w:ascii="Arial" w:hAnsi="Arial" w:cs="Arial"/>
          <w:sz w:val="2"/>
          <w:szCs w:val="2"/>
        </w:rPr>
        <w:sectPr w:rsidR="005B7A0D"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0403F1" w:rsidRPr="00AD5919" w14:paraId="6CD46F3E" w14:textId="77777777" w:rsidTr="005B0CA8">
        <w:trPr>
          <w:trHeight w:val="129"/>
        </w:trPr>
        <w:tc>
          <w:tcPr>
            <w:tcW w:w="8544" w:type="dxa"/>
            <w:tcBorders>
              <w:bottom w:val="nil"/>
            </w:tcBorders>
          </w:tcPr>
          <w:p w14:paraId="78491D2D" w14:textId="414C5AE6" w:rsidR="000403F1" w:rsidRPr="00F73C7A" w:rsidRDefault="00F73C7A" w:rsidP="00081684">
            <w:pPr>
              <w:tabs>
                <w:tab w:val="left" w:pos="342"/>
              </w:tabs>
              <w:spacing w:before="40" w:after="40"/>
              <w:ind w:left="340" w:hanging="340"/>
              <w:rPr>
                <w:rFonts w:ascii="Arial" w:hAnsi="Arial" w:cs="Arial"/>
                <w:sz w:val="20"/>
                <w:szCs w:val="20"/>
              </w:rPr>
            </w:pPr>
            <w:r w:rsidRPr="00F73C7A">
              <w:rPr>
                <w:rFonts w:ascii="Arial" w:hAnsi="Arial" w:cs="Arial"/>
                <w:sz w:val="20"/>
                <w:szCs w:val="20"/>
              </w:rPr>
              <w:t>11.</w:t>
            </w:r>
            <w:r>
              <w:rPr>
                <w:rFonts w:ascii="Arial" w:hAnsi="Arial" w:cs="Arial"/>
                <w:sz w:val="20"/>
                <w:szCs w:val="20"/>
              </w:rPr>
              <w:tab/>
            </w:r>
            <w:r w:rsidR="000403F1" w:rsidRPr="00F73C7A">
              <w:rPr>
                <w:rFonts w:ascii="Arial" w:hAnsi="Arial" w:cs="Arial"/>
                <w:sz w:val="20"/>
                <w:szCs w:val="20"/>
              </w:rPr>
              <w:t xml:space="preserve">The provider </w:t>
            </w:r>
            <w:r w:rsidR="00081684">
              <w:rPr>
                <w:rFonts w:ascii="Arial" w:hAnsi="Arial" w:cs="Arial"/>
                <w:sz w:val="20"/>
                <w:szCs w:val="20"/>
              </w:rPr>
              <w:t>notifies DDA when a client over the age of 18 chooses not to pursue a high school or equivalence course of study or vocational program.</w:t>
            </w:r>
          </w:p>
        </w:tc>
        <w:tc>
          <w:tcPr>
            <w:tcW w:w="2243" w:type="dxa"/>
            <w:tcBorders>
              <w:bottom w:val="nil"/>
            </w:tcBorders>
          </w:tcPr>
          <w:p w14:paraId="5EFFB79C" w14:textId="77777777" w:rsidR="000403F1" w:rsidRDefault="000403F1" w:rsidP="005B0CA8">
            <w:pPr>
              <w:tabs>
                <w:tab w:val="center" w:pos="272"/>
                <w:tab w:val="center" w:pos="800"/>
                <w:tab w:val="center" w:pos="1348"/>
                <w:tab w:val="center" w:pos="1890"/>
              </w:tabs>
              <w:spacing w:before="40" w:after="40"/>
              <w:rPr>
                <w:rFonts w:ascii="Arial" w:hAnsi="Arial" w:cs="Arial"/>
                <w:sz w:val="16"/>
                <w:szCs w:val="16"/>
              </w:rPr>
            </w:pPr>
            <w:r w:rsidRPr="00916913">
              <w:rPr>
                <w:rFonts w:ascii="Arial" w:hAnsi="Arial" w:cs="Arial"/>
                <w:sz w:val="16"/>
                <w:szCs w:val="16"/>
              </w:rPr>
              <w:tab/>
              <w:t>YES</w:t>
            </w:r>
            <w:r w:rsidRPr="00916913">
              <w:rPr>
                <w:rFonts w:ascii="Arial" w:hAnsi="Arial" w:cs="Arial"/>
                <w:sz w:val="16"/>
                <w:szCs w:val="16"/>
              </w:rPr>
              <w:tab/>
              <w:t>NO</w:t>
            </w:r>
            <w:r w:rsidRPr="00916913">
              <w:rPr>
                <w:rFonts w:ascii="Arial" w:hAnsi="Arial" w:cs="Arial"/>
                <w:sz w:val="16"/>
                <w:szCs w:val="16"/>
              </w:rPr>
              <w:tab/>
              <w:t>P</w:t>
            </w:r>
            <w:r w:rsidRPr="00916913">
              <w:rPr>
                <w:rFonts w:ascii="Arial" w:hAnsi="Arial" w:cs="Arial"/>
                <w:sz w:val="16"/>
                <w:szCs w:val="16"/>
              </w:rPr>
              <w:tab/>
              <w:t>N/A</w:t>
            </w:r>
          </w:p>
          <w:p w14:paraId="27F13D96" w14:textId="278FE9CD" w:rsidR="00081684" w:rsidRPr="00916913" w:rsidRDefault="00081684" w:rsidP="005B0CA8">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812D9A" w14:paraId="40123538" w14:textId="77777777" w:rsidTr="00C103C2">
        <w:tc>
          <w:tcPr>
            <w:tcW w:w="8544" w:type="dxa"/>
            <w:tcBorders>
              <w:top w:val="nil"/>
              <w:bottom w:val="nil"/>
            </w:tcBorders>
            <w:vAlign w:val="center"/>
          </w:tcPr>
          <w:p w14:paraId="3B28CAB8" w14:textId="77777777" w:rsidR="00812D9A" w:rsidRPr="00AD5919" w:rsidRDefault="00812D9A" w:rsidP="00C103C2">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26F5D5A7"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7D8CEEF1" w14:textId="77777777" w:rsidR="005B7A0D" w:rsidRPr="00916913" w:rsidRDefault="005B7A0D" w:rsidP="00916913">
      <w:pPr>
        <w:spacing w:after="0"/>
        <w:rPr>
          <w:rFonts w:ascii="Times New Roman" w:hAnsi="Times New Roman" w:cs="Times New Roman"/>
          <w:sz w:val="2"/>
          <w:szCs w:val="2"/>
        </w:rPr>
        <w:sectPr w:rsidR="005B7A0D" w:rsidRPr="00916913" w:rsidSect="005B7A0D">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52F8B1E2" w14:textId="77777777" w:rsidTr="00C103C2">
        <w:trPr>
          <w:trHeight w:val="432"/>
        </w:trPr>
        <w:tc>
          <w:tcPr>
            <w:tcW w:w="8544" w:type="dxa"/>
            <w:tcBorders>
              <w:top w:val="nil"/>
              <w:bottom w:val="nil"/>
            </w:tcBorders>
            <w:shd w:val="clear" w:color="auto" w:fill="FFFFCC"/>
            <w:vAlign w:val="center"/>
          </w:tcPr>
          <w:p w14:paraId="15907F1C" w14:textId="4923CD6F" w:rsidR="00812D9A" w:rsidRPr="005B0CA8" w:rsidRDefault="00812D9A" w:rsidP="00C103C2">
            <w:pPr>
              <w:spacing w:before="60" w:after="60"/>
              <w:rPr>
                <w:rFonts w:ascii="Times New Roman" w:hAnsi="Times New Roman" w:cs="Times New Roman"/>
                <w:b/>
                <w:sz w:val="24"/>
                <w:szCs w:val="24"/>
              </w:rPr>
            </w:pPr>
          </w:p>
        </w:tc>
        <w:tc>
          <w:tcPr>
            <w:tcW w:w="2243" w:type="dxa"/>
            <w:tcBorders>
              <w:top w:val="nil"/>
              <w:bottom w:val="nil"/>
            </w:tcBorders>
          </w:tcPr>
          <w:p w14:paraId="63691FE0"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04823002" w14:textId="77777777" w:rsidR="005B7A0D" w:rsidRPr="00916913" w:rsidRDefault="005B7A0D" w:rsidP="00916913">
      <w:pPr>
        <w:spacing w:after="0"/>
        <w:rPr>
          <w:rFonts w:ascii="Arial" w:hAnsi="Arial" w:cs="Arial"/>
          <w:sz w:val="2"/>
          <w:szCs w:val="2"/>
        </w:rPr>
        <w:sectPr w:rsidR="005B7A0D" w:rsidRPr="00916913"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0A13F49D" w14:textId="77777777" w:rsidTr="00C103C2">
        <w:tc>
          <w:tcPr>
            <w:tcW w:w="8544" w:type="dxa"/>
            <w:tcBorders>
              <w:top w:val="nil"/>
              <w:bottom w:val="nil"/>
            </w:tcBorders>
            <w:vAlign w:val="center"/>
          </w:tcPr>
          <w:p w14:paraId="29CD1F51" w14:textId="54095156" w:rsidR="00812D9A" w:rsidRPr="00AD5919" w:rsidRDefault="00812D9A"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3D3735B3"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7D75BDDF" w14:textId="77777777" w:rsidR="005B7A0D" w:rsidRPr="00916913" w:rsidRDefault="005B7A0D" w:rsidP="00916913">
      <w:pPr>
        <w:spacing w:after="0"/>
        <w:rPr>
          <w:rFonts w:ascii="Times New Roman" w:hAnsi="Times New Roman" w:cs="Times New Roman"/>
          <w:sz w:val="2"/>
          <w:szCs w:val="2"/>
        </w:rPr>
        <w:sectPr w:rsidR="005B7A0D" w:rsidRPr="00916913" w:rsidSect="005B7A0D">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39348330" w14:textId="77777777" w:rsidTr="00081684">
        <w:trPr>
          <w:trHeight w:val="432"/>
        </w:trPr>
        <w:tc>
          <w:tcPr>
            <w:tcW w:w="8544" w:type="dxa"/>
            <w:tcBorders>
              <w:top w:val="nil"/>
              <w:bottom w:val="nil"/>
            </w:tcBorders>
            <w:shd w:val="clear" w:color="auto" w:fill="FFFFCC"/>
            <w:vAlign w:val="center"/>
          </w:tcPr>
          <w:p w14:paraId="3A9BE3AE" w14:textId="016E3F0E" w:rsidR="00812D9A" w:rsidRPr="005B0CA8" w:rsidRDefault="00812D9A" w:rsidP="00C103C2">
            <w:pPr>
              <w:spacing w:before="60" w:after="60"/>
              <w:rPr>
                <w:rFonts w:ascii="Times New Roman" w:hAnsi="Times New Roman" w:cs="Times New Roman"/>
                <w:b/>
                <w:sz w:val="24"/>
                <w:szCs w:val="24"/>
              </w:rPr>
            </w:pPr>
          </w:p>
        </w:tc>
        <w:tc>
          <w:tcPr>
            <w:tcW w:w="2243" w:type="dxa"/>
            <w:tcBorders>
              <w:top w:val="nil"/>
              <w:bottom w:val="nil"/>
            </w:tcBorders>
          </w:tcPr>
          <w:p w14:paraId="097A7058"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0F21146B" w14:textId="77777777" w:rsidR="00A40730" w:rsidRPr="00A40730" w:rsidRDefault="00A40730" w:rsidP="00A40730">
      <w:pPr>
        <w:spacing w:after="0"/>
        <w:ind w:left="340" w:hanging="340"/>
        <w:rPr>
          <w:rFonts w:ascii="Times New Roman" w:hAnsi="Times New Roman" w:cs="Times New Roman"/>
          <w:sz w:val="2"/>
          <w:szCs w:val="2"/>
        </w:rPr>
        <w:sectPr w:rsidR="00A40730" w:rsidRPr="00A40730"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081684" w14:paraId="1D77AA71" w14:textId="77777777" w:rsidTr="000A3981">
        <w:trPr>
          <w:trHeight w:val="432"/>
        </w:trPr>
        <w:tc>
          <w:tcPr>
            <w:tcW w:w="8544" w:type="dxa"/>
            <w:tcBorders>
              <w:top w:val="nil"/>
              <w:bottom w:val="nil"/>
            </w:tcBorders>
            <w:shd w:val="clear" w:color="auto" w:fill="auto"/>
          </w:tcPr>
          <w:p w14:paraId="1A796DCA" w14:textId="45754C7E" w:rsidR="00081684" w:rsidRPr="005B0CA8" w:rsidRDefault="00081684" w:rsidP="0098716E">
            <w:pPr>
              <w:tabs>
                <w:tab w:val="left" w:pos="2140"/>
              </w:tabs>
              <w:spacing w:before="60" w:after="60"/>
              <w:ind w:left="340" w:hanging="340"/>
              <w:rPr>
                <w:rFonts w:ascii="Times New Roman" w:hAnsi="Times New Roman" w:cs="Times New Roman"/>
                <w:b/>
                <w:sz w:val="24"/>
                <w:szCs w:val="24"/>
              </w:rPr>
            </w:pPr>
            <w:r w:rsidRPr="00F73C7A">
              <w:rPr>
                <w:rFonts w:ascii="Arial" w:hAnsi="Arial" w:cs="Arial"/>
                <w:sz w:val="20"/>
                <w:szCs w:val="20"/>
              </w:rPr>
              <w:t>1</w:t>
            </w:r>
            <w:r>
              <w:rPr>
                <w:rFonts w:ascii="Arial" w:hAnsi="Arial" w:cs="Arial"/>
                <w:sz w:val="20"/>
                <w:szCs w:val="20"/>
              </w:rPr>
              <w:t>2</w:t>
            </w:r>
            <w:r w:rsidRPr="00F73C7A">
              <w:rPr>
                <w:rFonts w:ascii="Arial" w:hAnsi="Arial" w:cs="Arial"/>
                <w:sz w:val="20"/>
                <w:szCs w:val="20"/>
              </w:rPr>
              <w:t>.</w:t>
            </w:r>
            <w:r>
              <w:rPr>
                <w:rFonts w:ascii="Arial" w:hAnsi="Arial" w:cs="Arial"/>
                <w:sz w:val="20"/>
                <w:szCs w:val="20"/>
              </w:rPr>
              <w:tab/>
            </w:r>
            <w:r w:rsidRPr="00F73C7A">
              <w:rPr>
                <w:rFonts w:ascii="Arial" w:hAnsi="Arial" w:cs="Arial"/>
                <w:sz w:val="20"/>
                <w:szCs w:val="20"/>
              </w:rPr>
              <w:t xml:space="preserve">The provider </w:t>
            </w:r>
            <w:r>
              <w:rPr>
                <w:rFonts w:ascii="Arial" w:hAnsi="Arial" w:cs="Arial"/>
                <w:sz w:val="20"/>
                <w:szCs w:val="20"/>
              </w:rPr>
              <w:t>develops and implements an Individual Financial Plan when the child and family engagement plan indicate support is needed for the client to acquire money management skills.</w:t>
            </w:r>
            <w:r w:rsidR="0098716E">
              <w:rPr>
                <w:rFonts w:ascii="Arial" w:hAnsi="Arial" w:cs="Arial"/>
                <w:sz w:val="20"/>
                <w:szCs w:val="20"/>
              </w:rPr>
              <w:br/>
            </w:r>
            <w:r w:rsidR="0098716E">
              <w:rPr>
                <w:rFonts w:ascii="Times New Roman" w:hAnsi="Times New Roman" w:cs="Times New Roman"/>
                <w:b/>
                <w:sz w:val="24"/>
                <w:szCs w:val="24"/>
              </w:rPr>
              <w:tab/>
            </w:r>
            <w:hyperlink r:id="rId26" w:history="1">
              <w:r w:rsidR="0098716E" w:rsidRPr="00B60ABB">
                <w:rPr>
                  <w:rStyle w:val="Hyperlink"/>
                  <w:rFonts w:ascii="Arial" w:hAnsi="Arial" w:cs="Arial"/>
                  <w:sz w:val="20"/>
                  <w:szCs w:val="20"/>
                </w:rPr>
                <w:t>WAC 388-826-0041</w:t>
              </w:r>
            </w:hyperlink>
            <w:r w:rsidR="0098716E">
              <w:rPr>
                <w:rFonts w:ascii="Arial" w:hAnsi="Arial" w:cs="Arial"/>
                <w:sz w:val="20"/>
                <w:szCs w:val="20"/>
              </w:rPr>
              <w:t xml:space="preserve">  </w:t>
            </w:r>
            <w:hyperlink r:id="rId27" w:history="1">
              <w:r w:rsidR="0098716E" w:rsidRPr="00C97CA8">
                <w:rPr>
                  <w:rStyle w:val="Hyperlink"/>
                  <w:rFonts w:ascii="Arial" w:hAnsi="Arial" w:cs="Arial"/>
                  <w:sz w:val="20"/>
                  <w:szCs w:val="20"/>
                </w:rPr>
                <w:t>WAC 388-826-0042</w:t>
              </w:r>
            </w:hyperlink>
          </w:p>
        </w:tc>
        <w:tc>
          <w:tcPr>
            <w:tcW w:w="2243" w:type="dxa"/>
            <w:tcBorders>
              <w:top w:val="nil"/>
              <w:bottom w:val="nil"/>
            </w:tcBorders>
          </w:tcPr>
          <w:p w14:paraId="7D43883E" w14:textId="77777777" w:rsidR="00081684" w:rsidRDefault="00081684" w:rsidP="00081684">
            <w:pPr>
              <w:tabs>
                <w:tab w:val="center" w:pos="272"/>
                <w:tab w:val="center" w:pos="800"/>
                <w:tab w:val="center" w:pos="1348"/>
                <w:tab w:val="center" w:pos="1890"/>
              </w:tabs>
              <w:spacing w:before="40" w:after="40"/>
              <w:rPr>
                <w:rFonts w:ascii="Arial" w:hAnsi="Arial" w:cs="Arial"/>
                <w:sz w:val="16"/>
                <w:szCs w:val="16"/>
              </w:rPr>
            </w:pPr>
            <w:r w:rsidRPr="00916913">
              <w:rPr>
                <w:rFonts w:ascii="Arial" w:hAnsi="Arial" w:cs="Arial"/>
                <w:sz w:val="16"/>
                <w:szCs w:val="16"/>
              </w:rPr>
              <w:tab/>
              <w:t>YES</w:t>
            </w:r>
            <w:r w:rsidRPr="00916913">
              <w:rPr>
                <w:rFonts w:ascii="Arial" w:hAnsi="Arial" w:cs="Arial"/>
                <w:sz w:val="16"/>
                <w:szCs w:val="16"/>
              </w:rPr>
              <w:tab/>
              <w:t>NO</w:t>
            </w:r>
            <w:r w:rsidRPr="00916913">
              <w:rPr>
                <w:rFonts w:ascii="Arial" w:hAnsi="Arial" w:cs="Arial"/>
                <w:sz w:val="16"/>
                <w:szCs w:val="16"/>
              </w:rPr>
              <w:tab/>
              <w:t>P</w:t>
            </w:r>
            <w:r w:rsidRPr="00916913">
              <w:rPr>
                <w:rFonts w:ascii="Arial" w:hAnsi="Arial" w:cs="Arial"/>
                <w:sz w:val="16"/>
                <w:szCs w:val="16"/>
              </w:rPr>
              <w:tab/>
              <w:t>N/A</w:t>
            </w:r>
          </w:p>
          <w:p w14:paraId="3F7598E7" w14:textId="43DFB415" w:rsidR="00081684" w:rsidRDefault="00081684" w:rsidP="00081684">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A40730" w14:paraId="093B8E5B" w14:textId="77777777" w:rsidTr="000A3981">
        <w:tc>
          <w:tcPr>
            <w:tcW w:w="8544" w:type="dxa"/>
            <w:tcBorders>
              <w:top w:val="nil"/>
              <w:bottom w:val="nil"/>
            </w:tcBorders>
            <w:vAlign w:val="center"/>
          </w:tcPr>
          <w:p w14:paraId="77F00DF9" w14:textId="77777777" w:rsidR="00A40730" w:rsidRPr="00AD5919" w:rsidRDefault="00A40730" w:rsidP="000A3981">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4F54F4AE" w14:textId="77777777" w:rsidR="00A40730" w:rsidRDefault="00A40730" w:rsidP="000A3981">
            <w:pPr>
              <w:tabs>
                <w:tab w:val="center" w:pos="272"/>
                <w:tab w:val="center" w:pos="800"/>
                <w:tab w:val="center" w:pos="1348"/>
                <w:tab w:val="center" w:pos="1890"/>
              </w:tabs>
              <w:spacing w:before="40" w:after="40"/>
              <w:rPr>
                <w:rFonts w:ascii="Arial" w:hAnsi="Arial" w:cs="Arial"/>
                <w:sz w:val="16"/>
                <w:szCs w:val="16"/>
              </w:rPr>
            </w:pPr>
          </w:p>
        </w:tc>
      </w:tr>
    </w:tbl>
    <w:p w14:paraId="5FC2BB1A" w14:textId="77777777" w:rsidR="0082191D" w:rsidRPr="0082191D" w:rsidRDefault="0082191D" w:rsidP="00D2308B">
      <w:pPr>
        <w:spacing w:after="0"/>
        <w:rPr>
          <w:rFonts w:ascii="Times New Roman" w:hAnsi="Times New Roman" w:cs="Times New Roman"/>
          <w:sz w:val="2"/>
          <w:szCs w:val="2"/>
        </w:rPr>
        <w:sectPr w:rsidR="0082191D" w:rsidRPr="0082191D" w:rsidSect="005B7A0D">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081684" w14:paraId="194CB070" w14:textId="77777777" w:rsidTr="00081684">
        <w:trPr>
          <w:trHeight w:val="432"/>
        </w:trPr>
        <w:tc>
          <w:tcPr>
            <w:tcW w:w="8544" w:type="dxa"/>
            <w:tcBorders>
              <w:top w:val="nil"/>
              <w:bottom w:val="nil"/>
            </w:tcBorders>
            <w:shd w:val="clear" w:color="auto" w:fill="FFFFCC"/>
            <w:vAlign w:val="center"/>
          </w:tcPr>
          <w:p w14:paraId="4ECE53B8" w14:textId="773FA5A6" w:rsidR="00A40730" w:rsidRPr="005B0CA8" w:rsidRDefault="00A40730" w:rsidP="00081684">
            <w:pPr>
              <w:spacing w:before="60" w:after="60"/>
              <w:rPr>
                <w:rFonts w:ascii="Times New Roman" w:hAnsi="Times New Roman" w:cs="Times New Roman"/>
                <w:b/>
                <w:sz w:val="24"/>
                <w:szCs w:val="24"/>
              </w:rPr>
            </w:pPr>
          </w:p>
        </w:tc>
        <w:tc>
          <w:tcPr>
            <w:tcW w:w="2243" w:type="dxa"/>
            <w:tcBorders>
              <w:top w:val="nil"/>
              <w:bottom w:val="nil"/>
            </w:tcBorders>
          </w:tcPr>
          <w:p w14:paraId="5C6E94BB" w14:textId="77777777" w:rsidR="00081684" w:rsidRDefault="00081684" w:rsidP="00081684">
            <w:pPr>
              <w:tabs>
                <w:tab w:val="center" w:pos="272"/>
                <w:tab w:val="center" w:pos="800"/>
                <w:tab w:val="center" w:pos="1348"/>
                <w:tab w:val="center" w:pos="1890"/>
              </w:tabs>
              <w:spacing w:before="40" w:after="40"/>
              <w:rPr>
                <w:rFonts w:ascii="Arial" w:hAnsi="Arial" w:cs="Arial"/>
                <w:sz w:val="16"/>
                <w:szCs w:val="16"/>
              </w:rPr>
            </w:pPr>
          </w:p>
        </w:tc>
      </w:tr>
    </w:tbl>
    <w:p w14:paraId="6BA2DC95" w14:textId="77777777" w:rsidR="0082191D" w:rsidRPr="0082191D" w:rsidRDefault="0082191D" w:rsidP="00D2308B">
      <w:pPr>
        <w:spacing w:after="0"/>
        <w:rPr>
          <w:rFonts w:ascii="Arial" w:hAnsi="Arial" w:cs="Arial"/>
          <w:sz w:val="2"/>
          <w:szCs w:val="2"/>
        </w:rPr>
        <w:sectPr w:rsidR="0082191D" w:rsidRPr="0082191D"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2191D" w14:paraId="288A9241" w14:textId="77777777" w:rsidTr="00A40730">
        <w:tc>
          <w:tcPr>
            <w:tcW w:w="8544" w:type="dxa"/>
            <w:tcBorders>
              <w:top w:val="nil"/>
              <w:bottom w:val="nil"/>
            </w:tcBorders>
            <w:shd w:val="clear" w:color="auto" w:fill="auto"/>
            <w:vAlign w:val="center"/>
          </w:tcPr>
          <w:p w14:paraId="1B1EFD3E" w14:textId="1B537457" w:rsidR="0082191D" w:rsidRPr="005B0CA8" w:rsidRDefault="0082191D" w:rsidP="0082191D">
            <w:pPr>
              <w:spacing w:before="60" w:after="60"/>
              <w:rPr>
                <w:rFonts w:ascii="Times New Roman" w:hAnsi="Times New Roman" w:cs="Times New Roman"/>
                <w:b/>
                <w:sz w:val="24"/>
                <w:szCs w:val="24"/>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shd w:val="clear" w:color="auto" w:fill="auto"/>
          </w:tcPr>
          <w:p w14:paraId="0EE5FF94" w14:textId="77777777" w:rsidR="0082191D" w:rsidRDefault="0082191D" w:rsidP="0082191D">
            <w:pPr>
              <w:tabs>
                <w:tab w:val="center" w:pos="272"/>
                <w:tab w:val="center" w:pos="800"/>
                <w:tab w:val="center" w:pos="1348"/>
                <w:tab w:val="center" w:pos="1890"/>
              </w:tabs>
              <w:spacing w:before="40" w:after="40"/>
              <w:rPr>
                <w:rFonts w:ascii="Arial" w:hAnsi="Arial" w:cs="Arial"/>
                <w:sz w:val="16"/>
                <w:szCs w:val="16"/>
              </w:rPr>
            </w:pPr>
          </w:p>
        </w:tc>
      </w:tr>
    </w:tbl>
    <w:p w14:paraId="2621AEF3" w14:textId="77777777" w:rsidR="0082191D" w:rsidRPr="0082191D" w:rsidRDefault="0082191D" w:rsidP="00D2308B">
      <w:pPr>
        <w:spacing w:after="0"/>
        <w:rPr>
          <w:rFonts w:ascii="Times New Roman" w:hAnsi="Times New Roman" w:cs="Times New Roman"/>
          <w:sz w:val="2"/>
          <w:szCs w:val="2"/>
        </w:rPr>
        <w:sectPr w:rsidR="0082191D" w:rsidRPr="0082191D" w:rsidSect="005B7A0D">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40730" w14:paraId="1793D907" w14:textId="77777777" w:rsidTr="000A3981">
        <w:trPr>
          <w:trHeight w:val="432"/>
        </w:trPr>
        <w:tc>
          <w:tcPr>
            <w:tcW w:w="8544" w:type="dxa"/>
            <w:tcBorders>
              <w:top w:val="nil"/>
              <w:bottom w:val="nil"/>
            </w:tcBorders>
            <w:shd w:val="clear" w:color="auto" w:fill="FFFFCC"/>
            <w:vAlign w:val="center"/>
          </w:tcPr>
          <w:p w14:paraId="5006AEE6" w14:textId="02482E37" w:rsidR="00A40730" w:rsidRPr="005B0CA8" w:rsidRDefault="00A40730" w:rsidP="000A3981">
            <w:pPr>
              <w:spacing w:before="60" w:after="60"/>
              <w:rPr>
                <w:rFonts w:ascii="Times New Roman" w:hAnsi="Times New Roman" w:cs="Times New Roman"/>
                <w:b/>
                <w:sz w:val="24"/>
                <w:szCs w:val="24"/>
              </w:rPr>
            </w:pPr>
          </w:p>
        </w:tc>
        <w:tc>
          <w:tcPr>
            <w:tcW w:w="2243" w:type="dxa"/>
            <w:tcBorders>
              <w:top w:val="nil"/>
              <w:bottom w:val="nil"/>
            </w:tcBorders>
          </w:tcPr>
          <w:p w14:paraId="2B708B11" w14:textId="77777777" w:rsidR="00A40730" w:rsidRDefault="00A40730" w:rsidP="000A3981">
            <w:pPr>
              <w:tabs>
                <w:tab w:val="center" w:pos="272"/>
                <w:tab w:val="center" w:pos="800"/>
                <w:tab w:val="center" w:pos="1348"/>
                <w:tab w:val="center" w:pos="1890"/>
              </w:tabs>
              <w:spacing w:before="40" w:after="40"/>
              <w:rPr>
                <w:rFonts w:ascii="Arial" w:hAnsi="Arial" w:cs="Arial"/>
                <w:sz w:val="16"/>
                <w:szCs w:val="16"/>
              </w:rPr>
            </w:pPr>
          </w:p>
        </w:tc>
      </w:tr>
    </w:tbl>
    <w:p w14:paraId="500B8D61" w14:textId="77777777" w:rsidR="0082191D" w:rsidRPr="0082191D" w:rsidRDefault="0082191D" w:rsidP="00D2308B">
      <w:pPr>
        <w:tabs>
          <w:tab w:val="left" w:pos="340"/>
        </w:tabs>
        <w:spacing w:after="0"/>
        <w:ind w:left="340" w:hanging="340"/>
        <w:rPr>
          <w:rFonts w:ascii="Arial" w:hAnsi="Arial" w:cs="Arial"/>
          <w:sz w:val="2"/>
          <w:szCs w:val="2"/>
        </w:rPr>
        <w:sectPr w:rsidR="0082191D" w:rsidRPr="0082191D"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081684" w14:paraId="12865662" w14:textId="77777777" w:rsidTr="00081684">
        <w:trPr>
          <w:trHeight w:val="432"/>
        </w:trPr>
        <w:tc>
          <w:tcPr>
            <w:tcW w:w="8544" w:type="dxa"/>
            <w:tcBorders>
              <w:top w:val="nil"/>
              <w:bottom w:val="nil"/>
            </w:tcBorders>
            <w:shd w:val="clear" w:color="auto" w:fill="auto"/>
          </w:tcPr>
          <w:p w14:paraId="6F42C45D" w14:textId="6A8A2071" w:rsidR="00081684" w:rsidRDefault="00081684" w:rsidP="00081684">
            <w:pPr>
              <w:tabs>
                <w:tab w:val="left" w:pos="340"/>
              </w:tabs>
              <w:spacing w:before="60" w:after="60"/>
              <w:ind w:left="340" w:hanging="340"/>
              <w:rPr>
                <w:rFonts w:ascii="Arial" w:hAnsi="Arial" w:cs="Arial"/>
                <w:sz w:val="20"/>
                <w:szCs w:val="20"/>
              </w:rPr>
            </w:pPr>
            <w:r w:rsidRPr="00F73C7A">
              <w:rPr>
                <w:rFonts w:ascii="Arial" w:hAnsi="Arial" w:cs="Arial"/>
                <w:sz w:val="20"/>
                <w:szCs w:val="20"/>
              </w:rPr>
              <w:t>1</w:t>
            </w:r>
            <w:r>
              <w:rPr>
                <w:rFonts w:ascii="Arial" w:hAnsi="Arial" w:cs="Arial"/>
                <w:sz w:val="20"/>
                <w:szCs w:val="20"/>
              </w:rPr>
              <w:t>3</w:t>
            </w:r>
            <w:r w:rsidRPr="00F73C7A">
              <w:rPr>
                <w:rFonts w:ascii="Arial" w:hAnsi="Arial" w:cs="Arial"/>
                <w:sz w:val="20"/>
                <w:szCs w:val="20"/>
              </w:rPr>
              <w:t>.</w:t>
            </w:r>
            <w:r>
              <w:rPr>
                <w:rFonts w:ascii="Arial" w:hAnsi="Arial" w:cs="Arial"/>
                <w:sz w:val="20"/>
                <w:szCs w:val="20"/>
              </w:rPr>
              <w:tab/>
              <w:t>The Individual Financial Plan:</w:t>
            </w:r>
          </w:p>
          <w:p w14:paraId="032CD49C" w14:textId="6A02B73F" w:rsidR="00081684" w:rsidRPr="005B0CA8" w:rsidRDefault="00081684" w:rsidP="00081684">
            <w:pPr>
              <w:tabs>
                <w:tab w:val="left" w:pos="340"/>
              </w:tabs>
              <w:spacing w:before="60" w:after="60"/>
              <w:ind w:left="340" w:hanging="340"/>
              <w:rPr>
                <w:rFonts w:ascii="Times New Roman" w:hAnsi="Times New Roman" w:cs="Times New Roman"/>
                <w:b/>
                <w:sz w:val="24"/>
                <w:szCs w:val="24"/>
              </w:rPr>
            </w:pPr>
            <w:r>
              <w:rPr>
                <w:rFonts w:ascii="Arial" w:hAnsi="Arial" w:cs="Arial"/>
                <w:sz w:val="20"/>
                <w:szCs w:val="20"/>
              </w:rPr>
              <w:tab/>
              <w:t>a.</w:t>
            </w:r>
            <w:r>
              <w:rPr>
                <w:rFonts w:ascii="Arial" w:hAnsi="Arial" w:cs="Arial"/>
                <w:sz w:val="20"/>
                <w:szCs w:val="20"/>
              </w:rPr>
              <w:tab/>
              <w:t>Is signed by the client’s parent or legal guardian;</w:t>
            </w:r>
          </w:p>
        </w:tc>
        <w:tc>
          <w:tcPr>
            <w:tcW w:w="2243" w:type="dxa"/>
            <w:tcBorders>
              <w:top w:val="nil"/>
              <w:bottom w:val="nil"/>
            </w:tcBorders>
            <w:vAlign w:val="bottom"/>
          </w:tcPr>
          <w:p w14:paraId="69E5088F" w14:textId="759EF2DF" w:rsidR="00081684" w:rsidRDefault="00081684" w:rsidP="00081684">
            <w:pPr>
              <w:tabs>
                <w:tab w:val="center" w:pos="272"/>
                <w:tab w:val="center" w:pos="800"/>
                <w:tab w:val="center" w:pos="1348"/>
                <w:tab w:val="center" w:pos="1890"/>
              </w:tabs>
              <w:spacing w:before="40" w:after="6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A40730" w14:paraId="290C31C6" w14:textId="77777777" w:rsidTr="00A40730">
        <w:tc>
          <w:tcPr>
            <w:tcW w:w="8544" w:type="dxa"/>
            <w:tcBorders>
              <w:top w:val="nil"/>
              <w:bottom w:val="nil"/>
            </w:tcBorders>
            <w:shd w:val="clear" w:color="auto" w:fill="auto"/>
            <w:vAlign w:val="center"/>
          </w:tcPr>
          <w:p w14:paraId="0502B6FA" w14:textId="493CF1CD" w:rsidR="00A40730" w:rsidRPr="00A40730" w:rsidRDefault="00A40730" w:rsidP="00A40730">
            <w:pPr>
              <w:pStyle w:val="ListParagraph"/>
              <w:numPr>
                <w:ilvl w:val="0"/>
                <w:numId w:val="41"/>
              </w:numPr>
              <w:spacing w:before="60" w:after="60"/>
              <w:rPr>
                <w:rFonts w:ascii="Arial" w:hAnsi="Arial" w:cs="Arial"/>
                <w:sz w:val="20"/>
                <w:szCs w:val="20"/>
              </w:rPr>
            </w:pPr>
            <w:r>
              <w:rPr>
                <w:rFonts w:ascii="Arial" w:hAnsi="Arial" w:cs="Arial"/>
                <w:sz w:val="20"/>
                <w:szCs w:val="20"/>
              </w:rPr>
              <w:t>Includes client funds and income managed by the provider;</w:t>
            </w:r>
          </w:p>
        </w:tc>
        <w:tc>
          <w:tcPr>
            <w:tcW w:w="2243" w:type="dxa"/>
            <w:tcBorders>
              <w:top w:val="nil"/>
              <w:bottom w:val="nil"/>
            </w:tcBorders>
          </w:tcPr>
          <w:p w14:paraId="54324EF7" w14:textId="757CE144" w:rsidR="00A40730" w:rsidRDefault="00A40730" w:rsidP="00A40730">
            <w:pPr>
              <w:tabs>
                <w:tab w:val="center" w:pos="272"/>
                <w:tab w:val="center" w:pos="800"/>
                <w:tab w:val="center" w:pos="1348"/>
                <w:tab w:val="center" w:pos="1890"/>
              </w:tabs>
              <w:spacing w:before="60" w:after="6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A40730" w14:paraId="40CA8874" w14:textId="77777777" w:rsidTr="00A40730">
        <w:tc>
          <w:tcPr>
            <w:tcW w:w="8544" w:type="dxa"/>
            <w:tcBorders>
              <w:top w:val="nil"/>
              <w:bottom w:val="nil"/>
            </w:tcBorders>
            <w:shd w:val="clear" w:color="auto" w:fill="auto"/>
            <w:vAlign w:val="center"/>
          </w:tcPr>
          <w:p w14:paraId="0EB8BF9B" w14:textId="2541311E" w:rsidR="00A40730" w:rsidRPr="00A40730" w:rsidRDefault="00A40730" w:rsidP="00A40730">
            <w:pPr>
              <w:pStyle w:val="ListParagraph"/>
              <w:numPr>
                <w:ilvl w:val="0"/>
                <w:numId w:val="41"/>
              </w:numPr>
              <w:spacing w:before="60" w:after="60"/>
              <w:rPr>
                <w:rFonts w:ascii="Arial" w:hAnsi="Arial" w:cs="Arial"/>
                <w:sz w:val="20"/>
                <w:szCs w:val="20"/>
              </w:rPr>
            </w:pPr>
            <w:r w:rsidRPr="00A40730">
              <w:rPr>
                <w:rFonts w:ascii="Arial" w:hAnsi="Arial" w:cs="Arial"/>
                <w:sz w:val="20"/>
                <w:szCs w:val="20"/>
              </w:rPr>
              <w:t xml:space="preserve">Includes </w:t>
            </w:r>
            <w:r>
              <w:rPr>
                <w:rFonts w:ascii="Arial" w:hAnsi="Arial" w:cs="Arial"/>
                <w:sz w:val="20"/>
                <w:szCs w:val="20"/>
              </w:rPr>
              <w:t>funds and income managed by the client</w:t>
            </w:r>
            <w:r w:rsidRPr="00A40730">
              <w:rPr>
                <w:rFonts w:ascii="Arial" w:hAnsi="Arial" w:cs="Arial"/>
                <w:sz w:val="20"/>
                <w:szCs w:val="20"/>
              </w:rPr>
              <w:t>;</w:t>
            </w:r>
          </w:p>
        </w:tc>
        <w:tc>
          <w:tcPr>
            <w:tcW w:w="2243" w:type="dxa"/>
            <w:tcBorders>
              <w:top w:val="nil"/>
              <w:bottom w:val="nil"/>
            </w:tcBorders>
          </w:tcPr>
          <w:p w14:paraId="609B4C49" w14:textId="0DF2B075" w:rsidR="00A40730" w:rsidRDefault="00A40730" w:rsidP="00A40730">
            <w:pPr>
              <w:tabs>
                <w:tab w:val="center" w:pos="272"/>
                <w:tab w:val="center" w:pos="800"/>
                <w:tab w:val="center" w:pos="1348"/>
                <w:tab w:val="center" w:pos="1890"/>
              </w:tabs>
              <w:spacing w:before="60" w:after="6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A40730" w14:paraId="08AA90C0" w14:textId="77777777" w:rsidTr="00A40730">
        <w:tc>
          <w:tcPr>
            <w:tcW w:w="8544" w:type="dxa"/>
            <w:tcBorders>
              <w:top w:val="nil"/>
              <w:bottom w:val="nil"/>
            </w:tcBorders>
            <w:shd w:val="clear" w:color="auto" w:fill="auto"/>
            <w:vAlign w:val="center"/>
          </w:tcPr>
          <w:p w14:paraId="626C935C" w14:textId="22537416" w:rsidR="00A40730" w:rsidRPr="00A40730" w:rsidRDefault="00A40730" w:rsidP="00A40730">
            <w:pPr>
              <w:pStyle w:val="ListParagraph"/>
              <w:numPr>
                <w:ilvl w:val="0"/>
                <w:numId w:val="41"/>
              </w:numPr>
              <w:spacing w:before="60" w:after="60"/>
              <w:rPr>
                <w:rFonts w:ascii="Arial" w:hAnsi="Arial" w:cs="Arial"/>
                <w:sz w:val="20"/>
                <w:szCs w:val="20"/>
              </w:rPr>
            </w:pPr>
            <w:r w:rsidRPr="00A40730">
              <w:rPr>
                <w:rFonts w:ascii="Arial" w:hAnsi="Arial" w:cs="Arial"/>
                <w:sz w:val="20"/>
                <w:szCs w:val="20"/>
              </w:rPr>
              <w:t xml:space="preserve">Includes funds and income managed by the </w:t>
            </w:r>
            <w:r>
              <w:rPr>
                <w:rFonts w:ascii="Arial" w:hAnsi="Arial" w:cs="Arial"/>
                <w:sz w:val="20"/>
                <w:szCs w:val="20"/>
              </w:rPr>
              <w:t>representative payee</w:t>
            </w:r>
            <w:r w:rsidRPr="00A40730">
              <w:rPr>
                <w:rFonts w:ascii="Arial" w:hAnsi="Arial" w:cs="Arial"/>
                <w:sz w:val="20"/>
                <w:szCs w:val="20"/>
              </w:rPr>
              <w:t>;</w:t>
            </w:r>
          </w:p>
        </w:tc>
        <w:tc>
          <w:tcPr>
            <w:tcW w:w="2243" w:type="dxa"/>
            <w:tcBorders>
              <w:top w:val="nil"/>
              <w:bottom w:val="nil"/>
            </w:tcBorders>
          </w:tcPr>
          <w:p w14:paraId="7A5E247C" w14:textId="4B69CC27" w:rsidR="00A40730" w:rsidRDefault="00A40730" w:rsidP="00A40730">
            <w:pPr>
              <w:tabs>
                <w:tab w:val="center" w:pos="272"/>
                <w:tab w:val="center" w:pos="800"/>
                <w:tab w:val="center" w:pos="1348"/>
                <w:tab w:val="center" w:pos="1890"/>
              </w:tabs>
              <w:spacing w:before="60" w:after="6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A40730" w14:paraId="65C3A2B7" w14:textId="77777777" w:rsidTr="00A40730">
        <w:tc>
          <w:tcPr>
            <w:tcW w:w="8544" w:type="dxa"/>
            <w:tcBorders>
              <w:top w:val="nil"/>
              <w:bottom w:val="nil"/>
            </w:tcBorders>
            <w:shd w:val="clear" w:color="auto" w:fill="auto"/>
            <w:vAlign w:val="center"/>
          </w:tcPr>
          <w:p w14:paraId="6D94ECF4" w14:textId="00ED195D" w:rsidR="00A40730" w:rsidRPr="00A40730" w:rsidRDefault="00A40730" w:rsidP="00A40730">
            <w:pPr>
              <w:pStyle w:val="ListParagraph"/>
              <w:numPr>
                <w:ilvl w:val="0"/>
                <w:numId w:val="41"/>
              </w:numPr>
              <w:spacing w:before="60" w:after="60"/>
              <w:rPr>
                <w:rFonts w:ascii="Arial" w:hAnsi="Arial" w:cs="Arial"/>
                <w:sz w:val="20"/>
                <w:szCs w:val="20"/>
              </w:rPr>
            </w:pPr>
            <w:r w:rsidRPr="00A40730">
              <w:rPr>
                <w:rFonts w:ascii="Arial" w:hAnsi="Arial" w:cs="Arial"/>
                <w:sz w:val="20"/>
                <w:szCs w:val="20"/>
              </w:rPr>
              <w:t xml:space="preserve">Includes </w:t>
            </w:r>
            <w:r>
              <w:rPr>
                <w:rFonts w:ascii="Arial" w:hAnsi="Arial" w:cs="Arial"/>
                <w:sz w:val="20"/>
                <w:szCs w:val="20"/>
              </w:rPr>
              <w:t>the types of accounts containing client funds</w:t>
            </w:r>
            <w:r w:rsidRPr="00A40730">
              <w:rPr>
                <w:rFonts w:ascii="Arial" w:hAnsi="Arial" w:cs="Arial"/>
                <w:sz w:val="20"/>
                <w:szCs w:val="20"/>
              </w:rPr>
              <w:t>;</w:t>
            </w:r>
          </w:p>
        </w:tc>
        <w:tc>
          <w:tcPr>
            <w:tcW w:w="2243" w:type="dxa"/>
            <w:tcBorders>
              <w:top w:val="nil"/>
              <w:bottom w:val="nil"/>
            </w:tcBorders>
          </w:tcPr>
          <w:p w14:paraId="05533FCF" w14:textId="483F2C1E" w:rsidR="00A40730" w:rsidRDefault="00A40730" w:rsidP="00A40730">
            <w:pPr>
              <w:tabs>
                <w:tab w:val="center" w:pos="272"/>
                <w:tab w:val="center" w:pos="800"/>
                <w:tab w:val="center" w:pos="1348"/>
                <w:tab w:val="center" w:pos="1890"/>
              </w:tabs>
              <w:spacing w:before="60" w:after="6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A40730" w14:paraId="24828B71" w14:textId="77777777" w:rsidTr="00A40730">
        <w:tc>
          <w:tcPr>
            <w:tcW w:w="8544" w:type="dxa"/>
            <w:tcBorders>
              <w:top w:val="nil"/>
              <w:bottom w:val="nil"/>
            </w:tcBorders>
            <w:shd w:val="clear" w:color="auto" w:fill="auto"/>
            <w:vAlign w:val="center"/>
          </w:tcPr>
          <w:p w14:paraId="69C229D7" w14:textId="1E2A4372" w:rsidR="00A40730" w:rsidRPr="00A40730" w:rsidRDefault="00A40730" w:rsidP="00A40730">
            <w:pPr>
              <w:pStyle w:val="ListParagraph"/>
              <w:numPr>
                <w:ilvl w:val="0"/>
                <w:numId w:val="41"/>
              </w:numPr>
              <w:spacing w:before="60" w:after="60"/>
              <w:rPr>
                <w:rFonts w:ascii="Arial" w:hAnsi="Arial" w:cs="Arial"/>
                <w:sz w:val="20"/>
                <w:szCs w:val="20"/>
              </w:rPr>
            </w:pPr>
            <w:r w:rsidRPr="00A40730">
              <w:rPr>
                <w:rFonts w:ascii="Arial" w:hAnsi="Arial" w:cs="Arial"/>
                <w:sz w:val="20"/>
                <w:szCs w:val="20"/>
              </w:rPr>
              <w:t xml:space="preserve">Includes </w:t>
            </w:r>
            <w:r>
              <w:rPr>
                <w:rFonts w:ascii="Arial" w:hAnsi="Arial" w:cs="Arial"/>
                <w:sz w:val="20"/>
                <w:szCs w:val="20"/>
              </w:rPr>
              <w:t>money management instruction or support provided to the client</w:t>
            </w:r>
            <w:r w:rsidRPr="00A40730">
              <w:rPr>
                <w:rFonts w:ascii="Arial" w:hAnsi="Arial" w:cs="Arial"/>
                <w:sz w:val="20"/>
                <w:szCs w:val="20"/>
              </w:rPr>
              <w:t>;</w:t>
            </w:r>
            <w:r>
              <w:rPr>
                <w:rFonts w:ascii="Arial" w:hAnsi="Arial" w:cs="Arial"/>
                <w:sz w:val="20"/>
                <w:szCs w:val="20"/>
              </w:rPr>
              <w:t xml:space="preserve"> and</w:t>
            </w:r>
          </w:p>
        </w:tc>
        <w:tc>
          <w:tcPr>
            <w:tcW w:w="2243" w:type="dxa"/>
            <w:tcBorders>
              <w:top w:val="nil"/>
              <w:bottom w:val="nil"/>
            </w:tcBorders>
          </w:tcPr>
          <w:p w14:paraId="58CBFBAA" w14:textId="575D9AEC" w:rsidR="00A40730" w:rsidRDefault="00A40730" w:rsidP="00A40730">
            <w:pPr>
              <w:tabs>
                <w:tab w:val="center" w:pos="272"/>
                <w:tab w:val="center" w:pos="800"/>
                <w:tab w:val="center" w:pos="1348"/>
                <w:tab w:val="center" w:pos="1890"/>
              </w:tabs>
              <w:spacing w:before="60" w:after="6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A40730" w14:paraId="28BEAC76" w14:textId="77777777" w:rsidTr="00A40730">
        <w:tc>
          <w:tcPr>
            <w:tcW w:w="8544" w:type="dxa"/>
            <w:tcBorders>
              <w:top w:val="nil"/>
              <w:bottom w:val="nil"/>
            </w:tcBorders>
            <w:shd w:val="clear" w:color="auto" w:fill="auto"/>
            <w:vAlign w:val="center"/>
          </w:tcPr>
          <w:p w14:paraId="67035145" w14:textId="2AABB5E5" w:rsidR="00A40730" w:rsidRPr="00A40730" w:rsidRDefault="00A40730" w:rsidP="00A40730">
            <w:pPr>
              <w:pStyle w:val="ListParagraph"/>
              <w:numPr>
                <w:ilvl w:val="0"/>
                <w:numId w:val="41"/>
              </w:numPr>
              <w:spacing w:before="60" w:after="60"/>
              <w:rPr>
                <w:rFonts w:ascii="Arial" w:hAnsi="Arial" w:cs="Arial"/>
                <w:sz w:val="20"/>
                <w:szCs w:val="20"/>
              </w:rPr>
            </w:pPr>
            <w:r>
              <w:rPr>
                <w:rFonts w:ascii="Arial" w:hAnsi="Arial" w:cs="Arial"/>
                <w:sz w:val="20"/>
                <w:szCs w:val="20"/>
              </w:rPr>
              <w:t>Is reviewed with the client’s parent or legal guardian at least every twelve months.</w:t>
            </w:r>
          </w:p>
        </w:tc>
        <w:tc>
          <w:tcPr>
            <w:tcW w:w="2243" w:type="dxa"/>
            <w:tcBorders>
              <w:top w:val="nil"/>
              <w:bottom w:val="nil"/>
            </w:tcBorders>
          </w:tcPr>
          <w:p w14:paraId="0551A8A0" w14:textId="1592DADC" w:rsidR="00A40730" w:rsidRDefault="00A40730" w:rsidP="00A40730">
            <w:pPr>
              <w:tabs>
                <w:tab w:val="center" w:pos="272"/>
                <w:tab w:val="center" w:pos="800"/>
                <w:tab w:val="center" w:pos="1348"/>
                <w:tab w:val="center" w:pos="1890"/>
              </w:tabs>
              <w:spacing w:before="60" w:after="6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82191D" w14:paraId="1D438E8E" w14:textId="77777777" w:rsidTr="000A3981">
        <w:tc>
          <w:tcPr>
            <w:tcW w:w="8544" w:type="dxa"/>
            <w:tcBorders>
              <w:top w:val="nil"/>
              <w:bottom w:val="nil"/>
            </w:tcBorders>
            <w:vAlign w:val="center"/>
          </w:tcPr>
          <w:p w14:paraId="3E2FF5A7" w14:textId="77777777" w:rsidR="0082191D" w:rsidRPr="00AD5919" w:rsidRDefault="0082191D" w:rsidP="000A3981">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50EFDECF" w14:textId="77777777" w:rsidR="0082191D" w:rsidRDefault="0082191D" w:rsidP="000A3981">
            <w:pPr>
              <w:tabs>
                <w:tab w:val="center" w:pos="272"/>
                <w:tab w:val="center" w:pos="800"/>
                <w:tab w:val="center" w:pos="1348"/>
                <w:tab w:val="center" w:pos="1890"/>
              </w:tabs>
              <w:spacing w:before="40" w:after="40"/>
              <w:rPr>
                <w:rFonts w:ascii="Arial" w:hAnsi="Arial" w:cs="Arial"/>
                <w:sz w:val="16"/>
                <w:szCs w:val="16"/>
              </w:rPr>
            </w:pPr>
          </w:p>
        </w:tc>
      </w:tr>
    </w:tbl>
    <w:p w14:paraId="307639B7" w14:textId="77777777" w:rsidR="0082191D" w:rsidRPr="0082191D" w:rsidRDefault="0082191D" w:rsidP="00D2308B">
      <w:pPr>
        <w:spacing w:after="0"/>
        <w:rPr>
          <w:rFonts w:ascii="Times New Roman" w:hAnsi="Times New Roman" w:cs="Times New Roman"/>
          <w:sz w:val="2"/>
          <w:szCs w:val="2"/>
        </w:rPr>
        <w:sectPr w:rsidR="0082191D" w:rsidRPr="0082191D" w:rsidSect="005B7A0D">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40730" w14:paraId="50086AF6" w14:textId="77777777" w:rsidTr="00A40730">
        <w:trPr>
          <w:trHeight w:val="432"/>
        </w:trPr>
        <w:tc>
          <w:tcPr>
            <w:tcW w:w="8544" w:type="dxa"/>
            <w:tcBorders>
              <w:top w:val="nil"/>
              <w:bottom w:val="nil"/>
            </w:tcBorders>
            <w:shd w:val="clear" w:color="auto" w:fill="FFFFCC"/>
            <w:vAlign w:val="center"/>
          </w:tcPr>
          <w:p w14:paraId="747B7319" w14:textId="5F2F30F6" w:rsidR="00A40730" w:rsidRPr="005B0CA8" w:rsidRDefault="00A40730" w:rsidP="000A3981">
            <w:pPr>
              <w:spacing w:before="60" w:after="60"/>
              <w:rPr>
                <w:rFonts w:ascii="Times New Roman" w:hAnsi="Times New Roman" w:cs="Times New Roman"/>
                <w:b/>
                <w:sz w:val="24"/>
                <w:szCs w:val="24"/>
              </w:rPr>
            </w:pPr>
          </w:p>
        </w:tc>
        <w:tc>
          <w:tcPr>
            <w:tcW w:w="2243" w:type="dxa"/>
            <w:tcBorders>
              <w:top w:val="nil"/>
              <w:bottom w:val="nil"/>
            </w:tcBorders>
          </w:tcPr>
          <w:p w14:paraId="3EFB76C6" w14:textId="77777777" w:rsidR="00A40730" w:rsidRDefault="00A40730" w:rsidP="000A3981">
            <w:pPr>
              <w:tabs>
                <w:tab w:val="center" w:pos="272"/>
                <w:tab w:val="center" w:pos="800"/>
                <w:tab w:val="center" w:pos="1348"/>
                <w:tab w:val="center" w:pos="1890"/>
              </w:tabs>
              <w:spacing w:before="40" w:after="40"/>
              <w:rPr>
                <w:rFonts w:ascii="Arial" w:hAnsi="Arial" w:cs="Arial"/>
                <w:sz w:val="16"/>
                <w:szCs w:val="16"/>
              </w:rPr>
            </w:pPr>
          </w:p>
        </w:tc>
      </w:tr>
    </w:tbl>
    <w:p w14:paraId="6D8571AC" w14:textId="77777777" w:rsidR="0082191D" w:rsidRPr="0082191D" w:rsidRDefault="0082191D" w:rsidP="00D2308B">
      <w:pPr>
        <w:spacing w:after="0"/>
        <w:rPr>
          <w:rFonts w:ascii="Arial" w:hAnsi="Arial" w:cs="Arial"/>
          <w:sz w:val="2"/>
          <w:szCs w:val="2"/>
        </w:rPr>
        <w:sectPr w:rsidR="0082191D" w:rsidRPr="0082191D"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2191D" w14:paraId="067A2D02" w14:textId="77777777" w:rsidTr="000A3981">
        <w:tc>
          <w:tcPr>
            <w:tcW w:w="8544" w:type="dxa"/>
            <w:tcBorders>
              <w:top w:val="nil"/>
              <w:bottom w:val="nil"/>
            </w:tcBorders>
            <w:shd w:val="clear" w:color="auto" w:fill="auto"/>
            <w:vAlign w:val="center"/>
          </w:tcPr>
          <w:p w14:paraId="2D40178E" w14:textId="4049E28F" w:rsidR="0082191D" w:rsidRPr="005B0CA8" w:rsidRDefault="0082191D" w:rsidP="000A3981">
            <w:pPr>
              <w:spacing w:before="60" w:after="60"/>
              <w:rPr>
                <w:rFonts w:ascii="Times New Roman" w:hAnsi="Times New Roman" w:cs="Times New Roman"/>
                <w:b/>
                <w:sz w:val="24"/>
                <w:szCs w:val="24"/>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shd w:val="clear" w:color="auto" w:fill="auto"/>
          </w:tcPr>
          <w:p w14:paraId="0ED46D84" w14:textId="77777777" w:rsidR="0082191D" w:rsidRDefault="0082191D" w:rsidP="000A3981">
            <w:pPr>
              <w:tabs>
                <w:tab w:val="center" w:pos="272"/>
                <w:tab w:val="center" w:pos="800"/>
                <w:tab w:val="center" w:pos="1348"/>
                <w:tab w:val="center" w:pos="1890"/>
              </w:tabs>
              <w:spacing w:before="40" w:after="40"/>
              <w:rPr>
                <w:rFonts w:ascii="Arial" w:hAnsi="Arial" w:cs="Arial"/>
                <w:sz w:val="16"/>
                <w:szCs w:val="16"/>
              </w:rPr>
            </w:pPr>
          </w:p>
        </w:tc>
      </w:tr>
    </w:tbl>
    <w:p w14:paraId="12144BDA" w14:textId="77777777" w:rsidR="0082191D" w:rsidRPr="0082191D" w:rsidRDefault="0082191D" w:rsidP="00D2308B">
      <w:pPr>
        <w:spacing w:after="0"/>
        <w:rPr>
          <w:rFonts w:ascii="Times New Roman" w:hAnsi="Times New Roman" w:cs="Times New Roman"/>
          <w:sz w:val="2"/>
          <w:szCs w:val="2"/>
        </w:rPr>
        <w:sectPr w:rsidR="0082191D" w:rsidRPr="0082191D" w:rsidSect="005B7A0D">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40730" w14:paraId="1BD6E1FC" w14:textId="77777777" w:rsidTr="00A40730">
        <w:trPr>
          <w:trHeight w:val="432"/>
        </w:trPr>
        <w:tc>
          <w:tcPr>
            <w:tcW w:w="8544" w:type="dxa"/>
            <w:tcBorders>
              <w:top w:val="nil"/>
              <w:bottom w:val="single" w:sz="4" w:space="0" w:color="auto"/>
            </w:tcBorders>
            <w:shd w:val="clear" w:color="auto" w:fill="FFFFCC"/>
            <w:vAlign w:val="center"/>
          </w:tcPr>
          <w:p w14:paraId="2AA1A13C" w14:textId="11EED2A9" w:rsidR="00A40730" w:rsidRPr="005B0CA8" w:rsidRDefault="00A40730" w:rsidP="000A3981">
            <w:pPr>
              <w:spacing w:before="60" w:after="60"/>
              <w:rPr>
                <w:rFonts w:ascii="Times New Roman" w:hAnsi="Times New Roman" w:cs="Times New Roman"/>
                <w:b/>
                <w:sz w:val="24"/>
                <w:szCs w:val="24"/>
              </w:rPr>
            </w:pPr>
          </w:p>
        </w:tc>
        <w:tc>
          <w:tcPr>
            <w:tcW w:w="2243" w:type="dxa"/>
            <w:tcBorders>
              <w:top w:val="nil"/>
              <w:bottom w:val="single" w:sz="4" w:space="0" w:color="auto"/>
            </w:tcBorders>
          </w:tcPr>
          <w:p w14:paraId="15B3552A" w14:textId="77777777" w:rsidR="00A40730" w:rsidRDefault="00A40730" w:rsidP="000A3981">
            <w:pPr>
              <w:tabs>
                <w:tab w:val="center" w:pos="272"/>
                <w:tab w:val="center" w:pos="800"/>
                <w:tab w:val="center" w:pos="1348"/>
                <w:tab w:val="center" w:pos="1890"/>
              </w:tabs>
              <w:spacing w:before="40" w:after="40"/>
              <w:rPr>
                <w:rFonts w:ascii="Arial" w:hAnsi="Arial" w:cs="Arial"/>
                <w:sz w:val="16"/>
                <w:szCs w:val="16"/>
              </w:rPr>
            </w:pPr>
          </w:p>
        </w:tc>
      </w:tr>
    </w:tbl>
    <w:p w14:paraId="34088729" w14:textId="77777777" w:rsidR="005B7A0D" w:rsidRPr="00916913" w:rsidRDefault="005B7A0D" w:rsidP="00916913">
      <w:pPr>
        <w:spacing w:after="0"/>
        <w:rPr>
          <w:rFonts w:ascii="Arial" w:hAnsi="Arial" w:cs="Arial"/>
          <w:sz w:val="2"/>
          <w:szCs w:val="2"/>
        </w:rPr>
        <w:sectPr w:rsidR="005B7A0D" w:rsidRPr="00916913" w:rsidSect="005B7A0D">
          <w:type w:val="continuous"/>
          <w:pgSz w:w="12240" w:h="15840"/>
          <w:pgMar w:top="720" w:right="720" w:bottom="720" w:left="720" w:header="720" w:footer="720" w:gutter="0"/>
          <w:cols w:space="720"/>
          <w:formProt w:val="0"/>
          <w:docGrid w:linePitch="360"/>
        </w:sectPr>
      </w:pPr>
    </w:p>
    <w:p w14:paraId="4E35479C" w14:textId="77777777" w:rsidR="005B7A0D" w:rsidRPr="00916913" w:rsidRDefault="005B7A0D" w:rsidP="00916913">
      <w:pPr>
        <w:spacing w:after="0"/>
        <w:rPr>
          <w:rFonts w:ascii="Times New Roman" w:hAnsi="Times New Roman" w:cs="Times New Roman"/>
          <w:sz w:val="2"/>
          <w:szCs w:val="2"/>
        </w:rPr>
        <w:sectPr w:rsidR="005B7A0D" w:rsidRPr="00916913" w:rsidSect="005B7A0D">
          <w:type w:val="continuous"/>
          <w:pgSz w:w="12240" w:h="15840"/>
          <w:pgMar w:top="720" w:right="720" w:bottom="720" w:left="720" w:header="720" w:footer="720" w:gutter="0"/>
          <w:cols w:space="720"/>
          <w:docGrid w:linePitch="360"/>
        </w:sectPr>
      </w:pPr>
    </w:p>
    <w:p w14:paraId="52768C07" w14:textId="77777777" w:rsidR="00CA0C79" w:rsidRDefault="00CA0C79" w:rsidP="00F61FFC">
      <w:pPr>
        <w:rPr>
          <w:rFonts w:ascii="Arial" w:hAnsi="Arial" w:cs="Arial"/>
          <w:b/>
          <w:sz w:val="20"/>
          <w:szCs w:val="20"/>
        </w:rPr>
        <w:sectPr w:rsidR="00CA0C79" w:rsidSect="005B7A0D">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EB3F95" w14:paraId="4EDF0241" w14:textId="77777777" w:rsidTr="00AD5919">
        <w:trPr>
          <w:trHeight w:hRule="exact" w:val="288"/>
        </w:trPr>
        <w:tc>
          <w:tcPr>
            <w:tcW w:w="10787" w:type="dxa"/>
            <w:gridSpan w:val="2"/>
            <w:shd w:val="clear" w:color="auto" w:fill="DEEAF6" w:themeFill="accent1" w:themeFillTint="33"/>
            <w:vAlign w:val="center"/>
          </w:tcPr>
          <w:p w14:paraId="02AA006D" w14:textId="1358D881" w:rsidR="00EB3F95" w:rsidRPr="00A40CB3" w:rsidRDefault="00EB3F95" w:rsidP="00F61FFC">
            <w:pPr>
              <w:rPr>
                <w:rFonts w:ascii="Arial" w:hAnsi="Arial" w:cs="Arial"/>
                <w:b/>
                <w:sz w:val="20"/>
                <w:szCs w:val="20"/>
              </w:rPr>
            </w:pPr>
            <w:r>
              <w:rPr>
                <w:rFonts w:ascii="Arial" w:hAnsi="Arial" w:cs="Arial"/>
                <w:b/>
                <w:sz w:val="20"/>
                <w:szCs w:val="20"/>
              </w:rPr>
              <w:lastRenderedPageBreak/>
              <w:t>Section D.  Incident and Mandatory Reporting</w:t>
            </w:r>
          </w:p>
        </w:tc>
      </w:tr>
      <w:tr w:rsidR="00EB3F95" w:rsidRPr="00A40CB3" w14:paraId="559A36D1" w14:textId="77777777" w:rsidTr="002E2C65">
        <w:trPr>
          <w:trHeight w:val="288"/>
        </w:trPr>
        <w:tc>
          <w:tcPr>
            <w:tcW w:w="8544" w:type="dxa"/>
            <w:tcBorders>
              <w:bottom w:val="single" w:sz="2" w:space="0" w:color="auto"/>
            </w:tcBorders>
            <w:shd w:val="clear" w:color="auto" w:fill="FFF2CC" w:themeFill="accent4" w:themeFillTint="33"/>
            <w:vAlign w:val="center"/>
          </w:tcPr>
          <w:p w14:paraId="5C665B58" w14:textId="77777777" w:rsidR="00EB3F95" w:rsidRPr="00A40CB3" w:rsidRDefault="00EB3F95" w:rsidP="00EB3F95">
            <w:pPr>
              <w:tabs>
                <w:tab w:val="left" w:pos="2556"/>
              </w:tabs>
              <w:jc w:val="center"/>
              <w:rPr>
                <w:rFonts w:ascii="Arial" w:hAnsi="Arial" w:cs="Arial"/>
                <w:b/>
                <w:sz w:val="20"/>
                <w:szCs w:val="20"/>
              </w:rPr>
            </w:pPr>
            <w:r w:rsidRPr="00A40CB3">
              <w:rPr>
                <w:rFonts w:ascii="Arial" w:hAnsi="Arial" w:cs="Arial"/>
                <w:b/>
                <w:sz w:val="20"/>
                <w:szCs w:val="20"/>
              </w:rPr>
              <w:t>Standards</w:t>
            </w:r>
          </w:p>
        </w:tc>
        <w:tc>
          <w:tcPr>
            <w:tcW w:w="2243" w:type="dxa"/>
            <w:tcBorders>
              <w:bottom w:val="single" w:sz="2" w:space="0" w:color="auto"/>
            </w:tcBorders>
            <w:shd w:val="clear" w:color="auto" w:fill="FFF2CC" w:themeFill="accent4" w:themeFillTint="33"/>
            <w:vAlign w:val="center"/>
          </w:tcPr>
          <w:p w14:paraId="5DCB26BE" w14:textId="77777777" w:rsidR="00EB3F95" w:rsidRPr="00A40CB3" w:rsidRDefault="00EB3F95" w:rsidP="00EB3F95">
            <w:pPr>
              <w:tabs>
                <w:tab w:val="left" w:pos="2556"/>
              </w:tabs>
              <w:jc w:val="center"/>
              <w:rPr>
                <w:rFonts w:ascii="Arial" w:hAnsi="Arial" w:cs="Arial"/>
                <w:b/>
                <w:sz w:val="20"/>
                <w:szCs w:val="20"/>
              </w:rPr>
            </w:pPr>
            <w:r>
              <w:rPr>
                <w:rFonts w:ascii="Arial" w:hAnsi="Arial" w:cs="Arial"/>
                <w:b/>
                <w:sz w:val="20"/>
                <w:szCs w:val="20"/>
              </w:rPr>
              <w:t>Program Compliance</w:t>
            </w:r>
          </w:p>
        </w:tc>
      </w:tr>
      <w:tr w:rsidR="00EB3F95" w14:paraId="1D6F4131" w14:textId="77777777" w:rsidTr="002E2C65">
        <w:trPr>
          <w:trHeight w:val="129"/>
        </w:trPr>
        <w:tc>
          <w:tcPr>
            <w:tcW w:w="8544" w:type="dxa"/>
            <w:tcBorders>
              <w:bottom w:val="nil"/>
            </w:tcBorders>
          </w:tcPr>
          <w:p w14:paraId="020D1C23" w14:textId="6B7C41F1" w:rsidR="00082FA3" w:rsidRDefault="00EB3F95" w:rsidP="00F12046">
            <w:pPr>
              <w:pStyle w:val="ListParagraph"/>
              <w:numPr>
                <w:ilvl w:val="0"/>
                <w:numId w:val="5"/>
              </w:numPr>
              <w:spacing w:before="40" w:after="40"/>
              <w:rPr>
                <w:rFonts w:ascii="Arial" w:hAnsi="Arial" w:cs="Arial"/>
                <w:sz w:val="20"/>
                <w:szCs w:val="20"/>
              </w:rPr>
            </w:pPr>
            <w:r w:rsidRPr="00E63582">
              <w:rPr>
                <w:rFonts w:ascii="Arial" w:hAnsi="Arial" w:cs="Arial"/>
                <w:sz w:val="20"/>
                <w:szCs w:val="20"/>
              </w:rPr>
              <w:t>The provider has reported all instances of suspected client abandonment, abuse, neglect, or financial exploitation</w:t>
            </w:r>
            <w:r>
              <w:rPr>
                <w:rFonts w:ascii="Arial" w:hAnsi="Arial" w:cs="Arial"/>
                <w:sz w:val="20"/>
                <w:szCs w:val="20"/>
              </w:rPr>
              <w:t xml:space="preserve"> immediately</w:t>
            </w:r>
            <w:r w:rsidRPr="00E63582">
              <w:rPr>
                <w:rFonts w:ascii="Arial" w:hAnsi="Arial" w:cs="Arial"/>
                <w:sz w:val="20"/>
                <w:szCs w:val="20"/>
              </w:rPr>
              <w:t xml:space="preserve"> to the Division of Children, Youth, and Families</w:t>
            </w:r>
            <w:r>
              <w:rPr>
                <w:rFonts w:ascii="Arial" w:hAnsi="Arial" w:cs="Arial"/>
                <w:sz w:val="20"/>
                <w:szCs w:val="20"/>
              </w:rPr>
              <w:t xml:space="preserve">. </w:t>
            </w:r>
          </w:p>
          <w:p w14:paraId="6295B55B" w14:textId="14A7C6DC" w:rsidR="00EB3F95" w:rsidRPr="00082FA3" w:rsidRDefault="00082FA3" w:rsidP="00082FA3">
            <w:pPr>
              <w:tabs>
                <w:tab w:val="left" w:pos="2137"/>
              </w:tabs>
              <w:spacing w:before="40" w:after="40"/>
              <w:rPr>
                <w:rFonts w:ascii="Arial" w:hAnsi="Arial" w:cs="Arial"/>
                <w:sz w:val="20"/>
                <w:szCs w:val="20"/>
              </w:rPr>
            </w:pPr>
            <w:r>
              <w:tab/>
            </w:r>
            <w:hyperlink r:id="rId28" w:history="1">
              <w:r w:rsidR="00EB3F95" w:rsidRPr="00082FA3">
                <w:rPr>
                  <w:rStyle w:val="Hyperlink"/>
                  <w:rFonts w:ascii="Arial" w:hAnsi="Arial" w:cs="Arial"/>
                  <w:sz w:val="20"/>
                  <w:szCs w:val="20"/>
                </w:rPr>
                <w:t>DDA Policy 6.12</w:t>
              </w:r>
            </w:hyperlink>
            <w:r w:rsidR="00EB3F95" w:rsidRPr="00082FA3">
              <w:rPr>
                <w:rFonts w:ascii="Arial" w:hAnsi="Arial" w:cs="Arial"/>
                <w:sz w:val="20"/>
                <w:szCs w:val="20"/>
              </w:rPr>
              <w:t xml:space="preserve"> I</w:t>
            </w:r>
            <w:r w:rsidRPr="00082FA3">
              <w:rPr>
                <w:rFonts w:ascii="Arial" w:hAnsi="Arial" w:cs="Arial"/>
                <w:sz w:val="20"/>
                <w:szCs w:val="20"/>
              </w:rPr>
              <w:t>ncident Reporting</w:t>
            </w:r>
          </w:p>
        </w:tc>
        <w:tc>
          <w:tcPr>
            <w:tcW w:w="2243" w:type="dxa"/>
            <w:tcBorders>
              <w:bottom w:val="nil"/>
            </w:tcBorders>
          </w:tcPr>
          <w:p w14:paraId="245B5354" w14:textId="77777777" w:rsidR="00EB3F95" w:rsidRPr="00E63582" w:rsidRDefault="00EB3F95" w:rsidP="00EB3F95">
            <w:pPr>
              <w:tabs>
                <w:tab w:val="center" w:pos="272"/>
                <w:tab w:val="center" w:pos="800"/>
                <w:tab w:val="center" w:pos="1348"/>
                <w:tab w:val="center" w:pos="1890"/>
              </w:tabs>
              <w:spacing w:before="40" w:after="40"/>
              <w:rPr>
                <w:rFonts w:ascii="Arial" w:hAnsi="Arial" w:cs="Arial"/>
                <w:sz w:val="16"/>
                <w:szCs w:val="16"/>
              </w:rPr>
            </w:pPr>
            <w:r w:rsidRPr="00E63582">
              <w:rPr>
                <w:rFonts w:ascii="Arial" w:hAnsi="Arial" w:cs="Arial"/>
                <w:sz w:val="16"/>
                <w:szCs w:val="16"/>
              </w:rPr>
              <w:tab/>
              <w:t>YES</w:t>
            </w:r>
            <w:r w:rsidRPr="00E63582">
              <w:rPr>
                <w:rFonts w:ascii="Arial" w:hAnsi="Arial" w:cs="Arial"/>
                <w:sz w:val="16"/>
                <w:szCs w:val="16"/>
              </w:rPr>
              <w:tab/>
              <w:t>NO</w:t>
            </w:r>
            <w:r w:rsidRPr="00E63582">
              <w:rPr>
                <w:rFonts w:ascii="Arial" w:hAnsi="Arial" w:cs="Arial"/>
                <w:sz w:val="16"/>
                <w:szCs w:val="16"/>
              </w:rPr>
              <w:tab/>
              <w:t>P</w:t>
            </w:r>
            <w:r w:rsidRPr="00E63582">
              <w:rPr>
                <w:rFonts w:ascii="Arial" w:hAnsi="Arial" w:cs="Arial"/>
                <w:sz w:val="16"/>
                <w:szCs w:val="16"/>
              </w:rPr>
              <w:tab/>
              <w:t>N/A</w:t>
            </w:r>
          </w:p>
          <w:p w14:paraId="5E988D3D" w14:textId="52FDF83B" w:rsidR="00EB3F95" w:rsidRPr="00E63582" w:rsidRDefault="00EB3F95" w:rsidP="00EB3F95">
            <w:pPr>
              <w:tabs>
                <w:tab w:val="center" w:pos="272"/>
                <w:tab w:val="center" w:pos="800"/>
                <w:tab w:val="center" w:pos="1348"/>
                <w:tab w:val="center" w:pos="1890"/>
              </w:tabs>
              <w:spacing w:before="40" w:after="40"/>
              <w:rPr>
                <w:rFonts w:ascii="Arial" w:hAnsi="Arial" w:cs="Arial"/>
                <w:sz w:val="20"/>
                <w:szCs w:val="20"/>
              </w:rPr>
            </w:pPr>
            <w:r w:rsidRPr="00E63582">
              <w:rPr>
                <w:rFonts w:ascii="Arial" w:hAnsi="Arial" w:cs="Arial"/>
                <w:sz w:val="20"/>
                <w:szCs w:val="20"/>
              </w:rPr>
              <w:tab/>
            </w:r>
            <w:r w:rsidRPr="00E63582">
              <w:rPr>
                <w:rFonts w:ascii="Arial" w:hAnsi="Arial" w:cs="Arial"/>
                <w:sz w:val="20"/>
                <w:szCs w:val="20"/>
              </w:rPr>
              <w:fldChar w:fldCharType="begin">
                <w:ffData>
                  <w:name w:val="Check1"/>
                  <w:enabled/>
                  <w:calcOnExit w:val="0"/>
                  <w:checkBox>
                    <w:sizeAuto/>
                    <w:default w:val="0"/>
                  </w:checkBox>
                </w:ffData>
              </w:fldChar>
            </w:r>
            <w:r w:rsidRPr="00E63582">
              <w:rPr>
                <w:rFonts w:ascii="Arial" w:hAnsi="Arial" w:cs="Arial"/>
                <w:sz w:val="20"/>
                <w:szCs w:val="20"/>
              </w:rPr>
              <w:instrText xml:space="preserve"> FORMCHECKBOX </w:instrText>
            </w:r>
            <w:r w:rsidR="008F2FD3" w:rsidRPr="00E63582">
              <w:rPr>
                <w:rFonts w:ascii="Arial" w:hAnsi="Arial" w:cs="Arial"/>
                <w:sz w:val="20"/>
                <w:szCs w:val="20"/>
              </w:rPr>
            </w:r>
            <w:r w:rsidR="008F2FD3">
              <w:rPr>
                <w:rFonts w:ascii="Arial" w:hAnsi="Arial" w:cs="Arial"/>
                <w:sz w:val="20"/>
                <w:szCs w:val="20"/>
              </w:rPr>
              <w:fldChar w:fldCharType="separate"/>
            </w:r>
            <w:r w:rsidRPr="00E63582">
              <w:rPr>
                <w:rFonts w:ascii="Arial" w:hAnsi="Arial" w:cs="Arial"/>
                <w:sz w:val="20"/>
                <w:szCs w:val="20"/>
              </w:rPr>
              <w:fldChar w:fldCharType="end"/>
            </w:r>
            <w:r w:rsidRPr="00E63582">
              <w:rPr>
                <w:rFonts w:ascii="Arial" w:hAnsi="Arial" w:cs="Arial"/>
                <w:sz w:val="20"/>
                <w:szCs w:val="20"/>
              </w:rPr>
              <w:tab/>
            </w:r>
            <w:r w:rsidRPr="00E63582">
              <w:rPr>
                <w:rFonts w:ascii="Arial" w:hAnsi="Arial" w:cs="Arial"/>
                <w:sz w:val="20"/>
                <w:szCs w:val="20"/>
              </w:rPr>
              <w:fldChar w:fldCharType="begin">
                <w:ffData>
                  <w:name w:val="Check2"/>
                  <w:enabled/>
                  <w:calcOnExit w:val="0"/>
                  <w:checkBox>
                    <w:sizeAuto/>
                    <w:default w:val="0"/>
                  </w:checkBox>
                </w:ffData>
              </w:fldChar>
            </w:r>
            <w:r w:rsidRPr="00E63582">
              <w:rPr>
                <w:rFonts w:ascii="Arial" w:hAnsi="Arial" w:cs="Arial"/>
                <w:sz w:val="20"/>
                <w:szCs w:val="20"/>
              </w:rPr>
              <w:instrText xml:space="preserve"> FORMCHECKBOX </w:instrText>
            </w:r>
            <w:r w:rsidR="008F2FD3" w:rsidRPr="00E63582">
              <w:rPr>
                <w:rFonts w:ascii="Arial" w:hAnsi="Arial" w:cs="Arial"/>
                <w:sz w:val="20"/>
                <w:szCs w:val="20"/>
              </w:rPr>
            </w:r>
            <w:r w:rsidR="008F2FD3">
              <w:rPr>
                <w:rFonts w:ascii="Arial" w:hAnsi="Arial" w:cs="Arial"/>
                <w:sz w:val="20"/>
                <w:szCs w:val="20"/>
              </w:rPr>
              <w:fldChar w:fldCharType="separate"/>
            </w:r>
            <w:r w:rsidRPr="00E63582">
              <w:rPr>
                <w:rFonts w:ascii="Arial" w:hAnsi="Arial" w:cs="Arial"/>
                <w:sz w:val="20"/>
                <w:szCs w:val="20"/>
              </w:rPr>
              <w:fldChar w:fldCharType="end"/>
            </w:r>
            <w:r w:rsidRPr="00E63582">
              <w:rPr>
                <w:rFonts w:ascii="Arial" w:hAnsi="Arial" w:cs="Arial"/>
                <w:sz w:val="20"/>
                <w:szCs w:val="20"/>
              </w:rPr>
              <w:tab/>
            </w:r>
            <w:r w:rsidRPr="00E63582">
              <w:rPr>
                <w:rFonts w:ascii="Arial" w:hAnsi="Arial" w:cs="Arial"/>
                <w:sz w:val="20"/>
                <w:szCs w:val="20"/>
              </w:rPr>
              <w:fldChar w:fldCharType="begin">
                <w:ffData>
                  <w:name w:val="Check3"/>
                  <w:enabled/>
                  <w:calcOnExit w:val="0"/>
                  <w:checkBox>
                    <w:sizeAuto/>
                    <w:default w:val="0"/>
                  </w:checkBox>
                </w:ffData>
              </w:fldChar>
            </w:r>
            <w:r w:rsidRPr="00E63582">
              <w:rPr>
                <w:rFonts w:ascii="Arial" w:hAnsi="Arial" w:cs="Arial"/>
                <w:sz w:val="20"/>
                <w:szCs w:val="20"/>
              </w:rPr>
              <w:instrText xml:space="preserve"> FORMCHECKBOX </w:instrText>
            </w:r>
            <w:r w:rsidR="008F2FD3" w:rsidRPr="00E63582">
              <w:rPr>
                <w:rFonts w:ascii="Arial" w:hAnsi="Arial" w:cs="Arial"/>
                <w:sz w:val="20"/>
                <w:szCs w:val="20"/>
              </w:rPr>
            </w:r>
            <w:r w:rsidR="008F2FD3">
              <w:rPr>
                <w:rFonts w:ascii="Arial" w:hAnsi="Arial" w:cs="Arial"/>
                <w:sz w:val="20"/>
                <w:szCs w:val="20"/>
              </w:rPr>
              <w:fldChar w:fldCharType="separate"/>
            </w:r>
            <w:r w:rsidRPr="00E63582">
              <w:rPr>
                <w:rFonts w:ascii="Arial" w:hAnsi="Arial" w:cs="Arial"/>
                <w:sz w:val="20"/>
                <w:szCs w:val="20"/>
              </w:rPr>
              <w:fldChar w:fldCharType="end"/>
            </w:r>
            <w:r w:rsidRPr="00E63582">
              <w:rPr>
                <w:rFonts w:ascii="Arial" w:hAnsi="Arial" w:cs="Arial"/>
                <w:sz w:val="20"/>
                <w:szCs w:val="20"/>
              </w:rPr>
              <w:tab/>
            </w:r>
            <w:r w:rsidRPr="00E63582">
              <w:rPr>
                <w:rFonts w:ascii="Arial" w:hAnsi="Arial" w:cs="Arial"/>
                <w:sz w:val="20"/>
                <w:szCs w:val="20"/>
              </w:rPr>
              <w:fldChar w:fldCharType="begin">
                <w:ffData>
                  <w:name w:val="Check4"/>
                  <w:enabled/>
                  <w:calcOnExit w:val="0"/>
                  <w:checkBox>
                    <w:sizeAuto/>
                    <w:default w:val="0"/>
                  </w:checkBox>
                </w:ffData>
              </w:fldChar>
            </w:r>
            <w:r w:rsidRPr="00E63582">
              <w:rPr>
                <w:rFonts w:ascii="Arial" w:hAnsi="Arial" w:cs="Arial"/>
                <w:sz w:val="20"/>
                <w:szCs w:val="20"/>
              </w:rPr>
              <w:instrText xml:space="preserve"> FORMCHECKBOX </w:instrText>
            </w:r>
            <w:r w:rsidR="008F2FD3" w:rsidRPr="00E63582">
              <w:rPr>
                <w:rFonts w:ascii="Arial" w:hAnsi="Arial" w:cs="Arial"/>
                <w:sz w:val="20"/>
                <w:szCs w:val="20"/>
              </w:rPr>
            </w:r>
            <w:r w:rsidR="008F2FD3">
              <w:rPr>
                <w:rFonts w:ascii="Arial" w:hAnsi="Arial" w:cs="Arial"/>
                <w:sz w:val="20"/>
                <w:szCs w:val="20"/>
              </w:rPr>
              <w:fldChar w:fldCharType="separate"/>
            </w:r>
            <w:r w:rsidRPr="00E63582">
              <w:rPr>
                <w:rFonts w:ascii="Arial" w:hAnsi="Arial" w:cs="Arial"/>
                <w:sz w:val="20"/>
                <w:szCs w:val="20"/>
              </w:rPr>
              <w:fldChar w:fldCharType="end"/>
            </w:r>
          </w:p>
        </w:tc>
      </w:tr>
      <w:tr w:rsidR="00A70D0F" w14:paraId="2EAAAF6D" w14:textId="77777777" w:rsidTr="00C103C2">
        <w:tc>
          <w:tcPr>
            <w:tcW w:w="8544" w:type="dxa"/>
            <w:tcBorders>
              <w:top w:val="nil"/>
              <w:bottom w:val="nil"/>
            </w:tcBorders>
            <w:vAlign w:val="center"/>
          </w:tcPr>
          <w:p w14:paraId="32A99B79" w14:textId="77777777" w:rsidR="00A70D0F" w:rsidRPr="00AD5919" w:rsidRDefault="00A70D0F" w:rsidP="00C103C2">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2FBE32AC"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11A406D1" w14:textId="77777777" w:rsidR="004174A8" w:rsidRPr="00BB0175" w:rsidRDefault="004174A8" w:rsidP="00BB0175">
      <w:pPr>
        <w:spacing w:after="0"/>
        <w:rPr>
          <w:rFonts w:ascii="Times New Roman" w:hAnsi="Times New Roman" w:cs="Times New Roman"/>
          <w:sz w:val="2"/>
          <w:szCs w:val="2"/>
        </w:rPr>
        <w:sectPr w:rsidR="004174A8" w:rsidRPr="00BB0175" w:rsidSect="00CA0C79">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33F88E6E" w14:textId="77777777" w:rsidTr="00C103C2">
        <w:trPr>
          <w:trHeight w:val="432"/>
        </w:trPr>
        <w:tc>
          <w:tcPr>
            <w:tcW w:w="8544" w:type="dxa"/>
            <w:tcBorders>
              <w:top w:val="nil"/>
              <w:bottom w:val="nil"/>
            </w:tcBorders>
            <w:shd w:val="clear" w:color="auto" w:fill="FFFFCC"/>
            <w:vAlign w:val="center"/>
          </w:tcPr>
          <w:p w14:paraId="6518B240" w14:textId="4699B43B"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7F7B304A"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05074EF2" w14:textId="77777777" w:rsidR="004174A8" w:rsidRPr="00BB0175" w:rsidRDefault="004174A8" w:rsidP="00BB0175">
      <w:pPr>
        <w:spacing w:after="0"/>
        <w:rPr>
          <w:rFonts w:ascii="Arial" w:hAnsi="Arial" w:cs="Arial"/>
          <w:sz w:val="2"/>
          <w:szCs w:val="2"/>
        </w:rPr>
        <w:sectPr w:rsidR="004174A8" w:rsidRPr="00BB0175" w:rsidSect="004174A8">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14302CCB" w14:textId="77777777" w:rsidTr="00C103C2">
        <w:tc>
          <w:tcPr>
            <w:tcW w:w="8544" w:type="dxa"/>
            <w:tcBorders>
              <w:top w:val="nil"/>
              <w:bottom w:val="nil"/>
            </w:tcBorders>
            <w:vAlign w:val="center"/>
          </w:tcPr>
          <w:p w14:paraId="617CDC10" w14:textId="04C7EE22"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0E13444E"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2D6360A4" w14:textId="77777777" w:rsidR="004174A8" w:rsidRPr="00BB0175" w:rsidRDefault="004174A8" w:rsidP="00BB0175">
      <w:pPr>
        <w:spacing w:after="0"/>
        <w:rPr>
          <w:rFonts w:ascii="Times New Roman" w:hAnsi="Times New Roman" w:cs="Times New Roman"/>
          <w:sz w:val="2"/>
          <w:szCs w:val="2"/>
        </w:rPr>
        <w:sectPr w:rsidR="004174A8" w:rsidRPr="00BB0175" w:rsidSect="004174A8">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499FEB70" w14:textId="77777777" w:rsidTr="00F73C7A">
        <w:trPr>
          <w:trHeight w:val="432"/>
        </w:trPr>
        <w:tc>
          <w:tcPr>
            <w:tcW w:w="8544" w:type="dxa"/>
            <w:shd w:val="clear" w:color="auto" w:fill="FFFFCC"/>
            <w:vAlign w:val="center"/>
          </w:tcPr>
          <w:p w14:paraId="17333407" w14:textId="4F2DDC25" w:rsidR="00A70D0F" w:rsidRPr="005B0CA8" w:rsidRDefault="00A70D0F" w:rsidP="00C103C2">
            <w:pPr>
              <w:spacing w:before="60" w:after="60"/>
              <w:rPr>
                <w:rFonts w:ascii="Times New Roman" w:hAnsi="Times New Roman" w:cs="Times New Roman"/>
                <w:b/>
                <w:sz w:val="24"/>
                <w:szCs w:val="24"/>
              </w:rPr>
            </w:pPr>
          </w:p>
        </w:tc>
        <w:tc>
          <w:tcPr>
            <w:tcW w:w="2243" w:type="dxa"/>
          </w:tcPr>
          <w:p w14:paraId="225FA093"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70341D35" w14:textId="77777777" w:rsidR="004174A8" w:rsidRDefault="004174A8" w:rsidP="00BB0175">
      <w:pPr>
        <w:pStyle w:val="ListParagraph"/>
        <w:numPr>
          <w:ilvl w:val="0"/>
          <w:numId w:val="5"/>
        </w:numPr>
        <w:spacing w:after="0"/>
        <w:rPr>
          <w:rFonts w:ascii="Arial" w:hAnsi="Arial" w:cs="Arial"/>
          <w:sz w:val="2"/>
          <w:szCs w:val="2"/>
        </w:rPr>
        <w:sectPr w:rsidR="004174A8" w:rsidSect="004174A8">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EB3F95" w14:paraId="22096B48" w14:textId="77777777" w:rsidTr="002E2C65">
        <w:trPr>
          <w:trHeight w:val="129"/>
        </w:trPr>
        <w:tc>
          <w:tcPr>
            <w:tcW w:w="8544" w:type="dxa"/>
            <w:tcBorders>
              <w:bottom w:val="nil"/>
            </w:tcBorders>
          </w:tcPr>
          <w:p w14:paraId="596B03A2" w14:textId="02D5AE08" w:rsidR="00082FA3" w:rsidRPr="00BB0175" w:rsidRDefault="00EB3F95" w:rsidP="00F12046">
            <w:pPr>
              <w:pStyle w:val="ListParagraph"/>
              <w:numPr>
                <w:ilvl w:val="0"/>
                <w:numId w:val="5"/>
              </w:numPr>
              <w:spacing w:before="40" w:after="40"/>
              <w:rPr>
                <w:rFonts w:ascii="Arial" w:hAnsi="Arial" w:cs="Arial"/>
                <w:sz w:val="20"/>
                <w:szCs w:val="20"/>
              </w:rPr>
            </w:pPr>
            <w:r w:rsidRPr="00BB0175">
              <w:rPr>
                <w:rFonts w:ascii="Arial" w:hAnsi="Arial" w:cs="Arial"/>
                <w:sz w:val="20"/>
                <w:szCs w:val="20"/>
              </w:rPr>
              <w:t xml:space="preserve">The provider additionally reports any allegations of sexual or physical assault to law enforcement immediately, as required per </w:t>
            </w:r>
            <w:hyperlink r:id="rId29" w:history="1">
              <w:r w:rsidRPr="00BB0175">
                <w:rPr>
                  <w:rStyle w:val="Hyperlink"/>
                  <w:rFonts w:ascii="Arial" w:hAnsi="Arial" w:cs="Arial"/>
                  <w:sz w:val="20"/>
                  <w:szCs w:val="20"/>
                </w:rPr>
                <w:t>RCW 74.34</w:t>
              </w:r>
            </w:hyperlink>
            <w:r w:rsidR="00F73C7A">
              <w:t xml:space="preserve"> and </w:t>
            </w:r>
            <w:hyperlink r:id="rId30" w:history="1">
              <w:r w:rsidR="00F73C7A" w:rsidRPr="00C9216B">
                <w:rPr>
                  <w:rStyle w:val="Hyperlink"/>
                </w:rPr>
                <w:t>RCW 26.44</w:t>
              </w:r>
            </w:hyperlink>
            <w:r w:rsidRPr="00BB0175">
              <w:rPr>
                <w:rFonts w:ascii="Arial" w:hAnsi="Arial" w:cs="Arial"/>
                <w:sz w:val="20"/>
                <w:szCs w:val="20"/>
              </w:rPr>
              <w:t xml:space="preserve">. </w:t>
            </w:r>
          </w:p>
          <w:p w14:paraId="2C29FD01" w14:textId="2FFDC487" w:rsidR="0098716E" w:rsidRPr="00BB0175" w:rsidRDefault="00082FA3" w:rsidP="00082FA3">
            <w:pPr>
              <w:tabs>
                <w:tab w:val="left" w:pos="2137"/>
              </w:tabs>
              <w:spacing w:before="40" w:after="40"/>
              <w:rPr>
                <w:rFonts w:ascii="Arial" w:hAnsi="Arial" w:cs="Arial"/>
                <w:sz w:val="20"/>
                <w:szCs w:val="20"/>
              </w:rPr>
            </w:pPr>
            <w:r w:rsidRPr="00BB0175">
              <w:rPr>
                <w:rFonts w:ascii="Arial" w:hAnsi="Arial" w:cs="Arial"/>
                <w:sz w:val="20"/>
                <w:szCs w:val="20"/>
              </w:rPr>
              <w:tab/>
              <w:t>S</w:t>
            </w:r>
            <w:r w:rsidR="00EB3F95" w:rsidRPr="00BB0175">
              <w:rPr>
                <w:rFonts w:ascii="Arial" w:hAnsi="Arial" w:cs="Arial"/>
                <w:sz w:val="20"/>
                <w:szCs w:val="20"/>
              </w:rPr>
              <w:t xml:space="preserve">OP </w:t>
            </w:r>
            <w:r w:rsidR="0098716E">
              <w:rPr>
                <w:rFonts w:ascii="Arial" w:hAnsi="Arial" w:cs="Arial"/>
                <w:sz w:val="20"/>
                <w:szCs w:val="20"/>
              </w:rPr>
              <w:t xml:space="preserve">205.03 </w:t>
            </w:r>
            <w:r w:rsidR="00EB3F95" w:rsidRPr="00BB0175">
              <w:rPr>
                <w:rFonts w:ascii="Arial" w:hAnsi="Arial" w:cs="Arial"/>
                <w:sz w:val="20"/>
                <w:szCs w:val="20"/>
              </w:rPr>
              <w:t>Incident Reporting</w:t>
            </w:r>
          </w:p>
        </w:tc>
        <w:tc>
          <w:tcPr>
            <w:tcW w:w="2243" w:type="dxa"/>
            <w:tcBorders>
              <w:bottom w:val="nil"/>
            </w:tcBorders>
          </w:tcPr>
          <w:p w14:paraId="61DBEA2D" w14:textId="77777777" w:rsidR="00EB3F95" w:rsidRPr="00BB0175" w:rsidRDefault="00EB3F95" w:rsidP="00EB3F95">
            <w:pPr>
              <w:tabs>
                <w:tab w:val="center" w:pos="272"/>
                <w:tab w:val="center" w:pos="800"/>
                <w:tab w:val="center" w:pos="1348"/>
                <w:tab w:val="center" w:pos="1890"/>
              </w:tabs>
              <w:spacing w:before="40" w:after="40"/>
              <w:rPr>
                <w:rFonts w:ascii="Arial" w:hAnsi="Arial" w:cs="Arial"/>
                <w:sz w:val="16"/>
                <w:szCs w:val="16"/>
              </w:rPr>
            </w:pPr>
            <w:r w:rsidRPr="00BB0175">
              <w:rPr>
                <w:rFonts w:ascii="Arial" w:hAnsi="Arial" w:cs="Arial"/>
                <w:sz w:val="20"/>
                <w:szCs w:val="20"/>
              </w:rPr>
              <w:t xml:space="preserve">  </w:t>
            </w:r>
            <w:r w:rsidRPr="00BB0175">
              <w:rPr>
                <w:rFonts w:ascii="Arial" w:hAnsi="Arial" w:cs="Arial"/>
                <w:sz w:val="16"/>
                <w:szCs w:val="16"/>
              </w:rPr>
              <w:t>YES</w:t>
            </w:r>
            <w:r w:rsidRPr="00BB0175">
              <w:rPr>
                <w:rFonts w:ascii="Arial" w:hAnsi="Arial" w:cs="Arial"/>
                <w:sz w:val="16"/>
                <w:szCs w:val="16"/>
              </w:rPr>
              <w:tab/>
              <w:t>NO</w:t>
            </w:r>
            <w:r w:rsidRPr="00BB0175">
              <w:rPr>
                <w:rFonts w:ascii="Arial" w:hAnsi="Arial" w:cs="Arial"/>
                <w:sz w:val="16"/>
                <w:szCs w:val="16"/>
              </w:rPr>
              <w:tab/>
              <w:t>P</w:t>
            </w:r>
            <w:r w:rsidRPr="00BB0175">
              <w:rPr>
                <w:rFonts w:ascii="Arial" w:hAnsi="Arial" w:cs="Arial"/>
                <w:sz w:val="16"/>
                <w:szCs w:val="16"/>
              </w:rPr>
              <w:tab/>
              <w:t>N/A</w:t>
            </w:r>
          </w:p>
          <w:p w14:paraId="4CB39FE1" w14:textId="4C2EB297" w:rsidR="00EB3F95" w:rsidRPr="00BB0175" w:rsidRDefault="00EB3F95" w:rsidP="00EB3F95">
            <w:pPr>
              <w:tabs>
                <w:tab w:val="center" w:pos="272"/>
                <w:tab w:val="center" w:pos="800"/>
                <w:tab w:val="center" w:pos="1348"/>
                <w:tab w:val="center" w:pos="1890"/>
              </w:tabs>
              <w:spacing w:before="40" w:after="40"/>
              <w:rPr>
                <w:rFonts w:ascii="Arial" w:hAnsi="Arial" w:cs="Arial"/>
                <w:sz w:val="20"/>
                <w:szCs w:val="20"/>
              </w:rPr>
            </w:pPr>
            <w:r w:rsidRPr="00BB0175">
              <w:rPr>
                <w:rFonts w:ascii="Arial" w:hAnsi="Arial" w:cs="Arial"/>
                <w:sz w:val="20"/>
                <w:szCs w:val="20"/>
              </w:rPr>
              <w:tab/>
            </w:r>
            <w:r w:rsidRPr="00BB0175">
              <w:rPr>
                <w:rFonts w:ascii="Arial" w:hAnsi="Arial" w:cs="Arial"/>
                <w:sz w:val="20"/>
                <w:szCs w:val="20"/>
              </w:rPr>
              <w:fldChar w:fldCharType="begin">
                <w:ffData>
                  <w:name w:val="Check1"/>
                  <w:enabled/>
                  <w:calcOnExit w:val="0"/>
                  <w:checkBox>
                    <w:sizeAuto/>
                    <w:default w:val="0"/>
                  </w:checkBox>
                </w:ffData>
              </w:fldChar>
            </w:r>
            <w:r w:rsidRPr="00BB0175">
              <w:rPr>
                <w:rFonts w:ascii="Arial" w:hAnsi="Arial" w:cs="Arial"/>
                <w:sz w:val="20"/>
                <w:szCs w:val="20"/>
              </w:rPr>
              <w:instrText xml:space="preserve"> FORMCHECKBOX </w:instrText>
            </w:r>
            <w:r w:rsidR="008F2FD3" w:rsidRPr="00BB0175">
              <w:rPr>
                <w:rFonts w:ascii="Arial" w:hAnsi="Arial" w:cs="Arial"/>
                <w:sz w:val="20"/>
                <w:szCs w:val="20"/>
              </w:rPr>
            </w:r>
            <w:r w:rsidR="008F2FD3">
              <w:rPr>
                <w:rFonts w:ascii="Arial" w:hAnsi="Arial" w:cs="Arial"/>
                <w:sz w:val="20"/>
                <w:szCs w:val="20"/>
              </w:rPr>
              <w:fldChar w:fldCharType="separate"/>
            </w:r>
            <w:r w:rsidRPr="00BB0175">
              <w:rPr>
                <w:rFonts w:ascii="Arial" w:hAnsi="Arial" w:cs="Arial"/>
                <w:sz w:val="20"/>
                <w:szCs w:val="20"/>
              </w:rPr>
              <w:fldChar w:fldCharType="end"/>
            </w:r>
            <w:r w:rsidRPr="00BB0175">
              <w:rPr>
                <w:rFonts w:ascii="Arial" w:hAnsi="Arial" w:cs="Arial"/>
                <w:sz w:val="20"/>
                <w:szCs w:val="20"/>
              </w:rPr>
              <w:tab/>
            </w:r>
            <w:r w:rsidRPr="00BB0175">
              <w:rPr>
                <w:rFonts w:ascii="Arial" w:hAnsi="Arial" w:cs="Arial"/>
                <w:sz w:val="20"/>
                <w:szCs w:val="20"/>
              </w:rPr>
              <w:fldChar w:fldCharType="begin">
                <w:ffData>
                  <w:name w:val="Check2"/>
                  <w:enabled/>
                  <w:calcOnExit w:val="0"/>
                  <w:checkBox>
                    <w:sizeAuto/>
                    <w:default w:val="0"/>
                  </w:checkBox>
                </w:ffData>
              </w:fldChar>
            </w:r>
            <w:r w:rsidRPr="00BB0175">
              <w:rPr>
                <w:rFonts w:ascii="Arial" w:hAnsi="Arial" w:cs="Arial"/>
                <w:sz w:val="20"/>
                <w:szCs w:val="20"/>
              </w:rPr>
              <w:instrText xml:space="preserve"> FORMCHECKBOX </w:instrText>
            </w:r>
            <w:r w:rsidR="008F2FD3" w:rsidRPr="00BB0175">
              <w:rPr>
                <w:rFonts w:ascii="Arial" w:hAnsi="Arial" w:cs="Arial"/>
                <w:sz w:val="20"/>
                <w:szCs w:val="20"/>
              </w:rPr>
            </w:r>
            <w:r w:rsidR="008F2FD3">
              <w:rPr>
                <w:rFonts w:ascii="Arial" w:hAnsi="Arial" w:cs="Arial"/>
                <w:sz w:val="20"/>
                <w:szCs w:val="20"/>
              </w:rPr>
              <w:fldChar w:fldCharType="separate"/>
            </w:r>
            <w:r w:rsidRPr="00BB0175">
              <w:rPr>
                <w:rFonts w:ascii="Arial" w:hAnsi="Arial" w:cs="Arial"/>
                <w:sz w:val="20"/>
                <w:szCs w:val="20"/>
              </w:rPr>
              <w:fldChar w:fldCharType="end"/>
            </w:r>
            <w:r w:rsidRPr="00BB0175">
              <w:rPr>
                <w:rFonts w:ascii="Arial" w:hAnsi="Arial" w:cs="Arial"/>
                <w:sz w:val="20"/>
                <w:szCs w:val="20"/>
              </w:rPr>
              <w:tab/>
            </w:r>
            <w:r w:rsidRPr="00BB0175">
              <w:rPr>
                <w:rFonts w:ascii="Arial" w:hAnsi="Arial" w:cs="Arial"/>
                <w:sz w:val="20"/>
                <w:szCs w:val="20"/>
              </w:rPr>
              <w:fldChar w:fldCharType="begin">
                <w:ffData>
                  <w:name w:val="Check3"/>
                  <w:enabled/>
                  <w:calcOnExit w:val="0"/>
                  <w:checkBox>
                    <w:sizeAuto/>
                    <w:default w:val="0"/>
                  </w:checkBox>
                </w:ffData>
              </w:fldChar>
            </w:r>
            <w:r w:rsidRPr="00BB0175">
              <w:rPr>
                <w:rFonts w:ascii="Arial" w:hAnsi="Arial" w:cs="Arial"/>
                <w:sz w:val="20"/>
                <w:szCs w:val="20"/>
              </w:rPr>
              <w:instrText xml:space="preserve"> FORMCHECKBOX </w:instrText>
            </w:r>
            <w:r w:rsidR="008F2FD3" w:rsidRPr="00BB0175">
              <w:rPr>
                <w:rFonts w:ascii="Arial" w:hAnsi="Arial" w:cs="Arial"/>
                <w:sz w:val="20"/>
                <w:szCs w:val="20"/>
              </w:rPr>
            </w:r>
            <w:r w:rsidR="008F2FD3">
              <w:rPr>
                <w:rFonts w:ascii="Arial" w:hAnsi="Arial" w:cs="Arial"/>
                <w:sz w:val="20"/>
                <w:szCs w:val="20"/>
              </w:rPr>
              <w:fldChar w:fldCharType="separate"/>
            </w:r>
            <w:r w:rsidRPr="00BB0175">
              <w:rPr>
                <w:rFonts w:ascii="Arial" w:hAnsi="Arial" w:cs="Arial"/>
                <w:sz w:val="20"/>
                <w:szCs w:val="20"/>
              </w:rPr>
              <w:fldChar w:fldCharType="end"/>
            </w:r>
            <w:r w:rsidRPr="00BB0175">
              <w:rPr>
                <w:rFonts w:ascii="Arial" w:hAnsi="Arial" w:cs="Arial"/>
                <w:sz w:val="20"/>
                <w:szCs w:val="20"/>
              </w:rPr>
              <w:tab/>
            </w:r>
            <w:r w:rsidRPr="00BB0175">
              <w:rPr>
                <w:rFonts w:ascii="Arial" w:hAnsi="Arial" w:cs="Arial"/>
                <w:sz w:val="20"/>
                <w:szCs w:val="20"/>
              </w:rPr>
              <w:fldChar w:fldCharType="begin">
                <w:ffData>
                  <w:name w:val="Check4"/>
                  <w:enabled/>
                  <w:calcOnExit w:val="0"/>
                  <w:checkBox>
                    <w:sizeAuto/>
                    <w:default w:val="0"/>
                  </w:checkBox>
                </w:ffData>
              </w:fldChar>
            </w:r>
            <w:r w:rsidRPr="00BB0175">
              <w:rPr>
                <w:rFonts w:ascii="Arial" w:hAnsi="Arial" w:cs="Arial"/>
                <w:sz w:val="20"/>
                <w:szCs w:val="20"/>
              </w:rPr>
              <w:instrText xml:space="preserve"> FORMCHECKBOX </w:instrText>
            </w:r>
            <w:r w:rsidR="008F2FD3" w:rsidRPr="00BB0175">
              <w:rPr>
                <w:rFonts w:ascii="Arial" w:hAnsi="Arial" w:cs="Arial"/>
                <w:sz w:val="20"/>
                <w:szCs w:val="20"/>
              </w:rPr>
            </w:r>
            <w:r w:rsidR="008F2FD3">
              <w:rPr>
                <w:rFonts w:ascii="Arial" w:hAnsi="Arial" w:cs="Arial"/>
                <w:sz w:val="20"/>
                <w:szCs w:val="20"/>
              </w:rPr>
              <w:fldChar w:fldCharType="separate"/>
            </w:r>
            <w:r w:rsidRPr="00BB0175">
              <w:rPr>
                <w:rFonts w:ascii="Arial" w:hAnsi="Arial" w:cs="Arial"/>
                <w:sz w:val="20"/>
                <w:szCs w:val="20"/>
              </w:rPr>
              <w:fldChar w:fldCharType="end"/>
            </w:r>
          </w:p>
        </w:tc>
      </w:tr>
      <w:tr w:rsidR="00A70D0F" w14:paraId="73EBBF68" w14:textId="77777777" w:rsidTr="00C103C2">
        <w:tc>
          <w:tcPr>
            <w:tcW w:w="8544" w:type="dxa"/>
            <w:tcBorders>
              <w:top w:val="nil"/>
              <w:bottom w:val="nil"/>
            </w:tcBorders>
            <w:vAlign w:val="center"/>
          </w:tcPr>
          <w:p w14:paraId="4F4C4F9F" w14:textId="77777777" w:rsidR="00A70D0F" w:rsidRPr="00AD5919" w:rsidRDefault="00A70D0F" w:rsidP="00C103C2">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3D976433"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5145B7BE" w14:textId="77777777" w:rsidR="004174A8" w:rsidRPr="00BB0175" w:rsidRDefault="004174A8" w:rsidP="00BB0175">
      <w:pPr>
        <w:spacing w:after="0"/>
        <w:rPr>
          <w:rFonts w:ascii="Times New Roman" w:hAnsi="Times New Roman" w:cs="Times New Roman"/>
          <w:sz w:val="2"/>
          <w:szCs w:val="2"/>
        </w:rPr>
        <w:sectPr w:rsidR="004174A8" w:rsidRPr="00BB0175" w:rsidSect="004174A8">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5F336401" w14:textId="77777777" w:rsidTr="00C103C2">
        <w:trPr>
          <w:trHeight w:val="432"/>
        </w:trPr>
        <w:tc>
          <w:tcPr>
            <w:tcW w:w="8544" w:type="dxa"/>
            <w:tcBorders>
              <w:top w:val="nil"/>
              <w:bottom w:val="nil"/>
            </w:tcBorders>
            <w:shd w:val="clear" w:color="auto" w:fill="FFFFCC"/>
            <w:vAlign w:val="center"/>
          </w:tcPr>
          <w:p w14:paraId="361AF28A" w14:textId="5D9FA9E6" w:rsidR="00A70D0F" w:rsidRPr="005B0CA8" w:rsidRDefault="00A70D0F" w:rsidP="00C103C2">
            <w:pPr>
              <w:spacing w:before="60" w:after="60"/>
              <w:rPr>
                <w:rFonts w:ascii="Times New Roman" w:hAnsi="Times New Roman" w:cs="Times New Roman"/>
                <w:b/>
                <w:sz w:val="24"/>
                <w:szCs w:val="24"/>
              </w:rPr>
            </w:pPr>
          </w:p>
        </w:tc>
        <w:tc>
          <w:tcPr>
            <w:tcW w:w="2243" w:type="dxa"/>
            <w:tcBorders>
              <w:top w:val="nil"/>
              <w:bottom w:val="nil"/>
            </w:tcBorders>
          </w:tcPr>
          <w:p w14:paraId="42D7786A"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5249DEB6" w14:textId="77777777" w:rsidR="004174A8" w:rsidRPr="00BB0175" w:rsidRDefault="004174A8" w:rsidP="00BB0175">
      <w:pPr>
        <w:spacing w:after="0"/>
        <w:rPr>
          <w:rFonts w:ascii="Arial" w:hAnsi="Arial" w:cs="Arial"/>
          <w:sz w:val="2"/>
          <w:szCs w:val="2"/>
        </w:rPr>
        <w:sectPr w:rsidR="004174A8" w:rsidRPr="00BB0175" w:rsidSect="004174A8">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2EBBE3B8" w14:textId="77777777" w:rsidTr="00C103C2">
        <w:tc>
          <w:tcPr>
            <w:tcW w:w="8544" w:type="dxa"/>
            <w:tcBorders>
              <w:top w:val="nil"/>
              <w:bottom w:val="nil"/>
            </w:tcBorders>
            <w:vAlign w:val="center"/>
          </w:tcPr>
          <w:p w14:paraId="519070F9" w14:textId="3D110DC4" w:rsidR="00A70D0F" w:rsidRPr="00AD5919" w:rsidRDefault="00A70D0F"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2D4AEEE7"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00A8ED3A" w14:textId="77777777" w:rsidR="004174A8" w:rsidRPr="00BB0175" w:rsidRDefault="004174A8" w:rsidP="00BB0175">
      <w:pPr>
        <w:spacing w:after="0"/>
        <w:rPr>
          <w:rFonts w:ascii="Times New Roman" w:hAnsi="Times New Roman" w:cs="Times New Roman"/>
          <w:sz w:val="2"/>
          <w:szCs w:val="2"/>
        </w:rPr>
        <w:sectPr w:rsidR="004174A8" w:rsidRPr="00BB0175" w:rsidSect="004174A8">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A70D0F" w14:paraId="668C754B" w14:textId="77777777" w:rsidTr="00F73C7A">
        <w:trPr>
          <w:trHeight w:val="432"/>
        </w:trPr>
        <w:tc>
          <w:tcPr>
            <w:tcW w:w="8544" w:type="dxa"/>
            <w:shd w:val="clear" w:color="auto" w:fill="FFFFCC"/>
            <w:vAlign w:val="center"/>
          </w:tcPr>
          <w:p w14:paraId="791BCE7A" w14:textId="083F54E8" w:rsidR="00A70D0F" w:rsidRPr="005B0CA8" w:rsidRDefault="00A70D0F" w:rsidP="00C103C2">
            <w:pPr>
              <w:spacing w:before="60" w:after="60"/>
              <w:rPr>
                <w:rFonts w:ascii="Times New Roman" w:hAnsi="Times New Roman" w:cs="Times New Roman"/>
                <w:b/>
                <w:sz w:val="24"/>
                <w:szCs w:val="24"/>
              </w:rPr>
            </w:pPr>
          </w:p>
        </w:tc>
        <w:tc>
          <w:tcPr>
            <w:tcW w:w="2243" w:type="dxa"/>
          </w:tcPr>
          <w:p w14:paraId="3ACD06D9" w14:textId="77777777" w:rsidR="00A70D0F" w:rsidRDefault="00A70D0F" w:rsidP="00C103C2">
            <w:pPr>
              <w:tabs>
                <w:tab w:val="center" w:pos="272"/>
                <w:tab w:val="center" w:pos="800"/>
                <w:tab w:val="center" w:pos="1348"/>
                <w:tab w:val="center" w:pos="1890"/>
              </w:tabs>
              <w:spacing w:before="40" w:after="40"/>
              <w:rPr>
                <w:rFonts w:ascii="Arial" w:hAnsi="Arial" w:cs="Arial"/>
                <w:sz w:val="16"/>
                <w:szCs w:val="16"/>
              </w:rPr>
            </w:pPr>
          </w:p>
        </w:tc>
      </w:tr>
    </w:tbl>
    <w:p w14:paraId="399397E0" w14:textId="77777777" w:rsidR="004174A8" w:rsidRDefault="004174A8" w:rsidP="00BB0175">
      <w:pPr>
        <w:pStyle w:val="ListParagraph"/>
        <w:numPr>
          <w:ilvl w:val="0"/>
          <w:numId w:val="5"/>
        </w:numPr>
        <w:spacing w:after="0"/>
        <w:rPr>
          <w:rFonts w:ascii="Arial" w:hAnsi="Arial" w:cs="Arial"/>
          <w:sz w:val="2"/>
          <w:szCs w:val="2"/>
        </w:rPr>
        <w:sectPr w:rsidR="004174A8" w:rsidSect="004174A8">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EB3F95" w14:paraId="7BC0028A" w14:textId="77777777" w:rsidTr="002E2C65">
        <w:trPr>
          <w:trHeight w:val="129"/>
        </w:trPr>
        <w:tc>
          <w:tcPr>
            <w:tcW w:w="8544" w:type="dxa"/>
            <w:tcBorders>
              <w:bottom w:val="nil"/>
            </w:tcBorders>
          </w:tcPr>
          <w:p w14:paraId="0F3FC89F" w14:textId="0C2D1BE3" w:rsidR="00082FA3" w:rsidRPr="00BB0175" w:rsidRDefault="00EB3F95" w:rsidP="00F12046">
            <w:pPr>
              <w:pStyle w:val="ListParagraph"/>
              <w:numPr>
                <w:ilvl w:val="0"/>
                <w:numId w:val="5"/>
              </w:numPr>
              <w:spacing w:before="40"/>
              <w:rPr>
                <w:rFonts w:ascii="Arial" w:hAnsi="Arial" w:cs="Arial"/>
                <w:sz w:val="20"/>
                <w:szCs w:val="20"/>
              </w:rPr>
            </w:pPr>
            <w:r w:rsidRPr="00BB0175">
              <w:rPr>
                <w:rFonts w:ascii="Arial" w:hAnsi="Arial" w:cs="Arial"/>
                <w:sz w:val="20"/>
                <w:szCs w:val="20"/>
              </w:rPr>
              <w:t>The provider reported all incidents to DDA and the client’s legal representative, in accordance with DDA Policy 6.12.  This includes submitting the General Event Report to DDA.</w:t>
            </w:r>
          </w:p>
          <w:p w14:paraId="765C8DF2" w14:textId="35692A03" w:rsidR="00EB3F95" w:rsidRPr="00BB0175" w:rsidRDefault="00082FA3" w:rsidP="00082FA3">
            <w:pPr>
              <w:tabs>
                <w:tab w:val="left" w:pos="2137"/>
              </w:tabs>
              <w:spacing w:after="120"/>
              <w:rPr>
                <w:rFonts w:ascii="Arial" w:hAnsi="Arial" w:cs="Arial"/>
                <w:sz w:val="20"/>
                <w:szCs w:val="20"/>
              </w:rPr>
            </w:pPr>
            <w:r w:rsidRPr="00BB0175">
              <w:rPr>
                <w:sz w:val="20"/>
                <w:szCs w:val="20"/>
              </w:rPr>
              <w:tab/>
            </w:r>
            <w:hyperlink r:id="rId31" w:history="1">
              <w:r w:rsidR="00EB3F95" w:rsidRPr="00BB0175">
                <w:rPr>
                  <w:rStyle w:val="Hyperlink"/>
                  <w:rFonts w:ascii="Arial" w:hAnsi="Arial" w:cs="Arial"/>
                  <w:sz w:val="20"/>
                  <w:szCs w:val="20"/>
                </w:rPr>
                <w:t>DDA Policy 6.12</w:t>
              </w:r>
            </w:hyperlink>
            <w:r w:rsidRPr="00BB0175">
              <w:rPr>
                <w:rFonts w:ascii="Arial" w:hAnsi="Arial" w:cs="Arial"/>
                <w:sz w:val="20"/>
                <w:szCs w:val="20"/>
              </w:rPr>
              <w:t>,</w:t>
            </w:r>
            <w:r w:rsidR="0098716E">
              <w:rPr>
                <w:rFonts w:ascii="Arial" w:hAnsi="Arial" w:cs="Arial"/>
                <w:sz w:val="20"/>
                <w:szCs w:val="20"/>
              </w:rPr>
              <w:t xml:space="preserve"> </w:t>
            </w:r>
            <w:r w:rsidRPr="00BB0175">
              <w:rPr>
                <w:rFonts w:ascii="Arial" w:hAnsi="Arial" w:cs="Arial"/>
                <w:sz w:val="20"/>
                <w:szCs w:val="20"/>
              </w:rPr>
              <w:t>Incident Reporting</w:t>
            </w:r>
          </w:p>
        </w:tc>
        <w:tc>
          <w:tcPr>
            <w:tcW w:w="2243" w:type="dxa"/>
            <w:tcBorders>
              <w:bottom w:val="nil"/>
            </w:tcBorders>
          </w:tcPr>
          <w:p w14:paraId="57BE6FEE" w14:textId="77777777" w:rsidR="00EB3F95" w:rsidRPr="00BB0175" w:rsidRDefault="00EB3F95" w:rsidP="00EB3F95">
            <w:pPr>
              <w:tabs>
                <w:tab w:val="center" w:pos="272"/>
                <w:tab w:val="center" w:pos="800"/>
                <w:tab w:val="center" w:pos="1348"/>
                <w:tab w:val="center" w:pos="1890"/>
              </w:tabs>
              <w:spacing w:before="40" w:after="40"/>
              <w:rPr>
                <w:rFonts w:ascii="Arial" w:hAnsi="Arial" w:cs="Arial"/>
                <w:sz w:val="16"/>
                <w:szCs w:val="16"/>
              </w:rPr>
            </w:pPr>
            <w:r w:rsidRPr="00BB0175">
              <w:rPr>
                <w:rFonts w:ascii="Arial" w:hAnsi="Arial" w:cs="Arial"/>
                <w:sz w:val="20"/>
                <w:szCs w:val="20"/>
              </w:rPr>
              <w:tab/>
            </w:r>
            <w:r w:rsidRPr="00BB0175">
              <w:rPr>
                <w:rFonts w:ascii="Arial" w:hAnsi="Arial" w:cs="Arial"/>
                <w:sz w:val="16"/>
                <w:szCs w:val="16"/>
              </w:rPr>
              <w:t>YES</w:t>
            </w:r>
            <w:r w:rsidRPr="00BB0175">
              <w:rPr>
                <w:rFonts w:ascii="Arial" w:hAnsi="Arial" w:cs="Arial"/>
                <w:sz w:val="16"/>
                <w:szCs w:val="16"/>
              </w:rPr>
              <w:tab/>
              <w:t>NO</w:t>
            </w:r>
            <w:r w:rsidRPr="00BB0175">
              <w:rPr>
                <w:rFonts w:ascii="Arial" w:hAnsi="Arial" w:cs="Arial"/>
                <w:sz w:val="16"/>
                <w:szCs w:val="16"/>
              </w:rPr>
              <w:tab/>
              <w:t>P</w:t>
            </w:r>
            <w:r w:rsidRPr="00BB0175">
              <w:rPr>
                <w:rFonts w:ascii="Arial" w:hAnsi="Arial" w:cs="Arial"/>
                <w:sz w:val="16"/>
                <w:szCs w:val="16"/>
              </w:rPr>
              <w:tab/>
              <w:t>N/A</w:t>
            </w:r>
          </w:p>
          <w:p w14:paraId="3FD8D068" w14:textId="2163DCDC" w:rsidR="00EB3F95" w:rsidRPr="00BB0175" w:rsidRDefault="00EB3F95" w:rsidP="00EB3F95">
            <w:pPr>
              <w:tabs>
                <w:tab w:val="center" w:pos="272"/>
                <w:tab w:val="center" w:pos="800"/>
                <w:tab w:val="center" w:pos="1348"/>
                <w:tab w:val="center" w:pos="1890"/>
              </w:tabs>
              <w:spacing w:before="40" w:after="40"/>
              <w:rPr>
                <w:rFonts w:ascii="Arial" w:hAnsi="Arial" w:cs="Arial"/>
                <w:sz w:val="20"/>
                <w:szCs w:val="20"/>
                <w:highlight w:val="yellow"/>
              </w:rPr>
            </w:pPr>
            <w:r w:rsidRPr="00BB0175">
              <w:rPr>
                <w:rFonts w:ascii="Arial" w:hAnsi="Arial" w:cs="Arial"/>
                <w:sz w:val="20"/>
                <w:szCs w:val="20"/>
              </w:rPr>
              <w:tab/>
            </w:r>
            <w:r w:rsidRPr="00BB0175">
              <w:rPr>
                <w:rFonts w:ascii="Arial" w:hAnsi="Arial" w:cs="Arial"/>
                <w:sz w:val="20"/>
                <w:szCs w:val="20"/>
              </w:rPr>
              <w:fldChar w:fldCharType="begin">
                <w:ffData>
                  <w:name w:val="Check1"/>
                  <w:enabled/>
                  <w:calcOnExit w:val="0"/>
                  <w:checkBox>
                    <w:sizeAuto/>
                    <w:default w:val="0"/>
                  </w:checkBox>
                </w:ffData>
              </w:fldChar>
            </w:r>
            <w:r w:rsidRPr="00BB0175">
              <w:rPr>
                <w:rFonts w:ascii="Arial" w:hAnsi="Arial" w:cs="Arial"/>
                <w:sz w:val="20"/>
                <w:szCs w:val="20"/>
              </w:rPr>
              <w:instrText xml:space="preserve"> FORMCHECKBOX </w:instrText>
            </w:r>
            <w:r w:rsidR="008F2FD3" w:rsidRPr="00BB0175">
              <w:rPr>
                <w:rFonts w:ascii="Arial" w:hAnsi="Arial" w:cs="Arial"/>
                <w:sz w:val="20"/>
                <w:szCs w:val="20"/>
              </w:rPr>
            </w:r>
            <w:r w:rsidR="008F2FD3">
              <w:rPr>
                <w:rFonts w:ascii="Arial" w:hAnsi="Arial" w:cs="Arial"/>
                <w:sz w:val="20"/>
                <w:szCs w:val="20"/>
              </w:rPr>
              <w:fldChar w:fldCharType="separate"/>
            </w:r>
            <w:r w:rsidRPr="00BB0175">
              <w:rPr>
                <w:rFonts w:ascii="Arial" w:hAnsi="Arial" w:cs="Arial"/>
                <w:sz w:val="20"/>
                <w:szCs w:val="20"/>
              </w:rPr>
              <w:fldChar w:fldCharType="end"/>
            </w:r>
            <w:r w:rsidRPr="00BB0175">
              <w:rPr>
                <w:rFonts w:ascii="Arial" w:hAnsi="Arial" w:cs="Arial"/>
                <w:sz w:val="20"/>
                <w:szCs w:val="20"/>
              </w:rPr>
              <w:tab/>
            </w:r>
            <w:r w:rsidRPr="00BB0175">
              <w:rPr>
                <w:rFonts w:ascii="Arial" w:hAnsi="Arial" w:cs="Arial"/>
                <w:sz w:val="20"/>
                <w:szCs w:val="20"/>
              </w:rPr>
              <w:fldChar w:fldCharType="begin">
                <w:ffData>
                  <w:name w:val="Check2"/>
                  <w:enabled/>
                  <w:calcOnExit w:val="0"/>
                  <w:checkBox>
                    <w:sizeAuto/>
                    <w:default w:val="0"/>
                  </w:checkBox>
                </w:ffData>
              </w:fldChar>
            </w:r>
            <w:r w:rsidRPr="00BB0175">
              <w:rPr>
                <w:rFonts w:ascii="Arial" w:hAnsi="Arial" w:cs="Arial"/>
                <w:sz w:val="20"/>
                <w:szCs w:val="20"/>
              </w:rPr>
              <w:instrText xml:space="preserve"> FORMCHECKBOX </w:instrText>
            </w:r>
            <w:r w:rsidR="008F2FD3" w:rsidRPr="00BB0175">
              <w:rPr>
                <w:rFonts w:ascii="Arial" w:hAnsi="Arial" w:cs="Arial"/>
                <w:sz w:val="20"/>
                <w:szCs w:val="20"/>
              </w:rPr>
            </w:r>
            <w:r w:rsidR="008F2FD3">
              <w:rPr>
                <w:rFonts w:ascii="Arial" w:hAnsi="Arial" w:cs="Arial"/>
                <w:sz w:val="20"/>
                <w:szCs w:val="20"/>
              </w:rPr>
              <w:fldChar w:fldCharType="separate"/>
            </w:r>
            <w:r w:rsidRPr="00BB0175">
              <w:rPr>
                <w:rFonts w:ascii="Arial" w:hAnsi="Arial" w:cs="Arial"/>
                <w:sz w:val="20"/>
                <w:szCs w:val="20"/>
              </w:rPr>
              <w:fldChar w:fldCharType="end"/>
            </w:r>
            <w:r w:rsidRPr="00BB0175">
              <w:rPr>
                <w:rFonts w:ascii="Arial" w:hAnsi="Arial" w:cs="Arial"/>
                <w:sz w:val="20"/>
                <w:szCs w:val="20"/>
              </w:rPr>
              <w:tab/>
            </w:r>
            <w:r w:rsidRPr="00BB0175">
              <w:rPr>
                <w:rFonts w:ascii="Arial" w:hAnsi="Arial" w:cs="Arial"/>
                <w:sz w:val="20"/>
                <w:szCs w:val="20"/>
              </w:rPr>
              <w:fldChar w:fldCharType="begin">
                <w:ffData>
                  <w:name w:val="Check3"/>
                  <w:enabled/>
                  <w:calcOnExit w:val="0"/>
                  <w:checkBox>
                    <w:sizeAuto/>
                    <w:default w:val="0"/>
                  </w:checkBox>
                </w:ffData>
              </w:fldChar>
            </w:r>
            <w:r w:rsidRPr="00BB0175">
              <w:rPr>
                <w:rFonts w:ascii="Arial" w:hAnsi="Arial" w:cs="Arial"/>
                <w:sz w:val="20"/>
                <w:szCs w:val="20"/>
              </w:rPr>
              <w:instrText xml:space="preserve"> FORMCHECKBOX </w:instrText>
            </w:r>
            <w:r w:rsidR="008F2FD3" w:rsidRPr="00BB0175">
              <w:rPr>
                <w:rFonts w:ascii="Arial" w:hAnsi="Arial" w:cs="Arial"/>
                <w:sz w:val="20"/>
                <w:szCs w:val="20"/>
              </w:rPr>
            </w:r>
            <w:r w:rsidR="008F2FD3">
              <w:rPr>
                <w:rFonts w:ascii="Arial" w:hAnsi="Arial" w:cs="Arial"/>
                <w:sz w:val="20"/>
                <w:szCs w:val="20"/>
              </w:rPr>
              <w:fldChar w:fldCharType="separate"/>
            </w:r>
            <w:r w:rsidRPr="00BB0175">
              <w:rPr>
                <w:rFonts w:ascii="Arial" w:hAnsi="Arial" w:cs="Arial"/>
                <w:sz w:val="20"/>
                <w:szCs w:val="20"/>
              </w:rPr>
              <w:fldChar w:fldCharType="end"/>
            </w:r>
            <w:r w:rsidRPr="00BB0175">
              <w:rPr>
                <w:rFonts w:ascii="Arial" w:hAnsi="Arial" w:cs="Arial"/>
                <w:sz w:val="20"/>
                <w:szCs w:val="20"/>
              </w:rPr>
              <w:tab/>
            </w:r>
            <w:r w:rsidRPr="00BB0175">
              <w:rPr>
                <w:rFonts w:ascii="Arial" w:hAnsi="Arial" w:cs="Arial"/>
                <w:sz w:val="20"/>
                <w:szCs w:val="20"/>
              </w:rPr>
              <w:fldChar w:fldCharType="begin">
                <w:ffData>
                  <w:name w:val="Check4"/>
                  <w:enabled/>
                  <w:calcOnExit w:val="0"/>
                  <w:checkBox>
                    <w:sizeAuto/>
                    <w:default w:val="0"/>
                  </w:checkBox>
                </w:ffData>
              </w:fldChar>
            </w:r>
            <w:r w:rsidRPr="00BB0175">
              <w:rPr>
                <w:rFonts w:ascii="Arial" w:hAnsi="Arial" w:cs="Arial"/>
                <w:sz w:val="20"/>
                <w:szCs w:val="20"/>
              </w:rPr>
              <w:instrText xml:space="preserve"> FORMCHECKBOX </w:instrText>
            </w:r>
            <w:r w:rsidR="008F2FD3" w:rsidRPr="00BB0175">
              <w:rPr>
                <w:rFonts w:ascii="Arial" w:hAnsi="Arial" w:cs="Arial"/>
                <w:sz w:val="20"/>
                <w:szCs w:val="20"/>
              </w:rPr>
            </w:r>
            <w:r w:rsidR="008F2FD3">
              <w:rPr>
                <w:rFonts w:ascii="Arial" w:hAnsi="Arial" w:cs="Arial"/>
                <w:sz w:val="20"/>
                <w:szCs w:val="20"/>
              </w:rPr>
              <w:fldChar w:fldCharType="separate"/>
            </w:r>
            <w:r w:rsidRPr="00BB0175">
              <w:rPr>
                <w:rFonts w:ascii="Arial" w:hAnsi="Arial" w:cs="Arial"/>
                <w:sz w:val="20"/>
                <w:szCs w:val="20"/>
              </w:rPr>
              <w:fldChar w:fldCharType="end"/>
            </w:r>
          </w:p>
        </w:tc>
      </w:tr>
      <w:tr w:rsidR="00812D9A" w14:paraId="4B5013C4" w14:textId="77777777" w:rsidTr="00C103C2">
        <w:tc>
          <w:tcPr>
            <w:tcW w:w="8544" w:type="dxa"/>
            <w:tcBorders>
              <w:top w:val="nil"/>
              <w:bottom w:val="nil"/>
            </w:tcBorders>
            <w:vAlign w:val="center"/>
          </w:tcPr>
          <w:p w14:paraId="3E2C2EE8" w14:textId="77777777" w:rsidR="00812D9A" w:rsidRPr="00AD5919" w:rsidRDefault="00812D9A" w:rsidP="00C103C2">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401045BC"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23753E20" w14:textId="77777777" w:rsidR="004174A8" w:rsidRPr="00BB0175" w:rsidRDefault="004174A8" w:rsidP="007C304B">
      <w:pPr>
        <w:spacing w:after="0"/>
        <w:rPr>
          <w:rFonts w:ascii="Times New Roman" w:hAnsi="Times New Roman" w:cs="Times New Roman"/>
          <w:sz w:val="2"/>
          <w:szCs w:val="2"/>
        </w:rPr>
        <w:sectPr w:rsidR="004174A8" w:rsidRPr="00BB0175" w:rsidSect="004174A8">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023FEE2A" w14:textId="77777777" w:rsidTr="00C103C2">
        <w:trPr>
          <w:trHeight w:val="432"/>
        </w:trPr>
        <w:tc>
          <w:tcPr>
            <w:tcW w:w="8544" w:type="dxa"/>
            <w:tcBorders>
              <w:top w:val="nil"/>
              <w:bottom w:val="nil"/>
            </w:tcBorders>
            <w:shd w:val="clear" w:color="auto" w:fill="FFFFCC"/>
            <w:vAlign w:val="center"/>
          </w:tcPr>
          <w:p w14:paraId="5A131135" w14:textId="09191CDF" w:rsidR="00812D9A" w:rsidRPr="005B0CA8" w:rsidRDefault="00812D9A" w:rsidP="00C103C2">
            <w:pPr>
              <w:spacing w:before="60" w:after="60"/>
              <w:rPr>
                <w:rFonts w:ascii="Times New Roman" w:hAnsi="Times New Roman" w:cs="Times New Roman"/>
                <w:b/>
                <w:sz w:val="24"/>
                <w:szCs w:val="24"/>
              </w:rPr>
            </w:pPr>
          </w:p>
        </w:tc>
        <w:tc>
          <w:tcPr>
            <w:tcW w:w="2243" w:type="dxa"/>
            <w:tcBorders>
              <w:top w:val="nil"/>
              <w:bottom w:val="nil"/>
            </w:tcBorders>
          </w:tcPr>
          <w:p w14:paraId="2887F147"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7CE2B575" w14:textId="77777777" w:rsidR="004174A8" w:rsidRPr="00BB0175" w:rsidRDefault="004174A8" w:rsidP="007C304B">
      <w:pPr>
        <w:spacing w:after="0"/>
        <w:rPr>
          <w:rFonts w:ascii="Arial" w:hAnsi="Arial" w:cs="Arial"/>
          <w:sz w:val="2"/>
          <w:szCs w:val="2"/>
        </w:rPr>
        <w:sectPr w:rsidR="004174A8" w:rsidRPr="00BB0175" w:rsidSect="004174A8">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5FFB0AB7" w14:textId="77777777" w:rsidTr="00C103C2">
        <w:tc>
          <w:tcPr>
            <w:tcW w:w="8544" w:type="dxa"/>
            <w:tcBorders>
              <w:top w:val="nil"/>
              <w:bottom w:val="nil"/>
            </w:tcBorders>
            <w:vAlign w:val="center"/>
          </w:tcPr>
          <w:p w14:paraId="69A06BAA" w14:textId="7007F8DA" w:rsidR="00812D9A" w:rsidRPr="00AD5919" w:rsidRDefault="00812D9A"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4A4F519F"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1570D395" w14:textId="77777777" w:rsidR="004174A8" w:rsidRPr="00BB0175" w:rsidRDefault="004174A8" w:rsidP="007C304B">
      <w:pPr>
        <w:spacing w:after="0"/>
        <w:rPr>
          <w:rFonts w:ascii="Times New Roman" w:hAnsi="Times New Roman" w:cs="Times New Roman"/>
          <w:sz w:val="2"/>
          <w:szCs w:val="2"/>
        </w:rPr>
        <w:sectPr w:rsidR="004174A8" w:rsidRPr="00BB0175" w:rsidSect="004174A8">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4C98A59F" w14:textId="77777777" w:rsidTr="00C103C2">
        <w:trPr>
          <w:trHeight w:val="432"/>
        </w:trPr>
        <w:tc>
          <w:tcPr>
            <w:tcW w:w="8544" w:type="dxa"/>
            <w:tcBorders>
              <w:top w:val="nil"/>
              <w:bottom w:val="single" w:sz="2" w:space="0" w:color="auto"/>
            </w:tcBorders>
            <w:shd w:val="clear" w:color="auto" w:fill="FFFFCC"/>
            <w:vAlign w:val="center"/>
          </w:tcPr>
          <w:p w14:paraId="3CD6F309" w14:textId="5803661A" w:rsidR="00812D9A" w:rsidRPr="005B0CA8" w:rsidRDefault="00812D9A" w:rsidP="00C103C2">
            <w:pPr>
              <w:spacing w:before="60" w:after="60"/>
              <w:rPr>
                <w:rFonts w:ascii="Times New Roman" w:hAnsi="Times New Roman" w:cs="Times New Roman"/>
                <w:b/>
                <w:sz w:val="24"/>
                <w:szCs w:val="24"/>
              </w:rPr>
            </w:pPr>
          </w:p>
        </w:tc>
        <w:tc>
          <w:tcPr>
            <w:tcW w:w="2243" w:type="dxa"/>
            <w:tcBorders>
              <w:top w:val="nil"/>
              <w:bottom w:val="single" w:sz="2" w:space="0" w:color="auto"/>
            </w:tcBorders>
          </w:tcPr>
          <w:p w14:paraId="1D3670F8"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069E7B88" w14:textId="77777777" w:rsidR="004174A8" w:rsidRPr="007C304B" w:rsidRDefault="004174A8" w:rsidP="007C304B">
      <w:pPr>
        <w:spacing w:after="0"/>
        <w:rPr>
          <w:rFonts w:ascii="Arial" w:hAnsi="Arial" w:cs="Arial"/>
          <w:sz w:val="2"/>
          <w:szCs w:val="2"/>
        </w:rPr>
        <w:sectPr w:rsidR="004174A8" w:rsidRPr="007C304B" w:rsidSect="004174A8">
          <w:type w:val="continuous"/>
          <w:pgSz w:w="12240" w:h="15840"/>
          <w:pgMar w:top="720" w:right="720" w:bottom="720" w:left="720" w:header="720" w:footer="720" w:gutter="0"/>
          <w:cols w:space="720"/>
          <w:formProt w:val="0"/>
          <w:docGrid w:linePitch="360"/>
        </w:sectPr>
      </w:pPr>
    </w:p>
    <w:p w14:paraId="13A463F2" w14:textId="77777777" w:rsidR="00BB0175" w:rsidRPr="00BB0175" w:rsidRDefault="00BB0175" w:rsidP="00BB0175">
      <w:pPr>
        <w:spacing w:after="0"/>
        <w:rPr>
          <w:rFonts w:ascii="Times New Roman" w:hAnsi="Times New Roman" w:cs="Times New Roman"/>
          <w:sz w:val="2"/>
          <w:szCs w:val="2"/>
        </w:rPr>
        <w:sectPr w:rsidR="00BB0175" w:rsidRPr="00BB0175" w:rsidSect="004174A8">
          <w:type w:val="continuous"/>
          <w:pgSz w:w="12240" w:h="15840"/>
          <w:pgMar w:top="720" w:right="720" w:bottom="720" w:left="720" w:header="720" w:footer="720" w:gutter="0"/>
          <w:cols w:space="720"/>
          <w:docGrid w:linePitch="360"/>
        </w:sectPr>
      </w:pPr>
    </w:p>
    <w:p w14:paraId="2289C264" w14:textId="77777777" w:rsidR="00BB0175" w:rsidRDefault="00BB0175" w:rsidP="000D7F68">
      <w:pPr>
        <w:rPr>
          <w:rFonts w:ascii="Arial" w:hAnsi="Arial" w:cs="Arial"/>
          <w:b/>
          <w:sz w:val="20"/>
          <w:szCs w:val="20"/>
        </w:rPr>
        <w:sectPr w:rsidR="00BB0175" w:rsidSect="004174A8">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EB3F95" w14:paraId="02649242" w14:textId="77777777" w:rsidTr="00AD5919">
        <w:trPr>
          <w:trHeight w:hRule="exact" w:val="288"/>
        </w:trPr>
        <w:tc>
          <w:tcPr>
            <w:tcW w:w="10787" w:type="dxa"/>
            <w:gridSpan w:val="2"/>
            <w:shd w:val="clear" w:color="auto" w:fill="DEEAF6" w:themeFill="accent1" w:themeFillTint="33"/>
            <w:vAlign w:val="center"/>
          </w:tcPr>
          <w:p w14:paraId="5E9E8516" w14:textId="67B1940E" w:rsidR="00EB3F95" w:rsidRPr="00A40CB3" w:rsidRDefault="00EB3F95" w:rsidP="000D7F68">
            <w:pPr>
              <w:rPr>
                <w:rFonts w:ascii="Arial" w:hAnsi="Arial" w:cs="Arial"/>
                <w:b/>
                <w:sz w:val="20"/>
                <w:szCs w:val="20"/>
              </w:rPr>
            </w:pPr>
            <w:r>
              <w:rPr>
                <w:rFonts w:ascii="Arial" w:hAnsi="Arial" w:cs="Arial"/>
                <w:b/>
                <w:sz w:val="20"/>
                <w:szCs w:val="20"/>
              </w:rPr>
              <w:lastRenderedPageBreak/>
              <w:t>Section E.  Records and Reports</w:t>
            </w:r>
          </w:p>
        </w:tc>
      </w:tr>
      <w:tr w:rsidR="00EB3F95" w:rsidRPr="00A40CB3" w14:paraId="03A3B6FB" w14:textId="77777777" w:rsidTr="00AD5919">
        <w:trPr>
          <w:trHeight w:val="288"/>
        </w:trPr>
        <w:tc>
          <w:tcPr>
            <w:tcW w:w="8544" w:type="dxa"/>
            <w:shd w:val="clear" w:color="auto" w:fill="FFF2CC" w:themeFill="accent4" w:themeFillTint="33"/>
            <w:vAlign w:val="center"/>
          </w:tcPr>
          <w:p w14:paraId="674BABB7" w14:textId="77777777" w:rsidR="00EB3F95" w:rsidRPr="00A40CB3" w:rsidRDefault="00EB3F95" w:rsidP="00EB3F95">
            <w:pPr>
              <w:tabs>
                <w:tab w:val="left" w:pos="2556"/>
              </w:tabs>
              <w:jc w:val="center"/>
              <w:rPr>
                <w:rFonts w:ascii="Arial" w:hAnsi="Arial" w:cs="Arial"/>
                <w:b/>
                <w:sz w:val="20"/>
                <w:szCs w:val="20"/>
              </w:rPr>
            </w:pPr>
            <w:r w:rsidRPr="00A40CB3">
              <w:rPr>
                <w:rFonts w:ascii="Arial" w:hAnsi="Arial" w:cs="Arial"/>
                <w:b/>
                <w:sz w:val="20"/>
                <w:szCs w:val="20"/>
              </w:rPr>
              <w:t>Standards</w:t>
            </w:r>
          </w:p>
        </w:tc>
        <w:tc>
          <w:tcPr>
            <w:tcW w:w="2243" w:type="dxa"/>
            <w:shd w:val="clear" w:color="auto" w:fill="FFF2CC" w:themeFill="accent4" w:themeFillTint="33"/>
            <w:vAlign w:val="center"/>
          </w:tcPr>
          <w:p w14:paraId="5D077F19" w14:textId="77777777" w:rsidR="00EB3F95" w:rsidRPr="00A40CB3" w:rsidRDefault="00EB3F95" w:rsidP="00EB3F95">
            <w:pPr>
              <w:tabs>
                <w:tab w:val="left" w:pos="2556"/>
              </w:tabs>
              <w:jc w:val="center"/>
              <w:rPr>
                <w:rFonts w:ascii="Arial" w:hAnsi="Arial" w:cs="Arial"/>
                <w:b/>
                <w:sz w:val="20"/>
                <w:szCs w:val="20"/>
              </w:rPr>
            </w:pPr>
            <w:r>
              <w:rPr>
                <w:rFonts w:ascii="Arial" w:hAnsi="Arial" w:cs="Arial"/>
                <w:b/>
                <w:sz w:val="20"/>
                <w:szCs w:val="20"/>
              </w:rPr>
              <w:t>Program Compliance</w:t>
            </w:r>
          </w:p>
        </w:tc>
      </w:tr>
      <w:tr w:rsidR="00DE5D42" w:rsidRPr="00AD5919" w14:paraId="66D756FB" w14:textId="77777777" w:rsidTr="005B0CA8">
        <w:trPr>
          <w:trHeight w:val="129"/>
        </w:trPr>
        <w:tc>
          <w:tcPr>
            <w:tcW w:w="8544" w:type="dxa"/>
            <w:tcBorders>
              <w:bottom w:val="nil"/>
            </w:tcBorders>
          </w:tcPr>
          <w:p w14:paraId="1DD0DEC1" w14:textId="0E982F5B" w:rsidR="00DE5D42" w:rsidRDefault="00F73C7A" w:rsidP="00F12046">
            <w:pPr>
              <w:pStyle w:val="ListParagraph"/>
              <w:numPr>
                <w:ilvl w:val="0"/>
                <w:numId w:val="27"/>
              </w:numPr>
              <w:spacing w:before="40" w:after="40"/>
              <w:rPr>
                <w:rFonts w:ascii="Arial" w:hAnsi="Arial" w:cs="Arial"/>
                <w:sz w:val="20"/>
                <w:szCs w:val="20"/>
              </w:rPr>
            </w:pPr>
            <w:r>
              <w:rPr>
                <w:rFonts w:ascii="Arial" w:hAnsi="Arial" w:cs="Arial"/>
                <w:sz w:val="20"/>
                <w:szCs w:val="20"/>
              </w:rPr>
              <w:t>An Individual Instructions and Support Plan (IISP) is in place, which:</w:t>
            </w:r>
          </w:p>
        </w:tc>
        <w:tc>
          <w:tcPr>
            <w:tcW w:w="2243" w:type="dxa"/>
            <w:tcBorders>
              <w:bottom w:val="nil"/>
            </w:tcBorders>
          </w:tcPr>
          <w:p w14:paraId="70FE4CDB" w14:textId="77777777" w:rsidR="00DE5D42" w:rsidRPr="00AD5919" w:rsidRDefault="00DE5D42" w:rsidP="005B0CA8">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1F620B" w14:paraId="2F3C0481" w14:textId="77777777" w:rsidTr="005B0CA8">
        <w:trPr>
          <w:trHeight w:val="129"/>
        </w:trPr>
        <w:tc>
          <w:tcPr>
            <w:tcW w:w="8544" w:type="dxa"/>
            <w:tcBorders>
              <w:top w:val="nil"/>
              <w:bottom w:val="nil"/>
            </w:tcBorders>
          </w:tcPr>
          <w:p w14:paraId="5A50A487" w14:textId="5199355D" w:rsidR="001F620B" w:rsidRPr="00F73C7A" w:rsidRDefault="003C7FC2" w:rsidP="00D2308B">
            <w:pPr>
              <w:pStyle w:val="ListParagraph"/>
              <w:numPr>
                <w:ilvl w:val="0"/>
                <w:numId w:val="40"/>
              </w:numPr>
              <w:spacing w:before="40"/>
              <w:rPr>
                <w:rFonts w:ascii="Arial" w:hAnsi="Arial" w:cs="Arial"/>
                <w:sz w:val="20"/>
                <w:szCs w:val="20"/>
              </w:rPr>
            </w:pPr>
            <w:r>
              <w:rPr>
                <w:rFonts w:ascii="Arial" w:hAnsi="Arial" w:cs="Arial"/>
                <w:sz w:val="20"/>
                <w:szCs w:val="20"/>
              </w:rPr>
              <w:t>Is available to staff when working with a client.  The entire, current IISP is kept in the client’s home either electronically or in hard copy</w:t>
            </w:r>
            <w:r w:rsidR="0098716E">
              <w:rPr>
                <w:rFonts w:ascii="Arial" w:hAnsi="Arial" w:cs="Arial"/>
                <w:sz w:val="20"/>
                <w:szCs w:val="20"/>
              </w:rPr>
              <w:t>;</w:t>
            </w:r>
          </w:p>
        </w:tc>
        <w:tc>
          <w:tcPr>
            <w:tcW w:w="2243" w:type="dxa"/>
            <w:tcBorders>
              <w:top w:val="nil"/>
              <w:bottom w:val="nil"/>
            </w:tcBorders>
          </w:tcPr>
          <w:p w14:paraId="62C4B40B" w14:textId="19C5E4D4" w:rsidR="001F620B" w:rsidRDefault="001F620B" w:rsidP="001F620B">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444190" w14:paraId="5853B217" w14:textId="77777777" w:rsidTr="005B0CA8">
        <w:trPr>
          <w:trHeight w:val="129"/>
        </w:trPr>
        <w:tc>
          <w:tcPr>
            <w:tcW w:w="8544" w:type="dxa"/>
            <w:tcBorders>
              <w:top w:val="nil"/>
              <w:bottom w:val="nil"/>
            </w:tcBorders>
          </w:tcPr>
          <w:p w14:paraId="4B7C24BC" w14:textId="2A01212E" w:rsidR="00444190" w:rsidRDefault="00444190" w:rsidP="00444190">
            <w:pPr>
              <w:pStyle w:val="ListParagraph"/>
              <w:numPr>
                <w:ilvl w:val="0"/>
                <w:numId w:val="40"/>
              </w:numPr>
              <w:spacing w:before="40"/>
              <w:rPr>
                <w:rFonts w:ascii="Arial" w:hAnsi="Arial" w:cs="Arial"/>
                <w:sz w:val="20"/>
                <w:szCs w:val="20"/>
              </w:rPr>
            </w:pPr>
            <w:r>
              <w:rPr>
                <w:rFonts w:ascii="Arial" w:hAnsi="Arial" w:cs="Arial"/>
                <w:sz w:val="20"/>
                <w:szCs w:val="20"/>
              </w:rPr>
              <w:t>Includes, as part of the IISP or as a separate document, a risk summary.  A hard copy of the risk summary is available to staff in the client’s home at all times</w:t>
            </w:r>
            <w:r w:rsidR="0098716E">
              <w:rPr>
                <w:rFonts w:ascii="Arial" w:hAnsi="Arial" w:cs="Arial"/>
                <w:sz w:val="20"/>
                <w:szCs w:val="20"/>
              </w:rPr>
              <w:t>;</w:t>
            </w:r>
          </w:p>
        </w:tc>
        <w:tc>
          <w:tcPr>
            <w:tcW w:w="2243" w:type="dxa"/>
            <w:tcBorders>
              <w:top w:val="nil"/>
              <w:bottom w:val="nil"/>
            </w:tcBorders>
          </w:tcPr>
          <w:p w14:paraId="749A2393" w14:textId="4A7A934A" w:rsidR="00444190" w:rsidRDefault="00444190" w:rsidP="00444190">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444190" w14:paraId="74112C0D" w14:textId="77777777" w:rsidTr="005B0CA8">
        <w:trPr>
          <w:trHeight w:val="129"/>
        </w:trPr>
        <w:tc>
          <w:tcPr>
            <w:tcW w:w="8544" w:type="dxa"/>
            <w:tcBorders>
              <w:top w:val="nil"/>
              <w:bottom w:val="nil"/>
            </w:tcBorders>
          </w:tcPr>
          <w:p w14:paraId="0D4AC091" w14:textId="771678CE" w:rsidR="00444190" w:rsidRPr="003C7FC2" w:rsidRDefault="00444190" w:rsidP="00444190">
            <w:pPr>
              <w:pStyle w:val="ListParagraph"/>
              <w:numPr>
                <w:ilvl w:val="0"/>
                <w:numId w:val="40"/>
              </w:numPr>
              <w:spacing w:before="40"/>
              <w:rPr>
                <w:rFonts w:ascii="Arial" w:hAnsi="Arial" w:cs="Arial"/>
                <w:sz w:val="20"/>
                <w:szCs w:val="20"/>
              </w:rPr>
            </w:pPr>
            <w:r>
              <w:rPr>
                <w:rFonts w:ascii="Arial" w:hAnsi="Arial" w:cs="Arial"/>
                <w:sz w:val="20"/>
                <w:szCs w:val="20"/>
              </w:rPr>
              <w:t>Is completed within 30 days after the client begins receiving services from provider.  Provider reviews IISP no more than 90 days after providing services to clien</w:t>
            </w:r>
            <w:r w:rsidR="00AC0A4B">
              <w:rPr>
                <w:rFonts w:ascii="Arial" w:hAnsi="Arial" w:cs="Arial"/>
                <w:sz w:val="20"/>
                <w:szCs w:val="20"/>
              </w:rPr>
              <w:t>t</w:t>
            </w:r>
            <w:r w:rsidR="0098716E">
              <w:rPr>
                <w:rFonts w:ascii="Arial" w:hAnsi="Arial" w:cs="Arial"/>
                <w:sz w:val="20"/>
                <w:szCs w:val="20"/>
              </w:rPr>
              <w:t>;</w:t>
            </w:r>
          </w:p>
        </w:tc>
        <w:tc>
          <w:tcPr>
            <w:tcW w:w="2243" w:type="dxa"/>
            <w:tcBorders>
              <w:top w:val="nil"/>
              <w:bottom w:val="nil"/>
            </w:tcBorders>
          </w:tcPr>
          <w:p w14:paraId="07CA399F" w14:textId="6CBE7E09" w:rsidR="00444190" w:rsidRDefault="00444190" w:rsidP="00444190">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444190" w14:paraId="50819920" w14:textId="77777777" w:rsidTr="005B0CA8">
        <w:trPr>
          <w:trHeight w:val="129"/>
        </w:trPr>
        <w:tc>
          <w:tcPr>
            <w:tcW w:w="8544" w:type="dxa"/>
            <w:tcBorders>
              <w:top w:val="nil"/>
              <w:bottom w:val="nil"/>
            </w:tcBorders>
          </w:tcPr>
          <w:p w14:paraId="33B1BAC4" w14:textId="5D1CC60E" w:rsidR="00444190" w:rsidRPr="003C7FC2" w:rsidRDefault="00444190" w:rsidP="00444190">
            <w:pPr>
              <w:pStyle w:val="ListParagraph"/>
              <w:numPr>
                <w:ilvl w:val="0"/>
                <w:numId w:val="40"/>
              </w:numPr>
              <w:spacing w:before="40"/>
              <w:rPr>
                <w:rFonts w:ascii="Arial" w:hAnsi="Arial" w:cs="Arial"/>
                <w:sz w:val="20"/>
                <w:szCs w:val="20"/>
              </w:rPr>
            </w:pPr>
            <w:r>
              <w:rPr>
                <w:rFonts w:ascii="Arial" w:hAnsi="Arial" w:cs="Arial"/>
                <w:sz w:val="20"/>
                <w:szCs w:val="20"/>
              </w:rPr>
              <w:t>Documents the participation and written agreement of the client, and the client’s legal representative if applicable</w:t>
            </w:r>
            <w:r w:rsidR="0098716E">
              <w:rPr>
                <w:rFonts w:ascii="Arial" w:hAnsi="Arial" w:cs="Arial"/>
                <w:sz w:val="20"/>
                <w:szCs w:val="20"/>
              </w:rPr>
              <w:t>;</w:t>
            </w:r>
          </w:p>
        </w:tc>
        <w:tc>
          <w:tcPr>
            <w:tcW w:w="2243" w:type="dxa"/>
            <w:tcBorders>
              <w:top w:val="nil"/>
              <w:bottom w:val="nil"/>
            </w:tcBorders>
          </w:tcPr>
          <w:p w14:paraId="4456C99E" w14:textId="75B4A8B5" w:rsidR="00444190" w:rsidRDefault="00444190" w:rsidP="00444190">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444190" w14:paraId="47D183AB" w14:textId="77777777" w:rsidTr="005B0CA8">
        <w:trPr>
          <w:trHeight w:val="129"/>
        </w:trPr>
        <w:tc>
          <w:tcPr>
            <w:tcW w:w="8544" w:type="dxa"/>
            <w:tcBorders>
              <w:top w:val="nil"/>
              <w:bottom w:val="nil"/>
            </w:tcBorders>
          </w:tcPr>
          <w:p w14:paraId="16DC3B97" w14:textId="3AF3B9E9" w:rsidR="00444190" w:rsidRPr="003C7FC2" w:rsidRDefault="00444190" w:rsidP="00444190">
            <w:pPr>
              <w:pStyle w:val="ListParagraph"/>
              <w:numPr>
                <w:ilvl w:val="0"/>
                <w:numId w:val="40"/>
              </w:numPr>
              <w:spacing w:before="40"/>
              <w:rPr>
                <w:rFonts w:ascii="Arial" w:hAnsi="Arial" w:cs="Arial"/>
                <w:sz w:val="20"/>
                <w:szCs w:val="20"/>
              </w:rPr>
            </w:pPr>
            <w:r>
              <w:rPr>
                <w:rFonts w:ascii="Arial" w:hAnsi="Arial" w:cs="Arial"/>
                <w:sz w:val="20"/>
                <w:szCs w:val="20"/>
              </w:rPr>
              <w:t>Includes the date developed, reviewed, or revised, and the name and signature of the person who prepared, reviewed, or revised the plan</w:t>
            </w:r>
            <w:r w:rsidR="0098716E">
              <w:rPr>
                <w:rFonts w:ascii="Arial" w:hAnsi="Arial" w:cs="Arial"/>
                <w:sz w:val="20"/>
                <w:szCs w:val="20"/>
              </w:rPr>
              <w:t>;</w:t>
            </w:r>
          </w:p>
        </w:tc>
        <w:tc>
          <w:tcPr>
            <w:tcW w:w="2243" w:type="dxa"/>
            <w:tcBorders>
              <w:top w:val="nil"/>
              <w:bottom w:val="nil"/>
            </w:tcBorders>
          </w:tcPr>
          <w:p w14:paraId="19E6D6F7" w14:textId="74B0DEE2" w:rsidR="00444190" w:rsidRDefault="00444190" w:rsidP="00444190">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444190" w14:paraId="6079B3F5" w14:textId="77777777" w:rsidTr="005B0CA8">
        <w:trPr>
          <w:trHeight w:val="129"/>
        </w:trPr>
        <w:tc>
          <w:tcPr>
            <w:tcW w:w="8544" w:type="dxa"/>
            <w:tcBorders>
              <w:top w:val="nil"/>
              <w:bottom w:val="nil"/>
            </w:tcBorders>
          </w:tcPr>
          <w:p w14:paraId="740D64C4" w14:textId="4F35C1BD" w:rsidR="00444190" w:rsidRDefault="00444190" w:rsidP="00444190">
            <w:pPr>
              <w:pStyle w:val="ListParagraph"/>
              <w:numPr>
                <w:ilvl w:val="0"/>
                <w:numId w:val="40"/>
              </w:numPr>
              <w:spacing w:before="40"/>
              <w:rPr>
                <w:rFonts w:ascii="Arial" w:hAnsi="Arial" w:cs="Arial"/>
                <w:sz w:val="20"/>
                <w:szCs w:val="20"/>
              </w:rPr>
            </w:pPr>
            <w:r>
              <w:rPr>
                <w:rFonts w:ascii="Arial" w:hAnsi="Arial" w:cs="Arial"/>
                <w:sz w:val="20"/>
                <w:szCs w:val="20"/>
              </w:rPr>
              <w:t>Describes habilitation goals that the provider and client will work on together while the provider supports the client</w:t>
            </w:r>
            <w:r w:rsidR="0098716E">
              <w:rPr>
                <w:rFonts w:ascii="Arial" w:hAnsi="Arial" w:cs="Arial"/>
                <w:sz w:val="20"/>
                <w:szCs w:val="20"/>
              </w:rPr>
              <w:t>;</w:t>
            </w:r>
          </w:p>
        </w:tc>
        <w:tc>
          <w:tcPr>
            <w:tcW w:w="2243" w:type="dxa"/>
            <w:tcBorders>
              <w:top w:val="nil"/>
              <w:bottom w:val="nil"/>
            </w:tcBorders>
          </w:tcPr>
          <w:p w14:paraId="40DFB042" w14:textId="59A78D13" w:rsidR="00444190" w:rsidRDefault="00444190" w:rsidP="00444190">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444190" w14:paraId="6DE13E40" w14:textId="77777777" w:rsidTr="005B0CA8">
        <w:trPr>
          <w:trHeight w:val="129"/>
        </w:trPr>
        <w:tc>
          <w:tcPr>
            <w:tcW w:w="8544" w:type="dxa"/>
            <w:tcBorders>
              <w:top w:val="nil"/>
              <w:bottom w:val="nil"/>
            </w:tcBorders>
          </w:tcPr>
          <w:p w14:paraId="384336F5" w14:textId="7895DF68" w:rsidR="00444190" w:rsidRPr="00F73C7A" w:rsidRDefault="00444190" w:rsidP="00444190">
            <w:pPr>
              <w:pStyle w:val="ListParagraph"/>
              <w:numPr>
                <w:ilvl w:val="0"/>
                <w:numId w:val="40"/>
              </w:numPr>
              <w:spacing w:before="40"/>
              <w:rPr>
                <w:rFonts w:ascii="Arial" w:hAnsi="Arial" w:cs="Arial"/>
                <w:sz w:val="20"/>
                <w:szCs w:val="20"/>
              </w:rPr>
            </w:pPr>
            <w:r>
              <w:rPr>
                <w:rFonts w:ascii="Arial" w:hAnsi="Arial" w:cs="Arial"/>
                <w:sz w:val="20"/>
                <w:szCs w:val="20"/>
              </w:rPr>
              <w:t>Lists the instruction and support activities the provider will provide to the client and explain how those activities meet the assessed needs identified in the client’s person-centered service plan</w:t>
            </w:r>
            <w:r w:rsidR="0098716E">
              <w:rPr>
                <w:rFonts w:ascii="Arial" w:hAnsi="Arial" w:cs="Arial"/>
                <w:sz w:val="20"/>
                <w:szCs w:val="20"/>
              </w:rPr>
              <w:t>;</w:t>
            </w:r>
            <w:r w:rsidRPr="00F73C7A">
              <w:rPr>
                <w:rFonts w:ascii="Arial" w:hAnsi="Arial" w:cs="Arial"/>
                <w:sz w:val="20"/>
                <w:szCs w:val="20"/>
              </w:rPr>
              <w:t xml:space="preserve"> </w:t>
            </w:r>
          </w:p>
        </w:tc>
        <w:tc>
          <w:tcPr>
            <w:tcW w:w="2243" w:type="dxa"/>
            <w:tcBorders>
              <w:top w:val="nil"/>
              <w:bottom w:val="nil"/>
            </w:tcBorders>
          </w:tcPr>
          <w:p w14:paraId="05A0336B" w14:textId="2CFEA24F" w:rsidR="00444190" w:rsidRDefault="00444190" w:rsidP="00444190">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444190" w14:paraId="4B6D5466" w14:textId="77777777" w:rsidTr="005B0CA8">
        <w:trPr>
          <w:trHeight w:val="129"/>
        </w:trPr>
        <w:tc>
          <w:tcPr>
            <w:tcW w:w="8544" w:type="dxa"/>
            <w:tcBorders>
              <w:top w:val="nil"/>
              <w:bottom w:val="nil"/>
            </w:tcBorders>
          </w:tcPr>
          <w:p w14:paraId="5DEB519E" w14:textId="7234C9D1" w:rsidR="00444190" w:rsidRPr="00F73C7A" w:rsidRDefault="00444190" w:rsidP="00444190">
            <w:pPr>
              <w:pStyle w:val="ListParagraph"/>
              <w:numPr>
                <w:ilvl w:val="0"/>
                <w:numId w:val="40"/>
              </w:numPr>
              <w:spacing w:before="40"/>
              <w:rPr>
                <w:rFonts w:ascii="Arial" w:hAnsi="Arial" w:cs="Arial"/>
                <w:sz w:val="20"/>
                <w:szCs w:val="20"/>
              </w:rPr>
            </w:pPr>
            <w:r>
              <w:rPr>
                <w:rFonts w:ascii="Arial" w:hAnsi="Arial" w:cs="Arial"/>
                <w:sz w:val="20"/>
                <w:szCs w:val="20"/>
              </w:rPr>
              <w:t>Describes other relevant support and service information</w:t>
            </w:r>
            <w:r w:rsidR="0098716E">
              <w:rPr>
                <w:rFonts w:ascii="Arial" w:hAnsi="Arial" w:cs="Arial"/>
                <w:sz w:val="20"/>
                <w:szCs w:val="20"/>
              </w:rPr>
              <w:t>; and</w:t>
            </w:r>
          </w:p>
        </w:tc>
        <w:tc>
          <w:tcPr>
            <w:tcW w:w="2243" w:type="dxa"/>
            <w:tcBorders>
              <w:top w:val="nil"/>
              <w:bottom w:val="nil"/>
            </w:tcBorders>
          </w:tcPr>
          <w:p w14:paraId="27A6F763" w14:textId="05CC85A6" w:rsidR="00444190" w:rsidRDefault="00444190" w:rsidP="00444190">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444190" w14:paraId="52F07CB1" w14:textId="77777777" w:rsidTr="00A312A7">
        <w:trPr>
          <w:trHeight w:val="1077"/>
        </w:trPr>
        <w:tc>
          <w:tcPr>
            <w:tcW w:w="8544" w:type="dxa"/>
            <w:tcBorders>
              <w:top w:val="nil"/>
            </w:tcBorders>
          </w:tcPr>
          <w:p w14:paraId="0B42933E" w14:textId="77777777" w:rsidR="00444190" w:rsidRDefault="00444190" w:rsidP="00444190">
            <w:pPr>
              <w:pStyle w:val="ListParagraph"/>
              <w:numPr>
                <w:ilvl w:val="0"/>
                <w:numId w:val="40"/>
              </w:numPr>
              <w:spacing w:before="40"/>
              <w:rPr>
                <w:rFonts w:ascii="Arial" w:hAnsi="Arial" w:cs="Arial"/>
                <w:sz w:val="20"/>
                <w:szCs w:val="20"/>
              </w:rPr>
            </w:pPr>
            <w:r>
              <w:rPr>
                <w:rFonts w:ascii="Arial" w:hAnsi="Arial" w:cs="Arial"/>
                <w:sz w:val="20"/>
                <w:szCs w:val="20"/>
              </w:rPr>
              <w:t>Is reviewed at least six months and updated as necessary.  The IISP must be updated if the client’s needs change significantly, the client achieves their goals, or the client or the client’s legal representative requests and update.</w:t>
            </w:r>
          </w:p>
          <w:p w14:paraId="30F43963" w14:textId="14177B8E" w:rsidR="00444190" w:rsidRDefault="00444190" w:rsidP="00444190">
            <w:pPr>
              <w:tabs>
                <w:tab w:val="left" w:pos="2137"/>
              </w:tabs>
              <w:spacing w:before="60" w:after="40"/>
              <w:ind w:left="1080"/>
              <w:rPr>
                <w:rFonts w:ascii="Arial" w:hAnsi="Arial" w:cs="Arial"/>
                <w:sz w:val="20"/>
                <w:szCs w:val="20"/>
              </w:rPr>
            </w:pPr>
            <w:r w:rsidRPr="00F73C7A">
              <w:rPr>
                <w:rFonts w:ascii="Arial" w:hAnsi="Arial" w:cs="Arial"/>
                <w:sz w:val="20"/>
                <w:szCs w:val="20"/>
              </w:rPr>
              <w:tab/>
            </w:r>
            <w:hyperlink r:id="rId32" w:history="1">
              <w:r w:rsidRPr="00F73C7A">
                <w:rPr>
                  <w:rStyle w:val="Hyperlink"/>
                  <w:rFonts w:ascii="Arial" w:hAnsi="Arial" w:cs="Arial"/>
                  <w:sz w:val="20"/>
                  <w:szCs w:val="20"/>
                </w:rPr>
                <w:t>DDA Policy 5.08</w:t>
              </w:r>
            </w:hyperlink>
            <w:r w:rsidRPr="00F73C7A">
              <w:rPr>
                <w:rFonts w:ascii="Arial" w:hAnsi="Arial" w:cs="Arial"/>
                <w:sz w:val="20"/>
                <w:szCs w:val="20"/>
              </w:rPr>
              <w:t xml:space="preserve">, </w:t>
            </w:r>
            <w:hyperlink r:id="rId33" w:history="1">
              <w:r w:rsidRPr="00D2308B">
                <w:rPr>
                  <w:rStyle w:val="Hyperlink"/>
                  <w:rFonts w:ascii="Arial" w:hAnsi="Arial" w:cs="Arial"/>
                  <w:sz w:val="20"/>
                  <w:szCs w:val="20"/>
                </w:rPr>
                <w:t>WAC 388-826-0044</w:t>
              </w:r>
            </w:hyperlink>
          </w:p>
        </w:tc>
        <w:tc>
          <w:tcPr>
            <w:tcW w:w="2243" w:type="dxa"/>
            <w:tcBorders>
              <w:top w:val="nil"/>
            </w:tcBorders>
          </w:tcPr>
          <w:p w14:paraId="244A56CB" w14:textId="2667B132" w:rsidR="00444190" w:rsidRDefault="00444190" w:rsidP="00444190">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444190" w14:paraId="7F9F546D" w14:textId="77777777" w:rsidTr="00C103C2">
        <w:tc>
          <w:tcPr>
            <w:tcW w:w="8544" w:type="dxa"/>
            <w:tcBorders>
              <w:top w:val="nil"/>
              <w:bottom w:val="nil"/>
            </w:tcBorders>
            <w:vAlign w:val="center"/>
          </w:tcPr>
          <w:p w14:paraId="6965F030" w14:textId="77777777" w:rsidR="00444190" w:rsidRPr="00AD5919" w:rsidRDefault="00444190" w:rsidP="00444190">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06BC4492" w14:textId="77777777" w:rsidR="00444190" w:rsidRDefault="00444190" w:rsidP="00444190">
            <w:pPr>
              <w:tabs>
                <w:tab w:val="center" w:pos="272"/>
                <w:tab w:val="center" w:pos="800"/>
                <w:tab w:val="center" w:pos="1348"/>
                <w:tab w:val="center" w:pos="1890"/>
              </w:tabs>
              <w:spacing w:before="40" w:after="40"/>
              <w:rPr>
                <w:rFonts w:ascii="Arial" w:hAnsi="Arial" w:cs="Arial"/>
                <w:sz w:val="16"/>
                <w:szCs w:val="16"/>
              </w:rPr>
            </w:pPr>
          </w:p>
        </w:tc>
      </w:tr>
    </w:tbl>
    <w:p w14:paraId="6CDF17C2" w14:textId="77777777" w:rsidR="00BB0175" w:rsidRPr="00BB0175" w:rsidRDefault="00BB0175" w:rsidP="00BB0175">
      <w:pPr>
        <w:spacing w:after="0"/>
        <w:rPr>
          <w:rFonts w:ascii="Times New Roman" w:hAnsi="Times New Roman" w:cs="Times New Roman"/>
          <w:sz w:val="2"/>
          <w:szCs w:val="2"/>
        </w:rPr>
        <w:sectPr w:rsidR="00BB0175" w:rsidRPr="00BB0175" w:rsidSect="00BB0175">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4625764A" w14:textId="77777777" w:rsidTr="00C103C2">
        <w:trPr>
          <w:trHeight w:val="432"/>
        </w:trPr>
        <w:tc>
          <w:tcPr>
            <w:tcW w:w="8544" w:type="dxa"/>
            <w:tcBorders>
              <w:top w:val="nil"/>
              <w:bottom w:val="nil"/>
            </w:tcBorders>
            <w:shd w:val="clear" w:color="auto" w:fill="FFFFCC"/>
            <w:vAlign w:val="center"/>
          </w:tcPr>
          <w:p w14:paraId="1E76CD11" w14:textId="1EFD0CC1" w:rsidR="00812D9A" w:rsidRPr="005B0CA8" w:rsidRDefault="00812D9A" w:rsidP="00C103C2">
            <w:pPr>
              <w:spacing w:before="60" w:after="60"/>
              <w:rPr>
                <w:rFonts w:ascii="Times New Roman" w:hAnsi="Times New Roman" w:cs="Times New Roman"/>
                <w:b/>
                <w:sz w:val="24"/>
                <w:szCs w:val="24"/>
              </w:rPr>
            </w:pPr>
          </w:p>
        </w:tc>
        <w:tc>
          <w:tcPr>
            <w:tcW w:w="2243" w:type="dxa"/>
            <w:tcBorders>
              <w:top w:val="nil"/>
              <w:bottom w:val="nil"/>
            </w:tcBorders>
          </w:tcPr>
          <w:p w14:paraId="4EA5B534"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03ACBE44" w14:textId="77777777" w:rsidR="00BB0175" w:rsidRPr="00BB0175" w:rsidRDefault="00BB0175" w:rsidP="00BB0175">
      <w:pPr>
        <w:spacing w:after="0"/>
        <w:rPr>
          <w:rFonts w:ascii="Arial" w:hAnsi="Arial" w:cs="Arial"/>
          <w:sz w:val="2"/>
          <w:szCs w:val="2"/>
        </w:rPr>
        <w:sectPr w:rsidR="00BB0175" w:rsidRPr="00BB0175" w:rsidSect="00BB0175">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62648D10" w14:textId="77777777" w:rsidTr="00C103C2">
        <w:tc>
          <w:tcPr>
            <w:tcW w:w="8544" w:type="dxa"/>
            <w:tcBorders>
              <w:top w:val="nil"/>
              <w:bottom w:val="nil"/>
            </w:tcBorders>
            <w:vAlign w:val="center"/>
          </w:tcPr>
          <w:p w14:paraId="2637CC07" w14:textId="0532A9E7" w:rsidR="00812D9A" w:rsidRPr="00AD5919" w:rsidRDefault="00812D9A"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459AE589"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52A575E9" w14:textId="77777777" w:rsidR="00BB0175" w:rsidRPr="00BB0175" w:rsidRDefault="00BB0175" w:rsidP="00BB0175">
      <w:pPr>
        <w:spacing w:after="0"/>
        <w:rPr>
          <w:rFonts w:ascii="Times New Roman" w:hAnsi="Times New Roman" w:cs="Times New Roman"/>
          <w:sz w:val="2"/>
          <w:szCs w:val="2"/>
        </w:rPr>
        <w:sectPr w:rsidR="00BB0175" w:rsidRPr="00BB0175" w:rsidSect="00BB0175">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0732C9A5" w14:textId="77777777" w:rsidTr="00F73C7A">
        <w:trPr>
          <w:trHeight w:val="432"/>
        </w:trPr>
        <w:tc>
          <w:tcPr>
            <w:tcW w:w="8544" w:type="dxa"/>
            <w:shd w:val="clear" w:color="auto" w:fill="FFFFCC"/>
            <w:vAlign w:val="center"/>
          </w:tcPr>
          <w:p w14:paraId="468485EA" w14:textId="61B75E31" w:rsidR="00812D9A" w:rsidRPr="005B0CA8" w:rsidRDefault="00812D9A" w:rsidP="00C103C2">
            <w:pPr>
              <w:spacing w:before="60" w:after="60"/>
              <w:rPr>
                <w:rFonts w:ascii="Times New Roman" w:hAnsi="Times New Roman" w:cs="Times New Roman"/>
                <w:b/>
                <w:sz w:val="24"/>
                <w:szCs w:val="24"/>
              </w:rPr>
            </w:pPr>
          </w:p>
        </w:tc>
        <w:tc>
          <w:tcPr>
            <w:tcW w:w="2243" w:type="dxa"/>
          </w:tcPr>
          <w:p w14:paraId="65123972"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19FA2708" w14:textId="77777777" w:rsidR="00BB0175" w:rsidRDefault="00BB0175" w:rsidP="00BB0175">
      <w:pPr>
        <w:pStyle w:val="ListParagraph"/>
        <w:numPr>
          <w:ilvl w:val="0"/>
          <w:numId w:val="27"/>
        </w:numPr>
        <w:spacing w:after="0"/>
        <w:rPr>
          <w:rFonts w:ascii="Arial" w:hAnsi="Arial" w:cs="Arial"/>
          <w:sz w:val="2"/>
          <w:szCs w:val="2"/>
        </w:rPr>
        <w:sectPr w:rsidR="00BB0175" w:rsidSect="00BB0175">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E95530" w:rsidRPr="00AD5919" w14:paraId="53583862" w14:textId="77777777" w:rsidTr="0098716E">
        <w:trPr>
          <w:trHeight w:val="679"/>
        </w:trPr>
        <w:tc>
          <w:tcPr>
            <w:tcW w:w="8544" w:type="dxa"/>
            <w:tcBorders>
              <w:bottom w:val="nil"/>
              <w:right w:val="single" w:sz="4" w:space="0" w:color="auto"/>
            </w:tcBorders>
          </w:tcPr>
          <w:p w14:paraId="08EFE9A6" w14:textId="139CA58F" w:rsidR="00E95530" w:rsidRDefault="00E95530" w:rsidP="00E95530">
            <w:pPr>
              <w:pStyle w:val="ListParagraph"/>
              <w:numPr>
                <w:ilvl w:val="0"/>
                <w:numId w:val="27"/>
              </w:numPr>
              <w:spacing w:before="40" w:after="40"/>
              <w:rPr>
                <w:rFonts w:ascii="Arial" w:hAnsi="Arial" w:cs="Arial"/>
                <w:sz w:val="20"/>
                <w:szCs w:val="20"/>
              </w:rPr>
            </w:pPr>
            <w:r>
              <w:rPr>
                <w:rFonts w:ascii="Arial" w:hAnsi="Arial" w:cs="Arial"/>
                <w:sz w:val="20"/>
                <w:szCs w:val="20"/>
              </w:rPr>
              <w:t xml:space="preserve">Provider participates in the development </w:t>
            </w:r>
            <w:r w:rsidR="0098716E">
              <w:rPr>
                <w:rFonts w:ascii="Arial" w:hAnsi="Arial" w:cs="Arial"/>
                <w:sz w:val="20"/>
                <w:szCs w:val="20"/>
              </w:rPr>
              <w:t>of the</w:t>
            </w:r>
            <w:r>
              <w:rPr>
                <w:rFonts w:ascii="Arial" w:hAnsi="Arial" w:cs="Arial"/>
                <w:sz w:val="20"/>
                <w:szCs w:val="20"/>
              </w:rPr>
              <w:t xml:space="preserve"> child and family engagement plan before the start of services and at each annual assessment</w:t>
            </w:r>
            <w:r w:rsidR="0098716E">
              <w:rPr>
                <w:rFonts w:ascii="Arial" w:hAnsi="Arial" w:cs="Arial"/>
                <w:sz w:val="20"/>
                <w:szCs w:val="20"/>
              </w:rPr>
              <w:t>.</w:t>
            </w:r>
          </w:p>
          <w:p w14:paraId="680AEB3E" w14:textId="2592DC5B" w:rsidR="00E95530" w:rsidRPr="0098716E" w:rsidRDefault="0098716E" w:rsidP="0098716E">
            <w:pPr>
              <w:tabs>
                <w:tab w:val="left" w:pos="2140"/>
              </w:tabs>
              <w:spacing w:after="40"/>
              <w:rPr>
                <w:rFonts w:ascii="Arial" w:hAnsi="Arial" w:cs="Arial"/>
                <w:sz w:val="20"/>
                <w:szCs w:val="20"/>
              </w:rPr>
            </w:pPr>
            <w:r>
              <w:tab/>
            </w:r>
            <w:hyperlink r:id="rId34" w:history="1">
              <w:r w:rsidRPr="00E95530">
                <w:rPr>
                  <w:rStyle w:val="Hyperlink"/>
                  <w:rFonts w:ascii="Arial" w:hAnsi="Arial" w:cs="Arial"/>
                  <w:sz w:val="20"/>
                  <w:szCs w:val="20"/>
                </w:rPr>
                <w:t>WAC 833-826-0041</w:t>
              </w:r>
            </w:hyperlink>
          </w:p>
        </w:tc>
        <w:tc>
          <w:tcPr>
            <w:tcW w:w="2243" w:type="dxa"/>
            <w:tcBorders>
              <w:left w:val="single" w:sz="4" w:space="0" w:color="auto"/>
              <w:bottom w:val="nil"/>
            </w:tcBorders>
          </w:tcPr>
          <w:p w14:paraId="722EAFC0" w14:textId="1FF2B5F3" w:rsidR="00E95530" w:rsidRDefault="00E95530" w:rsidP="00E95530">
            <w:pPr>
              <w:tabs>
                <w:tab w:val="center" w:pos="272"/>
                <w:tab w:val="center" w:pos="800"/>
                <w:tab w:val="center" w:pos="1348"/>
                <w:tab w:val="center" w:pos="1890"/>
              </w:tabs>
              <w:spacing w:before="40" w:after="40"/>
              <w:rPr>
                <w:rFonts w:ascii="Arial" w:hAnsi="Arial" w:cs="Arial"/>
                <w:sz w:val="16"/>
                <w:szCs w:val="16"/>
              </w:rPr>
            </w:pPr>
            <w:r w:rsidRPr="00BB0175">
              <w:rPr>
                <w:rFonts w:ascii="Arial" w:hAnsi="Arial" w:cs="Arial"/>
                <w:sz w:val="20"/>
                <w:szCs w:val="20"/>
              </w:rPr>
              <w:tab/>
            </w:r>
            <w:r w:rsidRPr="00BB0175">
              <w:rPr>
                <w:rFonts w:ascii="Arial" w:hAnsi="Arial" w:cs="Arial"/>
                <w:sz w:val="16"/>
                <w:szCs w:val="16"/>
              </w:rPr>
              <w:t>YES</w:t>
            </w:r>
            <w:r w:rsidRPr="00BB0175">
              <w:rPr>
                <w:rFonts w:ascii="Arial" w:hAnsi="Arial" w:cs="Arial"/>
                <w:sz w:val="16"/>
                <w:szCs w:val="16"/>
              </w:rPr>
              <w:tab/>
              <w:t>NO</w:t>
            </w:r>
            <w:r w:rsidRPr="00BB0175">
              <w:rPr>
                <w:rFonts w:ascii="Arial" w:hAnsi="Arial" w:cs="Arial"/>
                <w:sz w:val="16"/>
                <w:szCs w:val="16"/>
              </w:rPr>
              <w:tab/>
              <w:t>P</w:t>
            </w:r>
            <w:r w:rsidRPr="00BB0175">
              <w:rPr>
                <w:rFonts w:ascii="Arial" w:hAnsi="Arial" w:cs="Arial"/>
                <w:sz w:val="16"/>
                <w:szCs w:val="16"/>
              </w:rPr>
              <w:tab/>
              <w:t>N/A</w:t>
            </w:r>
          </w:p>
          <w:p w14:paraId="3D3AFDD9" w14:textId="712784DC" w:rsidR="00E95530" w:rsidRDefault="00E95530" w:rsidP="00E95530">
            <w:pPr>
              <w:tabs>
                <w:tab w:val="center" w:pos="272"/>
                <w:tab w:val="center" w:pos="800"/>
                <w:tab w:val="center" w:pos="1348"/>
                <w:tab w:val="center" w:pos="1890"/>
              </w:tabs>
              <w:spacing w:before="40" w:after="40"/>
              <w:rPr>
                <w:rFonts w:ascii="Arial" w:hAnsi="Arial" w:cs="Arial"/>
                <w:sz w:val="16"/>
                <w:szCs w:val="16"/>
              </w:rPr>
            </w:pPr>
          </w:p>
          <w:p w14:paraId="05EF95F3" w14:textId="6FE2E93C" w:rsidR="00E95530" w:rsidRPr="00BB0175" w:rsidRDefault="00E95530" w:rsidP="00E95530">
            <w:pPr>
              <w:tabs>
                <w:tab w:val="center" w:pos="272"/>
                <w:tab w:val="center" w:pos="800"/>
                <w:tab w:val="center" w:pos="1348"/>
                <w:tab w:val="center" w:pos="1890"/>
              </w:tabs>
              <w:spacing w:before="40" w:after="40"/>
              <w:rPr>
                <w:rFonts w:ascii="Arial" w:hAnsi="Arial" w:cs="Arial"/>
                <w:sz w:val="16"/>
                <w:szCs w:val="16"/>
              </w:rPr>
            </w:pPr>
            <w:r w:rsidRPr="00BB0175">
              <w:rPr>
                <w:rFonts w:ascii="Arial" w:hAnsi="Arial" w:cs="Arial"/>
                <w:sz w:val="20"/>
                <w:szCs w:val="20"/>
              </w:rPr>
              <w:tab/>
            </w:r>
            <w:r w:rsidRPr="00BB0175">
              <w:rPr>
                <w:rFonts w:ascii="Arial" w:hAnsi="Arial" w:cs="Arial"/>
                <w:sz w:val="20"/>
                <w:szCs w:val="20"/>
              </w:rPr>
              <w:fldChar w:fldCharType="begin">
                <w:ffData>
                  <w:name w:val="Check1"/>
                  <w:enabled/>
                  <w:calcOnExit w:val="0"/>
                  <w:checkBox>
                    <w:sizeAuto/>
                    <w:default w:val="0"/>
                  </w:checkBox>
                </w:ffData>
              </w:fldChar>
            </w:r>
            <w:r w:rsidRPr="00BB0175">
              <w:rPr>
                <w:rFonts w:ascii="Arial" w:hAnsi="Arial" w:cs="Arial"/>
                <w:sz w:val="20"/>
                <w:szCs w:val="20"/>
              </w:rPr>
              <w:instrText xml:space="preserve"> FORMCHECKBOX </w:instrText>
            </w:r>
            <w:r w:rsidR="008F2FD3" w:rsidRPr="00BB0175">
              <w:rPr>
                <w:rFonts w:ascii="Arial" w:hAnsi="Arial" w:cs="Arial"/>
                <w:sz w:val="20"/>
                <w:szCs w:val="20"/>
              </w:rPr>
            </w:r>
            <w:r w:rsidR="008F2FD3">
              <w:rPr>
                <w:rFonts w:ascii="Arial" w:hAnsi="Arial" w:cs="Arial"/>
                <w:sz w:val="20"/>
                <w:szCs w:val="20"/>
              </w:rPr>
              <w:fldChar w:fldCharType="separate"/>
            </w:r>
            <w:r w:rsidRPr="00BB0175">
              <w:rPr>
                <w:rFonts w:ascii="Arial" w:hAnsi="Arial" w:cs="Arial"/>
                <w:sz w:val="20"/>
                <w:szCs w:val="20"/>
              </w:rPr>
              <w:fldChar w:fldCharType="end"/>
            </w:r>
            <w:r w:rsidRPr="00BB0175">
              <w:rPr>
                <w:rFonts w:ascii="Arial" w:hAnsi="Arial" w:cs="Arial"/>
                <w:sz w:val="20"/>
                <w:szCs w:val="20"/>
              </w:rPr>
              <w:tab/>
            </w:r>
            <w:r w:rsidRPr="00BB0175">
              <w:rPr>
                <w:rFonts w:ascii="Arial" w:hAnsi="Arial" w:cs="Arial"/>
                <w:sz w:val="20"/>
                <w:szCs w:val="20"/>
              </w:rPr>
              <w:fldChar w:fldCharType="begin">
                <w:ffData>
                  <w:name w:val="Check2"/>
                  <w:enabled/>
                  <w:calcOnExit w:val="0"/>
                  <w:checkBox>
                    <w:sizeAuto/>
                    <w:default w:val="0"/>
                  </w:checkBox>
                </w:ffData>
              </w:fldChar>
            </w:r>
            <w:r w:rsidRPr="00BB0175">
              <w:rPr>
                <w:rFonts w:ascii="Arial" w:hAnsi="Arial" w:cs="Arial"/>
                <w:sz w:val="20"/>
                <w:szCs w:val="20"/>
              </w:rPr>
              <w:instrText xml:space="preserve"> FORMCHECKBOX </w:instrText>
            </w:r>
            <w:r w:rsidR="008F2FD3" w:rsidRPr="00BB0175">
              <w:rPr>
                <w:rFonts w:ascii="Arial" w:hAnsi="Arial" w:cs="Arial"/>
                <w:sz w:val="20"/>
                <w:szCs w:val="20"/>
              </w:rPr>
            </w:r>
            <w:r w:rsidR="008F2FD3">
              <w:rPr>
                <w:rFonts w:ascii="Arial" w:hAnsi="Arial" w:cs="Arial"/>
                <w:sz w:val="20"/>
                <w:szCs w:val="20"/>
              </w:rPr>
              <w:fldChar w:fldCharType="separate"/>
            </w:r>
            <w:r w:rsidRPr="00BB0175">
              <w:rPr>
                <w:rFonts w:ascii="Arial" w:hAnsi="Arial" w:cs="Arial"/>
                <w:sz w:val="20"/>
                <w:szCs w:val="20"/>
              </w:rPr>
              <w:fldChar w:fldCharType="end"/>
            </w:r>
            <w:r w:rsidRPr="00BB0175">
              <w:rPr>
                <w:rFonts w:ascii="Arial" w:hAnsi="Arial" w:cs="Arial"/>
                <w:sz w:val="20"/>
                <w:szCs w:val="20"/>
              </w:rPr>
              <w:tab/>
            </w:r>
            <w:r w:rsidRPr="00BB0175">
              <w:rPr>
                <w:rFonts w:ascii="Arial" w:hAnsi="Arial" w:cs="Arial"/>
                <w:sz w:val="20"/>
                <w:szCs w:val="20"/>
              </w:rPr>
              <w:fldChar w:fldCharType="begin">
                <w:ffData>
                  <w:name w:val="Check3"/>
                  <w:enabled/>
                  <w:calcOnExit w:val="0"/>
                  <w:checkBox>
                    <w:sizeAuto/>
                    <w:default w:val="0"/>
                  </w:checkBox>
                </w:ffData>
              </w:fldChar>
            </w:r>
            <w:r w:rsidRPr="00BB0175">
              <w:rPr>
                <w:rFonts w:ascii="Arial" w:hAnsi="Arial" w:cs="Arial"/>
                <w:sz w:val="20"/>
                <w:szCs w:val="20"/>
              </w:rPr>
              <w:instrText xml:space="preserve"> FORMCHECKBOX </w:instrText>
            </w:r>
            <w:r w:rsidR="008F2FD3" w:rsidRPr="00BB0175">
              <w:rPr>
                <w:rFonts w:ascii="Arial" w:hAnsi="Arial" w:cs="Arial"/>
                <w:sz w:val="20"/>
                <w:szCs w:val="20"/>
              </w:rPr>
            </w:r>
            <w:r w:rsidR="008F2FD3">
              <w:rPr>
                <w:rFonts w:ascii="Arial" w:hAnsi="Arial" w:cs="Arial"/>
                <w:sz w:val="20"/>
                <w:szCs w:val="20"/>
              </w:rPr>
              <w:fldChar w:fldCharType="separate"/>
            </w:r>
            <w:r w:rsidRPr="00BB0175">
              <w:rPr>
                <w:rFonts w:ascii="Arial" w:hAnsi="Arial" w:cs="Arial"/>
                <w:sz w:val="20"/>
                <w:szCs w:val="20"/>
              </w:rPr>
              <w:fldChar w:fldCharType="end"/>
            </w:r>
            <w:r w:rsidRPr="00BB0175">
              <w:rPr>
                <w:rFonts w:ascii="Arial" w:hAnsi="Arial" w:cs="Arial"/>
                <w:sz w:val="20"/>
                <w:szCs w:val="20"/>
              </w:rPr>
              <w:tab/>
            </w:r>
            <w:r w:rsidRPr="00BB0175">
              <w:rPr>
                <w:rFonts w:ascii="Arial" w:hAnsi="Arial" w:cs="Arial"/>
                <w:sz w:val="20"/>
                <w:szCs w:val="20"/>
              </w:rPr>
              <w:fldChar w:fldCharType="begin">
                <w:ffData>
                  <w:name w:val="Check4"/>
                  <w:enabled/>
                  <w:calcOnExit w:val="0"/>
                  <w:checkBox>
                    <w:sizeAuto/>
                    <w:default w:val="0"/>
                  </w:checkBox>
                </w:ffData>
              </w:fldChar>
            </w:r>
            <w:r w:rsidRPr="00BB0175">
              <w:rPr>
                <w:rFonts w:ascii="Arial" w:hAnsi="Arial" w:cs="Arial"/>
                <w:sz w:val="20"/>
                <w:szCs w:val="20"/>
              </w:rPr>
              <w:instrText xml:space="preserve"> FORMCHECKBOX </w:instrText>
            </w:r>
            <w:r w:rsidR="008F2FD3" w:rsidRPr="00BB0175">
              <w:rPr>
                <w:rFonts w:ascii="Arial" w:hAnsi="Arial" w:cs="Arial"/>
                <w:sz w:val="20"/>
                <w:szCs w:val="20"/>
              </w:rPr>
            </w:r>
            <w:r w:rsidR="008F2FD3">
              <w:rPr>
                <w:rFonts w:ascii="Arial" w:hAnsi="Arial" w:cs="Arial"/>
                <w:sz w:val="20"/>
                <w:szCs w:val="20"/>
              </w:rPr>
              <w:fldChar w:fldCharType="separate"/>
            </w:r>
            <w:r w:rsidRPr="00BB0175">
              <w:rPr>
                <w:rFonts w:ascii="Arial" w:hAnsi="Arial" w:cs="Arial"/>
                <w:sz w:val="20"/>
                <w:szCs w:val="20"/>
              </w:rPr>
              <w:fldChar w:fldCharType="end"/>
            </w:r>
          </w:p>
        </w:tc>
      </w:tr>
      <w:tr w:rsidR="00E95530" w:rsidRPr="00AD5919" w14:paraId="38D6A2EE" w14:textId="77777777" w:rsidTr="00E34951">
        <w:trPr>
          <w:trHeight w:val="129"/>
        </w:trPr>
        <w:tc>
          <w:tcPr>
            <w:tcW w:w="8544" w:type="dxa"/>
            <w:tcBorders>
              <w:top w:val="nil"/>
              <w:bottom w:val="nil"/>
              <w:right w:val="single" w:sz="4" w:space="0" w:color="auto"/>
            </w:tcBorders>
          </w:tcPr>
          <w:p w14:paraId="45929E8B" w14:textId="3B08E020" w:rsidR="00E95530" w:rsidRPr="00D2308B" w:rsidRDefault="00E95530" w:rsidP="00E95530">
            <w:pPr>
              <w:spacing w:before="40" w:after="40"/>
              <w:rPr>
                <w:rFonts w:ascii="Arial" w:hAnsi="Arial" w:cs="Arial"/>
                <w:sz w:val="20"/>
                <w:szCs w:val="20"/>
              </w:rPr>
            </w:pPr>
            <w:r>
              <w:rPr>
                <w:rFonts w:ascii="Arial" w:hAnsi="Arial" w:cs="Arial"/>
                <w:b/>
                <w:sz w:val="20"/>
                <w:szCs w:val="20"/>
              </w:rPr>
              <w:t>Evaluator Comments</w:t>
            </w:r>
            <w:r>
              <w:rPr>
                <w:rFonts w:ascii="Arial" w:hAnsi="Arial" w:cs="Arial"/>
                <w:sz w:val="20"/>
                <w:szCs w:val="20"/>
              </w:rPr>
              <w:t>:</w:t>
            </w:r>
          </w:p>
        </w:tc>
        <w:tc>
          <w:tcPr>
            <w:tcW w:w="2243" w:type="dxa"/>
            <w:tcBorders>
              <w:top w:val="nil"/>
              <w:left w:val="single" w:sz="4" w:space="0" w:color="auto"/>
              <w:bottom w:val="nil"/>
            </w:tcBorders>
          </w:tcPr>
          <w:p w14:paraId="24D92113" w14:textId="77777777" w:rsidR="00E95530" w:rsidRPr="00BB0175" w:rsidRDefault="00E95530" w:rsidP="00E95530">
            <w:pPr>
              <w:tabs>
                <w:tab w:val="center" w:pos="272"/>
                <w:tab w:val="center" w:pos="800"/>
                <w:tab w:val="center" w:pos="1348"/>
                <w:tab w:val="center" w:pos="1890"/>
              </w:tabs>
              <w:spacing w:before="40" w:after="40"/>
              <w:rPr>
                <w:rFonts w:ascii="Arial" w:hAnsi="Arial" w:cs="Arial"/>
                <w:sz w:val="16"/>
                <w:szCs w:val="16"/>
              </w:rPr>
            </w:pPr>
          </w:p>
        </w:tc>
      </w:tr>
    </w:tbl>
    <w:p w14:paraId="2485DFD5" w14:textId="77777777" w:rsidR="003B6580" w:rsidRPr="003B6580" w:rsidRDefault="003B6580" w:rsidP="003B6580">
      <w:pPr>
        <w:spacing w:after="0"/>
        <w:rPr>
          <w:rFonts w:ascii="Times New Roman" w:hAnsi="Times New Roman" w:cs="Times New Roman"/>
          <w:sz w:val="2"/>
          <w:szCs w:val="2"/>
        </w:rPr>
        <w:sectPr w:rsidR="003B6580" w:rsidRPr="003B6580" w:rsidSect="00BB0175">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E95530" w:rsidRPr="00AD5919" w14:paraId="42104B6B" w14:textId="77777777" w:rsidTr="00E34951">
        <w:trPr>
          <w:trHeight w:val="129"/>
        </w:trPr>
        <w:tc>
          <w:tcPr>
            <w:tcW w:w="8544" w:type="dxa"/>
            <w:tcBorders>
              <w:top w:val="nil"/>
              <w:bottom w:val="nil"/>
              <w:right w:val="single" w:sz="4" w:space="0" w:color="auto"/>
            </w:tcBorders>
            <w:shd w:val="clear" w:color="auto" w:fill="FFFFCC"/>
            <w:vAlign w:val="center"/>
          </w:tcPr>
          <w:p w14:paraId="5FBC2D4E" w14:textId="31BC6BF2" w:rsidR="00E95530" w:rsidRPr="00E95530" w:rsidRDefault="00E95530" w:rsidP="00E95530">
            <w:pPr>
              <w:spacing w:before="60" w:after="60"/>
              <w:rPr>
                <w:rFonts w:ascii="Times New Roman" w:hAnsi="Times New Roman" w:cs="Times New Roman"/>
                <w:b/>
                <w:sz w:val="24"/>
                <w:szCs w:val="24"/>
              </w:rPr>
            </w:pPr>
          </w:p>
        </w:tc>
        <w:tc>
          <w:tcPr>
            <w:tcW w:w="2243" w:type="dxa"/>
            <w:tcBorders>
              <w:top w:val="nil"/>
              <w:left w:val="single" w:sz="4" w:space="0" w:color="auto"/>
              <w:bottom w:val="nil"/>
            </w:tcBorders>
          </w:tcPr>
          <w:p w14:paraId="5122E0A0" w14:textId="77777777" w:rsidR="00E95530" w:rsidRPr="00BB0175" w:rsidRDefault="00E95530" w:rsidP="00E95530">
            <w:pPr>
              <w:tabs>
                <w:tab w:val="center" w:pos="272"/>
                <w:tab w:val="center" w:pos="800"/>
                <w:tab w:val="center" w:pos="1348"/>
                <w:tab w:val="center" w:pos="1890"/>
              </w:tabs>
              <w:spacing w:before="40" w:after="40"/>
              <w:rPr>
                <w:rFonts w:ascii="Arial" w:hAnsi="Arial" w:cs="Arial"/>
                <w:sz w:val="16"/>
                <w:szCs w:val="16"/>
              </w:rPr>
            </w:pPr>
          </w:p>
        </w:tc>
      </w:tr>
    </w:tbl>
    <w:p w14:paraId="7267059A" w14:textId="77777777" w:rsidR="003B6580" w:rsidRPr="003B6580" w:rsidRDefault="003B6580" w:rsidP="003B6580">
      <w:pPr>
        <w:spacing w:after="0"/>
        <w:rPr>
          <w:rFonts w:ascii="Times New Roman" w:hAnsi="Times New Roman" w:cs="Times New Roman"/>
          <w:sz w:val="2"/>
          <w:szCs w:val="2"/>
        </w:rPr>
        <w:sectPr w:rsidR="003B6580" w:rsidRPr="003B6580" w:rsidSect="00BB0175">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3B6580" w:rsidRPr="00AD5919" w14:paraId="19360374" w14:textId="77777777" w:rsidTr="00E34951">
        <w:trPr>
          <w:trHeight w:val="129"/>
        </w:trPr>
        <w:tc>
          <w:tcPr>
            <w:tcW w:w="8544" w:type="dxa"/>
            <w:tcBorders>
              <w:top w:val="nil"/>
              <w:bottom w:val="nil"/>
              <w:right w:val="single" w:sz="4" w:space="0" w:color="auto"/>
            </w:tcBorders>
          </w:tcPr>
          <w:p w14:paraId="2A4D4701" w14:textId="5FC6BD7C" w:rsidR="003B6580" w:rsidRPr="00D2308B" w:rsidRDefault="003B6580" w:rsidP="000A3981">
            <w:pPr>
              <w:spacing w:before="40" w:after="40"/>
              <w:rPr>
                <w:rFonts w:ascii="Arial" w:hAnsi="Arial" w:cs="Arial"/>
                <w:sz w:val="20"/>
                <w:szCs w:val="20"/>
              </w:rPr>
            </w:pPr>
            <w:r>
              <w:rPr>
                <w:rFonts w:ascii="Arial" w:hAnsi="Arial" w:cs="Arial"/>
                <w:b/>
                <w:sz w:val="20"/>
                <w:szCs w:val="20"/>
              </w:rPr>
              <w:t>Corrective Actions</w:t>
            </w:r>
            <w:r>
              <w:rPr>
                <w:rFonts w:ascii="Arial" w:hAnsi="Arial" w:cs="Arial"/>
                <w:sz w:val="20"/>
                <w:szCs w:val="20"/>
              </w:rPr>
              <w:t>:</w:t>
            </w:r>
          </w:p>
        </w:tc>
        <w:tc>
          <w:tcPr>
            <w:tcW w:w="2243" w:type="dxa"/>
            <w:tcBorders>
              <w:top w:val="nil"/>
              <w:left w:val="single" w:sz="4" w:space="0" w:color="auto"/>
              <w:bottom w:val="nil"/>
            </w:tcBorders>
          </w:tcPr>
          <w:p w14:paraId="71A9C6A1" w14:textId="77777777" w:rsidR="003B6580" w:rsidRPr="00BB0175" w:rsidRDefault="003B6580" w:rsidP="000A3981">
            <w:pPr>
              <w:tabs>
                <w:tab w:val="center" w:pos="272"/>
                <w:tab w:val="center" w:pos="800"/>
                <w:tab w:val="center" w:pos="1348"/>
                <w:tab w:val="center" w:pos="1890"/>
              </w:tabs>
              <w:spacing w:before="40" w:after="40"/>
              <w:rPr>
                <w:rFonts w:ascii="Arial" w:hAnsi="Arial" w:cs="Arial"/>
                <w:sz w:val="16"/>
                <w:szCs w:val="16"/>
              </w:rPr>
            </w:pPr>
          </w:p>
        </w:tc>
      </w:tr>
    </w:tbl>
    <w:p w14:paraId="724607B5" w14:textId="77777777" w:rsidR="00BE29D4" w:rsidRPr="00BE29D4" w:rsidRDefault="00BE29D4" w:rsidP="00BE29D4">
      <w:pPr>
        <w:spacing w:after="0"/>
        <w:rPr>
          <w:rFonts w:ascii="Times New Roman" w:hAnsi="Times New Roman" w:cs="Times New Roman"/>
          <w:sz w:val="2"/>
          <w:szCs w:val="2"/>
        </w:rPr>
        <w:sectPr w:rsidR="00BE29D4" w:rsidRPr="00BE29D4" w:rsidSect="00BB0175">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E95530" w:rsidRPr="00AD5919" w14:paraId="08F8AB1F" w14:textId="77777777" w:rsidTr="00E34951">
        <w:trPr>
          <w:trHeight w:val="129"/>
        </w:trPr>
        <w:tc>
          <w:tcPr>
            <w:tcW w:w="8544" w:type="dxa"/>
            <w:tcBorders>
              <w:top w:val="nil"/>
              <w:bottom w:val="nil"/>
              <w:right w:val="single" w:sz="4" w:space="0" w:color="auto"/>
            </w:tcBorders>
            <w:shd w:val="clear" w:color="auto" w:fill="FFFFCC"/>
          </w:tcPr>
          <w:p w14:paraId="1C7095CD" w14:textId="5AD32BD9" w:rsidR="00E95530" w:rsidRPr="00E95530" w:rsidRDefault="00E95530" w:rsidP="00E95530">
            <w:pPr>
              <w:spacing w:before="60" w:after="60"/>
              <w:rPr>
                <w:rFonts w:ascii="Times New Roman" w:hAnsi="Times New Roman" w:cs="Times New Roman"/>
                <w:b/>
                <w:sz w:val="24"/>
                <w:szCs w:val="24"/>
              </w:rPr>
            </w:pPr>
          </w:p>
        </w:tc>
        <w:tc>
          <w:tcPr>
            <w:tcW w:w="2243" w:type="dxa"/>
            <w:tcBorders>
              <w:top w:val="nil"/>
              <w:left w:val="single" w:sz="4" w:space="0" w:color="auto"/>
              <w:bottom w:val="nil"/>
            </w:tcBorders>
          </w:tcPr>
          <w:p w14:paraId="262F8B1D" w14:textId="77777777" w:rsidR="00E95530" w:rsidRPr="00BB0175" w:rsidRDefault="00E95530" w:rsidP="00E95530">
            <w:pPr>
              <w:tabs>
                <w:tab w:val="center" w:pos="272"/>
                <w:tab w:val="center" w:pos="800"/>
                <w:tab w:val="center" w:pos="1348"/>
                <w:tab w:val="center" w:pos="1890"/>
              </w:tabs>
              <w:spacing w:before="40" w:after="40"/>
              <w:rPr>
                <w:rFonts w:ascii="Arial" w:hAnsi="Arial" w:cs="Arial"/>
                <w:sz w:val="16"/>
                <w:szCs w:val="16"/>
              </w:rPr>
            </w:pPr>
          </w:p>
        </w:tc>
      </w:tr>
    </w:tbl>
    <w:p w14:paraId="19862353" w14:textId="77777777" w:rsidR="003B6580" w:rsidRDefault="003B6580" w:rsidP="003B6580">
      <w:pPr>
        <w:pStyle w:val="ListParagraph"/>
        <w:numPr>
          <w:ilvl w:val="0"/>
          <w:numId w:val="27"/>
        </w:numPr>
        <w:spacing w:after="0"/>
        <w:rPr>
          <w:rFonts w:ascii="Arial" w:hAnsi="Arial" w:cs="Arial"/>
          <w:sz w:val="2"/>
          <w:szCs w:val="2"/>
        </w:rPr>
        <w:sectPr w:rsidR="003B6580" w:rsidSect="00BB0175">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E95530" w:rsidRPr="00AD5919" w14:paraId="3F837993" w14:textId="77777777" w:rsidTr="00E95530">
        <w:trPr>
          <w:trHeight w:val="129"/>
        </w:trPr>
        <w:tc>
          <w:tcPr>
            <w:tcW w:w="8544" w:type="dxa"/>
            <w:tcBorders>
              <w:top w:val="single" w:sz="2" w:space="0" w:color="auto"/>
              <w:bottom w:val="nil"/>
            </w:tcBorders>
          </w:tcPr>
          <w:p w14:paraId="1657CFA1" w14:textId="3FDA05B9" w:rsidR="00E95530" w:rsidRPr="003B6580" w:rsidRDefault="00BE29D4" w:rsidP="00E95530">
            <w:pPr>
              <w:pStyle w:val="ListParagraph"/>
              <w:numPr>
                <w:ilvl w:val="0"/>
                <w:numId w:val="27"/>
              </w:numPr>
              <w:spacing w:before="40" w:after="40"/>
              <w:rPr>
                <w:rFonts w:ascii="Arial" w:hAnsi="Arial" w:cs="Arial"/>
                <w:sz w:val="20"/>
                <w:szCs w:val="20"/>
              </w:rPr>
            </w:pPr>
            <w:r>
              <w:rPr>
                <w:rFonts w:ascii="Arial" w:hAnsi="Arial" w:cs="Arial"/>
                <w:sz w:val="20"/>
                <w:szCs w:val="20"/>
              </w:rPr>
              <w:t>The p</w:t>
            </w:r>
            <w:r w:rsidR="00E95530" w:rsidRPr="003B6580">
              <w:rPr>
                <w:rFonts w:ascii="Arial" w:hAnsi="Arial" w:cs="Arial"/>
                <w:sz w:val="20"/>
                <w:szCs w:val="20"/>
              </w:rPr>
              <w:t>rovider maintains in the client record:</w:t>
            </w:r>
          </w:p>
        </w:tc>
        <w:tc>
          <w:tcPr>
            <w:tcW w:w="2243" w:type="dxa"/>
            <w:tcBorders>
              <w:top w:val="single" w:sz="2" w:space="0" w:color="auto"/>
              <w:bottom w:val="nil"/>
            </w:tcBorders>
          </w:tcPr>
          <w:p w14:paraId="41C50CA9" w14:textId="77777777" w:rsidR="00E95530" w:rsidRPr="00BB0175" w:rsidRDefault="00E95530" w:rsidP="00E95530">
            <w:pPr>
              <w:tabs>
                <w:tab w:val="center" w:pos="272"/>
                <w:tab w:val="center" w:pos="800"/>
                <w:tab w:val="center" w:pos="1348"/>
                <w:tab w:val="center" w:pos="1890"/>
              </w:tabs>
              <w:spacing w:before="40" w:after="40"/>
              <w:rPr>
                <w:rFonts w:ascii="Arial" w:hAnsi="Arial" w:cs="Arial"/>
                <w:sz w:val="16"/>
                <w:szCs w:val="16"/>
              </w:rPr>
            </w:pPr>
            <w:r w:rsidRPr="00BB0175">
              <w:rPr>
                <w:rFonts w:ascii="Arial" w:hAnsi="Arial" w:cs="Arial"/>
                <w:sz w:val="16"/>
                <w:szCs w:val="16"/>
              </w:rPr>
              <w:tab/>
              <w:t>YES</w:t>
            </w:r>
            <w:r w:rsidRPr="00BB0175">
              <w:rPr>
                <w:rFonts w:ascii="Arial" w:hAnsi="Arial" w:cs="Arial"/>
                <w:sz w:val="16"/>
                <w:szCs w:val="16"/>
              </w:rPr>
              <w:tab/>
              <w:t>NO</w:t>
            </w:r>
            <w:r w:rsidRPr="00BB0175">
              <w:rPr>
                <w:rFonts w:ascii="Arial" w:hAnsi="Arial" w:cs="Arial"/>
                <w:sz w:val="16"/>
                <w:szCs w:val="16"/>
              </w:rPr>
              <w:tab/>
              <w:t>P</w:t>
            </w:r>
            <w:r w:rsidRPr="00BB0175">
              <w:rPr>
                <w:rFonts w:ascii="Arial" w:hAnsi="Arial" w:cs="Arial"/>
                <w:sz w:val="16"/>
                <w:szCs w:val="16"/>
              </w:rPr>
              <w:tab/>
              <w:t>N/A</w:t>
            </w:r>
          </w:p>
        </w:tc>
      </w:tr>
      <w:tr w:rsidR="00E95530" w14:paraId="121C4F66" w14:textId="77777777" w:rsidTr="005B0CA8">
        <w:trPr>
          <w:trHeight w:val="129"/>
        </w:trPr>
        <w:tc>
          <w:tcPr>
            <w:tcW w:w="8544" w:type="dxa"/>
            <w:tcBorders>
              <w:top w:val="nil"/>
              <w:bottom w:val="nil"/>
            </w:tcBorders>
          </w:tcPr>
          <w:p w14:paraId="31DBCF80" w14:textId="5EB77C2E" w:rsidR="00E95530" w:rsidRPr="00E55B43" w:rsidRDefault="00E95530" w:rsidP="00E95530">
            <w:pPr>
              <w:pStyle w:val="ListParagraph"/>
              <w:numPr>
                <w:ilvl w:val="0"/>
                <w:numId w:val="28"/>
              </w:numPr>
              <w:spacing w:before="40"/>
              <w:rPr>
                <w:rFonts w:ascii="Arial" w:hAnsi="Arial" w:cs="Arial"/>
                <w:sz w:val="20"/>
                <w:szCs w:val="20"/>
              </w:rPr>
            </w:pPr>
            <w:r>
              <w:rPr>
                <w:rFonts w:ascii="Arial" w:hAnsi="Arial" w:cs="Arial"/>
                <w:sz w:val="20"/>
                <w:szCs w:val="20"/>
              </w:rPr>
              <w:t>Individual Education Plan;</w:t>
            </w:r>
          </w:p>
        </w:tc>
        <w:tc>
          <w:tcPr>
            <w:tcW w:w="2243" w:type="dxa"/>
            <w:tcBorders>
              <w:top w:val="nil"/>
              <w:bottom w:val="nil"/>
            </w:tcBorders>
          </w:tcPr>
          <w:p w14:paraId="58B425D5" w14:textId="504A36D8" w:rsidR="00E95530" w:rsidRDefault="00E95530" w:rsidP="00E95530">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E95530" w14:paraId="7E278C93" w14:textId="77777777" w:rsidTr="005B0CA8">
        <w:trPr>
          <w:trHeight w:val="129"/>
        </w:trPr>
        <w:tc>
          <w:tcPr>
            <w:tcW w:w="8544" w:type="dxa"/>
            <w:tcBorders>
              <w:top w:val="nil"/>
              <w:bottom w:val="nil"/>
            </w:tcBorders>
          </w:tcPr>
          <w:p w14:paraId="22CAAFCF" w14:textId="0AE04EB1" w:rsidR="00E95530" w:rsidRDefault="00BE29D4" w:rsidP="00BE29D4">
            <w:pPr>
              <w:pStyle w:val="ListParagraph"/>
              <w:numPr>
                <w:ilvl w:val="0"/>
                <w:numId w:val="28"/>
              </w:numPr>
              <w:spacing w:before="60" w:after="60"/>
              <w:rPr>
                <w:rFonts w:ascii="Arial" w:hAnsi="Arial" w:cs="Arial"/>
                <w:sz w:val="20"/>
                <w:szCs w:val="20"/>
              </w:rPr>
            </w:pPr>
            <w:r>
              <w:rPr>
                <w:rFonts w:ascii="Arial" w:hAnsi="Arial" w:cs="Arial"/>
                <w:sz w:val="20"/>
                <w:szCs w:val="20"/>
              </w:rPr>
              <w:t>Child and Family Engagement Plan;</w:t>
            </w:r>
          </w:p>
        </w:tc>
        <w:tc>
          <w:tcPr>
            <w:tcW w:w="2243" w:type="dxa"/>
            <w:tcBorders>
              <w:top w:val="nil"/>
              <w:bottom w:val="nil"/>
            </w:tcBorders>
          </w:tcPr>
          <w:p w14:paraId="54C7557D" w14:textId="4E544F44" w:rsidR="00E95530" w:rsidRDefault="00E95530" w:rsidP="00BE29D4">
            <w:pPr>
              <w:tabs>
                <w:tab w:val="center" w:pos="272"/>
                <w:tab w:val="center" w:pos="800"/>
                <w:tab w:val="center" w:pos="1348"/>
                <w:tab w:val="center" w:pos="1890"/>
              </w:tabs>
              <w:spacing w:before="60" w:after="6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E95530" w14:paraId="5F674ED2" w14:textId="77777777" w:rsidTr="005B0CA8">
        <w:trPr>
          <w:trHeight w:val="129"/>
        </w:trPr>
        <w:tc>
          <w:tcPr>
            <w:tcW w:w="8544" w:type="dxa"/>
            <w:tcBorders>
              <w:top w:val="nil"/>
              <w:bottom w:val="nil"/>
            </w:tcBorders>
          </w:tcPr>
          <w:p w14:paraId="631EA88F" w14:textId="52C6AB95" w:rsidR="00E95530" w:rsidRPr="00F73C7A" w:rsidRDefault="00E95530" w:rsidP="00E95530">
            <w:pPr>
              <w:pStyle w:val="ListParagraph"/>
              <w:numPr>
                <w:ilvl w:val="0"/>
                <w:numId w:val="28"/>
              </w:numPr>
              <w:spacing w:before="40"/>
              <w:rPr>
                <w:rFonts w:ascii="Arial" w:hAnsi="Arial" w:cs="Arial"/>
                <w:sz w:val="20"/>
                <w:szCs w:val="20"/>
              </w:rPr>
            </w:pPr>
            <w:r w:rsidRPr="00F73C7A">
              <w:rPr>
                <w:rFonts w:ascii="Arial" w:hAnsi="Arial" w:cs="Arial"/>
                <w:sz w:val="20"/>
                <w:szCs w:val="20"/>
              </w:rPr>
              <w:t>Person Centered Service Plan; and</w:t>
            </w:r>
          </w:p>
        </w:tc>
        <w:tc>
          <w:tcPr>
            <w:tcW w:w="2243" w:type="dxa"/>
            <w:tcBorders>
              <w:top w:val="nil"/>
              <w:bottom w:val="nil"/>
            </w:tcBorders>
          </w:tcPr>
          <w:p w14:paraId="2A35721B" w14:textId="11C5B596" w:rsidR="00E95530" w:rsidRDefault="00E95530" w:rsidP="00E95530">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E95530" w14:paraId="41978C6B" w14:textId="77777777" w:rsidTr="005B0CA8">
        <w:trPr>
          <w:trHeight w:val="129"/>
        </w:trPr>
        <w:tc>
          <w:tcPr>
            <w:tcW w:w="8544" w:type="dxa"/>
            <w:tcBorders>
              <w:top w:val="nil"/>
              <w:bottom w:val="nil"/>
            </w:tcBorders>
          </w:tcPr>
          <w:p w14:paraId="524EB6DA" w14:textId="7E3D0CFE" w:rsidR="00E95530" w:rsidRPr="00F73C7A" w:rsidRDefault="00BE29D4" w:rsidP="00E95530">
            <w:pPr>
              <w:pStyle w:val="ListParagraph"/>
              <w:numPr>
                <w:ilvl w:val="0"/>
                <w:numId w:val="28"/>
              </w:numPr>
              <w:spacing w:before="40" w:after="120"/>
              <w:rPr>
                <w:rFonts w:ascii="Arial" w:hAnsi="Arial" w:cs="Arial"/>
                <w:sz w:val="20"/>
                <w:szCs w:val="20"/>
              </w:rPr>
            </w:pPr>
            <w:r>
              <w:rPr>
                <w:rFonts w:ascii="Arial" w:hAnsi="Arial" w:cs="Arial"/>
                <w:sz w:val="20"/>
                <w:szCs w:val="20"/>
              </w:rPr>
              <w:t>Out-of-home Services Acknowledgement</w:t>
            </w:r>
            <w:r w:rsidR="00E95530" w:rsidRPr="00F73C7A">
              <w:rPr>
                <w:rFonts w:ascii="Arial" w:hAnsi="Arial" w:cs="Arial"/>
                <w:sz w:val="20"/>
                <w:szCs w:val="20"/>
              </w:rPr>
              <w:t>.</w:t>
            </w:r>
          </w:p>
        </w:tc>
        <w:tc>
          <w:tcPr>
            <w:tcW w:w="2243" w:type="dxa"/>
            <w:tcBorders>
              <w:top w:val="nil"/>
              <w:bottom w:val="nil"/>
            </w:tcBorders>
          </w:tcPr>
          <w:p w14:paraId="30C99CF7" w14:textId="05688094" w:rsidR="00E95530" w:rsidRDefault="00E95530" w:rsidP="00E95530">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E95530" w14:paraId="09D3DB40" w14:textId="77777777" w:rsidTr="00C103C2">
        <w:tc>
          <w:tcPr>
            <w:tcW w:w="8544" w:type="dxa"/>
            <w:tcBorders>
              <w:top w:val="nil"/>
              <w:bottom w:val="nil"/>
            </w:tcBorders>
            <w:vAlign w:val="center"/>
          </w:tcPr>
          <w:p w14:paraId="40110F32" w14:textId="77777777" w:rsidR="00E95530" w:rsidRPr="00AD5919" w:rsidRDefault="00E95530" w:rsidP="00E95530">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6980B605" w14:textId="77777777" w:rsidR="00E95530" w:rsidRDefault="00E95530" w:rsidP="00E95530">
            <w:pPr>
              <w:tabs>
                <w:tab w:val="center" w:pos="272"/>
                <w:tab w:val="center" w:pos="800"/>
                <w:tab w:val="center" w:pos="1348"/>
                <w:tab w:val="center" w:pos="1890"/>
              </w:tabs>
              <w:spacing w:before="40" w:after="40"/>
              <w:rPr>
                <w:rFonts w:ascii="Arial" w:hAnsi="Arial" w:cs="Arial"/>
                <w:sz w:val="16"/>
                <w:szCs w:val="16"/>
              </w:rPr>
            </w:pPr>
          </w:p>
        </w:tc>
      </w:tr>
    </w:tbl>
    <w:p w14:paraId="7842E5E5" w14:textId="77777777" w:rsidR="00BB0175" w:rsidRPr="00BB0175" w:rsidRDefault="00BB0175" w:rsidP="00BB0175">
      <w:pPr>
        <w:spacing w:after="0"/>
        <w:rPr>
          <w:rFonts w:ascii="Times New Roman" w:hAnsi="Times New Roman" w:cs="Times New Roman"/>
          <w:sz w:val="2"/>
          <w:szCs w:val="2"/>
        </w:rPr>
        <w:sectPr w:rsidR="00BB0175" w:rsidRPr="00BB0175" w:rsidSect="00BB0175">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4CDBE232" w14:textId="77777777" w:rsidTr="00C103C2">
        <w:trPr>
          <w:trHeight w:val="432"/>
        </w:trPr>
        <w:tc>
          <w:tcPr>
            <w:tcW w:w="8544" w:type="dxa"/>
            <w:tcBorders>
              <w:top w:val="nil"/>
              <w:bottom w:val="nil"/>
            </w:tcBorders>
            <w:shd w:val="clear" w:color="auto" w:fill="FFFFCC"/>
            <w:vAlign w:val="center"/>
          </w:tcPr>
          <w:p w14:paraId="1F8EDC47" w14:textId="6CCFBAEC" w:rsidR="00812D9A" w:rsidRPr="005B0CA8" w:rsidRDefault="00812D9A" w:rsidP="00C103C2">
            <w:pPr>
              <w:spacing w:before="60" w:after="60"/>
              <w:rPr>
                <w:rFonts w:ascii="Times New Roman" w:hAnsi="Times New Roman" w:cs="Times New Roman"/>
                <w:b/>
                <w:sz w:val="24"/>
                <w:szCs w:val="24"/>
              </w:rPr>
            </w:pPr>
          </w:p>
        </w:tc>
        <w:tc>
          <w:tcPr>
            <w:tcW w:w="2243" w:type="dxa"/>
            <w:tcBorders>
              <w:top w:val="nil"/>
              <w:bottom w:val="nil"/>
            </w:tcBorders>
          </w:tcPr>
          <w:p w14:paraId="46A541D8"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33F41C75" w14:textId="77777777" w:rsidR="00BB0175" w:rsidRPr="00BB0175" w:rsidRDefault="00BB0175" w:rsidP="00BB0175">
      <w:pPr>
        <w:spacing w:after="0"/>
        <w:rPr>
          <w:rFonts w:ascii="Arial" w:hAnsi="Arial" w:cs="Arial"/>
          <w:sz w:val="2"/>
          <w:szCs w:val="2"/>
        </w:rPr>
        <w:sectPr w:rsidR="00BB0175" w:rsidRPr="00BB0175" w:rsidSect="00BB0175">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50810105" w14:textId="77777777" w:rsidTr="00C103C2">
        <w:tc>
          <w:tcPr>
            <w:tcW w:w="8544" w:type="dxa"/>
            <w:tcBorders>
              <w:top w:val="nil"/>
              <w:bottom w:val="nil"/>
            </w:tcBorders>
            <w:vAlign w:val="center"/>
          </w:tcPr>
          <w:p w14:paraId="2A817321" w14:textId="0F9DCDFD" w:rsidR="00812D9A" w:rsidRPr="00AD5919" w:rsidRDefault="00812D9A"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432A8018"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596BE716" w14:textId="77777777" w:rsidR="00BB0175" w:rsidRPr="00BB0175" w:rsidRDefault="00BB0175" w:rsidP="00BB0175">
      <w:pPr>
        <w:spacing w:after="0"/>
        <w:rPr>
          <w:rFonts w:ascii="Times New Roman" w:hAnsi="Times New Roman" w:cs="Times New Roman"/>
          <w:sz w:val="2"/>
          <w:szCs w:val="2"/>
        </w:rPr>
        <w:sectPr w:rsidR="00BB0175" w:rsidRPr="00BB0175" w:rsidSect="00BB0175">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42972787" w14:textId="77777777" w:rsidTr="00F73C7A">
        <w:trPr>
          <w:trHeight w:val="432"/>
        </w:trPr>
        <w:tc>
          <w:tcPr>
            <w:tcW w:w="8544" w:type="dxa"/>
            <w:shd w:val="clear" w:color="auto" w:fill="FFFFCC"/>
            <w:vAlign w:val="center"/>
          </w:tcPr>
          <w:p w14:paraId="0010F0AA" w14:textId="6730E271" w:rsidR="00812D9A" w:rsidRPr="005B0CA8" w:rsidRDefault="00812D9A" w:rsidP="00C103C2">
            <w:pPr>
              <w:spacing w:before="60" w:after="60"/>
              <w:rPr>
                <w:rFonts w:ascii="Times New Roman" w:hAnsi="Times New Roman" w:cs="Times New Roman"/>
                <w:b/>
                <w:sz w:val="24"/>
                <w:szCs w:val="24"/>
              </w:rPr>
            </w:pPr>
          </w:p>
        </w:tc>
        <w:tc>
          <w:tcPr>
            <w:tcW w:w="2243" w:type="dxa"/>
          </w:tcPr>
          <w:p w14:paraId="24ED670D"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15884E1E" w14:textId="77777777" w:rsidR="00BB0175" w:rsidRDefault="00BB0175" w:rsidP="00BB0175">
      <w:pPr>
        <w:pStyle w:val="ListParagraph"/>
        <w:numPr>
          <w:ilvl w:val="0"/>
          <w:numId w:val="6"/>
        </w:numPr>
        <w:spacing w:after="0"/>
        <w:rPr>
          <w:rFonts w:ascii="Arial" w:hAnsi="Arial" w:cs="Arial"/>
          <w:sz w:val="2"/>
          <w:szCs w:val="2"/>
        </w:rPr>
        <w:sectPr w:rsidR="00BB0175" w:rsidSect="00BB0175">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5B0CA8" w:rsidRPr="004B1852" w14:paraId="159F0C71" w14:textId="77777777" w:rsidTr="002E2C65">
        <w:trPr>
          <w:trHeight w:val="129"/>
        </w:trPr>
        <w:tc>
          <w:tcPr>
            <w:tcW w:w="8544" w:type="dxa"/>
            <w:tcBorders>
              <w:bottom w:val="nil"/>
            </w:tcBorders>
          </w:tcPr>
          <w:p w14:paraId="50AFB3A3" w14:textId="04A915F9" w:rsidR="005B0CA8" w:rsidRPr="003E0346" w:rsidRDefault="005B0CA8" w:rsidP="003E0346">
            <w:pPr>
              <w:pStyle w:val="ListParagraph"/>
              <w:numPr>
                <w:ilvl w:val="0"/>
                <w:numId w:val="27"/>
              </w:numPr>
              <w:rPr>
                <w:rFonts w:ascii="Arial" w:hAnsi="Arial" w:cs="Arial"/>
                <w:sz w:val="20"/>
                <w:szCs w:val="20"/>
              </w:rPr>
            </w:pPr>
            <w:r w:rsidRPr="003E0346">
              <w:rPr>
                <w:rFonts w:ascii="Arial" w:hAnsi="Arial" w:cs="Arial"/>
                <w:sz w:val="20"/>
                <w:szCs w:val="20"/>
              </w:rPr>
              <w:t>Provider submits quarterly reports to DDA</w:t>
            </w:r>
            <w:r w:rsidR="003E0346" w:rsidRPr="003E0346">
              <w:rPr>
                <w:rFonts w:ascii="Arial" w:hAnsi="Arial" w:cs="Arial"/>
                <w:sz w:val="20"/>
                <w:szCs w:val="20"/>
              </w:rPr>
              <w:t>.</w:t>
            </w:r>
            <w:r w:rsidR="003E0346" w:rsidRPr="003E0346">
              <w:rPr>
                <w:rFonts w:ascii="Arial" w:hAnsi="Arial" w:cs="Arial"/>
                <w:sz w:val="20"/>
                <w:szCs w:val="20"/>
              </w:rPr>
              <w:br/>
            </w:r>
            <w:r w:rsidR="003E0346" w:rsidRPr="003E0346">
              <w:rPr>
                <w:rFonts w:ascii="Arial" w:hAnsi="Arial" w:cs="Arial"/>
                <w:sz w:val="20"/>
                <w:szCs w:val="20"/>
              </w:rPr>
              <w:tab/>
            </w:r>
            <w:hyperlink r:id="rId35" w:history="1">
              <w:r w:rsidR="003E0346" w:rsidRPr="003E0346">
                <w:rPr>
                  <w:rStyle w:val="Hyperlink"/>
                  <w:rFonts w:ascii="Arial" w:hAnsi="Arial" w:cs="Arial"/>
                  <w:sz w:val="20"/>
                  <w:szCs w:val="20"/>
                </w:rPr>
                <w:t>Residential Quarterly Report for Children’s Residential Services (DSHS 15-564)</w:t>
              </w:r>
            </w:hyperlink>
          </w:p>
        </w:tc>
        <w:tc>
          <w:tcPr>
            <w:tcW w:w="2243" w:type="dxa"/>
            <w:tcBorders>
              <w:bottom w:val="nil"/>
            </w:tcBorders>
          </w:tcPr>
          <w:p w14:paraId="7F8B67C0" w14:textId="13000644" w:rsidR="005B0CA8" w:rsidRPr="00BB0175" w:rsidRDefault="005B0CA8" w:rsidP="005B0CA8">
            <w:pPr>
              <w:tabs>
                <w:tab w:val="center" w:pos="272"/>
                <w:tab w:val="center" w:pos="800"/>
                <w:tab w:val="center" w:pos="1348"/>
                <w:tab w:val="center" w:pos="1890"/>
              </w:tabs>
              <w:spacing w:before="40" w:after="40"/>
              <w:rPr>
                <w:rFonts w:ascii="Arial" w:hAnsi="Arial" w:cs="Arial"/>
                <w:sz w:val="16"/>
                <w:szCs w:val="16"/>
              </w:rPr>
            </w:pPr>
            <w:r w:rsidRPr="00BB0175">
              <w:rPr>
                <w:rFonts w:ascii="Arial" w:hAnsi="Arial" w:cs="Arial"/>
                <w:sz w:val="20"/>
                <w:szCs w:val="20"/>
              </w:rPr>
              <w:tab/>
              <w:t xml:space="preserve"> </w:t>
            </w:r>
            <w:r w:rsidRPr="00BB0175">
              <w:rPr>
                <w:rFonts w:ascii="Arial" w:hAnsi="Arial" w:cs="Arial"/>
                <w:sz w:val="16"/>
                <w:szCs w:val="16"/>
              </w:rPr>
              <w:t>YES</w:t>
            </w:r>
            <w:r w:rsidRPr="00BB0175">
              <w:rPr>
                <w:rFonts w:ascii="Arial" w:hAnsi="Arial" w:cs="Arial"/>
                <w:sz w:val="16"/>
                <w:szCs w:val="16"/>
              </w:rPr>
              <w:tab/>
              <w:t>NO</w:t>
            </w:r>
            <w:r w:rsidRPr="00BB0175">
              <w:rPr>
                <w:rFonts w:ascii="Arial" w:hAnsi="Arial" w:cs="Arial"/>
                <w:sz w:val="16"/>
                <w:szCs w:val="16"/>
              </w:rPr>
              <w:tab/>
              <w:t>P</w:t>
            </w:r>
            <w:r w:rsidRPr="00BB0175">
              <w:rPr>
                <w:rFonts w:ascii="Arial" w:hAnsi="Arial" w:cs="Arial"/>
                <w:sz w:val="16"/>
                <w:szCs w:val="16"/>
              </w:rPr>
              <w:tab/>
              <w:t>N/A</w:t>
            </w:r>
          </w:p>
          <w:p w14:paraId="22183467" w14:textId="0A0C4843" w:rsidR="005B0CA8" w:rsidRPr="00BB0175" w:rsidRDefault="005B0CA8" w:rsidP="005B0CA8">
            <w:pPr>
              <w:tabs>
                <w:tab w:val="center" w:pos="272"/>
                <w:tab w:val="center" w:pos="800"/>
                <w:tab w:val="center" w:pos="1348"/>
                <w:tab w:val="center" w:pos="1890"/>
              </w:tabs>
              <w:spacing w:before="40" w:after="40"/>
              <w:rPr>
                <w:rFonts w:ascii="Arial" w:hAnsi="Arial" w:cs="Arial"/>
                <w:sz w:val="20"/>
                <w:szCs w:val="20"/>
              </w:rPr>
            </w:pPr>
            <w:r w:rsidRPr="00BB0175">
              <w:rPr>
                <w:rFonts w:ascii="Arial" w:hAnsi="Arial" w:cs="Arial"/>
                <w:sz w:val="20"/>
                <w:szCs w:val="20"/>
              </w:rPr>
              <w:tab/>
            </w:r>
            <w:r w:rsidRPr="00BB0175">
              <w:rPr>
                <w:rFonts w:ascii="Arial" w:hAnsi="Arial" w:cs="Arial"/>
                <w:sz w:val="20"/>
                <w:szCs w:val="20"/>
              </w:rPr>
              <w:fldChar w:fldCharType="begin">
                <w:ffData>
                  <w:name w:val="Check1"/>
                  <w:enabled/>
                  <w:calcOnExit w:val="0"/>
                  <w:checkBox>
                    <w:sizeAuto/>
                    <w:default w:val="0"/>
                  </w:checkBox>
                </w:ffData>
              </w:fldChar>
            </w:r>
            <w:r w:rsidRPr="00BB0175">
              <w:rPr>
                <w:rFonts w:ascii="Arial" w:hAnsi="Arial" w:cs="Arial"/>
                <w:sz w:val="20"/>
                <w:szCs w:val="20"/>
              </w:rPr>
              <w:instrText xml:space="preserve"> FORMCHECKBOX </w:instrText>
            </w:r>
            <w:r w:rsidR="008F2FD3" w:rsidRPr="00BB0175">
              <w:rPr>
                <w:rFonts w:ascii="Arial" w:hAnsi="Arial" w:cs="Arial"/>
                <w:sz w:val="20"/>
                <w:szCs w:val="20"/>
              </w:rPr>
            </w:r>
            <w:r w:rsidR="008F2FD3">
              <w:rPr>
                <w:rFonts w:ascii="Arial" w:hAnsi="Arial" w:cs="Arial"/>
                <w:sz w:val="20"/>
                <w:szCs w:val="20"/>
              </w:rPr>
              <w:fldChar w:fldCharType="separate"/>
            </w:r>
            <w:r w:rsidRPr="00BB0175">
              <w:rPr>
                <w:rFonts w:ascii="Arial" w:hAnsi="Arial" w:cs="Arial"/>
                <w:sz w:val="20"/>
                <w:szCs w:val="20"/>
              </w:rPr>
              <w:fldChar w:fldCharType="end"/>
            </w:r>
            <w:r w:rsidRPr="00BB0175">
              <w:rPr>
                <w:rFonts w:ascii="Arial" w:hAnsi="Arial" w:cs="Arial"/>
                <w:sz w:val="20"/>
                <w:szCs w:val="20"/>
              </w:rPr>
              <w:tab/>
            </w:r>
            <w:r w:rsidRPr="00BB0175">
              <w:rPr>
                <w:rFonts w:ascii="Arial" w:hAnsi="Arial" w:cs="Arial"/>
                <w:sz w:val="20"/>
                <w:szCs w:val="20"/>
              </w:rPr>
              <w:fldChar w:fldCharType="begin">
                <w:ffData>
                  <w:name w:val="Check2"/>
                  <w:enabled/>
                  <w:calcOnExit w:val="0"/>
                  <w:checkBox>
                    <w:sizeAuto/>
                    <w:default w:val="0"/>
                  </w:checkBox>
                </w:ffData>
              </w:fldChar>
            </w:r>
            <w:r w:rsidRPr="00BB0175">
              <w:rPr>
                <w:rFonts w:ascii="Arial" w:hAnsi="Arial" w:cs="Arial"/>
                <w:sz w:val="20"/>
                <w:szCs w:val="20"/>
              </w:rPr>
              <w:instrText xml:space="preserve"> FORMCHECKBOX </w:instrText>
            </w:r>
            <w:r w:rsidR="008F2FD3" w:rsidRPr="00BB0175">
              <w:rPr>
                <w:rFonts w:ascii="Arial" w:hAnsi="Arial" w:cs="Arial"/>
                <w:sz w:val="20"/>
                <w:szCs w:val="20"/>
              </w:rPr>
            </w:r>
            <w:r w:rsidR="008F2FD3">
              <w:rPr>
                <w:rFonts w:ascii="Arial" w:hAnsi="Arial" w:cs="Arial"/>
                <w:sz w:val="20"/>
                <w:szCs w:val="20"/>
              </w:rPr>
              <w:fldChar w:fldCharType="separate"/>
            </w:r>
            <w:r w:rsidRPr="00BB0175">
              <w:rPr>
                <w:rFonts w:ascii="Arial" w:hAnsi="Arial" w:cs="Arial"/>
                <w:sz w:val="20"/>
                <w:szCs w:val="20"/>
              </w:rPr>
              <w:fldChar w:fldCharType="end"/>
            </w:r>
            <w:r w:rsidRPr="00BB0175">
              <w:rPr>
                <w:rFonts w:ascii="Arial" w:hAnsi="Arial" w:cs="Arial"/>
                <w:sz w:val="20"/>
                <w:szCs w:val="20"/>
              </w:rPr>
              <w:tab/>
            </w:r>
            <w:r w:rsidRPr="00BB0175">
              <w:rPr>
                <w:rFonts w:ascii="Arial" w:hAnsi="Arial" w:cs="Arial"/>
                <w:sz w:val="20"/>
                <w:szCs w:val="20"/>
              </w:rPr>
              <w:fldChar w:fldCharType="begin">
                <w:ffData>
                  <w:name w:val="Check3"/>
                  <w:enabled/>
                  <w:calcOnExit w:val="0"/>
                  <w:checkBox>
                    <w:sizeAuto/>
                    <w:default w:val="0"/>
                  </w:checkBox>
                </w:ffData>
              </w:fldChar>
            </w:r>
            <w:r w:rsidRPr="00BB0175">
              <w:rPr>
                <w:rFonts w:ascii="Arial" w:hAnsi="Arial" w:cs="Arial"/>
                <w:sz w:val="20"/>
                <w:szCs w:val="20"/>
              </w:rPr>
              <w:instrText xml:space="preserve"> FORMCHECKBOX </w:instrText>
            </w:r>
            <w:r w:rsidR="008F2FD3" w:rsidRPr="00BB0175">
              <w:rPr>
                <w:rFonts w:ascii="Arial" w:hAnsi="Arial" w:cs="Arial"/>
                <w:sz w:val="20"/>
                <w:szCs w:val="20"/>
              </w:rPr>
            </w:r>
            <w:r w:rsidR="008F2FD3">
              <w:rPr>
                <w:rFonts w:ascii="Arial" w:hAnsi="Arial" w:cs="Arial"/>
                <w:sz w:val="20"/>
                <w:szCs w:val="20"/>
              </w:rPr>
              <w:fldChar w:fldCharType="separate"/>
            </w:r>
            <w:r w:rsidRPr="00BB0175">
              <w:rPr>
                <w:rFonts w:ascii="Arial" w:hAnsi="Arial" w:cs="Arial"/>
                <w:sz w:val="20"/>
                <w:szCs w:val="20"/>
              </w:rPr>
              <w:fldChar w:fldCharType="end"/>
            </w:r>
            <w:r w:rsidRPr="00BB0175">
              <w:rPr>
                <w:rFonts w:ascii="Arial" w:hAnsi="Arial" w:cs="Arial"/>
                <w:sz w:val="20"/>
                <w:szCs w:val="20"/>
              </w:rPr>
              <w:tab/>
            </w:r>
            <w:r w:rsidRPr="00BB0175">
              <w:rPr>
                <w:rFonts w:ascii="Arial" w:hAnsi="Arial" w:cs="Arial"/>
                <w:sz w:val="20"/>
                <w:szCs w:val="20"/>
              </w:rPr>
              <w:fldChar w:fldCharType="begin">
                <w:ffData>
                  <w:name w:val="Check4"/>
                  <w:enabled/>
                  <w:calcOnExit w:val="0"/>
                  <w:checkBox>
                    <w:sizeAuto/>
                    <w:default w:val="0"/>
                  </w:checkBox>
                </w:ffData>
              </w:fldChar>
            </w:r>
            <w:r w:rsidRPr="00BB0175">
              <w:rPr>
                <w:rFonts w:ascii="Arial" w:hAnsi="Arial" w:cs="Arial"/>
                <w:sz w:val="20"/>
                <w:szCs w:val="20"/>
              </w:rPr>
              <w:instrText xml:space="preserve"> FORMCHECKBOX </w:instrText>
            </w:r>
            <w:r w:rsidR="008F2FD3" w:rsidRPr="00BB0175">
              <w:rPr>
                <w:rFonts w:ascii="Arial" w:hAnsi="Arial" w:cs="Arial"/>
                <w:sz w:val="20"/>
                <w:szCs w:val="20"/>
              </w:rPr>
            </w:r>
            <w:r w:rsidR="008F2FD3">
              <w:rPr>
                <w:rFonts w:ascii="Arial" w:hAnsi="Arial" w:cs="Arial"/>
                <w:sz w:val="20"/>
                <w:szCs w:val="20"/>
              </w:rPr>
              <w:fldChar w:fldCharType="separate"/>
            </w:r>
            <w:r w:rsidRPr="00BB0175">
              <w:rPr>
                <w:rFonts w:ascii="Arial" w:hAnsi="Arial" w:cs="Arial"/>
                <w:sz w:val="20"/>
                <w:szCs w:val="20"/>
              </w:rPr>
              <w:fldChar w:fldCharType="end"/>
            </w:r>
          </w:p>
        </w:tc>
      </w:tr>
      <w:tr w:rsidR="00812D9A" w14:paraId="324306BE" w14:textId="77777777" w:rsidTr="00C103C2">
        <w:tc>
          <w:tcPr>
            <w:tcW w:w="8544" w:type="dxa"/>
            <w:tcBorders>
              <w:top w:val="nil"/>
              <w:bottom w:val="nil"/>
            </w:tcBorders>
            <w:vAlign w:val="center"/>
          </w:tcPr>
          <w:p w14:paraId="12005F1A" w14:textId="77777777" w:rsidR="00812D9A" w:rsidRPr="00AD5919" w:rsidRDefault="00812D9A" w:rsidP="00C103C2">
            <w:pPr>
              <w:spacing w:before="40" w:after="40"/>
              <w:rPr>
                <w:b/>
                <w:sz w:val="20"/>
                <w:szCs w:val="20"/>
              </w:rPr>
            </w:pPr>
            <w:r>
              <w:rPr>
                <w:rFonts w:ascii="Arial" w:hAnsi="Arial" w:cs="Arial"/>
                <w:b/>
                <w:sz w:val="20"/>
                <w:szCs w:val="20"/>
              </w:rPr>
              <w:lastRenderedPageBreak/>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334D29A2"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609F924D" w14:textId="77777777" w:rsidR="00BB0175" w:rsidRPr="00BB0175" w:rsidRDefault="00BB0175" w:rsidP="00BB0175">
      <w:pPr>
        <w:spacing w:after="0"/>
        <w:rPr>
          <w:rFonts w:ascii="Times New Roman" w:hAnsi="Times New Roman" w:cs="Times New Roman"/>
          <w:sz w:val="2"/>
          <w:szCs w:val="2"/>
        </w:rPr>
        <w:sectPr w:rsidR="00BB0175" w:rsidRPr="00BB0175" w:rsidSect="00BB0175">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58FE02E5" w14:textId="77777777" w:rsidTr="00C103C2">
        <w:trPr>
          <w:trHeight w:val="432"/>
        </w:trPr>
        <w:tc>
          <w:tcPr>
            <w:tcW w:w="8544" w:type="dxa"/>
            <w:tcBorders>
              <w:top w:val="nil"/>
              <w:bottom w:val="nil"/>
            </w:tcBorders>
            <w:shd w:val="clear" w:color="auto" w:fill="FFFFCC"/>
            <w:vAlign w:val="center"/>
          </w:tcPr>
          <w:p w14:paraId="50666729" w14:textId="4B92FA77" w:rsidR="00812D9A" w:rsidRPr="005B0CA8" w:rsidRDefault="00812D9A" w:rsidP="00C103C2">
            <w:pPr>
              <w:spacing w:before="60" w:after="60"/>
              <w:rPr>
                <w:rFonts w:ascii="Times New Roman" w:hAnsi="Times New Roman" w:cs="Times New Roman"/>
                <w:b/>
                <w:sz w:val="24"/>
                <w:szCs w:val="24"/>
              </w:rPr>
            </w:pPr>
          </w:p>
        </w:tc>
        <w:tc>
          <w:tcPr>
            <w:tcW w:w="2243" w:type="dxa"/>
            <w:tcBorders>
              <w:top w:val="nil"/>
              <w:bottom w:val="nil"/>
            </w:tcBorders>
          </w:tcPr>
          <w:p w14:paraId="03907C52"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5527810D" w14:textId="77777777" w:rsidR="00BB0175" w:rsidRPr="00BB0175" w:rsidRDefault="00BB0175" w:rsidP="00BB0175">
      <w:pPr>
        <w:spacing w:after="0"/>
        <w:rPr>
          <w:rFonts w:ascii="Arial" w:hAnsi="Arial" w:cs="Arial"/>
          <w:sz w:val="2"/>
          <w:szCs w:val="2"/>
        </w:rPr>
        <w:sectPr w:rsidR="00BB0175" w:rsidRPr="00BB0175" w:rsidSect="00BB0175">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4515E8B1" w14:textId="77777777" w:rsidTr="00C103C2">
        <w:tc>
          <w:tcPr>
            <w:tcW w:w="8544" w:type="dxa"/>
            <w:tcBorders>
              <w:top w:val="nil"/>
              <w:bottom w:val="nil"/>
            </w:tcBorders>
            <w:vAlign w:val="center"/>
          </w:tcPr>
          <w:p w14:paraId="23C1F25F" w14:textId="7F896653" w:rsidR="00812D9A" w:rsidRPr="00AD5919" w:rsidRDefault="00812D9A"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627BDE8E"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418EAE92" w14:textId="77777777" w:rsidR="00BB0175" w:rsidRPr="00BB0175" w:rsidRDefault="00BB0175" w:rsidP="00BB0175">
      <w:pPr>
        <w:spacing w:after="0"/>
        <w:rPr>
          <w:rFonts w:ascii="Times New Roman" w:hAnsi="Times New Roman" w:cs="Times New Roman"/>
          <w:sz w:val="2"/>
          <w:szCs w:val="2"/>
        </w:rPr>
        <w:sectPr w:rsidR="00BB0175" w:rsidRPr="00BB0175" w:rsidSect="00BB0175">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669962D5" w14:textId="77777777" w:rsidTr="00E05EED">
        <w:trPr>
          <w:trHeight w:val="432"/>
        </w:trPr>
        <w:tc>
          <w:tcPr>
            <w:tcW w:w="8544" w:type="dxa"/>
            <w:shd w:val="clear" w:color="auto" w:fill="FFFFCC"/>
            <w:vAlign w:val="center"/>
          </w:tcPr>
          <w:p w14:paraId="748CB8D9" w14:textId="68132566" w:rsidR="00812D9A" w:rsidRPr="005B0CA8" w:rsidRDefault="00812D9A" w:rsidP="00C103C2">
            <w:pPr>
              <w:spacing w:before="60" w:after="60"/>
              <w:rPr>
                <w:rFonts w:ascii="Times New Roman" w:hAnsi="Times New Roman" w:cs="Times New Roman"/>
                <w:b/>
                <w:sz w:val="24"/>
                <w:szCs w:val="24"/>
              </w:rPr>
            </w:pPr>
          </w:p>
        </w:tc>
        <w:tc>
          <w:tcPr>
            <w:tcW w:w="2243" w:type="dxa"/>
          </w:tcPr>
          <w:p w14:paraId="559C41E9"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68A81DB8" w14:textId="77777777" w:rsidR="00BB0175" w:rsidRDefault="00BB0175" w:rsidP="00BB0175">
      <w:pPr>
        <w:pStyle w:val="ListParagraph"/>
        <w:numPr>
          <w:ilvl w:val="0"/>
          <w:numId w:val="30"/>
        </w:numPr>
        <w:spacing w:after="0"/>
        <w:rPr>
          <w:rFonts w:ascii="Arial" w:hAnsi="Arial" w:cs="Arial"/>
          <w:sz w:val="2"/>
          <w:szCs w:val="2"/>
        </w:rPr>
        <w:sectPr w:rsidR="00BB0175" w:rsidSect="00BB0175">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5B0CA8" w:rsidRPr="00AD5919" w14:paraId="0CBB6FCE" w14:textId="77777777" w:rsidTr="005B0CA8">
        <w:trPr>
          <w:trHeight w:val="129"/>
        </w:trPr>
        <w:tc>
          <w:tcPr>
            <w:tcW w:w="8544" w:type="dxa"/>
            <w:tcBorders>
              <w:bottom w:val="nil"/>
            </w:tcBorders>
          </w:tcPr>
          <w:p w14:paraId="1FACD21A" w14:textId="2CA7C512" w:rsidR="005B0CA8" w:rsidRPr="004A13B7" w:rsidRDefault="004A13B7" w:rsidP="004A13B7">
            <w:pPr>
              <w:spacing w:before="40" w:after="40"/>
              <w:ind w:left="340" w:hanging="340"/>
              <w:rPr>
                <w:rFonts w:ascii="Arial" w:hAnsi="Arial" w:cs="Arial"/>
                <w:sz w:val="20"/>
                <w:szCs w:val="20"/>
              </w:rPr>
            </w:pPr>
            <w:r>
              <w:rPr>
                <w:rFonts w:ascii="Arial" w:hAnsi="Arial" w:cs="Arial"/>
                <w:sz w:val="20"/>
                <w:szCs w:val="20"/>
              </w:rPr>
              <w:t>5.</w:t>
            </w:r>
            <w:r>
              <w:rPr>
                <w:rFonts w:ascii="Arial" w:hAnsi="Arial" w:cs="Arial"/>
                <w:sz w:val="20"/>
                <w:szCs w:val="20"/>
              </w:rPr>
              <w:tab/>
            </w:r>
            <w:r w:rsidR="005B0CA8" w:rsidRPr="004A13B7">
              <w:rPr>
                <w:rFonts w:ascii="Arial" w:hAnsi="Arial" w:cs="Arial"/>
                <w:sz w:val="20"/>
                <w:szCs w:val="20"/>
              </w:rPr>
              <w:t>Provider maintains documentation for each client:</w:t>
            </w:r>
          </w:p>
        </w:tc>
        <w:tc>
          <w:tcPr>
            <w:tcW w:w="2243" w:type="dxa"/>
            <w:tcBorders>
              <w:bottom w:val="nil"/>
            </w:tcBorders>
          </w:tcPr>
          <w:p w14:paraId="4404F1C2" w14:textId="5162C4BC" w:rsidR="005B0CA8" w:rsidRPr="00BB0175" w:rsidRDefault="005B0CA8" w:rsidP="005B0CA8">
            <w:pPr>
              <w:tabs>
                <w:tab w:val="center" w:pos="272"/>
                <w:tab w:val="center" w:pos="800"/>
                <w:tab w:val="center" w:pos="1348"/>
                <w:tab w:val="center" w:pos="1890"/>
              </w:tabs>
              <w:spacing w:before="40" w:after="40"/>
              <w:rPr>
                <w:rFonts w:ascii="Arial" w:hAnsi="Arial" w:cs="Arial"/>
                <w:sz w:val="16"/>
                <w:szCs w:val="16"/>
              </w:rPr>
            </w:pPr>
            <w:r w:rsidRPr="00BB0175">
              <w:rPr>
                <w:rFonts w:ascii="Arial" w:hAnsi="Arial" w:cs="Arial"/>
                <w:sz w:val="16"/>
                <w:szCs w:val="16"/>
              </w:rPr>
              <w:tab/>
              <w:t xml:space="preserve"> YES</w:t>
            </w:r>
            <w:r w:rsidRPr="00BB0175">
              <w:rPr>
                <w:rFonts w:ascii="Arial" w:hAnsi="Arial" w:cs="Arial"/>
                <w:sz w:val="16"/>
                <w:szCs w:val="16"/>
              </w:rPr>
              <w:tab/>
              <w:t>NO</w:t>
            </w:r>
            <w:r w:rsidRPr="00BB0175">
              <w:rPr>
                <w:rFonts w:ascii="Arial" w:hAnsi="Arial" w:cs="Arial"/>
                <w:sz w:val="16"/>
                <w:szCs w:val="16"/>
              </w:rPr>
              <w:tab/>
              <w:t>P</w:t>
            </w:r>
            <w:r w:rsidRPr="00BB0175">
              <w:rPr>
                <w:rFonts w:ascii="Arial" w:hAnsi="Arial" w:cs="Arial"/>
                <w:sz w:val="16"/>
                <w:szCs w:val="16"/>
              </w:rPr>
              <w:tab/>
              <w:t>N/A</w:t>
            </w:r>
          </w:p>
        </w:tc>
      </w:tr>
      <w:tr w:rsidR="00EB1D9F" w14:paraId="407D5D8A" w14:textId="77777777" w:rsidTr="005B0CA8">
        <w:trPr>
          <w:trHeight w:val="129"/>
        </w:trPr>
        <w:tc>
          <w:tcPr>
            <w:tcW w:w="8544" w:type="dxa"/>
            <w:tcBorders>
              <w:top w:val="nil"/>
              <w:bottom w:val="nil"/>
            </w:tcBorders>
          </w:tcPr>
          <w:p w14:paraId="140718F8" w14:textId="2E3DC3E9" w:rsidR="00EB1D9F" w:rsidRDefault="00EB1D9F" w:rsidP="00317502">
            <w:pPr>
              <w:pStyle w:val="ListParagraph"/>
              <w:numPr>
                <w:ilvl w:val="0"/>
                <w:numId w:val="29"/>
              </w:numPr>
              <w:spacing w:before="40"/>
              <w:rPr>
                <w:rFonts w:ascii="Arial" w:hAnsi="Arial" w:cs="Arial"/>
                <w:sz w:val="20"/>
                <w:szCs w:val="20"/>
              </w:rPr>
            </w:pPr>
            <w:r>
              <w:rPr>
                <w:rFonts w:ascii="Arial" w:hAnsi="Arial" w:cs="Arial"/>
                <w:sz w:val="20"/>
                <w:szCs w:val="20"/>
              </w:rPr>
              <w:t xml:space="preserve">Current property records for </w:t>
            </w:r>
            <w:r w:rsidR="00317502">
              <w:rPr>
                <w:rFonts w:ascii="Arial" w:hAnsi="Arial" w:cs="Arial"/>
                <w:sz w:val="20"/>
                <w:szCs w:val="20"/>
              </w:rPr>
              <w:t>client-owned property</w:t>
            </w:r>
            <w:r>
              <w:rPr>
                <w:rFonts w:ascii="Arial" w:hAnsi="Arial" w:cs="Arial"/>
                <w:sz w:val="20"/>
                <w:szCs w:val="20"/>
              </w:rPr>
              <w:t xml:space="preserve"> (which are reviewed at least annually and updated):</w:t>
            </w:r>
          </w:p>
        </w:tc>
        <w:tc>
          <w:tcPr>
            <w:tcW w:w="2243" w:type="dxa"/>
            <w:tcBorders>
              <w:top w:val="nil"/>
              <w:bottom w:val="nil"/>
            </w:tcBorders>
          </w:tcPr>
          <w:p w14:paraId="6F558FDF" w14:textId="3F73A276" w:rsidR="00EB1D9F" w:rsidRDefault="00EB1D9F" w:rsidP="00EB1D9F">
            <w:pPr>
              <w:tabs>
                <w:tab w:val="center" w:pos="272"/>
                <w:tab w:val="center" w:pos="800"/>
                <w:tab w:val="center" w:pos="1348"/>
                <w:tab w:val="center" w:pos="1890"/>
              </w:tabs>
              <w:spacing w:before="12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EB1D9F" w14:paraId="046E0CA2" w14:textId="77777777" w:rsidTr="005B0CA8">
        <w:trPr>
          <w:trHeight w:val="129"/>
        </w:trPr>
        <w:tc>
          <w:tcPr>
            <w:tcW w:w="8544" w:type="dxa"/>
            <w:tcBorders>
              <w:top w:val="nil"/>
              <w:bottom w:val="nil"/>
            </w:tcBorders>
          </w:tcPr>
          <w:p w14:paraId="247A56F8" w14:textId="434651F3" w:rsidR="00EB1D9F" w:rsidRDefault="00EB1D9F" w:rsidP="00EB1D9F">
            <w:pPr>
              <w:pStyle w:val="ListParagraph"/>
              <w:numPr>
                <w:ilvl w:val="2"/>
                <w:numId w:val="29"/>
              </w:numPr>
              <w:spacing w:before="40"/>
              <w:ind w:left="967" w:hanging="90"/>
              <w:rPr>
                <w:rFonts w:ascii="Arial" w:hAnsi="Arial" w:cs="Arial"/>
                <w:sz w:val="20"/>
                <w:szCs w:val="20"/>
              </w:rPr>
            </w:pPr>
            <w:r>
              <w:rPr>
                <w:rFonts w:ascii="Arial" w:hAnsi="Arial" w:cs="Arial"/>
                <w:sz w:val="20"/>
                <w:szCs w:val="20"/>
              </w:rPr>
              <w:t>With a value of $25 or more at move in</w:t>
            </w:r>
            <w:r w:rsidRPr="00346E24">
              <w:rPr>
                <w:rFonts w:ascii="Arial" w:hAnsi="Arial" w:cs="Arial"/>
                <w:sz w:val="20"/>
                <w:szCs w:val="20"/>
              </w:rPr>
              <w:t>; and</w:t>
            </w:r>
          </w:p>
        </w:tc>
        <w:tc>
          <w:tcPr>
            <w:tcW w:w="2243" w:type="dxa"/>
            <w:tcBorders>
              <w:top w:val="nil"/>
              <w:bottom w:val="nil"/>
            </w:tcBorders>
          </w:tcPr>
          <w:p w14:paraId="046727C9" w14:textId="697F7318" w:rsidR="00EB1D9F" w:rsidRDefault="00EB1D9F" w:rsidP="00EB1D9F">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EB1D9F" w14:paraId="5842B00A" w14:textId="77777777" w:rsidTr="005B0CA8">
        <w:trPr>
          <w:trHeight w:val="129"/>
        </w:trPr>
        <w:tc>
          <w:tcPr>
            <w:tcW w:w="8544" w:type="dxa"/>
            <w:tcBorders>
              <w:top w:val="nil"/>
              <w:bottom w:val="nil"/>
            </w:tcBorders>
          </w:tcPr>
          <w:p w14:paraId="3C00B314" w14:textId="77777777" w:rsidR="00EB1D9F" w:rsidRDefault="00EB1D9F" w:rsidP="00EB1D9F">
            <w:pPr>
              <w:pStyle w:val="ListParagraph"/>
              <w:numPr>
                <w:ilvl w:val="2"/>
                <w:numId w:val="29"/>
              </w:numPr>
              <w:spacing w:before="40" w:after="40"/>
              <w:ind w:left="967" w:hanging="90"/>
              <w:rPr>
                <w:rFonts w:ascii="Arial" w:hAnsi="Arial" w:cs="Arial"/>
                <w:sz w:val="20"/>
                <w:szCs w:val="20"/>
              </w:rPr>
            </w:pPr>
            <w:r>
              <w:rPr>
                <w:rFonts w:ascii="Arial" w:hAnsi="Arial" w:cs="Arial"/>
                <w:sz w:val="20"/>
                <w:szCs w:val="20"/>
              </w:rPr>
              <w:t>With a value of $75 or more acquired after move-in.</w:t>
            </w:r>
          </w:p>
          <w:p w14:paraId="0CE768B0" w14:textId="5D4C9F68" w:rsidR="00EB1D9F" w:rsidRPr="001F620B" w:rsidRDefault="00EB1D9F" w:rsidP="00EB1D9F">
            <w:pPr>
              <w:tabs>
                <w:tab w:val="left" w:pos="2137"/>
              </w:tabs>
              <w:spacing w:before="40" w:after="120"/>
              <w:rPr>
                <w:rFonts w:ascii="Arial" w:hAnsi="Arial" w:cs="Arial"/>
                <w:sz w:val="20"/>
                <w:szCs w:val="20"/>
              </w:rPr>
            </w:pPr>
            <w:r>
              <w:rPr>
                <w:rFonts w:ascii="Arial" w:hAnsi="Arial" w:cs="Arial"/>
                <w:sz w:val="20"/>
                <w:szCs w:val="20"/>
              </w:rPr>
              <w:tab/>
              <w:t>SOP (SOLA Participant Inventory)</w:t>
            </w:r>
          </w:p>
        </w:tc>
        <w:tc>
          <w:tcPr>
            <w:tcW w:w="2243" w:type="dxa"/>
            <w:tcBorders>
              <w:top w:val="nil"/>
              <w:bottom w:val="nil"/>
            </w:tcBorders>
          </w:tcPr>
          <w:p w14:paraId="24A7E681" w14:textId="18AD84AF" w:rsidR="00EB1D9F" w:rsidRDefault="00EB1D9F" w:rsidP="00EB1D9F">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EB1D9F" w14:paraId="7D99148E" w14:textId="77777777" w:rsidTr="00C103C2">
        <w:tc>
          <w:tcPr>
            <w:tcW w:w="8544" w:type="dxa"/>
            <w:tcBorders>
              <w:top w:val="nil"/>
              <w:bottom w:val="nil"/>
            </w:tcBorders>
            <w:vAlign w:val="center"/>
          </w:tcPr>
          <w:p w14:paraId="4B3EE601" w14:textId="77777777" w:rsidR="00EB1D9F" w:rsidRPr="00AD5919" w:rsidRDefault="00EB1D9F" w:rsidP="00EB1D9F">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470A9F96" w14:textId="77777777" w:rsidR="00EB1D9F" w:rsidRDefault="00EB1D9F" w:rsidP="00EB1D9F">
            <w:pPr>
              <w:tabs>
                <w:tab w:val="center" w:pos="272"/>
                <w:tab w:val="center" w:pos="800"/>
                <w:tab w:val="center" w:pos="1348"/>
                <w:tab w:val="center" w:pos="1890"/>
              </w:tabs>
              <w:spacing w:before="40" w:after="40"/>
              <w:rPr>
                <w:rFonts w:ascii="Arial" w:hAnsi="Arial" w:cs="Arial"/>
                <w:sz w:val="16"/>
                <w:szCs w:val="16"/>
              </w:rPr>
            </w:pPr>
          </w:p>
        </w:tc>
      </w:tr>
    </w:tbl>
    <w:p w14:paraId="40E81BF7" w14:textId="77777777" w:rsidR="00BB0175" w:rsidRPr="00BB0175" w:rsidRDefault="00BB0175" w:rsidP="00BB0175">
      <w:pPr>
        <w:spacing w:after="0"/>
        <w:rPr>
          <w:rFonts w:ascii="Times New Roman" w:hAnsi="Times New Roman" w:cs="Times New Roman"/>
          <w:sz w:val="2"/>
          <w:szCs w:val="2"/>
        </w:rPr>
        <w:sectPr w:rsidR="00BB0175" w:rsidRPr="00BB0175" w:rsidSect="00BB0175">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216F60B5" w14:textId="77777777" w:rsidTr="00C103C2">
        <w:trPr>
          <w:trHeight w:val="432"/>
        </w:trPr>
        <w:tc>
          <w:tcPr>
            <w:tcW w:w="8544" w:type="dxa"/>
            <w:tcBorders>
              <w:top w:val="nil"/>
              <w:bottom w:val="nil"/>
            </w:tcBorders>
            <w:shd w:val="clear" w:color="auto" w:fill="FFFFCC"/>
            <w:vAlign w:val="center"/>
          </w:tcPr>
          <w:p w14:paraId="74B68E55" w14:textId="4308BA83" w:rsidR="00812D9A" w:rsidRPr="005B0CA8" w:rsidRDefault="00812D9A" w:rsidP="00C103C2">
            <w:pPr>
              <w:spacing w:before="60" w:after="60"/>
              <w:rPr>
                <w:rFonts w:ascii="Times New Roman" w:hAnsi="Times New Roman" w:cs="Times New Roman"/>
                <w:b/>
                <w:sz w:val="24"/>
                <w:szCs w:val="24"/>
              </w:rPr>
            </w:pPr>
          </w:p>
        </w:tc>
        <w:tc>
          <w:tcPr>
            <w:tcW w:w="2243" w:type="dxa"/>
            <w:tcBorders>
              <w:top w:val="nil"/>
              <w:bottom w:val="nil"/>
            </w:tcBorders>
          </w:tcPr>
          <w:p w14:paraId="1A7F51BC"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74716D15" w14:textId="77777777" w:rsidR="00BB0175" w:rsidRPr="00BB0175" w:rsidRDefault="00BB0175" w:rsidP="00BB0175">
      <w:pPr>
        <w:spacing w:after="0"/>
        <w:rPr>
          <w:rFonts w:ascii="Arial" w:hAnsi="Arial" w:cs="Arial"/>
          <w:sz w:val="2"/>
          <w:szCs w:val="2"/>
        </w:rPr>
        <w:sectPr w:rsidR="00BB0175" w:rsidRPr="00BB0175" w:rsidSect="00BB0175">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6DD1C167" w14:textId="77777777" w:rsidTr="00C103C2">
        <w:tc>
          <w:tcPr>
            <w:tcW w:w="8544" w:type="dxa"/>
            <w:tcBorders>
              <w:top w:val="nil"/>
              <w:bottom w:val="nil"/>
            </w:tcBorders>
            <w:vAlign w:val="center"/>
          </w:tcPr>
          <w:p w14:paraId="48DDB733" w14:textId="2169D732" w:rsidR="00812D9A" w:rsidRPr="00AD5919" w:rsidRDefault="00812D9A"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7CCA093F"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66D2D067" w14:textId="77777777" w:rsidR="00BB0175" w:rsidRPr="00BB0175" w:rsidRDefault="00BB0175" w:rsidP="00BB0175">
      <w:pPr>
        <w:spacing w:after="0"/>
        <w:rPr>
          <w:rFonts w:ascii="Times New Roman" w:hAnsi="Times New Roman" w:cs="Times New Roman"/>
          <w:sz w:val="2"/>
          <w:szCs w:val="2"/>
        </w:rPr>
        <w:sectPr w:rsidR="00BB0175" w:rsidRPr="00BB0175" w:rsidSect="00BB0175">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490FC452" w14:textId="77777777" w:rsidTr="00317502">
        <w:trPr>
          <w:trHeight w:val="432"/>
        </w:trPr>
        <w:tc>
          <w:tcPr>
            <w:tcW w:w="8544" w:type="dxa"/>
            <w:shd w:val="clear" w:color="auto" w:fill="FFFFCC"/>
            <w:vAlign w:val="center"/>
          </w:tcPr>
          <w:p w14:paraId="22F56EA7" w14:textId="17D1CDDA" w:rsidR="00812D9A" w:rsidRPr="005B0CA8" w:rsidRDefault="00812D9A" w:rsidP="00C103C2">
            <w:pPr>
              <w:spacing w:before="60" w:after="60"/>
              <w:rPr>
                <w:rFonts w:ascii="Times New Roman" w:hAnsi="Times New Roman" w:cs="Times New Roman"/>
                <w:b/>
                <w:sz w:val="24"/>
                <w:szCs w:val="24"/>
              </w:rPr>
            </w:pPr>
          </w:p>
        </w:tc>
        <w:tc>
          <w:tcPr>
            <w:tcW w:w="2243" w:type="dxa"/>
          </w:tcPr>
          <w:p w14:paraId="3CA2B53D"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2A11CFB7" w14:textId="77777777" w:rsidR="00BB0175" w:rsidRDefault="00BB0175" w:rsidP="00BB0175">
      <w:pPr>
        <w:pStyle w:val="ListParagraph"/>
        <w:numPr>
          <w:ilvl w:val="0"/>
          <w:numId w:val="31"/>
        </w:numPr>
        <w:spacing w:after="0"/>
        <w:rPr>
          <w:rFonts w:ascii="Arial" w:hAnsi="Arial" w:cs="Arial"/>
          <w:sz w:val="2"/>
          <w:szCs w:val="2"/>
        </w:rPr>
        <w:sectPr w:rsidR="00BB0175" w:rsidSect="00BB0175">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5B0CA8" w:rsidRPr="00C327A5" w14:paraId="79B99D07" w14:textId="77777777" w:rsidTr="002E2C65">
        <w:trPr>
          <w:trHeight w:val="129"/>
        </w:trPr>
        <w:tc>
          <w:tcPr>
            <w:tcW w:w="8544" w:type="dxa"/>
            <w:tcBorders>
              <w:bottom w:val="nil"/>
            </w:tcBorders>
          </w:tcPr>
          <w:p w14:paraId="5184886B" w14:textId="17AA25CF" w:rsidR="005B0CA8" w:rsidRPr="004A13B7" w:rsidRDefault="004A13B7" w:rsidP="004A13B7">
            <w:pPr>
              <w:spacing w:before="40" w:after="40"/>
              <w:ind w:left="340" w:hanging="340"/>
              <w:rPr>
                <w:rFonts w:ascii="Arial" w:hAnsi="Arial" w:cs="Arial"/>
                <w:sz w:val="20"/>
                <w:szCs w:val="20"/>
              </w:rPr>
            </w:pPr>
            <w:r>
              <w:rPr>
                <w:rFonts w:ascii="Arial" w:hAnsi="Arial" w:cs="Arial"/>
                <w:sz w:val="20"/>
                <w:szCs w:val="20"/>
              </w:rPr>
              <w:t>6.</w:t>
            </w:r>
            <w:r>
              <w:rPr>
                <w:rFonts w:ascii="Arial" w:hAnsi="Arial" w:cs="Arial"/>
                <w:sz w:val="20"/>
                <w:szCs w:val="20"/>
              </w:rPr>
              <w:tab/>
            </w:r>
            <w:r w:rsidR="005B0CA8" w:rsidRPr="004A13B7">
              <w:rPr>
                <w:rFonts w:ascii="Arial" w:hAnsi="Arial" w:cs="Arial"/>
                <w:sz w:val="20"/>
                <w:szCs w:val="20"/>
              </w:rPr>
              <w:t>Provider has written releases of information signed by the client or their legal representative (as applicable) before information is shared with others.</w:t>
            </w:r>
          </w:p>
          <w:p w14:paraId="64725A4B" w14:textId="7C74817A" w:rsidR="005B0CA8" w:rsidRPr="00BB0175" w:rsidRDefault="005B0CA8" w:rsidP="005B0CA8">
            <w:pPr>
              <w:tabs>
                <w:tab w:val="left" w:pos="2137"/>
              </w:tabs>
              <w:spacing w:before="40" w:after="40"/>
              <w:rPr>
                <w:rFonts w:ascii="Arial" w:hAnsi="Arial" w:cs="Arial"/>
                <w:sz w:val="20"/>
                <w:szCs w:val="20"/>
              </w:rPr>
            </w:pPr>
            <w:r w:rsidRPr="00BB0175">
              <w:rPr>
                <w:rFonts w:ascii="Arial" w:hAnsi="Arial" w:cs="Arial"/>
                <w:sz w:val="20"/>
                <w:szCs w:val="20"/>
              </w:rPr>
              <w:tab/>
              <w:t>SOP (Confidentiality)</w:t>
            </w:r>
          </w:p>
        </w:tc>
        <w:tc>
          <w:tcPr>
            <w:tcW w:w="2243" w:type="dxa"/>
            <w:tcBorders>
              <w:bottom w:val="nil"/>
            </w:tcBorders>
          </w:tcPr>
          <w:p w14:paraId="203B2389" w14:textId="6484F81A" w:rsidR="005B0CA8" w:rsidRPr="00BB0175" w:rsidRDefault="005B0CA8" w:rsidP="005B0CA8">
            <w:pPr>
              <w:tabs>
                <w:tab w:val="center" w:pos="272"/>
                <w:tab w:val="center" w:pos="800"/>
                <w:tab w:val="center" w:pos="1348"/>
                <w:tab w:val="center" w:pos="1890"/>
              </w:tabs>
              <w:spacing w:before="40" w:after="40"/>
              <w:rPr>
                <w:rFonts w:ascii="Arial" w:hAnsi="Arial" w:cs="Arial"/>
                <w:sz w:val="16"/>
                <w:szCs w:val="16"/>
              </w:rPr>
            </w:pPr>
            <w:r w:rsidRPr="00BB0175">
              <w:rPr>
                <w:rFonts w:ascii="Arial" w:hAnsi="Arial" w:cs="Arial"/>
                <w:sz w:val="20"/>
                <w:szCs w:val="20"/>
              </w:rPr>
              <w:t xml:space="preserve">   </w:t>
            </w:r>
            <w:r w:rsidRPr="00BB0175">
              <w:rPr>
                <w:rFonts w:ascii="Arial" w:hAnsi="Arial" w:cs="Arial"/>
                <w:sz w:val="16"/>
                <w:szCs w:val="16"/>
              </w:rPr>
              <w:t>YES</w:t>
            </w:r>
            <w:r w:rsidRPr="00BB0175">
              <w:rPr>
                <w:rFonts w:ascii="Arial" w:hAnsi="Arial" w:cs="Arial"/>
                <w:sz w:val="16"/>
                <w:szCs w:val="16"/>
              </w:rPr>
              <w:tab/>
              <w:t>NO</w:t>
            </w:r>
            <w:r w:rsidRPr="00BB0175">
              <w:rPr>
                <w:rFonts w:ascii="Arial" w:hAnsi="Arial" w:cs="Arial"/>
                <w:sz w:val="16"/>
                <w:szCs w:val="16"/>
              </w:rPr>
              <w:tab/>
              <w:t>P</w:t>
            </w:r>
            <w:r w:rsidRPr="00BB0175">
              <w:rPr>
                <w:rFonts w:ascii="Arial" w:hAnsi="Arial" w:cs="Arial"/>
                <w:sz w:val="16"/>
                <w:szCs w:val="16"/>
              </w:rPr>
              <w:tab/>
              <w:t>N/A</w:t>
            </w:r>
          </w:p>
          <w:p w14:paraId="11FEDEE4" w14:textId="278D7ED6" w:rsidR="005B0CA8" w:rsidRPr="00BB0175" w:rsidRDefault="005B0CA8" w:rsidP="005B0CA8">
            <w:pPr>
              <w:tabs>
                <w:tab w:val="center" w:pos="272"/>
                <w:tab w:val="center" w:pos="800"/>
                <w:tab w:val="center" w:pos="1348"/>
                <w:tab w:val="center" w:pos="1890"/>
              </w:tabs>
              <w:spacing w:before="40" w:after="40"/>
              <w:rPr>
                <w:rFonts w:ascii="Arial" w:hAnsi="Arial" w:cs="Arial"/>
                <w:sz w:val="20"/>
                <w:szCs w:val="20"/>
              </w:rPr>
            </w:pPr>
            <w:r w:rsidRPr="00BB0175">
              <w:rPr>
                <w:rFonts w:ascii="Arial" w:hAnsi="Arial" w:cs="Arial"/>
                <w:sz w:val="20"/>
                <w:szCs w:val="20"/>
              </w:rPr>
              <w:t xml:space="preserve">   </w:t>
            </w:r>
            <w:r w:rsidRPr="00BB0175">
              <w:rPr>
                <w:rFonts w:ascii="Arial" w:hAnsi="Arial" w:cs="Arial"/>
                <w:sz w:val="20"/>
                <w:szCs w:val="20"/>
              </w:rPr>
              <w:fldChar w:fldCharType="begin">
                <w:ffData>
                  <w:name w:val="Check1"/>
                  <w:enabled/>
                  <w:calcOnExit w:val="0"/>
                  <w:checkBox>
                    <w:sizeAuto/>
                    <w:default w:val="0"/>
                  </w:checkBox>
                </w:ffData>
              </w:fldChar>
            </w:r>
            <w:r w:rsidRPr="00BB0175">
              <w:rPr>
                <w:rFonts w:ascii="Arial" w:hAnsi="Arial" w:cs="Arial"/>
                <w:sz w:val="20"/>
                <w:szCs w:val="20"/>
              </w:rPr>
              <w:instrText xml:space="preserve"> FORMCHECKBOX </w:instrText>
            </w:r>
            <w:r w:rsidR="008F2FD3" w:rsidRPr="00BB0175">
              <w:rPr>
                <w:rFonts w:ascii="Arial" w:hAnsi="Arial" w:cs="Arial"/>
                <w:sz w:val="20"/>
                <w:szCs w:val="20"/>
              </w:rPr>
            </w:r>
            <w:r w:rsidR="008F2FD3">
              <w:rPr>
                <w:rFonts w:ascii="Arial" w:hAnsi="Arial" w:cs="Arial"/>
                <w:sz w:val="20"/>
                <w:szCs w:val="20"/>
              </w:rPr>
              <w:fldChar w:fldCharType="separate"/>
            </w:r>
            <w:r w:rsidRPr="00BB0175">
              <w:rPr>
                <w:rFonts w:ascii="Arial" w:hAnsi="Arial" w:cs="Arial"/>
                <w:sz w:val="20"/>
                <w:szCs w:val="20"/>
              </w:rPr>
              <w:fldChar w:fldCharType="end"/>
            </w:r>
            <w:r w:rsidRPr="00BB0175">
              <w:rPr>
                <w:rFonts w:ascii="Arial" w:hAnsi="Arial" w:cs="Arial"/>
                <w:sz w:val="20"/>
                <w:szCs w:val="20"/>
              </w:rPr>
              <w:tab/>
            </w:r>
            <w:r w:rsidRPr="00BB0175">
              <w:rPr>
                <w:rFonts w:ascii="Arial" w:hAnsi="Arial" w:cs="Arial"/>
                <w:sz w:val="20"/>
                <w:szCs w:val="20"/>
              </w:rPr>
              <w:fldChar w:fldCharType="begin">
                <w:ffData>
                  <w:name w:val="Check2"/>
                  <w:enabled/>
                  <w:calcOnExit w:val="0"/>
                  <w:checkBox>
                    <w:sizeAuto/>
                    <w:default w:val="0"/>
                  </w:checkBox>
                </w:ffData>
              </w:fldChar>
            </w:r>
            <w:r w:rsidRPr="00BB0175">
              <w:rPr>
                <w:rFonts w:ascii="Arial" w:hAnsi="Arial" w:cs="Arial"/>
                <w:sz w:val="20"/>
                <w:szCs w:val="20"/>
              </w:rPr>
              <w:instrText xml:space="preserve"> FORMCHECKBOX </w:instrText>
            </w:r>
            <w:r w:rsidR="008F2FD3" w:rsidRPr="00BB0175">
              <w:rPr>
                <w:rFonts w:ascii="Arial" w:hAnsi="Arial" w:cs="Arial"/>
                <w:sz w:val="20"/>
                <w:szCs w:val="20"/>
              </w:rPr>
            </w:r>
            <w:r w:rsidR="008F2FD3">
              <w:rPr>
                <w:rFonts w:ascii="Arial" w:hAnsi="Arial" w:cs="Arial"/>
                <w:sz w:val="20"/>
                <w:szCs w:val="20"/>
              </w:rPr>
              <w:fldChar w:fldCharType="separate"/>
            </w:r>
            <w:r w:rsidRPr="00BB0175">
              <w:rPr>
                <w:rFonts w:ascii="Arial" w:hAnsi="Arial" w:cs="Arial"/>
                <w:sz w:val="20"/>
                <w:szCs w:val="20"/>
              </w:rPr>
              <w:fldChar w:fldCharType="end"/>
            </w:r>
            <w:r w:rsidRPr="00BB0175">
              <w:rPr>
                <w:rFonts w:ascii="Arial" w:hAnsi="Arial" w:cs="Arial"/>
                <w:sz w:val="20"/>
                <w:szCs w:val="20"/>
              </w:rPr>
              <w:tab/>
            </w:r>
            <w:r w:rsidRPr="00BB0175">
              <w:rPr>
                <w:rFonts w:ascii="Arial" w:hAnsi="Arial" w:cs="Arial"/>
                <w:sz w:val="20"/>
                <w:szCs w:val="20"/>
              </w:rPr>
              <w:fldChar w:fldCharType="begin">
                <w:ffData>
                  <w:name w:val="Check3"/>
                  <w:enabled/>
                  <w:calcOnExit w:val="0"/>
                  <w:checkBox>
                    <w:sizeAuto/>
                    <w:default w:val="0"/>
                  </w:checkBox>
                </w:ffData>
              </w:fldChar>
            </w:r>
            <w:r w:rsidRPr="00BB0175">
              <w:rPr>
                <w:rFonts w:ascii="Arial" w:hAnsi="Arial" w:cs="Arial"/>
                <w:sz w:val="20"/>
                <w:szCs w:val="20"/>
              </w:rPr>
              <w:instrText xml:space="preserve"> FORMCHECKBOX </w:instrText>
            </w:r>
            <w:r w:rsidR="008F2FD3" w:rsidRPr="00BB0175">
              <w:rPr>
                <w:rFonts w:ascii="Arial" w:hAnsi="Arial" w:cs="Arial"/>
                <w:sz w:val="20"/>
                <w:szCs w:val="20"/>
              </w:rPr>
            </w:r>
            <w:r w:rsidR="008F2FD3">
              <w:rPr>
                <w:rFonts w:ascii="Arial" w:hAnsi="Arial" w:cs="Arial"/>
                <w:sz w:val="20"/>
                <w:szCs w:val="20"/>
              </w:rPr>
              <w:fldChar w:fldCharType="separate"/>
            </w:r>
            <w:r w:rsidRPr="00BB0175">
              <w:rPr>
                <w:rFonts w:ascii="Arial" w:hAnsi="Arial" w:cs="Arial"/>
                <w:sz w:val="20"/>
                <w:szCs w:val="20"/>
              </w:rPr>
              <w:fldChar w:fldCharType="end"/>
            </w:r>
            <w:r w:rsidRPr="00BB0175">
              <w:rPr>
                <w:rFonts w:ascii="Arial" w:hAnsi="Arial" w:cs="Arial"/>
                <w:sz w:val="20"/>
                <w:szCs w:val="20"/>
              </w:rPr>
              <w:tab/>
            </w:r>
            <w:r w:rsidRPr="00BB0175">
              <w:rPr>
                <w:rFonts w:ascii="Arial" w:hAnsi="Arial" w:cs="Arial"/>
                <w:sz w:val="20"/>
                <w:szCs w:val="20"/>
              </w:rPr>
              <w:fldChar w:fldCharType="begin">
                <w:ffData>
                  <w:name w:val="Check4"/>
                  <w:enabled/>
                  <w:calcOnExit w:val="0"/>
                  <w:checkBox>
                    <w:sizeAuto/>
                    <w:default w:val="0"/>
                  </w:checkBox>
                </w:ffData>
              </w:fldChar>
            </w:r>
            <w:r w:rsidRPr="00BB0175">
              <w:rPr>
                <w:rFonts w:ascii="Arial" w:hAnsi="Arial" w:cs="Arial"/>
                <w:sz w:val="20"/>
                <w:szCs w:val="20"/>
              </w:rPr>
              <w:instrText xml:space="preserve"> FORMCHECKBOX </w:instrText>
            </w:r>
            <w:r w:rsidR="008F2FD3" w:rsidRPr="00BB0175">
              <w:rPr>
                <w:rFonts w:ascii="Arial" w:hAnsi="Arial" w:cs="Arial"/>
                <w:sz w:val="20"/>
                <w:szCs w:val="20"/>
              </w:rPr>
            </w:r>
            <w:r w:rsidR="008F2FD3">
              <w:rPr>
                <w:rFonts w:ascii="Arial" w:hAnsi="Arial" w:cs="Arial"/>
                <w:sz w:val="20"/>
                <w:szCs w:val="20"/>
              </w:rPr>
              <w:fldChar w:fldCharType="separate"/>
            </w:r>
            <w:r w:rsidRPr="00BB0175">
              <w:rPr>
                <w:rFonts w:ascii="Arial" w:hAnsi="Arial" w:cs="Arial"/>
                <w:sz w:val="20"/>
                <w:szCs w:val="20"/>
              </w:rPr>
              <w:fldChar w:fldCharType="end"/>
            </w:r>
          </w:p>
        </w:tc>
      </w:tr>
      <w:tr w:rsidR="00812D9A" w14:paraId="6430C336" w14:textId="77777777" w:rsidTr="00C103C2">
        <w:tc>
          <w:tcPr>
            <w:tcW w:w="8544" w:type="dxa"/>
            <w:tcBorders>
              <w:top w:val="nil"/>
              <w:bottom w:val="nil"/>
            </w:tcBorders>
            <w:vAlign w:val="center"/>
          </w:tcPr>
          <w:p w14:paraId="72DB3958" w14:textId="77777777" w:rsidR="00812D9A" w:rsidRPr="00AD5919" w:rsidRDefault="00812D9A" w:rsidP="00C103C2">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5F33E04D"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7285F2A1" w14:textId="77777777" w:rsidR="00BB0175" w:rsidRPr="00BB0175" w:rsidRDefault="00BB0175" w:rsidP="00BB0175">
      <w:pPr>
        <w:spacing w:after="0"/>
        <w:rPr>
          <w:rFonts w:ascii="Times New Roman" w:hAnsi="Times New Roman" w:cs="Times New Roman"/>
          <w:sz w:val="2"/>
          <w:szCs w:val="2"/>
        </w:rPr>
        <w:sectPr w:rsidR="00BB0175" w:rsidRPr="00BB0175" w:rsidSect="00BB0175">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6E290D0A" w14:textId="77777777" w:rsidTr="00C103C2">
        <w:trPr>
          <w:trHeight w:val="432"/>
        </w:trPr>
        <w:tc>
          <w:tcPr>
            <w:tcW w:w="8544" w:type="dxa"/>
            <w:tcBorders>
              <w:top w:val="nil"/>
              <w:bottom w:val="nil"/>
            </w:tcBorders>
            <w:shd w:val="clear" w:color="auto" w:fill="FFFFCC"/>
            <w:vAlign w:val="center"/>
          </w:tcPr>
          <w:p w14:paraId="3DBDD545" w14:textId="2606EB84" w:rsidR="00812D9A" w:rsidRPr="005B0CA8" w:rsidRDefault="00812D9A" w:rsidP="00C103C2">
            <w:pPr>
              <w:spacing w:before="60" w:after="60"/>
              <w:rPr>
                <w:rFonts w:ascii="Times New Roman" w:hAnsi="Times New Roman" w:cs="Times New Roman"/>
                <w:b/>
                <w:sz w:val="24"/>
                <w:szCs w:val="24"/>
              </w:rPr>
            </w:pPr>
          </w:p>
        </w:tc>
        <w:tc>
          <w:tcPr>
            <w:tcW w:w="2243" w:type="dxa"/>
            <w:tcBorders>
              <w:top w:val="nil"/>
              <w:bottom w:val="nil"/>
            </w:tcBorders>
          </w:tcPr>
          <w:p w14:paraId="36AB8C10"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6535EC77" w14:textId="77777777" w:rsidR="00BB0175" w:rsidRPr="00BB0175" w:rsidRDefault="00BB0175" w:rsidP="00BB0175">
      <w:pPr>
        <w:spacing w:after="0"/>
        <w:rPr>
          <w:rFonts w:ascii="Arial" w:hAnsi="Arial" w:cs="Arial"/>
          <w:sz w:val="2"/>
          <w:szCs w:val="2"/>
        </w:rPr>
        <w:sectPr w:rsidR="00BB0175" w:rsidRPr="00BB0175" w:rsidSect="00BB0175">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361C0632" w14:textId="77777777" w:rsidTr="00C103C2">
        <w:tc>
          <w:tcPr>
            <w:tcW w:w="8544" w:type="dxa"/>
            <w:tcBorders>
              <w:top w:val="nil"/>
              <w:bottom w:val="nil"/>
            </w:tcBorders>
            <w:vAlign w:val="center"/>
          </w:tcPr>
          <w:p w14:paraId="37E6208F" w14:textId="0B054BB4" w:rsidR="00812D9A" w:rsidRPr="00AD5919" w:rsidRDefault="00812D9A"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127BE565"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38939138" w14:textId="77777777" w:rsidR="00BB0175" w:rsidRPr="00BB0175" w:rsidRDefault="00BB0175" w:rsidP="00BB0175">
      <w:pPr>
        <w:spacing w:after="0"/>
        <w:rPr>
          <w:rFonts w:ascii="Times New Roman" w:hAnsi="Times New Roman" w:cs="Times New Roman"/>
          <w:sz w:val="2"/>
          <w:szCs w:val="2"/>
        </w:rPr>
        <w:sectPr w:rsidR="00BB0175" w:rsidRPr="00BB0175" w:rsidSect="00BB0175">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0BE3E4CF" w14:textId="77777777" w:rsidTr="00C103C2">
        <w:trPr>
          <w:trHeight w:val="432"/>
        </w:trPr>
        <w:tc>
          <w:tcPr>
            <w:tcW w:w="8544" w:type="dxa"/>
            <w:tcBorders>
              <w:top w:val="nil"/>
              <w:bottom w:val="single" w:sz="2" w:space="0" w:color="auto"/>
            </w:tcBorders>
            <w:shd w:val="clear" w:color="auto" w:fill="FFFFCC"/>
            <w:vAlign w:val="center"/>
          </w:tcPr>
          <w:p w14:paraId="6C266FF9" w14:textId="5D664C8C" w:rsidR="00812D9A" w:rsidRPr="005B0CA8" w:rsidRDefault="00812D9A" w:rsidP="00C103C2">
            <w:pPr>
              <w:spacing w:before="60" w:after="60"/>
              <w:rPr>
                <w:rFonts w:ascii="Times New Roman" w:hAnsi="Times New Roman" w:cs="Times New Roman"/>
                <w:b/>
                <w:sz w:val="24"/>
                <w:szCs w:val="24"/>
              </w:rPr>
            </w:pPr>
          </w:p>
        </w:tc>
        <w:tc>
          <w:tcPr>
            <w:tcW w:w="2243" w:type="dxa"/>
            <w:tcBorders>
              <w:top w:val="nil"/>
              <w:bottom w:val="single" w:sz="2" w:space="0" w:color="auto"/>
            </w:tcBorders>
          </w:tcPr>
          <w:p w14:paraId="19A28C0F"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4263E604" w14:textId="77777777" w:rsidR="00BB0175" w:rsidRPr="00BB0175" w:rsidRDefault="00BB0175" w:rsidP="00BB0175">
      <w:pPr>
        <w:spacing w:after="0"/>
        <w:rPr>
          <w:rFonts w:ascii="Arial" w:hAnsi="Arial" w:cs="Arial"/>
          <w:sz w:val="2"/>
          <w:szCs w:val="2"/>
        </w:rPr>
        <w:sectPr w:rsidR="00BB0175" w:rsidRPr="00BB0175" w:rsidSect="00BB0175">
          <w:type w:val="continuous"/>
          <w:pgSz w:w="12240" w:h="15840"/>
          <w:pgMar w:top="720" w:right="720" w:bottom="720" w:left="720" w:header="720" w:footer="720" w:gutter="0"/>
          <w:cols w:space="720"/>
          <w:formProt w:val="0"/>
          <w:docGrid w:linePitch="360"/>
        </w:sectPr>
      </w:pPr>
    </w:p>
    <w:p w14:paraId="606885FE" w14:textId="77777777" w:rsidR="00BB0175" w:rsidRPr="00BB0175" w:rsidRDefault="00BB0175" w:rsidP="00BB0175">
      <w:pPr>
        <w:spacing w:after="0"/>
        <w:rPr>
          <w:rFonts w:ascii="Times New Roman" w:hAnsi="Times New Roman" w:cs="Times New Roman"/>
          <w:sz w:val="2"/>
          <w:szCs w:val="2"/>
        </w:rPr>
        <w:sectPr w:rsidR="00BB0175" w:rsidRPr="00BB0175" w:rsidSect="00BB0175">
          <w:type w:val="continuous"/>
          <w:pgSz w:w="12240" w:h="15840"/>
          <w:pgMar w:top="720" w:right="720" w:bottom="720" w:left="720" w:header="720" w:footer="720" w:gutter="0"/>
          <w:cols w:space="720"/>
          <w:docGrid w:linePitch="360"/>
        </w:sectPr>
      </w:pPr>
    </w:p>
    <w:p w14:paraId="2A2F5771" w14:textId="77777777" w:rsidR="004F30D2" w:rsidRDefault="004F30D2" w:rsidP="000D7F68">
      <w:pPr>
        <w:rPr>
          <w:rFonts w:ascii="Arial" w:hAnsi="Arial" w:cs="Arial"/>
          <w:b/>
          <w:sz w:val="20"/>
          <w:szCs w:val="20"/>
        </w:rPr>
        <w:sectPr w:rsidR="004F30D2" w:rsidSect="00BB0175">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5B0CA8" w14:paraId="5C3702C3" w14:textId="77777777" w:rsidTr="00AD5919">
        <w:trPr>
          <w:trHeight w:hRule="exact" w:val="288"/>
        </w:trPr>
        <w:tc>
          <w:tcPr>
            <w:tcW w:w="10787" w:type="dxa"/>
            <w:gridSpan w:val="2"/>
            <w:shd w:val="clear" w:color="auto" w:fill="DEEAF6" w:themeFill="accent1" w:themeFillTint="33"/>
            <w:vAlign w:val="center"/>
          </w:tcPr>
          <w:p w14:paraId="7D31026D" w14:textId="2F8C0883" w:rsidR="005B0CA8" w:rsidRPr="00A40CB3" w:rsidRDefault="005B0CA8" w:rsidP="000D7F68">
            <w:pPr>
              <w:rPr>
                <w:rFonts w:ascii="Arial" w:hAnsi="Arial" w:cs="Arial"/>
                <w:b/>
                <w:sz w:val="20"/>
                <w:szCs w:val="20"/>
              </w:rPr>
            </w:pPr>
            <w:r>
              <w:rPr>
                <w:rFonts w:ascii="Arial" w:hAnsi="Arial" w:cs="Arial"/>
                <w:b/>
                <w:sz w:val="20"/>
                <w:szCs w:val="20"/>
              </w:rPr>
              <w:lastRenderedPageBreak/>
              <w:t>Section F.  Restrictive Procedures</w:t>
            </w:r>
          </w:p>
        </w:tc>
      </w:tr>
      <w:tr w:rsidR="005B0CA8" w:rsidRPr="00A40CB3" w14:paraId="79F79936" w14:textId="77777777" w:rsidTr="002E2C65">
        <w:trPr>
          <w:trHeight w:val="288"/>
        </w:trPr>
        <w:tc>
          <w:tcPr>
            <w:tcW w:w="8544" w:type="dxa"/>
            <w:tcBorders>
              <w:bottom w:val="single" w:sz="2" w:space="0" w:color="auto"/>
            </w:tcBorders>
            <w:shd w:val="clear" w:color="auto" w:fill="FFF2CC" w:themeFill="accent4" w:themeFillTint="33"/>
            <w:vAlign w:val="center"/>
          </w:tcPr>
          <w:p w14:paraId="4571D3B9" w14:textId="77777777" w:rsidR="005B0CA8" w:rsidRPr="00CC69E8" w:rsidRDefault="005B0CA8" w:rsidP="005B0CA8">
            <w:pPr>
              <w:tabs>
                <w:tab w:val="left" w:pos="2556"/>
              </w:tabs>
              <w:jc w:val="center"/>
              <w:rPr>
                <w:rFonts w:ascii="Arial" w:hAnsi="Arial" w:cs="Arial"/>
                <w:b/>
                <w:sz w:val="20"/>
                <w:szCs w:val="20"/>
              </w:rPr>
            </w:pPr>
            <w:r w:rsidRPr="00CC69E8">
              <w:rPr>
                <w:rFonts w:ascii="Arial" w:hAnsi="Arial" w:cs="Arial"/>
                <w:b/>
                <w:sz w:val="20"/>
                <w:szCs w:val="20"/>
              </w:rPr>
              <w:t>Standards</w:t>
            </w:r>
          </w:p>
        </w:tc>
        <w:tc>
          <w:tcPr>
            <w:tcW w:w="2243" w:type="dxa"/>
            <w:tcBorders>
              <w:bottom w:val="single" w:sz="2" w:space="0" w:color="auto"/>
            </w:tcBorders>
            <w:shd w:val="clear" w:color="auto" w:fill="FFF2CC" w:themeFill="accent4" w:themeFillTint="33"/>
            <w:vAlign w:val="center"/>
          </w:tcPr>
          <w:p w14:paraId="3AD434BA" w14:textId="77777777" w:rsidR="005B0CA8" w:rsidRPr="00CC69E8" w:rsidRDefault="005B0CA8" w:rsidP="005B0CA8">
            <w:pPr>
              <w:tabs>
                <w:tab w:val="left" w:pos="2556"/>
              </w:tabs>
              <w:jc w:val="center"/>
              <w:rPr>
                <w:rFonts w:ascii="Arial" w:hAnsi="Arial" w:cs="Arial"/>
                <w:b/>
                <w:sz w:val="20"/>
                <w:szCs w:val="20"/>
              </w:rPr>
            </w:pPr>
            <w:r w:rsidRPr="00CC69E8">
              <w:rPr>
                <w:rFonts w:ascii="Arial" w:hAnsi="Arial" w:cs="Arial"/>
                <w:b/>
                <w:sz w:val="20"/>
                <w:szCs w:val="20"/>
              </w:rPr>
              <w:t>Program Compliance</w:t>
            </w:r>
          </w:p>
        </w:tc>
      </w:tr>
      <w:tr w:rsidR="005B0CA8" w:rsidRPr="003D10B6" w14:paraId="75C9C8DB" w14:textId="77777777" w:rsidTr="002E2C65">
        <w:trPr>
          <w:trHeight w:val="129"/>
        </w:trPr>
        <w:tc>
          <w:tcPr>
            <w:tcW w:w="8544" w:type="dxa"/>
            <w:tcBorders>
              <w:bottom w:val="nil"/>
            </w:tcBorders>
          </w:tcPr>
          <w:p w14:paraId="586DA99F" w14:textId="77777777" w:rsidR="005B0CA8" w:rsidRDefault="005B0CA8" w:rsidP="005B0CA8">
            <w:pPr>
              <w:pStyle w:val="ListParagraph"/>
              <w:numPr>
                <w:ilvl w:val="0"/>
                <w:numId w:val="7"/>
              </w:numPr>
              <w:spacing w:before="40" w:after="40"/>
              <w:rPr>
                <w:rFonts w:ascii="Arial" w:hAnsi="Arial" w:cs="Arial"/>
                <w:sz w:val="20"/>
                <w:szCs w:val="20"/>
              </w:rPr>
            </w:pPr>
            <w:r w:rsidRPr="00267DC1">
              <w:rPr>
                <w:rFonts w:ascii="Arial" w:hAnsi="Arial" w:cs="Arial"/>
                <w:sz w:val="20"/>
                <w:szCs w:val="20"/>
              </w:rPr>
              <w:t>Only the least restrictive procedures are used to adequately protect the client, others, or property.  Restrictive procedures are terminated as soon as the need for protection is no longer necessary.</w:t>
            </w:r>
          </w:p>
          <w:p w14:paraId="47657F96" w14:textId="7A13854B" w:rsidR="005B0CA8" w:rsidRPr="00257E50" w:rsidRDefault="005B0CA8" w:rsidP="005B0CA8">
            <w:pPr>
              <w:tabs>
                <w:tab w:val="left" w:pos="2137"/>
              </w:tabs>
              <w:spacing w:before="40" w:after="40"/>
              <w:rPr>
                <w:rFonts w:ascii="Arial" w:hAnsi="Arial" w:cs="Arial"/>
                <w:sz w:val="20"/>
                <w:szCs w:val="20"/>
              </w:rPr>
            </w:pPr>
            <w:r>
              <w:tab/>
            </w:r>
            <w:hyperlink r:id="rId36" w:history="1">
              <w:r w:rsidRPr="00257E50">
                <w:rPr>
                  <w:rStyle w:val="Hyperlink"/>
                  <w:rFonts w:ascii="Arial" w:hAnsi="Arial" w:cs="Arial"/>
                  <w:sz w:val="20"/>
                  <w:szCs w:val="20"/>
                </w:rPr>
                <w:t>DDA Policy 5.14</w:t>
              </w:r>
            </w:hyperlink>
            <w:r w:rsidRPr="00257E50">
              <w:rPr>
                <w:rFonts w:ascii="Arial" w:hAnsi="Arial" w:cs="Arial"/>
                <w:sz w:val="20"/>
                <w:szCs w:val="20"/>
              </w:rPr>
              <w:t xml:space="preserve">,  </w:t>
            </w:r>
            <w:hyperlink r:id="rId37" w:history="1">
              <w:r w:rsidRPr="00257E50">
                <w:rPr>
                  <w:rStyle w:val="Hyperlink"/>
                  <w:rFonts w:ascii="Arial" w:hAnsi="Arial" w:cs="Arial"/>
                  <w:sz w:val="20"/>
                  <w:szCs w:val="20"/>
                </w:rPr>
                <w:t>5.19</w:t>
              </w:r>
            </w:hyperlink>
            <w:r w:rsidRPr="00257E50">
              <w:rPr>
                <w:rFonts w:ascii="Arial" w:hAnsi="Arial" w:cs="Arial"/>
                <w:sz w:val="20"/>
                <w:szCs w:val="20"/>
              </w:rPr>
              <w:t xml:space="preserve">,  </w:t>
            </w:r>
            <w:hyperlink r:id="rId38" w:history="1">
              <w:r w:rsidRPr="00257E50">
                <w:rPr>
                  <w:rStyle w:val="Hyperlink"/>
                  <w:rFonts w:ascii="Arial" w:hAnsi="Arial" w:cs="Arial"/>
                  <w:sz w:val="20"/>
                  <w:szCs w:val="20"/>
                </w:rPr>
                <w:t>5.20</w:t>
              </w:r>
            </w:hyperlink>
            <w:r w:rsidRPr="00257E50">
              <w:rPr>
                <w:rFonts w:ascii="Arial" w:hAnsi="Arial" w:cs="Arial"/>
                <w:sz w:val="20"/>
                <w:szCs w:val="20"/>
              </w:rPr>
              <w:t xml:space="preserve"> </w:t>
            </w:r>
          </w:p>
        </w:tc>
        <w:tc>
          <w:tcPr>
            <w:tcW w:w="2243" w:type="dxa"/>
            <w:tcBorders>
              <w:bottom w:val="nil"/>
            </w:tcBorders>
          </w:tcPr>
          <w:p w14:paraId="1BDC8B0A" w14:textId="77777777" w:rsidR="005B0CA8" w:rsidRPr="003D10B6" w:rsidRDefault="005B0CA8" w:rsidP="005B0CA8">
            <w:pPr>
              <w:tabs>
                <w:tab w:val="center" w:pos="272"/>
                <w:tab w:val="center" w:pos="800"/>
                <w:tab w:val="center" w:pos="1348"/>
                <w:tab w:val="center" w:pos="1890"/>
              </w:tabs>
              <w:spacing w:before="40" w:after="40"/>
              <w:rPr>
                <w:rFonts w:ascii="Arial" w:hAnsi="Arial" w:cs="Arial"/>
                <w:sz w:val="16"/>
                <w:szCs w:val="16"/>
              </w:rPr>
            </w:pPr>
            <w:r w:rsidRPr="003D10B6">
              <w:rPr>
                <w:rFonts w:ascii="Arial" w:hAnsi="Arial" w:cs="Arial"/>
                <w:sz w:val="16"/>
                <w:szCs w:val="16"/>
              </w:rPr>
              <w:tab/>
              <w:t>YES</w:t>
            </w:r>
            <w:r w:rsidRPr="003D10B6">
              <w:rPr>
                <w:rFonts w:ascii="Arial" w:hAnsi="Arial" w:cs="Arial"/>
                <w:sz w:val="16"/>
                <w:szCs w:val="16"/>
              </w:rPr>
              <w:tab/>
              <w:t>NO</w:t>
            </w:r>
            <w:r w:rsidRPr="003D10B6">
              <w:rPr>
                <w:rFonts w:ascii="Arial" w:hAnsi="Arial" w:cs="Arial"/>
                <w:sz w:val="16"/>
                <w:szCs w:val="16"/>
              </w:rPr>
              <w:tab/>
              <w:t>P</w:t>
            </w:r>
            <w:r w:rsidRPr="003D10B6">
              <w:rPr>
                <w:rFonts w:ascii="Arial" w:hAnsi="Arial" w:cs="Arial"/>
                <w:sz w:val="16"/>
                <w:szCs w:val="16"/>
              </w:rPr>
              <w:tab/>
              <w:t>N/A</w:t>
            </w:r>
          </w:p>
          <w:p w14:paraId="76CEC789" w14:textId="1186DBB5" w:rsidR="005B0CA8" w:rsidRPr="003D10B6" w:rsidRDefault="005B0CA8" w:rsidP="005B0CA8">
            <w:pPr>
              <w:tabs>
                <w:tab w:val="center" w:pos="272"/>
                <w:tab w:val="center" w:pos="800"/>
                <w:tab w:val="center" w:pos="1348"/>
                <w:tab w:val="center" w:pos="1890"/>
              </w:tabs>
              <w:spacing w:before="40" w:after="40"/>
              <w:rPr>
                <w:rFonts w:ascii="Arial" w:hAnsi="Arial" w:cs="Arial"/>
                <w:sz w:val="20"/>
                <w:szCs w:val="20"/>
              </w:rPr>
            </w:pPr>
            <w:r w:rsidRPr="003D10B6">
              <w:rPr>
                <w:rFonts w:ascii="Arial" w:hAnsi="Arial" w:cs="Arial"/>
                <w:sz w:val="20"/>
                <w:szCs w:val="20"/>
              </w:rPr>
              <w:tab/>
            </w:r>
            <w:r w:rsidRPr="003D10B6">
              <w:rPr>
                <w:rFonts w:ascii="Arial" w:hAnsi="Arial" w:cs="Arial"/>
                <w:sz w:val="20"/>
                <w:szCs w:val="20"/>
              </w:rPr>
              <w:fldChar w:fldCharType="begin">
                <w:ffData>
                  <w:name w:val="Check1"/>
                  <w:enabled/>
                  <w:calcOnExit w:val="0"/>
                  <w:checkBox>
                    <w:sizeAuto/>
                    <w:default w:val="0"/>
                  </w:checkBox>
                </w:ffData>
              </w:fldChar>
            </w:r>
            <w:r w:rsidRPr="003D10B6">
              <w:rPr>
                <w:rFonts w:ascii="Arial" w:hAnsi="Arial" w:cs="Arial"/>
                <w:sz w:val="20"/>
                <w:szCs w:val="20"/>
              </w:rPr>
              <w:instrText xml:space="preserve"> FORMCHECKBOX </w:instrText>
            </w:r>
            <w:r w:rsidR="008F2FD3" w:rsidRPr="003D10B6">
              <w:rPr>
                <w:rFonts w:ascii="Arial" w:hAnsi="Arial" w:cs="Arial"/>
                <w:sz w:val="20"/>
                <w:szCs w:val="20"/>
              </w:rPr>
            </w:r>
            <w:r w:rsidR="008F2FD3">
              <w:rPr>
                <w:rFonts w:ascii="Arial" w:hAnsi="Arial" w:cs="Arial"/>
                <w:sz w:val="20"/>
                <w:szCs w:val="20"/>
              </w:rPr>
              <w:fldChar w:fldCharType="separate"/>
            </w:r>
            <w:r w:rsidRPr="003D10B6">
              <w:rPr>
                <w:rFonts w:ascii="Arial" w:hAnsi="Arial" w:cs="Arial"/>
                <w:sz w:val="20"/>
                <w:szCs w:val="20"/>
              </w:rPr>
              <w:fldChar w:fldCharType="end"/>
            </w:r>
            <w:r w:rsidRPr="003D10B6">
              <w:rPr>
                <w:rFonts w:ascii="Arial" w:hAnsi="Arial" w:cs="Arial"/>
                <w:sz w:val="20"/>
                <w:szCs w:val="20"/>
              </w:rPr>
              <w:tab/>
            </w:r>
            <w:r w:rsidRPr="003D10B6">
              <w:rPr>
                <w:rFonts w:ascii="Arial" w:hAnsi="Arial" w:cs="Arial"/>
                <w:sz w:val="20"/>
                <w:szCs w:val="20"/>
              </w:rPr>
              <w:fldChar w:fldCharType="begin">
                <w:ffData>
                  <w:name w:val="Check2"/>
                  <w:enabled/>
                  <w:calcOnExit w:val="0"/>
                  <w:checkBox>
                    <w:sizeAuto/>
                    <w:default w:val="0"/>
                  </w:checkBox>
                </w:ffData>
              </w:fldChar>
            </w:r>
            <w:r w:rsidRPr="003D10B6">
              <w:rPr>
                <w:rFonts w:ascii="Arial" w:hAnsi="Arial" w:cs="Arial"/>
                <w:sz w:val="20"/>
                <w:szCs w:val="20"/>
              </w:rPr>
              <w:instrText xml:space="preserve"> FORMCHECKBOX </w:instrText>
            </w:r>
            <w:r w:rsidR="008F2FD3" w:rsidRPr="003D10B6">
              <w:rPr>
                <w:rFonts w:ascii="Arial" w:hAnsi="Arial" w:cs="Arial"/>
                <w:sz w:val="20"/>
                <w:szCs w:val="20"/>
              </w:rPr>
            </w:r>
            <w:r w:rsidR="008F2FD3">
              <w:rPr>
                <w:rFonts w:ascii="Arial" w:hAnsi="Arial" w:cs="Arial"/>
                <w:sz w:val="20"/>
                <w:szCs w:val="20"/>
              </w:rPr>
              <w:fldChar w:fldCharType="separate"/>
            </w:r>
            <w:r w:rsidRPr="003D10B6">
              <w:rPr>
                <w:rFonts w:ascii="Arial" w:hAnsi="Arial" w:cs="Arial"/>
                <w:sz w:val="20"/>
                <w:szCs w:val="20"/>
              </w:rPr>
              <w:fldChar w:fldCharType="end"/>
            </w:r>
            <w:r w:rsidRPr="003D10B6">
              <w:rPr>
                <w:rFonts w:ascii="Arial" w:hAnsi="Arial" w:cs="Arial"/>
                <w:sz w:val="20"/>
                <w:szCs w:val="20"/>
              </w:rPr>
              <w:tab/>
            </w:r>
            <w:r w:rsidRPr="003D10B6">
              <w:rPr>
                <w:rFonts w:ascii="Arial" w:hAnsi="Arial" w:cs="Arial"/>
                <w:sz w:val="20"/>
                <w:szCs w:val="20"/>
              </w:rPr>
              <w:fldChar w:fldCharType="begin">
                <w:ffData>
                  <w:name w:val="Check3"/>
                  <w:enabled/>
                  <w:calcOnExit w:val="0"/>
                  <w:checkBox>
                    <w:sizeAuto/>
                    <w:default w:val="0"/>
                  </w:checkBox>
                </w:ffData>
              </w:fldChar>
            </w:r>
            <w:r w:rsidRPr="003D10B6">
              <w:rPr>
                <w:rFonts w:ascii="Arial" w:hAnsi="Arial" w:cs="Arial"/>
                <w:sz w:val="20"/>
                <w:szCs w:val="20"/>
              </w:rPr>
              <w:instrText xml:space="preserve"> FORMCHECKBOX </w:instrText>
            </w:r>
            <w:r w:rsidR="008F2FD3" w:rsidRPr="003D10B6">
              <w:rPr>
                <w:rFonts w:ascii="Arial" w:hAnsi="Arial" w:cs="Arial"/>
                <w:sz w:val="20"/>
                <w:szCs w:val="20"/>
              </w:rPr>
            </w:r>
            <w:r w:rsidR="008F2FD3">
              <w:rPr>
                <w:rFonts w:ascii="Arial" w:hAnsi="Arial" w:cs="Arial"/>
                <w:sz w:val="20"/>
                <w:szCs w:val="20"/>
              </w:rPr>
              <w:fldChar w:fldCharType="separate"/>
            </w:r>
            <w:r w:rsidRPr="003D10B6">
              <w:rPr>
                <w:rFonts w:ascii="Arial" w:hAnsi="Arial" w:cs="Arial"/>
                <w:sz w:val="20"/>
                <w:szCs w:val="20"/>
              </w:rPr>
              <w:fldChar w:fldCharType="end"/>
            </w:r>
            <w:r w:rsidRPr="003D10B6">
              <w:rPr>
                <w:rFonts w:ascii="Arial" w:hAnsi="Arial" w:cs="Arial"/>
                <w:sz w:val="20"/>
                <w:szCs w:val="20"/>
              </w:rPr>
              <w:tab/>
            </w:r>
            <w:r w:rsidRPr="003D10B6">
              <w:rPr>
                <w:rFonts w:ascii="Arial" w:hAnsi="Arial" w:cs="Arial"/>
                <w:sz w:val="20"/>
                <w:szCs w:val="20"/>
              </w:rPr>
              <w:fldChar w:fldCharType="begin">
                <w:ffData>
                  <w:name w:val="Check4"/>
                  <w:enabled/>
                  <w:calcOnExit w:val="0"/>
                  <w:checkBox>
                    <w:sizeAuto/>
                    <w:default w:val="0"/>
                  </w:checkBox>
                </w:ffData>
              </w:fldChar>
            </w:r>
            <w:r w:rsidRPr="003D10B6">
              <w:rPr>
                <w:rFonts w:ascii="Arial" w:hAnsi="Arial" w:cs="Arial"/>
                <w:sz w:val="20"/>
                <w:szCs w:val="20"/>
              </w:rPr>
              <w:instrText xml:space="preserve"> FORMCHECKBOX </w:instrText>
            </w:r>
            <w:r w:rsidR="008F2FD3" w:rsidRPr="003D10B6">
              <w:rPr>
                <w:rFonts w:ascii="Arial" w:hAnsi="Arial" w:cs="Arial"/>
                <w:sz w:val="20"/>
                <w:szCs w:val="20"/>
              </w:rPr>
            </w:r>
            <w:r w:rsidR="008F2FD3">
              <w:rPr>
                <w:rFonts w:ascii="Arial" w:hAnsi="Arial" w:cs="Arial"/>
                <w:sz w:val="20"/>
                <w:szCs w:val="20"/>
              </w:rPr>
              <w:fldChar w:fldCharType="separate"/>
            </w:r>
            <w:r w:rsidRPr="003D10B6">
              <w:rPr>
                <w:rFonts w:ascii="Arial" w:hAnsi="Arial" w:cs="Arial"/>
                <w:sz w:val="20"/>
                <w:szCs w:val="20"/>
              </w:rPr>
              <w:fldChar w:fldCharType="end"/>
            </w:r>
          </w:p>
        </w:tc>
      </w:tr>
      <w:tr w:rsidR="00812D9A" w14:paraId="729124A7" w14:textId="77777777" w:rsidTr="00C103C2">
        <w:tc>
          <w:tcPr>
            <w:tcW w:w="8544" w:type="dxa"/>
            <w:tcBorders>
              <w:top w:val="nil"/>
              <w:bottom w:val="nil"/>
            </w:tcBorders>
            <w:vAlign w:val="center"/>
          </w:tcPr>
          <w:p w14:paraId="79B4CA0F" w14:textId="77777777" w:rsidR="00812D9A" w:rsidRPr="00AD5919" w:rsidRDefault="00812D9A" w:rsidP="00C103C2">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27B8AB52"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19659D3F" w14:textId="77777777" w:rsidR="004F30D2" w:rsidRPr="004F30D2" w:rsidRDefault="004F30D2" w:rsidP="004F30D2">
      <w:pPr>
        <w:spacing w:after="0"/>
        <w:rPr>
          <w:rFonts w:ascii="Times New Roman" w:hAnsi="Times New Roman" w:cs="Times New Roman"/>
          <w:sz w:val="2"/>
          <w:szCs w:val="2"/>
        </w:rPr>
        <w:sectPr w:rsidR="004F30D2" w:rsidRPr="004F30D2" w:rsidSect="004F30D2">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5E8CBF61" w14:textId="77777777" w:rsidTr="00C103C2">
        <w:trPr>
          <w:trHeight w:val="432"/>
        </w:trPr>
        <w:tc>
          <w:tcPr>
            <w:tcW w:w="8544" w:type="dxa"/>
            <w:tcBorders>
              <w:top w:val="nil"/>
              <w:bottom w:val="nil"/>
            </w:tcBorders>
            <w:shd w:val="clear" w:color="auto" w:fill="FFFFCC"/>
            <w:vAlign w:val="center"/>
          </w:tcPr>
          <w:p w14:paraId="45381FE4" w14:textId="34C23485" w:rsidR="00812D9A" w:rsidRPr="005B0CA8" w:rsidRDefault="00812D9A" w:rsidP="00C103C2">
            <w:pPr>
              <w:spacing w:before="60" w:after="60"/>
              <w:rPr>
                <w:rFonts w:ascii="Times New Roman" w:hAnsi="Times New Roman" w:cs="Times New Roman"/>
                <w:b/>
                <w:sz w:val="24"/>
                <w:szCs w:val="24"/>
              </w:rPr>
            </w:pPr>
          </w:p>
        </w:tc>
        <w:tc>
          <w:tcPr>
            <w:tcW w:w="2243" w:type="dxa"/>
            <w:tcBorders>
              <w:top w:val="nil"/>
              <w:bottom w:val="nil"/>
            </w:tcBorders>
          </w:tcPr>
          <w:p w14:paraId="152C462C"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705632BA" w14:textId="77777777" w:rsidR="004F30D2" w:rsidRPr="004F30D2" w:rsidRDefault="004F30D2" w:rsidP="004F30D2">
      <w:pPr>
        <w:spacing w:after="0"/>
        <w:rPr>
          <w:rFonts w:ascii="Arial" w:hAnsi="Arial" w:cs="Arial"/>
          <w:sz w:val="2"/>
          <w:szCs w:val="2"/>
        </w:rPr>
        <w:sectPr w:rsidR="004F30D2" w:rsidRPr="004F30D2" w:rsidSect="004F30D2">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089FCAED" w14:textId="77777777" w:rsidTr="00C103C2">
        <w:tc>
          <w:tcPr>
            <w:tcW w:w="8544" w:type="dxa"/>
            <w:tcBorders>
              <w:top w:val="nil"/>
              <w:bottom w:val="nil"/>
            </w:tcBorders>
            <w:vAlign w:val="center"/>
          </w:tcPr>
          <w:p w14:paraId="5896CB52" w14:textId="27A14163" w:rsidR="00812D9A" w:rsidRPr="00AD5919" w:rsidRDefault="00812D9A"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2C02F5E3"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5B187B1A" w14:textId="77777777" w:rsidR="004F30D2" w:rsidRPr="004F30D2" w:rsidRDefault="004F30D2" w:rsidP="004F30D2">
      <w:pPr>
        <w:spacing w:after="0"/>
        <w:rPr>
          <w:rFonts w:ascii="Times New Roman" w:hAnsi="Times New Roman" w:cs="Times New Roman"/>
          <w:sz w:val="2"/>
          <w:szCs w:val="2"/>
        </w:rPr>
        <w:sectPr w:rsidR="004F30D2" w:rsidRPr="004F30D2" w:rsidSect="004F30D2">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1BF6510C" w14:textId="77777777" w:rsidTr="00E82008">
        <w:trPr>
          <w:trHeight w:val="432"/>
        </w:trPr>
        <w:tc>
          <w:tcPr>
            <w:tcW w:w="8544" w:type="dxa"/>
            <w:shd w:val="clear" w:color="auto" w:fill="FFFFCC"/>
            <w:vAlign w:val="center"/>
          </w:tcPr>
          <w:p w14:paraId="7538A82E" w14:textId="176D6716" w:rsidR="00812D9A" w:rsidRPr="005B0CA8" w:rsidRDefault="00812D9A" w:rsidP="00C103C2">
            <w:pPr>
              <w:spacing w:before="60" w:after="60"/>
              <w:rPr>
                <w:rFonts w:ascii="Times New Roman" w:hAnsi="Times New Roman" w:cs="Times New Roman"/>
                <w:b/>
                <w:sz w:val="24"/>
                <w:szCs w:val="24"/>
              </w:rPr>
            </w:pPr>
          </w:p>
        </w:tc>
        <w:tc>
          <w:tcPr>
            <w:tcW w:w="2243" w:type="dxa"/>
          </w:tcPr>
          <w:p w14:paraId="1998F4DC"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7ED13C76" w14:textId="77777777" w:rsidR="004F30D2" w:rsidRDefault="004F30D2" w:rsidP="004F30D2">
      <w:pPr>
        <w:pStyle w:val="ListParagraph"/>
        <w:numPr>
          <w:ilvl w:val="0"/>
          <w:numId w:val="34"/>
        </w:numPr>
        <w:spacing w:after="0"/>
        <w:rPr>
          <w:rFonts w:ascii="Arial" w:hAnsi="Arial" w:cs="Arial"/>
          <w:sz w:val="2"/>
          <w:szCs w:val="2"/>
        </w:rPr>
        <w:sectPr w:rsidR="004F30D2" w:rsidSect="004F30D2">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5B0CA8" w:rsidRPr="00AD5919" w14:paraId="07B5B6A5" w14:textId="77777777" w:rsidTr="005B0CA8">
        <w:trPr>
          <w:trHeight w:val="129"/>
        </w:trPr>
        <w:tc>
          <w:tcPr>
            <w:tcW w:w="8544" w:type="dxa"/>
            <w:tcBorders>
              <w:bottom w:val="nil"/>
            </w:tcBorders>
          </w:tcPr>
          <w:p w14:paraId="3F80383E" w14:textId="06919C7A" w:rsidR="005B0CA8" w:rsidRPr="004F30D2" w:rsidRDefault="005B0CA8" w:rsidP="00444190">
            <w:pPr>
              <w:pStyle w:val="ListParagraph"/>
              <w:numPr>
                <w:ilvl w:val="0"/>
                <w:numId w:val="34"/>
              </w:numPr>
              <w:spacing w:before="40" w:after="40"/>
              <w:rPr>
                <w:rFonts w:ascii="Arial" w:hAnsi="Arial" w:cs="Arial"/>
                <w:sz w:val="20"/>
                <w:szCs w:val="20"/>
              </w:rPr>
            </w:pPr>
            <w:r w:rsidRPr="004F30D2">
              <w:rPr>
                <w:rFonts w:ascii="Arial" w:hAnsi="Arial" w:cs="Arial"/>
                <w:sz w:val="20"/>
                <w:szCs w:val="20"/>
              </w:rPr>
              <w:t xml:space="preserve">A Functional Assessment and Positive Behavior Support Plan are in place </w:t>
            </w:r>
            <w:r w:rsidR="00444190">
              <w:rPr>
                <w:rFonts w:ascii="Arial" w:hAnsi="Arial" w:cs="Arial"/>
                <w:sz w:val="20"/>
                <w:szCs w:val="20"/>
              </w:rPr>
              <w:t>if one of the following applies</w:t>
            </w:r>
            <w:r w:rsidRPr="004F30D2">
              <w:rPr>
                <w:rFonts w:ascii="Arial" w:hAnsi="Arial" w:cs="Arial"/>
                <w:sz w:val="20"/>
                <w:szCs w:val="20"/>
              </w:rPr>
              <w:t>:</w:t>
            </w:r>
          </w:p>
        </w:tc>
        <w:tc>
          <w:tcPr>
            <w:tcW w:w="2243" w:type="dxa"/>
            <w:tcBorders>
              <w:bottom w:val="nil"/>
            </w:tcBorders>
          </w:tcPr>
          <w:p w14:paraId="34FA770B" w14:textId="77777777" w:rsidR="005B0CA8" w:rsidRPr="004F30D2" w:rsidRDefault="005B0CA8" w:rsidP="005B0CA8">
            <w:pPr>
              <w:tabs>
                <w:tab w:val="center" w:pos="272"/>
                <w:tab w:val="center" w:pos="800"/>
                <w:tab w:val="center" w:pos="1348"/>
                <w:tab w:val="center" w:pos="1890"/>
              </w:tabs>
              <w:spacing w:before="40" w:after="40"/>
              <w:rPr>
                <w:rFonts w:ascii="Arial" w:hAnsi="Arial" w:cs="Arial"/>
                <w:sz w:val="16"/>
                <w:szCs w:val="16"/>
              </w:rPr>
            </w:pPr>
            <w:r w:rsidRPr="004F30D2">
              <w:rPr>
                <w:rFonts w:ascii="Arial" w:hAnsi="Arial" w:cs="Arial"/>
                <w:sz w:val="16"/>
                <w:szCs w:val="16"/>
              </w:rPr>
              <w:tab/>
              <w:t>YES</w:t>
            </w:r>
            <w:r w:rsidRPr="004F30D2">
              <w:rPr>
                <w:rFonts w:ascii="Arial" w:hAnsi="Arial" w:cs="Arial"/>
                <w:sz w:val="16"/>
                <w:szCs w:val="16"/>
              </w:rPr>
              <w:tab/>
              <w:t>NO</w:t>
            </w:r>
            <w:r w:rsidRPr="004F30D2">
              <w:rPr>
                <w:rFonts w:ascii="Arial" w:hAnsi="Arial" w:cs="Arial"/>
                <w:sz w:val="16"/>
                <w:szCs w:val="16"/>
              </w:rPr>
              <w:tab/>
              <w:t>P</w:t>
            </w:r>
            <w:r w:rsidRPr="004F30D2">
              <w:rPr>
                <w:rFonts w:ascii="Arial" w:hAnsi="Arial" w:cs="Arial"/>
                <w:sz w:val="16"/>
                <w:szCs w:val="16"/>
              </w:rPr>
              <w:tab/>
              <w:t>N/A</w:t>
            </w:r>
          </w:p>
        </w:tc>
      </w:tr>
      <w:tr w:rsidR="005B0CA8" w14:paraId="4461866D" w14:textId="77777777" w:rsidTr="005B0CA8">
        <w:trPr>
          <w:trHeight w:val="129"/>
        </w:trPr>
        <w:tc>
          <w:tcPr>
            <w:tcW w:w="8544" w:type="dxa"/>
            <w:tcBorders>
              <w:top w:val="nil"/>
              <w:bottom w:val="nil"/>
            </w:tcBorders>
          </w:tcPr>
          <w:p w14:paraId="612C7CA8" w14:textId="597208E4" w:rsidR="005B0CA8" w:rsidRPr="00E55B43" w:rsidRDefault="00444190" w:rsidP="00444190">
            <w:pPr>
              <w:pStyle w:val="ListParagraph"/>
              <w:numPr>
                <w:ilvl w:val="0"/>
                <w:numId w:val="33"/>
              </w:numPr>
              <w:spacing w:before="40" w:after="40"/>
              <w:rPr>
                <w:rFonts w:ascii="Arial" w:hAnsi="Arial" w:cs="Arial"/>
                <w:sz w:val="20"/>
                <w:szCs w:val="20"/>
              </w:rPr>
            </w:pPr>
            <w:r>
              <w:rPr>
                <w:rFonts w:ascii="Arial" w:hAnsi="Arial" w:cs="Arial"/>
                <w:sz w:val="20"/>
                <w:szCs w:val="20"/>
              </w:rPr>
              <w:t>A client’s person-centered service plan requires extensive supports to prevent emotional outburst, suicide attempts, sexual aggression, self-injury, property destruction, or assaults or injuries to others.</w:t>
            </w:r>
          </w:p>
        </w:tc>
        <w:tc>
          <w:tcPr>
            <w:tcW w:w="2243" w:type="dxa"/>
            <w:tcBorders>
              <w:top w:val="nil"/>
              <w:bottom w:val="nil"/>
            </w:tcBorders>
          </w:tcPr>
          <w:p w14:paraId="02B71306" w14:textId="05A3F7A3" w:rsidR="005B0CA8" w:rsidRDefault="005B0CA8" w:rsidP="005B0CA8">
            <w:pPr>
              <w:tabs>
                <w:tab w:val="center" w:pos="272"/>
                <w:tab w:val="center" w:pos="800"/>
                <w:tab w:val="center" w:pos="1348"/>
                <w:tab w:val="center" w:pos="1890"/>
              </w:tabs>
              <w:spacing w:before="2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5B0CA8" w14:paraId="02C8B1C0" w14:textId="77777777" w:rsidTr="005B0CA8">
        <w:trPr>
          <w:trHeight w:val="129"/>
        </w:trPr>
        <w:tc>
          <w:tcPr>
            <w:tcW w:w="8544" w:type="dxa"/>
            <w:tcBorders>
              <w:top w:val="nil"/>
              <w:bottom w:val="nil"/>
            </w:tcBorders>
          </w:tcPr>
          <w:p w14:paraId="65CF0A98" w14:textId="04F82B8C" w:rsidR="005B0CA8" w:rsidRDefault="00444190" w:rsidP="00444190">
            <w:pPr>
              <w:pStyle w:val="ListParagraph"/>
              <w:numPr>
                <w:ilvl w:val="0"/>
                <w:numId w:val="33"/>
              </w:numPr>
              <w:spacing w:before="40" w:after="40"/>
              <w:rPr>
                <w:rFonts w:ascii="Arial" w:hAnsi="Arial" w:cs="Arial"/>
                <w:sz w:val="20"/>
                <w:szCs w:val="20"/>
              </w:rPr>
            </w:pPr>
            <w:r>
              <w:rPr>
                <w:rFonts w:ascii="Arial" w:hAnsi="Arial" w:cs="Arial"/>
                <w:sz w:val="20"/>
                <w:szCs w:val="20"/>
              </w:rPr>
              <w:t>The client and family team determines that a modification to an integrated setting requirement is necessary.</w:t>
            </w:r>
          </w:p>
        </w:tc>
        <w:tc>
          <w:tcPr>
            <w:tcW w:w="2243" w:type="dxa"/>
            <w:tcBorders>
              <w:top w:val="nil"/>
              <w:bottom w:val="nil"/>
            </w:tcBorders>
          </w:tcPr>
          <w:p w14:paraId="52D65005" w14:textId="167CE8E3" w:rsidR="005B0CA8" w:rsidRDefault="005B0CA8" w:rsidP="005B0CA8">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5B0CA8" w14:paraId="2370A35E" w14:textId="77777777" w:rsidTr="005B0CA8">
        <w:trPr>
          <w:trHeight w:val="129"/>
        </w:trPr>
        <w:tc>
          <w:tcPr>
            <w:tcW w:w="8544" w:type="dxa"/>
            <w:tcBorders>
              <w:top w:val="nil"/>
              <w:bottom w:val="nil"/>
            </w:tcBorders>
          </w:tcPr>
          <w:p w14:paraId="476B875E" w14:textId="740DC869" w:rsidR="005B0CA8" w:rsidRDefault="00444190" w:rsidP="00444190">
            <w:pPr>
              <w:pStyle w:val="ListParagraph"/>
              <w:numPr>
                <w:ilvl w:val="0"/>
                <w:numId w:val="33"/>
              </w:numPr>
              <w:spacing w:before="40" w:after="40"/>
              <w:rPr>
                <w:rFonts w:ascii="Arial" w:hAnsi="Arial" w:cs="Arial"/>
                <w:sz w:val="20"/>
                <w:szCs w:val="20"/>
              </w:rPr>
            </w:pPr>
            <w:r w:rsidRPr="003D10B6">
              <w:rPr>
                <w:rFonts w:ascii="Arial" w:hAnsi="Arial" w:cs="Arial"/>
                <w:sz w:val="20"/>
                <w:szCs w:val="20"/>
              </w:rPr>
              <w:t xml:space="preserve">A </w:t>
            </w:r>
            <w:r>
              <w:rPr>
                <w:rFonts w:ascii="Arial" w:hAnsi="Arial" w:cs="Arial"/>
                <w:sz w:val="20"/>
                <w:szCs w:val="20"/>
              </w:rPr>
              <w:t>client</w:t>
            </w:r>
            <w:r w:rsidRPr="003D10B6">
              <w:rPr>
                <w:rFonts w:ascii="Arial" w:hAnsi="Arial" w:cs="Arial"/>
                <w:sz w:val="20"/>
                <w:szCs w:val="20"/>
              </w:rPr>
              <w:t xml:space="preserve"> is taking psycho</w:t>
            </w:r>
            <w:r>
              <w:rPr>
                <w:rFonts w:ascii="Arial" w:hAnsi="Arial" w:cs="Arial"/>
                <w:sz w:val="20"/>
                <w:szCs w:val="20"/>
              </w:rPr>
              <w:t>tropic</w:t>
            </w:r>
            <w:r w:rsidRPr="003D10B6">
              <w:rPr>
                <w:rFonts w:ascii="Arial" w:hAnsi="Arial" w:cs="Arial"/>
                <w:sz w:val="20"/>
                <w:szCs w:val="20"/>
              </w:rPr>
              <w:t xml:space="preserve"> medications</w:t>
            </w:r>
            <w:r>
              <w:rPr>
                <w:rFonts w:ascii="Arial" w:hAnsi="Arial" w:cs="Arial"/>
                <w:sz w:val="20"/>
                <w:szCs w:val="20"/>
              </w:rPr>
              <w:t>, including PRN medications, to address target behaviors.</w:t>
            </w:r>
          </w:p>
        </w:tc>
        <w:tc>
          <w:tcPr>
            <w:tcW w:w="2243" w:type="dxa"/>
            <w:tcBorders>
              <w:top w:val="nil"/>
              <w:bottom w:val="nil"/>
            </w:tcBorders>
          </w:tcPr>
          <w:p w14:paraId="033500E9" w14:textId="770D7505" w:rsidR="005B0CA8" w:rsidRDefault="005B0CA8" w:rsidP="005B0CA8">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ED2605" w14:paraId="7BA3E1C4" w14:textId="77777777" w:rsidTr="005B0CA8">
        <w:trPr>
          <w:trHeight w:val="129"/>
        </w:trPr>
        <w:tc>
          <w:tcPr>
            <w:tcW w:w="8544" w:type="dxa"/>
            <w:tcBorders>
              <w:top w:val="nil"/>
              <w:bottom w:val="nil"/>
            </w:tcBorders>
          </w:tcPr>
          <w:p w14:paraId="48044315" w14:textId="1205026B" w:rsidR="00ED2605" w:rsidRDefault="00ED2605" w:rsidP="00ED2605">
            <w:pPr>
              <w:pStyle w:val="ListParagraph"/>
              <w:numPr>
                <w:ilvl w:val="0"/>
                <w:numId w:val="33"/>
              </w:numPr>
              <w:spacing w:before="40" w:after="40"/>
              <w:rPr>
                <w:rFonts w:ascii="Arial" w:hAnsi="Arial" w:cs="Arial"/>
                <w:sz w:val="20"/>
                <w:szCs w:val="20"/>
              </w:rPr>
            </w:pPr>
            <w:r>
              <w:rPr>
                <w:rFonts w:ascii="Arial" w:hAnsi="Arial" w:cs="Arial"/>
                <w:sz w:val="20"/>
                <w:szCs w:val="20"/>
              </w:rPr>
              <w:t>T</w:t>
            </w:r>
            <w:r w:rsidRPr="003D10B6">
              <w:rPr>
                <w:rFonts w:ascii="Arial" w:hAnsi="Arial" w:cs="Arial"/>
                <w:sz w:val="20"/>
                <w:szCs w:val="20"/>
              </w:rPr>
              <w:t xml:space="preserve">he use of </w:t>
            </w:r>
            <w:r>
              <w:rPr>
                <w:rFonts w:ascii="Arial" w:hAnsi="Arial" w:cs="Arial"/>
                <w:sz w:val="20"/>
                <w:szCs w:val="20"/>
              </w:rPr>
              <w:t xml:space="preserve">certain </w:t>
            </w:r>
            <w:r w:rsidRPr="003D10B6">
              <w:rPr>
                <w:rFonts w:ascii="Arial" w:hAnsi="Arial" w:cs="Arial"/>
                <w:sz w:val="20"/>
                <w:szCs w:val="20"/>
              </w:rPr>
              <w:t>re</w:t>
            </w:r>
            <w:r>
              <w:rPr>
                <w:rFonts w:ascii="Arial" w:hAnsi="Arial" w:cs="Arial"/>
                <w:sz w:val="20"/>
                <w:szCs w:val="20"/>
              </w:rPr>
              <w:t>strictive procedures are planned or used.</w:t>
            </w:r>
          </w:p>
        </w:tc>
        <w:tc>
          <w:tcPr>
            <w:tcW w:w="2243" w:type="dxa"/>
            <w:tcBorders>
              <w:top w:val="nil"/>
              <w:bottom w:val="nil"/>
            </w:tcBorders>
          </w:tcPr>
          <w:p w14:paraId="668E496E" w14:textId="44886DF7" w:rsidR="00ED2605" w:rsidRDefault="00ED2605" w:rsidP="00ED2605">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ED2605" w14:paraId="3D84AF4B" w14:textId="77777777" w:rsidTr="005B0CA8">
        <w:trPr>
          <w:trHeight w:val="129"/>
        </w:trPr>
        <w:tc>
          <w:tcPr>
            <w:tcW w:w="8544" w:type="dxa"/>
            <w:tcBorders>
              <w:top w:val="nil"/>
              <w:bottom w:val="nil"/>
            </w:tcBorders>
          </w:tcPr>
          <w:p w14:paraId="6903AC54" w14:textId="438E205B" w:rsidR="00ED2605" w:rsidRDefault="00ED2605" w:rsidP="00ED2605">
            <w:pPr>
              <w:pStyle w:val="ListParagraph"/>
              <w:numPr>
                <w:ilvl w:val="0"/>
                <w:numId w:val="33"/>
              </w:numPr>
              <w:spacing w:before="40" w:after="40"/>
              <w:rPr>
                <w:rFonts w:ascii="Arial" w:hAnsi="Arial" w:cs="Arial"/>
                <w:sz w:val="20"/>
                <w:szCs w:val="20"/>
              </w:rPr>
            </w:pPr>
            <w:r>
              <w:rPr>
                <w:rFonts w:ascii="Arial" w:hAnsi="Arial" w:cs="Arial"/>
                <w:sz w:val="20"/>
                <w:szCs w:val="20"/>
              </w:rPr>
              <w:t>The client transitions from an Evaluation and Treatment Facility, a psychiatric hospitalization, or a residential treatment facility.</w:t>
            </w:r>
          </w:p>
        </w:tc>
        <w:tc>
          <w:tcPr>
            <w:tcW w:w="2243" w:type="dxa"/>
            <w:tcBorders>
              <w:top w:val="nil"/>
              <w:bottom w:val="nil"/>
            </w:tcBorders>
          </w:tcPr>
          <w:p w14:paraId="4CF71245" w14:textId="26A5A0DF" w:rsidR="00ED2605" w:rsidRDefault="00ED2605" w:rsidP="00ED2605">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ED2605" w14:paraId="6644DB49" w14:textId="77777777" w:rsidTr="005B0CA8">
        <w:trPr>
          <w:trHeight w:val="129"/>
        </w:trPr>
        <w:tc>
          <w:tcPr>
            <w:tcW w:w="8544" w:type="dxa"/>
            <w:tcBorders>
              <w:top w:val="nil"/>
              <w:bottom w:val="nil"/>
            </w:tcBorders>
          </w:tcPr>
          <w:p w14:paraId="29CD92B4" w14:textId="3C04E292" w:rsidR="00ED2605" w:rsidRDefault="00ED2605" w:rsidP="00ED2605">
            <w:pPr>
              <w:pStyle w:val="ListParagraph"/>
              <w:numPr>
                <w:ilvl w:val="0"/>
                <w:numId w:val="33"/>
              </w:numPr>
              <w:spacing w:before="40" w:after="40"/>
              <w:rPr>
                <w:rFonts w:ascii="Arial" w:hAnsi="Arial" w:cs="Arial"/>
                <w:sz w:val="20"/>
                <w:szCs w:val="20"/>
              </w:rPr>
            </w:pPr>
            <w:r>
              <w:rPr>
                <w:rFonts w:ascii="Arial" w:hAnsi="Arial" w:cs="Arial"/>
                <w:sz w:val="20"/>
                <w:szCs w:val="20"/>
              </w:rPr>
              <w:t>The client has had three or more emergency room visits or hospital admissions in a six-month period due to mental health or behavioral needs.</w:t>
            </w:r>
          </w:p>
        </w:tc>
        <w:tc>
          <w:tcPr>
            <w:tcW w:w="2243" w:type="dxa"/>
            <w:tcBorders>
              <w:top w:val="nil"/>
              <w:bottom w:val="nil"/>
            </w:tcBorders>
          </w:tcPr>
          <w:p w14:paraId="4E81D7E9" w14:textId="7B14C0AB" w:rsidR="00ED2605" w:rsidRDefault="00ED2605" w:rsidP="00ED2605">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ED2605" w14:paraId="6EA0EDBD" w14:textId="77777777" w:rsidTr="005B0CA8">
        <w:trPr>
          <w:trHeight w:val="129"/>
        </w:trPr>
        <w:tc>
          <w:tcPr>
            <w:tcW w:w="8544" w:type="dxa"/>
            <w:tcBorders>
              <w:top w:val="nil"/>
              <w:bottom w:val="nil"/>
            </w:tcBorders>
          </w:tcPr>
          <w:p w14:paraId="7A9D70F5" w14:textId="3BDB62BA" w:rsidR="00ED2605" w:rsidRDefault="00ED2605" w:rsidP="00ED2605">
            <w:pPr>
              <w:pStyle w:val="ListParagraph"/>
              <w:numPr>
                <w:ilvl w:val="0"/>
                <w:numId w:val="33"/>
              </w:numPr>
              <w:spacing w:before="40" w:after="40"/>
              <w:rPr>
                <w:rFonts w:ascii="Arial" w:hAnsi="Arial" w:cs="Arial"/>
                <w:sz w:val="20"/>
                <w:szCs w:val="20"/>
              </w:rPr>
            </w:pPr>
            <w:r>
              <w:rPr>
                <w:rFonts w:ascii="Arial" w:hAnsi="Arial" w:cs="Arial"/>
                <w:sz w:val="20"/>
                <w:szCs w:val="20"/>
              </w:rPr>
              <w:t>The client is at risk of losing their residential provider due to target behaviors.</w:t>
            </w:r>
          </w:p>
        </w:tc>
        <w:tc>
          <w:tcPr>
            <w:tcW w:w="2243" w:type="dxa"/>
            <w:tcBorders>
              <w:top w:val="nil"/>
              <w:bottom w:val="nil"/>
            </w:tcBorders>
          </w:tcPr>
          <w:p w14:paraId="0503675C" w14:textId="40E50EC5" w:rsidR="00ED2605" w:rsidRDefault="00ED2605" w:rsidP="00ED2605">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ED2605" w14:paraId="061BEFA4" w14:textId="77777777" w:rsidTr="005B0CA8">
        <w:trPr>
          <w:trHeight w:val="129"/>
        </w:trPr>
        <w:tc>
          <w:tcPr>
            <w:tcW w:w="8544" w:type="dxa"/>
            <w:tcBorders>
              <w:top w:val="nil"/>
              <w:bottom w:val="nil"/>
            </w:tcBorders>
          </w:tcPr>
          <w:p w14:paraId="204FE2E9" w14:textId="26E250DC" w:rsidR="00ED2605" w:rsidRDefault="00ED2605" w:rsidP="00ED2605">
            <w:pPr>
              <w:pStyle w:val="ListParagraph"/>
              <w:numPr>
                <w:ilvl w:val="0"/>
                <w:numId w:val="33"/>
              </w:numPr>
              <w:spacing w:before="40" w:after="40"/>
              <w:rPr>
                <w:rFonts w:ascii="Arial" w:hAnsi="Arial" w:cs="Arial"/>
                <w:sz w:val="20"/>
                <w:szCs w:val="20"/>
              </w:rPr>
            </w:pPr>
            <w:r>
              <w:rPr>
                <w:rFonts w:ascii="Arial" w:hAnsi="Arial" w:cs="Arial"/>
                <w:sz w:val="20"/>
                <w:szCs w:val="20"/>
              </w:rPr>
              <w:t>Door or window alarms are used to monitor a client who presents a risk to themselves or others (e.g., lacks traffic skills, elopes, is physically or sexually assaultive).</w:t>
            </w:r>
          </w:p>
        </w:tc>
        <w:tc>
          <w:tcPr>
            <w:tcW w:w="2243" w:type="dxa"/>
            <w:tcBorders>
              <w:top w:val="nil"/>
              <w:bottom w:val="nil"/>
            </w:tcBorders>
          </w:tcPr>
          <w:p w14:paraId="33C0CA41" w14:textId="51653BDC" w:rsidR="00ED2605" w:rsidRDefault="00ED2605" w:rsidP="00ED2605">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ED2605" w14:paraId="2A2AB074" w14:textId="77777777" w:rsidTr="005B0CA8">
        <w:trPr>
          <w:trHeight w:val="129"/>
        </w:trPr>
        <w:tc>
          <w:tcPr>
            <w:tcW w:w="8544" w:type="dxa"/>
            <w:tcBorders>
              <w:top w:val="nil"/>
              <w:bottom w:val="nil"/>
            </w:tcBorders>
          </w:tcPr>
          <w:p w14:paraId="78C519C0" w14:textId="6C58E5FE" w:rsidR="00ED2605" w:rsidRDefault="00ED2605" w:rsidP="00ED2605">
            <w:pPr>
              <w:pStyle w:val="ListParagraph"/>
              <w:numPr>
                <w:ilvl w:val="0"/>
                <w:numId w:val="33"/>
              </w:numPr>
              <w:spacing w:before="40" w:after="40"/>
              <w:rPr>
                <w:rFonts w:ascii="Arial" w:hAnsi="Arial" w:cs="Arial"/>
                <w:sz w:val="20"/>
                <w:szCs w:val="20"/>
              </w:rPr>
            </w:pPr>
            <w:r w:rsidRPr="00AC0162">
              <w:rPr>
                <w:rFonts w:ascii="Arial" w:hAnsi="Arial" w:cs="Arial"/>
                <w:sz w:val="20"/>
                <w:szCs w:val="20"/>
              </w:rPr>
              <w:t xml:space="preserve">The </w:t>
            </w:r>
            <w:r>
              <w:rPr>
                <w:rFonts w:ascii="Arial" w:hAnsi="Arial" w:cs="Arial"/>
                <w:sz w:val="20"/>
                <w:szCs w:val="20"/>
              </w:rPr>
              <w:t>client</w:t>
            </w:r>
            <w:r w:rsidRPr="00AC0162">
              <w:rPr>
                <w:rFonts w:ascii="Arial" w:hAnsi="Arial" w:cs="Arial"/>
                <w:sz w:val="20"/>
                <w:szCs w:val="20"/>
              </w:rPr>
              <w:t xml:space="preserve"> has a history of making threats or inflicting harm with items that need to be taken away or secured for safety due to being used as weapons (e.g., knives, matches, lighters)</w:t>
            </w:r>
            <w:r>
              <w:rPr>
                <w:rFonts w:ascii="Arial" w:hAnsi="Arial" w:cs="Arial"/>
                <w:sz w:val="20"/>
                <w:szCs w:val="20"/>
              </w:rPr>
              <w:t>.</w:t>
            </w:r>
          </w:p>
        </w:tc>
        <w:tc>
          <w:tcPr>
            <w:tcW w:w="2243" w:type="dxa"/>
            <w:tcBorders>
              <w:top w:val="nil"/>
              <w:bottom w:val="nil"/>
            </w:tcBorders>
          </w:tcPr>
          <w:p w14:paraId="3C79DD47" w14:textId="434997ED" w:rsidR="00ED2605" w:rsidRDefault="00ED2605" w:rsidP="00ED2605">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ED2605" w14:paraId="148693A6" w14:textId="77777777" w:rsidTr="005B0CA8">
        <w:trPr>
          <w:trHeight w:val="129"/>
        </w:trPr>
        <w:tc>
          <w:tcPr>
            <w:tcW w:w="8544" w:type="dxa"/>
            <w:tcBorders>
              <w:top w:val="nil"/>
              <w:bottom w:val="nil"/>
            </w:tcBorders>
          </w:tcPr>
          <w:p w14:paraId="6C6ED4BF" w14:textId="3FD495D6" w:rsidR="00ED2605" w:rsidRDefault="00ED2605" w:rsidP="00ED2605">
            <w:pPr>
              <w:pStyle w:val="ListParagraph"/>
              <w:numPr>
                <w:ilvl w:val="0"/>
                <w:numId w:val="33"/>
              </w:numPr>
              <w:spacing w:before="40"/>
              <w:rPr>
                <w:rFonts w:ascii="Arial" w:hAnsi="Arial" w:cs="Arial"/>
                <w:sz w:val="20"/>
                <w:szCs w:val="20"/>
              </w:rPr>
            </w:pPr>
            <w:r w:rsidRPr="00BA6FA4">
              <w:rPr>
                <w:rFonts w:ascii="Arial" w:hAnsi="Arial" w:cs="Arial"/>
                <w:sz w:val="20"/>
                <w:szCs w:val="20"/>
              </w:rPr>
              <w:t xml:space="preserve">It is necessary to remove the </w:t>
            </w:r>
            <w:r>
              <w:rPr>
                <w:rFonts w:ascii="Arial" w:hAnsi="Arial" w:cs="Arial"/>
                <w:sz w:val="20"/>
                <w:szCs w:val="20"/>
              </w:rPr>
              <w:t>client’s</w:t>
            </w:r>
            <w:r w:rsidRPr="00BA6FA4">
              <w:rPr>
                <w:rFonts w:ascii="Arial" w:hAnsi="Arial" w:cs="Arial"/>
                <w:sz w:val="20"/>
                <w:szCs w:val="20"/>
              </w:rPr>
              <w:t xml:space="preserve"> property because it is being used to inflict injury on the </w:t>
            </w:r>
            <w:r>
              <w:rPr>
                <w:rFonts w:ascii="Arial" w:hAnsi="Arial" w:cs="Arial"/>
                <w:sz w:val="20"/>
                <w:szCs w:val="20"/>
              </w:rPr>
              <w:t>client</w:t>
            </w:r>
            <w:r w:rsidRPr="00BA6FA4">
              <w:rPr>
                <w:rFonts w:ascii="Arial" w:hAnsi="Arial" w:cs="Arial"/>
                <w:sz w:val="20"/>
                <w:szCs w:val="20"/>
              </w:rPr>
              <w:t>, others, or cause property damage.</w:t>
            </w:r>
            <w:r>
              <w:rPr>
                <w:rFonts w:ascii="Arial" w:hAnsi="Arial" w:cs="Arial"/>
                <w:sz w:val="20"/>
                <w:szCs w:val="20"/>
              </w:rPr>
              <w:t xml:space="preserve">  </w:t>
            </w:r>
            <w:r w:rsidRPr="00BA6FA4">
              <w:rPr>
                <w:rFonts w:ascii="Arial" w:hAnsi="Arial" w:cs="Arial"/>
                <w:sz w:val="20"/>
                <w:szCs w:val="20"/>
              </w:rPr>
              <w:t xml:space="preserve">This includes restricting access to the </w:t>
            </w:r>
            <w:r>
              <w:rPr>
                <w:rFonts w:ascii="Arial" w:hAnsi="Arial" w:cs="Arial"/>
                <w:sz w:val="20"/>
                <w:szCs w:val="20"/>
              </w:rPr>
              <w:t>client’s</w:t>
            </w:r>
            <w:r w:rsidRPr="00BA6FA4">
              <w:rPr>
                <w:rFonts w:ascii="Arial" w:hAnsi="Arial" w:cs="Arial"/>
                <w:sz w:val="20"/>
                <w:szCs w:val="20"/>
              </w:rPr>
              <w:t xml:space="preserve"> personal belongings due to history of destructive behavior (e.g., storing clothing or art supplies outside a </w:t>
            </w:r>
            <w:r>
              <w:rPr>
                <w:rFonts w:ascii="Arial" w:hAnsi="Arial" w:cs="Arial"/>
                <w:sz w:val="20"/>
                <w:szCs w:val="20"/>
              </w:rPr>
              <w:t>client’s</w:t>
            </w:r>
            <w:r w:rsidRPr="00BA6FA4">
              <w:rPr>
                <w:rFonts w:ascii="Arial" w:hAnsi="Arial" w:cs="Arial"/>
                <w:sz w:val="20"/>
                <w:szCs w:val="20"/>
              </w:rPr>
              <w:t xml:space="preserve"> room).</w:t>
            </w:r>
            <w:r>
              <w:rPr>
                <w:rFonts w:ascii="Arial" w:hAnsi="Arial" w:cs="Arial"/>
                <w:sz w:val="20"/>
                <w:szCs w:val="20"/>
              </w:rPr>
              <w:t xml:space="preserve"> </w:t>
            </w:r>
            <w:r w:rsidRPr="00BA6FA4">
              <w:rPr>
                <w:rFonts w:ascii="Arial" w:hAnsi="Arial" w:cs="Arial"/>
                <w:sz w:val="20"/>
                <w:szCs w:val="20"/>
              </w:rPr>
              <w:t xml:space="preserve"> The PBSP must include a timeline and directions for when the property will be returned to the </w:t>
            </w:r>
            <w:r>
              <w:rPr>
                <w:rFonts w:ascii="Arial" w:hAnsi="Arial" w:cs="Arial"/>
                <w:sz w:val="20"/>
                <w:szCs w:val="20"/>
              </w:rPr>
              <w:t>client.</w:t>
            </w:r>
          </w:p>
          <w:p w14:paraId="72E4895D" w14:textId="5984FD12" w:rsidR="00ED2605" w:rsidRPr="00EB3F95" w:rsidRDefault="00ED2605" w:rsidP="00ED2605">
            <w:pPr>
              <w:tabs>
                <w:tab w:val="left" w:pos="2137"/>
              </w:tabs>
              <w:spacing w:before="40"/>
              <w:rPr>
                <w:rFonts w:ascii="Arial" w:hAnsi="Arial" w:cs="Arial"/>
                <w:sz w:val="20"/>
                <w:szCs w:val="20"/>
              </w:rPr>
            </w:pPr>
            <w:r>
              <w:tab/>
            </w:r>
            <w:hyperlink r:id="rId39" w:history="1">
              <w:r>
                <w:rPr>
                  <w:rStyle w:val="Hyperlink"/>
                  <w:rFonts w:ascii="Arial" w:hAnsi="Arial" w:cs="Arial"/>
                  <w:sz w:val="20"/>
                  <w:szCs w:val="20"/>
                </w:rPr>
                <w:t>DDA Policy 5.19</w:t>
              </w:r>
            </w:hyperlink>
          </w:p>
        </w:tc>
        <w:tc>
          <w:tcPr>
            <w:tcW w:w="2243" w:type="dxa"/>
            <w:tcBorders>
              <w:top w:val="nil"/>
              <w:bottom w:val="nil"/>
            </w:tcBorders>
          </w:tcPr>
          <w:p w14:paraId="447696DE" w14:textId="68C34A55" w:rsidR="00ED2605" w:rsidRDefault="00ED2605" w:rsidP="00ED2605">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F2FD3">
              <w:rPr>
                <w:rFonts w:ascii="Arial" w:hAnsi="Arial" w:cs="Arial"/>
                <w:sz w:val="20"/>
                <w:szCs w:val="20"/>
              </w:rPr>
            </w:r>
            <w:r w:rsidR="008F2FD3">
              <w:rPr>
                <w:rFonts w:ascii="Arial" w:hAnsi="Arial" w:cs="Arial"/>
                <w:sz w:val="20"/>
                <w:szCs w:val="20"/>
              </w:rPr>
              <w:fldChar w:fldCharType="separate"/>
            </w:r>
            <w:r>
              <w:rPr>
                <w:rFonts w:ascii="Arial" w:hAnsi="Arial" w:cs="Arial"/>
                <w:sz w:val="20"/>
                <w:szCs w:val="20"/>
              </w:rPr>
              <w:fldChar w:fldCharType="end"/>
            </w:r>
          </w:p>
        </w:tc>
      </w:tr>
      <w:tr w:rsidR="00ED2605" w14:paraId="4C2BAB96" w14:textId="77777777" w:rsidTr="00C103C2">
        <w:tc>
          <w:tcPr>
            <w:tcW w:w="8544" w:type="dxa"/>
            <w:tcBorders>
              <w:top w:val="nil"/>
              <w:bottom w:val="nil"/>
            </w:tcBorders>
            <w:vAlign w:val="center"/>
          </w:tcPr>
          <w:p w14:paraId="66BF7096" w14:textId="77777777" w:rsidR="00ED2605" w:rsidRPr="00AD5919" w:rsidRDefault="00ED2605" w:rsidP="00ED2605">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594F242D" w14:textId="77777777" w:rsidR="00ED2605" w:rsidRDefault="00ED2605" w:rsidP="00ED2605">
            <w:pPr>
              <w:tabs>
                <w:tab w:val="center" w:pos="272"/>
                <w:tab w:val="center" w:pos="800"/>
                <w:tab w:val="center" w:pos="1348"/>
                <w:tab w:val="center" w:pos="1890"/>
              </w:tabs>
              <w:spacing w:before="40" w:after="40"/>
              <w:rPr>
                <w:rFonts w:ascii="Arial" w:hAnsi="Arial" w:cs="Arial"/>
                <w:sz w:val="16"/>
                <w:szCs w:val="16"/>
              </w:rPr>
            </w:pPr>
          </w:p>
        </w:tc>
      </w:tr>
    </w:tbl>
    <w:p w14:paraId="762F0712" w14:textId="77777777" w:rsidR="004F30D2" w:rsidRPr="004F30D2" w:rsidRDefault="004F30D2" w:rsidP="004F30D2">
      <w:pPr>
        <w:spacing w:after="0"/>
        <w:rPr>
          <w:rFonts w:ascii="Times New Roman" w:hAnsi="Times New Roman" w:cs="Times New Roman"/>
          <w:sz w:val="2"/>
          <w:szCs w:val="2"/>
        </w:rPr>
        <w:sectPr w:rsidR="004F30D2" w:rsidRPr="004F30D2" w:rsidSect="004F30D2">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02BA96EB" w14:textId="77777777" w:rsidTr="00C103C2">
        <w:trPr>
          <w:trHeight w:val="432"/>
        </w:trPr>
        <w:tc>
          <w:tcPr>
            <w:tcW w:w="8544" w:type="dxa"/>
            <w:tcBorders>
              <w:top w:val="nil"/>
              <w:bottom w:val="nil"/>
            </w:tcBorders>
            <w:shd w:val="clear" w:color="auto" w:fill="FFFFCC"/>
            <w:vAlign w:val="center"/>
          </w:tcPr>
          <w:p w14:paraId="42628025" w14:textId="2C3B3362" w:rsidR="00812D9A" w:rsidRPr="005B0CA8" w:rsidRDefault="00812D9A" w:rsidP="00C103C2">
            <w:pPr>
              <w:spacing w:before="60" w:after="60"/>
              <w:rPr>
                <w:rFonts w:ascii="Times New Roman" w:hAnsi="Times New Roman" w:cs="Times New Roman"/>
                <w:b/>
                <w:sz w:val="24"/>
                <w:szCs w:val="24"/>
              </w:rPr>
            </w:pPr>
          </w:p>
        </w:tc>
        <w:tc>
          <w:tcPr>
            <w:tcW w:w="2243" w:type="dxa"/>
            <w:tcBorders>
              <w:top w:val="nil"/>
              <w:bottom w:val="nil"/>
            </w:tcBorders>
          </w:tcPr>
          <w:p w14:paraId="57DADF6F"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7047260D" w14:textId="77777777" w:rsidR="004F30D2" w:rsidRPr="004F30D2" w:rsidRDefault="004F30D2" w:rsidP="004F30D2">
      <w:pPr>
        <w:spacing w:after="0"/>
        <w:rPr>
          <w:rFonts w:ascii="Arial" w:hAnsi="Arial" w:cs="Arial"/>
          <w:sz w:val="2"/>
          <w:szCs w:val="2"/>
        </w:rPr>
        <w:sectPr w:rsidR="004F30D2" w:rsidRPr="004F30D2" w:rsidSect="004F30D2">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7447EEB3" w14:textId="77777777" w:rsidTr="00C103C2">
        <w:tc>
          <w:tcPr>
            <w:tcW w:w="8544" w:type="dxa"/>
            <w:tcBorders>
              <w:top w:val="nil"/>
              <w:bottom w:val="nil"/>
            </w:tcBorders>
            <w:vAlign w:val="center"/>
          </w:tcPr>
          <w:p w14:paraId="4B3C76EF" w14:textId="5BB600BC" w:rsidR="00812D9A" w:rsidRPr="00AD5919" w:rsidRDefault="00812D9A"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69AB8631"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00143776" w14:textId="77777777" w:rsidR="004F30D2" w:rsidRPr="004F30D2" w:rsidRDefault="004F30D2" w:rsidP="004F30D2">
      <w:pPr>
        <w:spacing w:after="0"/>
        <w:rPr>
          <w:rFonts w:ascii="Times New Roman" w:hAnsi="Times New Roman" w:cs="Times New Roman"/>
          <w:sz w:val="2"/>
          <w:szCs w:val="2"/>
        </w:rPr>
        <w:sectPr w:rsidR="004F30D2" w:rsidRPr="004F30D2" w:rsidSect="004F30D2">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5D66926E" w14:textId="77777777" w:rsidTr="00317502">
        <w:trPr>
          <w:trHeight w:val="432"/>
        </w:trPr>
        <w:tc>
          <w:tcPr>
            <w:tcW w:w="8544" w:type="dxa"/>
            <w:shd w:val="clear" w:color="auto" w:fill="FFFFCC"/>
            <w:vAlign w:val="center"/>
          </w:tcPr>
          <w:p w14:paraId="069D2E42" w14:textId="11E45817" w:rsidR="00812D9A" w:rsidRPr="005B0CA8" w:rsidRDefault="00812D9A" w:rsidP="00C103C2">
            <w:pPr>
              <w:spacing w:before="60" w:after="60"/>
              <w:rPr>
                <w:rFonts w:ascii="Times New Roman" w:hAnsi="Times New Roman" w:cs="Times New Roman"/>
                <w:b/>
                <w:sz w:val="24"/>
                <w:szCs w:val="24"/>
              </w:rPr>
            </w:pPr>
          </w:p>
        </w:tc>
        <w:tc>
          <w:tcPr>
            <w:tcW w:w="2243" w:type="dxa"/>
          </w:tcPr>
          <w:p w14:paraId="57045CBD"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3701A23B" w14:textId="77777777" w:rsidR="004F30D2" w:rsidRDefault="004F30D2" w:rsidP="004F30D2">
      <w:pPr>
        <w:pStyle w:val="ListParagraph"/>
        <w:numPr>
          <w:ilvl w:val="0"/>
          <w:numId w:val="8"/>
        </w:numPr>
        <w:spacing w:after="0"/>
        <w:rPr>
          <w:rFonts w:ascii="Arial" w:hAnsi="Arial" w:cs="Arial"/>
          <w:sz w:val="2"/>
          <w:szCs w:val="2"/>
        </w:rPr>
        <w:sectPr w:rsidR="004F30D2" w:rsidSect="004F30D2">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5B0CA8" w:rsidRPr="00BF47E8" w14:paraId="443D1FF1" w14:textId="77777777" w:rsidTr="002E2C65">
        <w:trPr>
          <w:trHeight w:val="129"/>
        </w:trPr>
        <w:tc>
          <w:tcPr>
            <w:tcW w:w="8544" w:type="dxa"/>
            <w:tcBorders>
              <w:bottom w:val="nil"/>
            </w:tcBorders>
            <w:shd w:val="clear" w:color="auto" w:fill="auto"/>
          </w:tcPr>
          <w:p w14:paraId="6CD60845" w14:textId="61C3FE5A" w:rsidR="005B0CA8" w:rsidRPr="004F30D2" w:rsidRDefault="005B0CA8" w:rsidP="005B0CA8">
            <w:pPr>
              <w:pStyle w:val="ListParagraph"/>
              <w:numPr>
                <w:ilvl w:val="0"/>
                <w:numId w:val="8"/>
              </w:numPr>
              <w:spacing w:before="40" w:after="40"/>
              <w:rPr>
                <w:rFonts w:ascii="Arial" w:hAnsi="Arial" w:cs="Arial"/>
                <w:sz w:val="20"/>
                <w:szCs w:val="20"/>
              </w:rPr>
            </w:pPr>
            <w:r w:rsidRPr="004F30D2">
              <w:rPr>
                <w:rFonts w:ascii="Arial" w:hAnsi="Arial" w:cs="Arial"/>
                <w:sz w:val="20"/>
                <w:szCs w:val="20"/>
              </w:rPr>
              <w:t>Each use of emergency restrictive procedures is documented in an incident report and submitted to DDA.</w:t>
            </w:r>
          </w:p>
          <w:p w14:paraId="63A7D422" w14:textId="2E69FB85" w:rsidR="005B0CA8" w:rsidRPr="004F30D2" w:rsidRDefault="005B0CA8" w:rsidP="005B0CA8">
            <w:pPr>
              <w:tabs>
                <w:tab w:val="left" w:pos="2137"/>
              </w:tabs>
              <w:spacing w:before="40" w:after="40"/>
              <w:rPr>
                <w:rFonts w:ascii="Arial" w:hAnsi="Arial" w:cs="Arial"/>
                <w:color w:val="0000FF"/>
                <w:sz w:val="20"/>
                <w:szCs w:val="20"/>
                <w:u w:val="single"/>
              </w:rPr>
            </w:pPr>
            <w:r w:rsidRPr="004F30D2">
              <w:rPr>
                <w:sz w:val="20"/>
                <w:szCs w:val="20"/>
              </w:rPr>
              <w:tab/>
            </w:r>
            <w:hyperlink r:id="rId40" w:history="1">
              <w:r w:rsidR="00317502" w:rsidRPr="00317502">
                <w:rPr>
                  <w:rStyle w:val="Hyperlink"/>
                  <w:rFonts w:ascii="Arial" w:hAnsi="Arial" w:cs="Arial"/>
                  <w:sz w:val="20"/>
                  <w:szCs w:val="20"/>
                </w:rPr>
                <w:t>DDA Policy 5.20</w:t>
              </w:r>
            </w:hyperlink>
          </w:p>
        </w:tc>
        <w:tc>
          <w:tcPr>
            <w:tcW w:w="2243" w:type="dxa"/>
            <w:tcBorders>
              <w:bottom w:val="nil"/>
            </w:tcBorders>
            <w:shd w:val="clear" w:color="auto" w:fill="auto"/>
          </w:tcPr>
          <w:p w14:paraId="3881F7D7" w14:textId="77777777" w:rsidR="005B0CA8" w:rsidRPr="004F30D2" w:rsidRDefault="005B0CA8" w:rsidP="005B0CA8">
            <w:pPr>
              <w:tabs>
                <w:tab w:val="center" w:pos="272"/>
                <w:tab w:val="center" w:pos="800"/>
                <w:tab w:val="center" w:pos="1348"/>
                <w:tab w:val="center" w:pos="1890"/>
              </w:tabs>
              <w:spacing w:before="40" w:after="40"/>
              <w:rPr>
                <w:rFonts w:ascii="Arial" w:hAnsi="Arial" w:cs="Arial"/>
                <w:sz w:val="20"/>
                <w:szCs w:val="20"/>
              </w:rPr>
            </w:pPr>
            <w:r w:rsidRPr="004F30D2">
              <w:rPr>
                <w:rFonts w:ascii="Arial" w:hAnsi="Arial" w:cs="Arial"/>
                <w:sz w:val="20"/>
                <w:szCs w:val="20"/>
              </w:rPr>
              <w:tab/>
            </w:r>
            <w:r w:rsidRPr="004F30D2">
              <w:rPr>
                <w:rFonts w:ascii="Arial" w:hAnsi="Arial" w:cs="Arial"/>
                <w:sz w:val="16"/>
                <w:szCs w:val="16"/>
              </w:rPr>
              <w:t>YES</w:t>
            </w:r>
            <w:r w:rsidRPr="004F30D2">
              <w:rPr>
                <w:rFonts w:ascii="Arial" w:hAnsi="Arial" w:cs="Arial"/>
                <w:sz w:val="16"/>
                <w:szCs w:val="16"/>
              </w:rPr>
              <w:tab/>
              <w:t>NO</w:t>
            </w:r>
            <w:r w:rsidRPr="004F30D2">
              <w:rPr>
                <w:rFonts w:ascii="Arial" w:hAnsi="Arial" w:cs="Arial"/>
                <w:sz w:val="16"/>
                <w:szCs w:val="16"/>
              </w:rPr>
              <w:tab/>
              <w:t>P</w:t>
            </w:r>
            <w:r w:rsidRPr="004F30D2">
              <w:rPr>
                <w:rFonts w:ascii="Arial" w:hAnsi="Arial" w:cs="Arial"/>
                <w:sz w:val="16"/>
                <w:szCs w:val="16"/>
              </w:rPr>
              <w:tab/>
              <w:t>N/</w:t>
            </w:r>
            <w:r w:rsidRPr="00317502">
              <w:rPr>
                <w:rFonts w:ascii="Arial" w:hAnsi="Arial" w:cs="Arial"/>
                <w:sz w:val="16"/>
                <w:szCs w:val="16"/>
              </w:rPr>
              <w:t>A</w:t>
            </w:r>
          </w:p>
          <w:p w14:paraId="6D0DC4A0" w14:textId="7B24A3EF" w:rsidR="005B0CA8" w:rsidRPr="004F30D2" w:rsidRDefault="005B0CA8" w:rsidP="005B0CA8">
            <w:pPr>
              <w:tabs>
                <w:tab w:val="center" w:pos="272"/>
                <w:tab w:val="center" w:pos="800"/>
                <w:tab w:val="center" w:pos="1348"/>
                <w:tab w:val="center" w:pos="1890"/>
              </w:tabs>
              <w:spacing w:before="40" w:after="40"/>
              <w:rPr>
                <w:rFonts w:ascii="Arial" w:hAnsi="Arial" w:cs="Arial"/>
                <w:sz w:val="20"/>
                <w:szCs w:val="20"/>
              </w:rPr>
            </w:pPr>
            <w:r w:rsidRPr="004F30D2">
              <w:rPr>
                <w:rFonts w:ascii="Arial" w:hAnsi="Arial" w:cs="Arial"/>
                <w:sz w:val="20"/>
                <w:szCs w:val="20"/>
              </w:rPr>
              <w:tab/>
            </w:r>
            <w:r w:rsidRPr="004F30D2">
              <w:rPr>
                <w:rFonts w:ascii="Arial" w:hAnsi="Arial" w:cs="Arial"/>
                <w:sz w:val="20"/>
                <w:szCs w:val="20"/>
              </w:rPr>
              <w:fldChar w:fldCharType="begin">
                <w:ffData>
                  <w:name w:val="Check1"/>
                  <w:enabled/>
                  <w:calcOnExit w:val="0"/>
                  <w:checkBox>
                    <w:sizeAuto/>
                    <w:default w:val="0"/>
                  </w:checkBox>
                </w:ffData>
              </w:fldChar>
            </w:r>
            <w:r w:rsidRPr="004F30D2">
              <w:rPr>
                <w:rFonts w:ascii="Arial" w:hAnsi="Arial" w:cs="Arial"/>
                <w:sz w:val="20"/>
                <w:szCs w:val="20"/>
              </w:rPr>
              <w:instrText xml:space="preserve"> FORMCHECKBOX </w:instrText>
            </w:r>
            <w:r w:rsidR="008F2FD3" w:rsidRPr="004F30D2">
              <w:rPr>
                <w:rFonts w:ascii="Arial" w:hAnsi="Arial" w:cs="Arial"/>
                <w:sz w:val="20"/>
                <w:szCs w:val="20"/>
              </w:rPr>
            </w:r>
            <w:r w:rsidR="008F2FD3">
              <w:rPr>
                <w:rFonts w:ascii="Arial" w:hAnsi="Arial" w:cs="Arial"/>
                <w:sz w:val="20"/>
                <w:szCs w:val="20"/>
              </w:rPr>
              <w:fldChar w:fldCharType="separate"/>
            </w:r>
            <w:r w:rsidRPr="004F30D2">
              <w:rPr>
                <w:rFonts w:ascii="Arial" w:hAnsi="Arial" w:cs="Arial"/>
                <w:sz w:val="20"/>
                <w:szCs w:val="20"/>
              </w:rPr>
              <w:fldChar w:fldCharType="end"/>
            </w:r>
            <w:r w:rsidRPr="004F30D2">
              <w:rPr>
                <w:rFonts w:ascii="Arial" w:hAnsi="Arial" w:cs="Arial"/>
                <w:sz w:val="20"/>
                <w:szCs w:val="20"/>
              </w:rPr>
              <w:tab/>
            </w:r>
            <w:r w:rsidRPr="004F30D2">
              <w:rPr>
                <w:rFonts w:ascii="Arial" w:hAnsi="Arial" w:cs="Arial"/>
                <w:sz w:val="20"/>
                <w:szCs w:val="20"/>
              </w:rPr>
              <w:fldChar w:fldCharType="begin">
                <w:ffData>
                  <w:name w:val="Check2"/>
                  <w:enabled/>
                  <w:calcOnExit w:val="0"/>
                  <w:checkBox>
                    <w:sizeAuto/>
                    <w:default w:val="0"/>
                  </w:checkBox>
                </w:ffData>
              </w:fldChar>
            </w:r>
            <w:r w:rsidRPr="004F30D2">
              <w:rPr>
                <w:rFonts w:ascii="Arial" w:hAnsi="Arial" w:cs="Arial"/>
                <w:sz w:val="20"/>
                <w:szCs w:val="20"/>
              </w:rPr>
              <w:instrText xml:space="preserve"> FORMCHECKBOX </w:instrText>
            </w:r>
            <w:r w:rsidR="008F2FD3" w:rsidRPr="004F30D2">
              <w:rPr>
                <w:rFonts w:ascii="Arial" w:hAnsi="Arial" w:cs="Arial"/>
                <w:sz w:val="20"/>
                <w:szCs w:val="20"/>
              </w:rPr>
            </w:r>
            <w:r w:rsidR="008F2FD3">
              <w:rPr>
                <w:rFonts w:ascii="Arial" w:hAnsi="Arial" w:cs="Arial"/>
                <w:sz w:val="20"/>
                <w:szCs w:val="20"/>
              </w:rPr>
              <w:fldChar w:fldCharType="separate"/>
            </w:r>
            <w:r w:rsidRPr="004F30D2">
              <w:rPr>
                <w:rFonts w:ascii="Arial" w:hAnsi="Arial" w:cs="Arial"/>
                <w:sz w:val="20"/>
                <w:szCs w:val="20"/>
              </w:rPr>
              <w:fldChar w:fldCharType="end"/>
            </w:r>
            <w:r w:rsidRPr="004F30D2">
              <w:rPr>
                <w:rFonts w:ascii="Arial" w:hAnsi="Arial" w:cs="Arial"/>
                <w:sz w:val="20"/>
                <w:szCs w:val="20"/>
              </w:rPr>
              <w:tab/>
            </w:r>
            <w:r w:rsidRPr="004F30D2">
              <w:rPr>
                <w:rFonts w:ascii="Arial" w:hAnsi="Arial" w:cs="Arial"/>
                <w:sz w:val="20"/>
                <w:szCs w:val="20"/>
              </w:rPr>
              <w:fldChar w:fldCharType="begin">
                <w:ffData>
                  <w:name w:val="Check3"/>
                  <w:enabled/>
                  <w:calcOnExit w:val="0"/>
                  <w:checkBox>
                    <w:sizeAuto/>
                    <w:default w:val="0"/>
                  </w:checkBox>
                </w:ffData>
              </w:fldChar>
            </w:r>
            <w:r w:rsidRPr="004F30D2">
              <w:rPr>
                <w:rFonts w:ascii="Arial" w:hAnsi="Arial" w:cs="Arial"/>
                <w:sz w:val="20"/>
                <w:szCs w:val="20"/>
              </w:rPr>
              <w:instrText xml:space="preserve"> FORMCHECKBOX </w:instrText>
            </w:r>
            <w:r w:rsidR="008F2FD3" w:rsidRPr="004F30D2">
              <w:rPr>
                <w:rFonts w:ascii="Arial" w:hAnsi="Arial" w:cs="Arial"/>
                <w:sz w:val="20"/>
                <w:szCs w:val="20"/>
              </w:rPr>
            </w:r>
            <w:r w:rsidR="008F2FD3">
              <w:rPr>
                <w:rFonts w:ascii="Arial" w:hAnsi="Arial" w:cs="Arial"/>
                <w:sz w:val="20"/>
                <w:szCs w:val="20"/>
              </w:rPr>
              <w:fldChar w:fldCharType="separate"/>
            </w:r>
            <w:r w:rsidRPr="004F30D2">
              <w:rPr>
                <w:rFonts w:ascii="Arial" w:hAnsi="Arial" w:cs="Arial"/>
                <w:sz w:val="20"/>
                <w:szCs w:val="20"/>
              </w:rPr>
              <w:fldChar w:fldCharType="end"/>
            </w:r>
            <w:r w:rsidRPr="004F30D2">
              <w:rPr>
                <w:rFonts w:ascii="Arial" w:hAnsi="Arial" w:cs="Arial"/>
                <w:sz w:val="20"/>
                <w:szCs w:val="20"/>
              </w:rPr>
              <w:tab/>
            </w:r>
            <w:r w:rsidRPr="004F30D2">
              <w:rPr>
                <w:rFonts w:ascii="Arial" w:hAnsi="Arial" w:cs="Arial"/>
                <w:sz w:val="20"/>
                <w:szCs w:val="20"/>
              </w:rPr>
              <w:fldChar w:fldCharType="begin">
                <w:ffData>
                  <w:name w:val="Check4"/>
                  <w:enabled/>
                  <w:calcOnExit w:val="0"/>
                  <w:checkBox>
                    <w:sizeAuto/>
                    <w:default w:val="0"/>
                  </w:checkBox>
                </w:ffData>
              </w:fldChar>
            </w:r>
            <w:r w:rsidRPr="004F30D2">
              <w:rPr>
                <w:rFonts w:ascii="Arial" w:hAnsi="Arial" w:cs="Arial"/>
                <w:sz w:val="20"/>
                <w:szCs w:val="20"/>
              </w:rPr>
              <w:instrText xml:space="preserve"> FORMCHECKBOX </w:instrText>
            </w:r>
            <w:r w:rsidR="008F2FD3" w:rsidRPr="004F30D2">
              <w:rPr>
                <w:rFonts w:ascii="Arial" w:hAnsi="Arial" w:cs="Arial"/>
                <w:sz w:val="20"/>
                <w:szCs w:val="20"/>
              </w:rPr>
            </w:r>
            <w:r w:rsidR="008F2FD3">
              <w:rPr>
                <w:rFonts w:ascii="Arial" w:hAnsi="Arial" w:cs="Arial"/>
                <w:sz w:val="20"/>
                <w:szCs w:val="20"/>
              </w:rPr>
              <w:fldChar w:fldCharType="separate"/>
            </w:r>
            <w:r w:rsidRPr="004F30D2">
              <w:rPr>
                <w:rFonts w:ascii="Arial" w:hAnsi="Arial" w:cs="Arial"/>
                <w:sz w:val="20"/>
                <w:szCs w:val="20"/>
              </w:rPr>
              <w:fldChar w:fldCharType="end"/>
            </w:r>
          </w:p>
        </w:tc>
      </w:tr>
      <w:tr w:rsidR="00812D9A" w14:paraId="69647F01" w14:textId="77777777" w:rsidTr="00C103C2">
        <w:tc>
          <w:tcPr>
            <w:tcW w:w="8544" w:type="dxa"/>
            <w:tcBorders>
              <w:top w:val="nil"/>
              <w:bottom w:val="nil"/>
            </w:tcBorders>
            <w:vAlign w:val="center"/>
          </w:tcPr>
          <w:p w14:paraId="2F348C7B" w14:textId="77777777" w:rsidR="00812D9A" w:rsidRPr="00AD5919" w:rsidRDefault="00812D9A" w:rsidP="00C103C2">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0DFE21D4"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3C3010B6" w14:textId="77777777" w:rsidR="004F30D2" w:rsidRPr="004F30D2" w:rsidRDefault="004F30D2" w:rsidP="004F30D2">
      <w:pPr>
        <w:spacing w:after="0"/>
        <w:rPr>
          <w:rFonts w:ascii="Times New Roman" w:hAnsi="Times New Roman" w:cs="Times New Roman"/>
          <w:sz w:val="2"/>
          <w:szCs w:val="2"/>
        </w:rPr>
        <w:sectPr w:rsidR="004F30D2" w:rsidRPr="004F30D2" w:rsidSect="004F30D2">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42A3C0D0" w14:textId="77777777" w:rsidTr="00C103C2">
        <w:trPr>
          <w:trHeight w:val="432"/>
        </w:trPr>
        <w:tc>
          <w:tcPr>
            <w:tcW w:w="8544" w:type="dxa"/>
            <w:tcBorders>
              <w:top w:val="nil"/>
              <w:bottom w:val="nil"/>
            </w:tcBorders>
            <w:shd w:val="clear" w:color="auto" w:fill="FFFFCC"/>
            <w:vAlign w:val="center"/>
          </w:tcPr>
          <w:p w14:paraId="4F694405" w14:textId="4E01F565" w:rsidR="00812D9A" w:rsidRPr="005B0CA8" w:rsidRDefault="00812D9A" w:rsidP="00C103C2">
            <w:pPr>
              <w:spacing w:before="60" w:after="60"/>
              <w:rPr>
                <w:rFonts w:ascii="Times New Roman" w:hAnsi="Times New Roman" w:cs="Times New Roman"/>
                <w:b/>
                <w:sz w:val="24"/>
                <w:szCs w:val="24"/>
              </w:rPr>
            </w:pPr>
          </w:p>
        </w:tc>
        <w:tc>
          <w:tcPr>
            <w:tcW w:w="2243" w:type="dxa"/>
            <w:tcBorders>
              <w:top w:val="nil"/>
              <w:bottom w:val="nil"/>
            </w:tcBorders>
          </w:tcPr>
          <w:p w14:paraId="14635AEC"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12D777A7" w14:textId="77777777" w:rsidR="004F30D2" w:rsidRPr="004F30D2" w:rsidRDefault="004F30D2" w:rsidP="004F30D2">
      <w:pPr>
        <w:spacing w:after="0"/>
        <w:rPr>
          <w:rFonts w:ascii="Arial" w:hAnsi="Arial" w:cs="Arial"/>
          <w:sz w:val="2"/>
          <w:szCs w:val="2"/>
        </w:rPr>
        <w:sectPr w:rsidR="004F30D2" w:rsidRPr="004F30D2" w:rsidSect="004F30D2">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17DA352B" w14:textId="77777777" w:rsidTr="00C103C2">
        <w:tc>
          <w:tcPr>
            <w:tcW w:w="8544" w:type="dxa"/>
            <w:tcBorders>
              <w:top w:val="nil"/>
              <w:bottom w:val="nil"/>
            </w:tcBorders>
            <w:vAlign w:val="center"/>
          </w:tcPr>
          <w:p w14:paraId="1F28C46E" w14:textId="5E9EF2DA" w:rsidR="00812D9A" w:rsidRPr="00AD5919" w:rsidRDefault="00812D9A"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7A0473C5"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703B7A5C" w14:textId="77777777" w:rsidR="004F30D2" w:rsidRPr="004F30D2" w:rsidRDefault="004F30D2" w:rsidP="004F30D2">
      <w:pPr>
        <w:spacing w:after="0"/>
        <w:rPr>
          <w:rFonts w:ascii="Times New Roman" w:hAnsi="Times New Roman" w:cs="Times New Roman"/>
          <w:sz w:val="2"/>
          <w:szCs w:val="2"/>
        </w:rPr>
        <w:sectPr w:rsidR="004F30D2" w:rsidRPr="004F30D2" w:rsidSect="004F30D2">
          <w:type w:val="continuous"/>
          <w:pgSz w:w="12240" w:h="15840"/>
          <w:pgMar w:top="720" w:right="720" w:bottom="720" w:left="720" w:header="720" w:footer="720" w:gutter="0"/>
          <w:cols w:space="720"/>
          <w:docGrid w:linePitch="360"/>
        </w:sectPr>
      </w:pPr>
    </w:p>
    <w:tbl>
      <w:tblPr>
        <w:tblStyle w:val="TableGrid"/>
        <w:tblW w:w="10787"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4CE2F393" w14:textId="77777777" w:rsidTr="00317502">
        <w:trPr>
          <w:trHeight w:val="432"/>
        </w:trPr>
        <w:tc>
          <w:tcPr>
            <w:tcW w:w="8544" w:type="dxa"/>
            <w:shd w:val="clear" w:color="auto" w:fill="FFFFCC"/>
            <w:vAlign w:val="center"/>
          </w:tcPr>
          <w:p w14:paraId="29367BFA" w14:textId="1731E56E" w:rsidR="00812D9A" w:rsidRPr="005B0CA8" w:rsidRDefault="00812D9A" w:rsidP="00C103C2">
            <w:pPr>
              <w:spacing w:before="60" w:after="60"/>
              <w:rPr>
                <w:rFonts w:ascii="Times New Roman" w:hAnsi="Times New Roman" w:cs="Times New Roman"/>
                <w:b/>
                <w:sz w:val="24"/>
                <w:szCs w:val="24"/>
              </w:rPr>
            </w:pPr>
          </w:p>
        </w:tc>
        <w:tc>
          <w:tcPr>
            <w:tcW w:w="2243" w:type="dxa"/>
          </w:tcPr>
          <w:p w14:paraId="2A3EF8FE"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66745AB6" w14:textId="77777777" w:rsidR="004F30D2" w:rsidRDefault="004F30D2" w:rsidP="004F30D2">
      <w:pPr>
        <w:pStyle w:val="ListParagraph"/>
        <w:numPr>
          <w:ilvl w:val="0"/>
          <w:numId w:val="8"/>
        </w:numPr>
        <w:spacing w:after="0"/>
        <w:ind w:left="338"/>
        <w:rPr>
          <w:rFonts w:ascii="Arial" w:hAnsi="Arial" w:cs="Arial"/>
          <w:sz w:val="2"/>
          <w:szCs w:val="2"/>
        </w:rPr>
        <w:sectPr w:rsidR="004F30D2" w:rsidSect="004F30D2">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317502" w14:paraId="6DC8DE84" w14:textId="77777777" w:rsidTr="002E2C65">
        <w:trPr>
          <w:trHeight w:val="129"/>
        </w:trPr>
        <w:tc>
          <w:tcPr>
            <w:tcW w:w="8544" w:type="dxa"/>
            <w:tcBorders>
              <w:bottom w:val="nil"/>
            </w:tcBorders>
            <w:shd w:val="clear" w:color="auto" w:fill="auto"/>
          </w:tcPr>
          <w:p w14:paraId="1ABAA02E" w14:textId="77777777" w:rsidR="00317502" w:rsidRPr="004F30D2" w:rsidRDefault="00317502" w:rsidP="00317502">
            <w:pPr>
              <w:pStyle w:val="ListParagraph"/>
              <w:numPr>
                <w:ilvl w:val="0"/>
                <w:numId w:val="8"/>
              </w:numPr>
              <w:spacing w:before="40" w:after="40"/>
              <w:ind w:left="338"/>
              <w:rPr>
                <w:rFonts w:ascii="Arial" w:hAnsi="Arial" w:cs="Arial"/>
                <w:sz w:val="20"/>
                <w:szCs w:val="20"/>
              </w:rPr>
            </w:pPr>
            <w:r>
              <w:rPr>
                <w:rFonts w:ascii="Arial" w:hAnsi="Arial" w:cs="Arial"/>
                <w:sz w:val="20"/>
                <w:szCs w:val="20"/>
              </w:rPr>
              <w:t>All s</w:t>
            </w:r>
            <w:r w:rsidRPr="004F30D2">
              <w:rPr>
                <w:rFonts w:ascii="Arial" w:hAnsi="Arial" w:cs="Arial"/>
                <w:sz w:val="20"/>
                <w:szCs w:val="20"/>
              </w:rPr>
              <w:t xml:space="preserve">taff </w:t>
            </w:r>
            <w:r>
              <w:rPr>
                <w:rFonts w:ascii="Arial" w:hAnsi="Arial" w:cs="Arial"/>
                <w:sz w:val="20"/>
                <w:szCs w:val="20"/>
              </w:rPr>
              <w:t xml:space="preserve">working with clients </w:t>
            </w:r>
            <w:r w:rsidRPr="004F30D2">
              <w:rPr>
                <w:rFonts w:ascii="Arial" w:hAnsi="Arial" w:cs="Arial"/>
                <w:sz w:val="20"/>
                <w:szCs w:val="20"/>
              </w:rPr>
              <w:t xml:space="preserve">have taken physical intervention training prior to </w:t>
            </w:r>
            <w:r>
              <w:rPr>
                <w:rFonts w:ascii="Arial" w:hAnsi="Arial" w:cs="Arial"/>
                <w:sz w:val="20"/>
                <w:szCs w:val="20"/>
              </w:rPr>
              <w:t>working unsupervised</w:t>
            </w:r>
            <w:r w:rsidRPr="004F30D2">
              <w:rPr>
                <w:rFonts w:ascii="Arial" w:hAnsi="Arial" w:cs="Arial"/>
                <w:sz w:val="20"/>
                <w:szCs w:val="20"/>
              </w:rPr>
              <w:t>.</w:t>
            </w:r>
          </w:p>
          <w:p w14:paraId="2ED5A3F4" w14:textId="049FB664" w:rsidR="00317502" w:rsidRPr="004F30D2" w:rsidRDefault="00317502" w:rsidP="00317502">
            <w:pPr>
              <w:tabs>
                <w:tab w:val="left" w:pos="2137"/>
              </w:tabs>
              <w:spacing w:before="40" w:after="40"/>
              <w:ind w:left="2137" w:hanging="2137"/>
              <w:rPr>
                <w:rFonts w:ascii="Arial" w:hAnsi="Arial" w:cs="Arial"/>
                <w:sz w:val="20"/>
                <w:szCs w:val="20"/>
              </w:rPr>
            </w:pPr>
            <w:r w:rsidRPr="004F30D2">
              <w:rPr>
                <w:sz w:val="20"/>
                <w:szCs w:val="20"/>
              </w:rPr>
              <w:tab/>
            </w:r>
            <w:hyperlink r:id="rId41" w:history="1">
              <w:r w:rsidRPr="004F30D2">
                <w:rPr>
                  <w:rStyle w:val="Hyperlink"/>
                  <w:rFonts w:ascii="Arial" w:hAnsi="Arial" w:cs="Arial"/>
                  <w:sz w:val="20"/>
                  <w:szCs w:val="20"/>
                </w:rPr>
                <w:t>DDA Policy 5.20</w:t>
              </w:r>
            </w:hyperlink>
            <w:r w:rsidRPr="004F30D2">
              <w:rPr>
                <w:rFonts w:ascii="Arial" w:hAnsi="Arial" w:cs="Arial"/>
                <w:sz w:val="20"/>
                <w:szCs w:val="20"/>
              </w:rPr>
              <w:t>, Restrictive Procedures and Physical Interventions with Children and Youth</w:t>
            </w:r>
          </w:p>
        </w:tc>
        <w:tc>
          <w:tcPr>
            <w:tcW w:w="2243" w:type="dxa"/>
            <w:tcBorders>
              <w:bottom w:val="nil"/>
            </w:tcBorders>
            <w:shd w:val="clear" w:color="auto" w:fill="auto"/>
          </w:tcPr>
          <w:p w14:paraId="4F4D4277" w14:textId="417527C1" w:rsidR="00317502" w:rsidRPr="004F30D2" w:rsidRDefault="00317502" w:rsidP="0031750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 xml:space="preserve">  </w:t>
            </w:r>
            <w:r w:rsidRPr="004F30D2">
              <w:rPr>
                <w:rFonts w:ascii="Arial" w:hAnsi="Arial" w:cs="Arial"/>
                <w:sz w:val="16"/>
                <w:szCs w:val="16"/>
              </w:rPr>
              <w:t>YES</w:t>
            </w:r>
            <w:r w:rsidRPr="004F30D2">
              <w:rPr>
                <w:rFonts w:ascii="Arial" w:hAnsi="Arial" w:cs="Arial"/>
                <w:sz w:val="16"/>
                <w:szCs w:val="16"/>
              </w:rPr>
              <w:tab/>
              <w:t>NO</w:t>
            </w:r>
            <w:r w:rsidRPr="004F30D2">
              <w:rPr>
                <w:rFonts w:ascii="Arial" w:hAnsi="Arial" w:cs="Arial"/>
                <w:sz w:val="16"/>
                <w:szCs w:val="16"/>
              </w:rPr>
              <w:tab/>
              <w:t>P</w:t>
            </w:r>
            <w:r w:rsidRPr="004F30D2">
              <w:rPr>
                <w:rFonts w:ascii="Arial" w:hAnsi="Arial" w:cs="Arial"/>
                <w:sz w:val="16"/>
                <w:szCs w:val="16"/>
              </w:rPr>
              <w:tab/>
              <w:t>N/A</w:t>
            </w:r>
          </w:p>
          <w:p w14:paraId="54FFA0CE" w14:textId="27CBDD02" w:rsidR="00317502" w:rsidRPr="004F30D2" w:rsidRDefault="00317502" w:rsidP="00317502">
            <w:pPr>
              <w:tabs>
                <w:tab w:val="center" w:pos="272"/>
                <w:tab w:val="center" w:pos="800"/>
                <w:tab w:val="center" w:pos="1348"/>
                <w:tab w:val="center" w:pos="1890"/>
              </w:tabs>
              <w:spacing w:before="40" w:after="40"/>
              <w:rPr>
                <w:rFonts w:ascii="Arial" w:hAnsi="Arial" w:cs="Arial"/>
                <w:sz w:val="20"/>
                <w:szCs w:val="20"/>
              </w:rPr>
            </w:pPr>
            <w:r w:rsidRPr="004F30D2">
              <w:rPr>
                <w:rFonts w:ascii="Arial" w:hAnsi="Arial" w:cs="Arial"/>
                <w:sz w:val="20"/>
                <w:szCs w:val="20"/>
              </w:rPr>
              <w:tab/>
            </w:r>
            <w:r w:rsidRPr="004F30D2">
              <w:rPr>
                <w:rFonts w:ascii="Arial" w:hAnsi="Arial" w:cs="Arial"/>
                <w:sz w:val="20"/>
                <w:szCs w:val="20"/>
              </w:rPr>
              <w:fldChar w:fldCharType="begin">
                <w:ffData>
                  <w:name w:val="Check1"/>
                  <w:enabled/>
                  <w:calcOnExit w:val="0"/>
                  <w:checkBox>
                    <w:sizeAuto/>
                    <w:default w:val="0"/>
                  </w:checkBox>
                </w:ffData>
              </w:fldChar>
            </w:r>
            <w:r w:rsidRPr="004F30D2">
              <w:rPr>
                <w:rFonts w:ascii="Arial" w:hAnsi="Arial" w:cs="Arial"/>
                <w:sz w:val="20"/>
                <w:szCs w:val="20"/>
              </w:rPr>
              <w:instrText xml:space="preserve"> FORMCHECKBOX </w:instrText>
            </w:r>
            <w:r w:rsidR="008F2FD3" w:rsidRPr="004F30D2">
              <w:rPr>
                <w:rFonts w:ascii="Arial" w:hAnsi="Arial" w:cs="Arial"/>
                <w:sz w:val="20"/>
                <w:szCs w:val="20"/>
              </w:rPr>
            </w:r>
            <w:r w:rsidR="008F2FD3">
              <w:rPr>
                <w:rFonts w:ascii="Arial" w:hAnsi="Arial" w:cs="Arial"/>
                <w:sz w:val="20"/>
                <w:szCs w:val="20"/>
              </w:rPr>
              <w:fldChar w:fldCharType="separate"/>
            </w:r>
            <w:r w:rsidRPr="004F30D2">
              <w:rPr>
                <w:rFonts w:ascii="Arial" w:hAnsi="Arial" w:cs="Arial"/>
                <w:sz w:val="20"/>
                <w:szCs w:val="20"/>
              </w:rPr>
              <w:fldChar w:fldCharType="end"/>
            </w:r>
            <w:r w:rsidRPr="004F30D2">
              <w:rPr>
                <w:rFonts w:ascii="Arial" w:hAnsi="Arial" w:cs="Arial"/>
                <w:sz w:val="20"/>
                <w:szCs w:val="20"/>
              </w:rPr>
              <w:tab/>
            </w:r>
            <w:r w:rsidRPr="004F30D2">
              <w:rPr>
                <w:rFonts w:ascii="Arial" w:hAnsi="Arial" w:cs="Arial"/>
                <w:sz w:val="20"/>
                <w:szCs w:val="20"/>
              </w:rPr>
              <w:fldChar w:fldCharType="begin">
                <w:ffData>
                  <w:name w:val="Check2"/>
                  <w:enabled/>
                  <w:calcOnExit w:val="0"/>
                  <w:checkBox>
                    <w:sizeAuto/>
                    <w:default w:val="0"/>
                  </w:checkBox>
                </w:ffData>
              </w:fldChar>
            </w:r>
            <w:r w:rsidRPr="004F30D2">
              <w:rPr>
                <w:rFonts w:ascii="Arial" w:hAnsi="Arial" w:cs="Arial"/>
                <w:sz w:val="20"/>
                <w:szCs w:val="20"/>
              </w:rPr>
              <w:instrText xml:space="preserve"> FORMCHECKBOX </w:instrText>
            </w:r>
            <w:r w:rsidR="008F2FD3" w:rsidRPr="004F30D2">
              <w:rPr>
                <w:rFonts w:ascii="Arial" w:hAnsi="Arial" w:cs="Arial"/>
                <w:sz w:val="20"/>
                <w:szCs w:val="20"/>
              </w:rPr>
            </w:r>
            <w:r w:rsidR="008F2FD3">
              <w:rPr>
                <w:rFonts w:ascii="Arial" w:hAnsi="Arial" w:cs="Arial"/>
                <w:sz w:val="20"/>
                <w:szCs w:val="20"/>
              </w:rPr>
              <w:fldChar w:fldCharType="separate"/>
            </w:r>
            <w:r w:rsidRPr="004F30D2">
              <w:rPr>
                <w:rFonts w:ascii="Arial" w:hAnsi="Arial" w:cs="Arial"/>
                <w:sz w:val="20"/>
                <w:szCs w:val="20"/>
              </w:rPr>
              <w:fldChar w:fldCharType="end"/>
            </w:r>
            <w:r w:rsidRPr="004F30D2">
              <w:rPr>
                <w:rFonts w:ascii="Arial" w:hAnsi="Arial" w:cs="Arial"/>
                <w:sz w:val="20"/>
                <w:szCs w:val="20"/>
              </w:rPr>
              <w:tab/>
            </w:r>
            <w:r w:rsidRPr="004F30D2">
              <w:rPr>
                <w:rFonts w:ascii="Arial" w:hAnsi="Arial" w:cs="Arial"/>
                <w:sz w:val="20"/>
                <w:szCs w:val="20"/>
              </w:rPr>
              <w:fldChar w:fldCharType="begin">
                <w:ffData>
                  <w:name w:val="Check3"/>
                  <w:enabled/>
                  <w:calcOnExit w:val="0"/>
                  <w:checkBox>
                    <w:sizeAuto/>
                    <w:default w:val="0"/>
                  </w:checkBox>
                </w:ffData>
              </w:fldChar>
            </w:r>
            <w:r w:rsidRPr="004F30D2">
              <w:rPr>
                <w:rFonts w:ascii="Arial" w:hAnsi="Arial" w:cs="Arial"/>
                <w:sz w:val="20"/>
                <w:szCs w:val="20"/>
              </w:rPr>
              <w:instrText xml:space="preserve"> FORMCHECKBOX </w:instrText>
            </w:r>
            <w:r w:rsidR="008F2FD3" w:rsidRPr="004F30D2">
              <w:rPr>
                <w:rFonts w:ascii="Arial" w:hAnsi="Arial" w:cs="Arial"/>
                <w:sz w:val="20"/>
                <w:szCs w:val="20"/>
              </w:rPr>
            </w:r>
            <w:r w:rsidR="008F2FD3">
              <w:rPr>
                <w:rFonts w:ascii="Arial" w:hAnsi="Arial" w:cs="Arial"/>
                <w:sz w:val="20"/>
                <w:szCs w:val="20"/>
              </w:rPr>
              <w:fldChar w:fldCharType="separate"/>
            </w:r>
            <w:r w:rsidRPr="004F30D2">
              <w:rPr>
                <w:rFonts w:ascii="Arial" w:hAnsi="Arial" w:cs="Arial"/>
                <w:sz w:val="20"/>
                <w:szCs w:val="20"/>
              </w:rPr>
              <w:fldChar w:fldCharType="end"/>
            </w:r>
            <w:r w:rsidRPr="004F30D2">
              <w:rPr>
                <w:rFonts w:ascii="Arial" w:hAnsi="Arial" w:cs="Arial"/>
                <w:sz w:val="20"/>
                <w:szCs w:val="20"/>
              </w:rPr>
              <w:tab/>
            </w:r>
            <w:r w:rsidRPr="004F30D2">
              <w:rPr>
                <w:rFonts w:ascii="Arial" w:hAnsi="Arial" w:cs="Arial"/>
                <w:sz w:val="20"/>
                <w:szCs w:val="20"/>
              </w:rPr>
              <w:fldChar w:fldCharType="begin">
                <w:ffData>
                  <w:name w:val="Check4"/>
                  <w:enabled/>
                  <w:calcOnExit w:val="0"/>
                  <w:checkBox>
                    <w:sizeAuto/>
                    <w:default w:val="0"/>
                  </w:checkBox>
                </w:ffData>
              </w:fldChar>
            </w:r>
            <w:r w:rsidRPr="004F30D2">
              <w:rPr>
                <w:rFonts w:ascii="Arial" w:hAnsi="Arial" w:cs="Arial"/>
                <w:sz w:val="20"/>
                <w:szCs w:val="20"/>
              </w:rPr>
              <w:instrText xml:space="preserve"> FORMCHECKBOX </w:instrText>
            </w:r>
            <w:r w:rsidR="008F2FD3" w:rsidRPr="004F30D2">
              <w:rPr>
                <w:rFonts w:ascii="Arial" w:hAnsi="Arial" w:cs="Arial"/>
                <w:sz w:val="20"/>
                <w:szCs w:val="20"/>
              </w:rPr>
            </w:r>
            <w:r w:rsidR="008F2FD3">
              <w:rPr>
                <w:rFonts w:ascii="Arial" w:hAnsi="Arial" w:cs="Arial"/>
                <w:sz w:val="20"/>
                <w:szCs w:val="20"/>
              </w:rPr>
              <w:fldChar w:fldCharType="separate"/>
            </w:r>
            <w:r w:rsidRPr="004F30D2">
              <w:rPr>
                <w:rFonts w:ascii="Arial" w:hAnsi="Arial" w:cs="Arial"/>
                <w:sz w:val="20"/>
                <w:szCs w:val="20"/>
              </w:rPr>
              <w:fldChar w:fldCharType="end"/>
            </w:r>
          </w:p>
        </w:tc>
      </w:tr>
      <w:tr w:rsidR="00812D9A" w14:paraId="74377C89" w14:textId="77777777" w:rsidTr="00C103C2">
        <w:tc>
          <w:tcPr>
            <w:tcW w:w="8544" w:type="dxa"/>
            <w:tcBorders>
              <w:top w:val="nil"/>
              <w:bottom w:val="nil"/>
            </w:tcBorders>
            <w:vAlign w:val="center"/>
          </w:tcPr>
          <w:p w14:paraId="663E6181" w14:textId="77777777" w:rsidR="00812D9A" w:rsidRPr="00AD5919" w:rsidRDefault="00812D9A" w:rsidP="00C103C2">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022F8615"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66A86260" w14:textId="77777777" w:rsidR="004F30D2" w:rsidRPr="004F30D2" w:rsidRDefault="004F30D2" w:rsidP="004F30D2">
      <w:pPr>
        <w:spacing w:after="0"/>
        <w:rPr>
          <w:rFonts w:ascii="Times New Roman" w:hAnsi="Times New Roman" w:cs="Times New Roman"/>
          <w:sz w:val="2"/>
          <w:szCs w:val="2"/>
        </w:rPr>
        <w:sectPr w:rsidR="004F30D2" w:rsidRPr="004F30D2" w:rsidSect="004F30D2">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4E7B42D5" w14:textId="77777777" w:rsidTr="00C103C2">
        <w:trPr>
          <w:trHeight w:val="432"/>
        </w:trPr>
        <w:tc>
          <w:tcPr>
            <w:tcW w:w="8544" w:type="dxa"/>
            <w:tcBorders>
              <w:top w:val="nil"/>
              <w:bottom w:val="nil"/>
            </w:tcBorders>
            <w:shd w:val="clear" w:color="auto" w:fill="FFFFCC"/>
            <w:vAlign w:val="center"/>
          </w:tcPr>
          <w:p w14:paraId="0FB19AB9" w14:textId="54B609F2" w:rsidR="00812D9A" w:rsidRPr="005B0CA8" w:rsidRDefault="00812D9A" w:rsidP="00C103C2">
            <w:pPr>
              <w:spacing w:before="60" w:after="60"/>
              <w:rPr>
                <w:rFonts w:ascii="Times New Roman" w:hAnsi="Times New Roman" w:cs="Times New Roman"/>
                <w:b/>
                <w:sz w:val="24"/>
                <w:szCs w:val="24"/>
              </w:rPr>
            </w:pPr>
          </w:p>
        </w:tc>
        <w:tc>
          <w:tcPr>
            <w:tcW w:w="2243" w:type="dxa"/>
            <w:tcBorders>
              <w:top w:val="nil"/>
              <w:bottom w:val="nil"/>
            </w:tcBorders>
          </w:tcPr>
          <w:p w14:paraId="2B89547E"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340E1476" w14:textId="77777777" w:rsidR="004F30D2" w:rsidRPr="004F30D2" w:rsidRDefault="004F30D2" w:rsidP="004F30D2">
      <w:pPr>
        <w:spacing w:after="0"/>
        <w:rPr>
          <w:rFonts w:ascii="Arial" w:hAnsi="Arial" w:cs="Arial"/>
          <w:sz w:val="2"/>
          <w:szCs w:val="2"/>
        </w:rPr>
        <w:sectPr w:rsidR="004F30D2" w:rsidRPr="004F30D2" w:rsidSect="004F30D2">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00809A64" w14:textId="77777777" w:rsidTr="00C103C2">
        <w:tc>
          <w:tcPr>
            <w:tcW w:w="8544" w:type="dxa"/>
            <w:tcBorders>
              <w:top w:val="nil"/>
              <w:bottom w:val="nil"/>
            </w:tcBorders>
            <w:vAlign w:val="center"/>
          </w:tcPr>
          <w:p w14:paraId="69BFD625" w14:textId="56F29A16" w:rsidR="00812D9A" w:rsidRPr="00AD5919" w:rsidRDefault="00812D9A" w:rsidP="00C103C2">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7F873170"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19FD4AB3" w14:textId="77777777" w:rsidR="004F30D2" w:rsidRPr="004F30D2" w:rsidRDefault="004F30D2" w:rsidP="004F30D2">
      <w:pPr>
        <w:spacing w:after="0"/>
        <w:rPr>
          <w:rFonts w:ascii="Times New Roman" w:hAnsi="Times New Roman" w:cs="Times New Roman"/>
          <w:sz w:val="2"/>
          <w:szCs w:val="2"/>
        </w:rPr>
        <w:sectPr w:rsidR="004F30D2" w:rsidRPr="004F30D2" w:rsidSect="004F30D2">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3CDF8A93" w14:textId="77777777" w:rsidTr="00C103C2">
        <w:trPr>
          <w:trHeight w:val="432"/>
        </w:trPr>
        <w:tc>
          <w:tcPr>
            <w:tcW w:w="8544" w:type="dxa"/>
            <w:tcBorders>
              <w:top w:val="nil"/>
              <w:bottom w:val="single" w:sz="2" w:space="0" w:color="auto"/>
            </w:tcBorders>
            <w:shd w:val="clear" w:color="auto" w:fill="FFFFCC"/>
            <w:vAlign w:val="center"/>
          </w:tcPr>
          <w:p w14:paraId="60AF95D0" w14:textId="6BAAFEC9" w:rsidR="00812D9A" w:rsidRPr="005B0CA8" w:rsidRDefault="00812D9A" w:rsidP="00C103C2">
            <w:pPr>
              <w:spacing w:before="60" w:after="60"/>
              <w:rPr>
                <w:rFonts w:ascii="Times New Roman" w:hAnsi="Times New Roman" w:cs="Times New Roman"/>
                <w:b/>
                <w:sz w:val="24"/>
                <w:szCs w:val="24"/>
              </w:rPr>
            </w:pPr>
          </w:p>
        </w:tc>
        <w:tc>
          <w:tcPr>
            <w:tcW w:w="2243" w:type="dxa"/>
            <w:tcBorders>
              <w:top w:val="nil"/>
              <w:bottom w:val="single" w:sz="2" w:space="0" w:color="auto"/>
            </w:tcBorders>
          </w:tcPr>
          <w:p w14:paraId="4B134233"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409C5921" w14:textId="77777777" w:rsidR="004F30D2" w:rsidRDefault="004F30D2" w:rsidP="000D7F68">
      <w:pPr>
        <w:rPr>
          <w:rFonts w:ascii="Arial" w:hAnsi="Arial" w:cs="Arial"/>
          <w:b/>
          <w:sz w:val="20"/>
          <w:szCs w:val="20"/>
        </w:rPr>
        <w:sectPr w:rsidR="004F30D2" w:rsidSect="004F30D2">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5B0CA8" w14:paraId="30E1B432" w14:textId="77777777" w:rsidTr="00AD5919">
        <w:trPr>
          <w:trHeight w:hRule="exact" w:val="288"/>
        </w:trPr>
        <w:tc>
          <w:tcPr>
            <w:tcW w:w="10787" w:type="dxa"/>
            <w:gridSpan w:val="2"/>
            <w:shd w:val="clear" w:color="auto" w:fill="DEEAF6" w:themeFill="accent1" w:themeFillTint="33"/>
            <w:vAlign w:val="center"/>
          </w:tcPr>
          <w:p w14:paraId="4726A701" w14:textId="6AEDD1F3" w:rsidR="005B0CA8" w:rsidRPr="00A40CB3" w:rsidRDefault="005B0CA8" w:rsidP="00ED2605">
            <w:pPr>
              <w:pageBreakBefore/>
              <w:rPr>
                <w:rFonts w:ascii="Arial" w:hAnsi="Arial" w:cs="Arial"/>
                <w:b/>
                <w:sz w:val="20"/>
                <w:szCs w:val="20"/>
              </w:rPr>
            </w:pPr>
            <w:r>
              <w:rPr>
                <w:rFonts w:ascii="Arial" w:hAnsi="Arial" w:cs="Arial"/>
                <w:b/>
                <w:sz w:val="20"/>
                <w:szCs w:val="20"/>
              </w:rPr>
              <w:lastRenderedPageBreak/>
              <w:t>Section G.  Quality Review</w:t>
            </w:r>
          </w:p>
        </w:tc>
      </w:tr>
      <w:tr w:rsidR="005B0CA8" w:rsidRPr="00A40CB3" w14:paraId="2FF7CBF3" w14:textId="77777777" w:rsidTr="002E2C65">
        <w:trPr>
          <w:trHeight w:val="288"/>
        </w:trPr>
        <w:tc>
          <w:tcPr>
            <w:tcW w:w="8544" w:type="dxa"/>
            <w:tcBorders>
              <w:bottom w:val="single" w:sz="2" w:space="0" w:color="auto"/>
            </w:tcBorders>
            <w:shd w:val="clear" w:color="auto" w:fill="FFF2CC" w:themeFill="accent4" w:themeFillTint="33"/>
            <w:vAlign w:val="center"/>
          </w:tcPr>
          <w:p w14:paraId="5DCAAC0B" w14:textId="77777777" w:rsidR="005B0CA8" w:rsidRPr="00CC69E8" w:rsidRDefault="005B0CA8" w:rsidP="005B0CA8">
            <w:pPr>
              <w:keepNext/>
              <w:tabs>
                <w:tab w:val="left" w:pos="2556"/>
              </w:tabs>
              <w:jc w:val="center"/>
              <w:rPr>
                <w:rFonts w:ascii="Arial" w:hAnsi="Arial" w:cs="Arial"/>
                <w:b/>
                <w:sz w:val="20"/>
                <w:szCs w:val="20"/>
              </w:rPr>
            </w:pPr>
            <w:r w:rsidRPr="00CC69E8">
              <w:rPr>
                <w:rFonts w:ascii="Arial" w:hAnsi="Arial" w:cs="Arial"/>
                <w:b/>
                <w:sz w:val="20"/>
                <w:szCs w:val="20"/>
              </w:rPr>
              <w:t>Standards</w:t>
            </w:r>
          </w:p>
        </w:tc>
        <w:tc>
          <w:tcPr>
            <w:tcW w:w="2243" w:type="dxa"/>
            <w:tcBorders>
              <w:bottom w:val="single" w:sz="2" w:space="0" w:color="auto"/>
            </w:tcBorders>
            <w:shd w:val="clear" w:color="auto" w:fill="FFF2CC" w:themeFill="accent4" w:themeFillTint="33"/>
            <w:vAlign w:val="center"/>
          </w:tcPr>
          <w:p w14:paraId="4336FF95" w14:textId="77777777" w:rsidR="005B0CA8" w:rsidRPr="00CC69E8" w:rsidRDefault="005B0CA8" w:rsidP="005B0CA8">
            <w:pPr>
              <w:tabs>
                <w:tab w:val="left" w:pos="2556"/>
              </w:tabs>
              <w:jc w:val="center"/>
              <w:rPr>
                <w:rFonts w:ascii="Arial" w:hAnsi="Arial" w:cs="Arial"/>
                <w:b/>
                <w:sz w:val="20"/>
                <w:szCs w:val="20"/>
              </w:rPr>
            </w:pPr>
            <w:r w:rsidRPr="00CC69E8">
              <w:rPr>
                <w:rFonts w:ascii="Arial" w:hAnsi="Arial" w:cs="Arial"/>
                <w:b/>
                <w:sz w:val="20"/>
                <w:szCs w:val="20"/>
              </w:rPr>
              <w:t>Program Compliance</w:t>
            </w:r>
          </w:p>
        </w:tc>
      </w:tr>
      <w:tr w:rsidR="005B0CA8" w:rsidRPr="002C7472" w14:paraId="1DA15372" w14:textId="77777777" w:rsidTr="002E2C65">
        <w:trPr>
          <w:trHeight w:val="129"/>
        </w:trPr>
        <w:tc>
          <w:tcPr>
            <w:tcW w:w="8544" w:type="dxa"/>
            <w:tcBorders>
              <w:bottom w:val="nil"/>
            </w:tcBorders>
          </w:tcPr>
          <w:p w14:paraId="5057F46E" w14:textId="68C0A977" w:rsidR="005B0CA8" w:rsidRPr="002E2C65" w:rsidRDefault="005B0CA8" w:rsidP="00ED2605">
            <w:pPr>
              <w:pStyle w:val="ListParagraph"/>
              <w:numPr>
                <w:ilvl w:val="0"/>
                <w:numId w:val="3"/>
              </w:numPr>
              <w:spacing w:before="40" w:after="40"/>
              <w:rPr>
                <w:rFonts w:ascii="Arial" w:hAnsi="Arial" w:cs="Arial"/>
                <w:sz w:val="20"/>
                <w:szCs w:val="20"/>
              </w:rPr>
            </w:pPr>
            <w:r w:rsidRPr="00BF47E8">
              <w:rPr>
                <w:rFonts w:ascii="Arial" w:hAnsi="Arial" w:cs="Arial"/>
                <w:sz w:val="20"/>
                <w:szCs w:val="20"/>
              </w:rPr>
              <w:t xml:space="preserve">The clients have adequate privacy in their bedrooms </w:t>
            </w:r>
            <w:r w:rsidR="004A13B7">
              <w:rPr>
                <w:rFonts w:ascii="Arial" w:hAnsi="Arial" w:cs="Arial"/>
                <w:sz w:val="20"/>
                <w:szCs w:val="20"/>
              </w:rPr>
              <w:t>and bathroom</w:t>
            </w:r>
            <w:r w:rsidR="00E82008">
              <w:rPr>
                <w:rFonts w:ascii="Arial" w:hAnsi="Arial" w:cs="Arial"/>
                <w:sz w:val="20"/>
                <w:szCs w:val="20"/>
              </w:rPr>
              <w:t xml:space="preserve"> and sufficient space for personal belongings.  If a client is unable to have a lock on their door due to documented history of safety concerns, a modification must be captured in CARE and supported in the PCSP</w:t>
            </w:r>
            <w:r w:rsidRPr="00BF47E8">
              <w:rPr>
                <w:rFonts w:ascii="Arial" w:hAnsi="Arial" w:cs="Arial"/>
                <w:sz w:val="20"/>
                <w:szCs w:val="20"/>
              </w:rPr>
              <w:t>.</w:t>
            </w:r>
          </w:p>
        </w:tc>
        <w:tc>
          <w:tcPr>
            <w:tcW w:w="2243" w:type="dxa"/>
            <w:tcBorders>
              <w:bottom w:val="nil"/>
            </w:tcBorders>
          </w:tcPr>
          <w:p w14:paraId="594900EB" w14:textId="6F204083" w:rsidR="005B0CA8" w:rsidRPr="002C7472" w:rsidRDefault="005B0CA8" w:rsidP="005B0CA8">
            <w:pPr>
              <w:tabs>
                <w:tab w:val="center" w:pos="272"/>
                <w:tab w:val="center" w:pos="800"/>
                <w:tab w:val="center" w:pos="1348"/>
                <w:tab w:val="center" w:pos="1890"/>
              </w:tabs>
              <w:spacing w:before="40" w:after="40"/>
              <w:rPr>
                <w:rFonts w:ascii="Arial" w:hAnsi="Arial" w:cs="Arial"/>
                <w:sz w:val="16"/>
                <w:szCs w:val="16"/>
              </w:rPr>
            </w:pPr>
            <w:r w:rsidRPr="002C7472">
              <w:rPr>
                <w:rFonts w:ascii="Arial" w:hAnsi="Arial" w:cs="Arial"/>
                <w:sz w:val="16"/>
                <w:szCs w:val="16"/>
              </w:rPr>
              <w:tab/>
            </w:r>
            <w:r>
              <w:rPr>
                <w:rFonts w:ascii="Arial" w:hAnsi="Arial" w:cs="Arial"/>
                <w:sz w:val="16"/>
                <w:szCs w:val="16"/>
              </w:rPr>
              <w:t xml:space="preserve">  </w:t>
            </w:r>
            <w:r w:rsidRPr="002C7472">
              <w:rPr>
                <w:rFonts w:ascii="Arial" w:hAnsi="Arial" w:cs="Arial"/>
                <w:sz w:val="16"/>
                <w:szCs w:val="16"/>
              </w:rPr>
              <w:t>YES</w:t>
            </w:r>
            <w:r w:rsidRPr="002C7472">
              <w:rPr>
                <w:rFonts w:ascii="Arial" w:hAnsi="Arial" w:cs="Arial"/>
                <w:sz w:val="16"/>
                <w:szCs w:val="16"/>
              </w:rPr>
              <w:tab/>
              <w:t>NO</w:t>
            </w:r>
            <w:r w:rsidRPr="002C7472">
              <w:rPr>
                <w:rFonts w:ascii="Arial" w:hAnsi="Arial" w:cs="Arial"/>
                <w:sz w:val="16"/>
                <w:szCs w:val="16"/>
              </w:rPr>
              <w:tab/>
              <w:t>P</w:t>
            </w:r>
            <w:r w:rsidRPr="002C7472">
              <w:rPr>
                <w:rFonts w:ascii="Arial" w:hAnsi="Arial" w:cs="Arial"/>
                <w:sz w:val="16"/>
                <w:szCs w:val="16"/>
              </w:rPr>
              <w:tab/>
              <w:t>N/A</w:t>
            </w:r>
          </w:p>
          <w:p w14:paraId="60B512DB" w14:textId="20D9C838" w:rsidR="005B0CA8" w:rsidRPr="002C7472" w:rsidRDefault="005B0CA8" w:rsidP="005B0CA8">
            <w:pPr>
              <w:tabs>
                <w:tab w:val="center" w:pos="272"/>
                <w:tab w:val="center" w:pos="800"/>
                <w:tab w:val="center" w:pos="1348"/>
                <w:tab w:val="center" w:pos="1890"/>
              </w:tabs>
              <w:spacing w:before="40" w:after="40"/>
              <w:rPr>
                <w:rFonts w:ascii="Arial" w:hAnsi="Arial" w:cs="Arial"/>
                <w:sz w:val="20"/>
                <w:szCs w:val="20"/>
              </w:rPr>
            </w:pPr>
            <w:r w:rsidRPr="002C7472">
              <w:rPr>
                <w:rFonts w:ascii="Arial" w:hAnsi="Arial" w:cs="Arial"/>
                <w:sz w:val="20"/>
                <w:szCs w:val="20"/>
              </w:rPr>
              <w:tab/>
            </w:r>
            <w:r w:rsidRPr="002C7472">
              <w:rPr>
                <w:rFonts w:ascii="Arial" w:hAnsi="Arial" w:cs="Arial"/>
                <w:sz w:val="20"/>
                <w:szCs w:val="20"/>
              </w:rPr>
              <w:fldChar w:fldCharType="begin">
                <w:ffData>
                  <w:name w:val="Check1"/>
                  <w:enabled/>
                  <w:calcOnExit w:val="0"/>
                  <w:checkBox>
                    <w:sizeAuto/>
                    <w:default w:val="0"/>
                  </w:checkBox>
                </w:ffData>
              </w:fldChar>
            </w:r>
            <w:r w:rsidRPr="002C7472">
              <w:rPr>
                <w:rFonts w:ascii="Arial" w:hAnsi="Arial" w:cs="Arial"/>
                <w:sz w:val="20"/>
                <w:szCs w:val="20"/>
              </w:rPr>
              <w:instrText xml:space="preserve"> FORMCHECKBOX </w:instrText>
            </w:r>
            <w:r w:rsidR="008F2FD3" w:rsidRPr="002C7472">
              <w:rPr>
                <w:rFonts w:ascii="Arial" w:hAnsi="Arial" w:cs="Arial"/>
                <w:sz w:val="20"/>
                <w:szCs w:val="20"/>
              </w:rPr>
            </w:r>
            <w:r w:rsidR="008F2FD3">
              <w:rPr>
                <w:rFonts w:ascii="Arial" w:hAnsi="Arial" w:cs="Arial"/>
                <w:sz w:val="20"/>
                <w:szCs w:val="20"/>
              </w:rPr>
              <w:fldChar w:fldCharType="separate"/>
            </w:r>
            <w:r w:rsidRPr="002C7472">
              <w:rPr>
                <w:rFonts w:ascii="Arial" w:hAnsi="Arial" w:cs="Arial"/>
                <w:sz w:val="20"/>
                <w:szCs w:val="20"/>
              </w:rPr>
              <w:fldChar w:fldCharType="end"/>
            </w:r>
            <w:r w:rsidRPr="002C7472">
              <w:rPr>
                <w:rFonts w:ascii="Arial" w:hAnsi="Arial" w:cs="Arial"/>
                <w:sz w:val="20"/>
                <w:szCs w:val="20"/>
              </w:rPr>
              <w:tab/>
            </w:r>
            <w:r w:rsidRPr="002C7472">
              <w:rPr>
                <w:rFonts w:ascii="Arial" w:hAnsi="Arial" w:cs="Arial"/>
                <w:sz w:val="20"/>
                <w:szCs w:val="20"/>
              </w:rPr>
              <w:fldChar w:fldCharType="begin">
                <w:ffData>
                  <w:name w:val="Check2"/>
                  <w:enabled/>
                  <w:calcOnExit w:val="0"/>
                  <w:checkBox>
                    <w:sizeAuto/>
                    <w:default w:val="0"/>
                  </w:checkBox>
                </w:ffData>
              </w:fldChar>
            </w:r>
            <w:r w:rsidRPr="002C7472">
              <w:rPr>
                <w:rFonts w:ascii="Arial" w:hAnsi="Arial" w:cs="Arial"/>
                <w:sz w:val="20"/>
                <w:szCs w:val="20"/>
              </w:rPr>
              <w:instrText xml:space="preserve"> FORMCHECKBOX </w:instrText>
            </w:r>
            <w:r w:rsidR="008F2FD3" w:rsidRPr="002C7472">
              <w:rPr>
                <w:rFonts w:ascii="Arial" w:hAnsi="Arial" w:cs="Arial"/>
                <w:sz w:val="20"/>
                <w:szCs w:val="20"/>
              </w:rPr>
            </w:r>
            <w:r w:rsidR="008F2FD3">
              <w:rPr>
                <w:rFonts w:ascii="Arial" w:hAnsi="Arial" w:cs="Arial"/>
                <w:sz w:val="20"/>
                <w:szCs w:val="20"/>
              </w:rPr>
              <w:fldChar w:fldCharType="separate"/>
            </w:r>
            <w:r w:rsidRPr="002C7472">
              <w:rPr>
                <w:rFonts w:ascii="Arial" w:hAnsi="Arial" w:cs="Arial"/>
                <w:sz w:val="20"/>
                <w:szCs w:val="20"/>
              </w:rPr>
              <w:fldChar w:fldCharType="end"/>
            </w:r>
            <w:r w:rsidRPr="002C7472">
              <w:rPr>
                <w:rFonts w:ascii="Arial" w:hAnsi="Arial" w:cs="Arial"/>
                <w:sz w:val="20"/>
                <w:szCs w:val="20"/>
              </w:rPr>
              <w:tab/>
            </w:r>
            <w:r w:rsidRPr="002C7472">
              <w:rPr>
                <w:rFonts w:ascii="Arial" w:hAnsi="Arial" w:cs="Arial"/>
                <w:sz w:val="20"/>
                <w:szCs w:val="20"/>
              </w:rPr>
              <w:fldChar w:fldCharType="begin">
                <w:ffData>
                  <w:name w:val="Check3"/>
                  <w:enabled/>
                  <w:calcOnExit w:val="0"/>
                  <w:checkBox>
                    <w:sizeAuto/>
                    <w:default w:val="0"/>
                  </w:checkBox>
                </w:ffData>
              </w:fldChar>
            </w:r>
            <w:r w:rsidRPr="002C7472">
              <w:rPr>
                <w:rFonts w:ascii="Arial" w:hAnsi="Arial" w:cs="Arial"/>
                <w:sz w:val="20"/>
                <w:szCs w:val="20"/>
              </w:rPr>
              <w:instrText xml:space="preserve"> FORMCHECKBOX </w:instrText>
            </w:r>
            <w:r w:rsidR="008F2FD3" w:rsidRPr="002C7472">
              <w:rPr>
                <w:rFonts w:ascii="Arial" w:hAnsi="Arial" w:cs="Arial"/>
                <w:sz w:val="20"/>
                <w:szCs w:val="20"/>
              </w:rPr>
            </w:r>
            <w:r w:rsidR="008F2FD3">
              <w:rPr>
                <w:rFonts w:ascii="Arial" w:hAnsi="Arial" w:cs="Arial"/>
                <w:sz w:val="20"/>
                <w:szCs w:val="20"/>
              </w:rPr>
              <w:fldChar w:fldCharType="separate"/>
            </w:r>
            <w:r w:rsidRPr="002C7472">
              <w:rPr>
                <w:rFonts w:ascii="Arial" w:hAnsi="Arial" w:cs="Arial"/>
                <w:sz w:val="20"/>
                <w:szCs w:val="20"/>
              </w:rPr>
              <w:fldChar w:fldCharType="end"/>
            </w:r>
            <w:r w:rsidRPr="002C7472">
              <w:rPr>
                <w:rFonts w:ascii="Arial" w:hAnsi="Arial" w:cs="Arial"/>
                <w:sz w:val="20"/>
                <w:szCs w:val="20"/>
              </w:rPr>
              <w:tab/>
            </w:r>
            <w:r w:rsidRPr="002C7472">
              <w:rPr>
                <w:rFonts w:ascii="Arial" w:hAnsi="Arial" w:cs="Arial"/>
                <w:sz w:val="20"/>
                <w:szCs w:val="20"/>
              </w:rPr>
              <w:fldChar w:fldCharType="begin">
                <w:ffData>
                  <w:name w:val="Check4"/>
                  <w:enabled/>
                  <w:calcOnExit w:val="0"/>
                  <w:checkBox>
                    <w:sizeAuto/>
                    <w:default w:val="0"/>
                  </w:checkBox>
                </w:ffData>
              </w:fldChar>
            </w:r>
            <w:r w:rsidRPr="002C7472">
              <w:rPr>
                <w:rFonts w:ascii="Arial" w:hAnsi="Arial" w:cs="Arial"/>
                <w:sz w:val="20"/>
                <w:szCs w:val="20"/>
              </w:rPr>
              <w:instrText xml:space="preserve"> FORMCHECKBOX </w:instrText>
            </w:r>
            <w:r w:rsidR="008F2FD3" w:rsidRPr="002C7472">
              <w:rPr>
                <w:rFonts w:ascii="Arial" w:hAnsi="Arial" w:cs="Arial"/>
                <w:sz w:val="20"/>
                <w:szCs w:val="20"/>
              </w:rPr>
            </w:r>
            <w:r w:rsidR="008F2FD3">
              <w:rPr>
                <w:rFonts w:ascii="Arial" w:hAnsi="Arial" w:cs="Arial"/>
                <w:sz w:val="20"/>
                <w:szCs w:val="20"/>
              </w:rPr>
              <w:fldChar w:fldCharType="separate"/>
            </w:r>
            <w:r w:rsidRPr="002C7472">
              <w:rPr>
                <w:rFonts w:ascii="Arial" w:hAnsi="Arial" w:cs="Arial"/>
                <w:sz w:val="20"/>
                <w:szCs w:val="20"/>
              </w:rPr>
              <w:fldChar w:fldCharType="end"/>
            </w:r>
          </w:p>
        </w:tc>
      </w:tr>
      <w:tr w:rsidR="00F45D01" w:rsidRPr="002C7472" w14:paraId="7F1E4BEF" w14:textId="77777777" w:rsidTr="002E2C65">
        <w:trPr>
          <w:trHeight w:val="129"/>
        </w:trPr>
        <w:tc>
          <w:tcPr>
            <w:tcW w:w="8544" w:type="dxa"/>
            <w:tcBorders>
              <w:bottom w:val="nil"/>
            </w:tcBorders>
          </w:tcPr>
          <w:p w14:paraId="510B07DE" w14:textId="304D1EC9" w:rsidR="00F45D01" w:rsidRPr="00390019" w:rsidRDefault="00F45D01" w:rsidP="00F45D01">
            <w:pPr>
              <w:pStyle w:val="ListParagraph"/>
              <w:numPr>
                <w:ilvl w:val="0"/>
                <w:numId w:val="3"/>
              </w:numPr>
              <w:spacing w:before="40" w:after="40"/>
              <w:ind w:left="338"/>
              <w:rPr>
                <w:rFonts w:ascii="Arial" w:hAnsi="Arial" w:cs="Arial"/>
                <w:sz w:val="20"/>
                <w:szCs w:val="20"/>
              </w:rPr>
            </w:pPr>
            <w:r w:rsidRPr="00390019">
              <w:rPr>
                <w:rFonts w:ascii="Arial" w:hAnsi="Arial" w:cs="Arial"/>
                <w:sz w:val="20"/>
                <w:szCs w:val="20"/>
              </w:rPr>
              <w:t>The provider is knowledgeable about the clients’ preferences regarding the care provided.</w:t>
            </w:r>
          </w:p>
        </w:tc>
        <w:tc>
          <w:tcPr>
            <w:tcW w:w="2243" w:type="dxa"/>
            <w:tcBorders>
              <w:bottom w:val="nil"/>
            </w:tcBorders>
          </w:tcPr>
          <w:p w14:paraId="51A697E7" w14:textId="39C3BF79" w:rsidR="00F45D01" w:rsidRPr="00390019" w:rsidRDefault="00F45D01" w:rsidP="00F45D01">
            <w:pPr>
              <w:tabs>
                <w:tab w:val="center" w:pos="272"/>
                <w:tab w:val="center" w:pos="800"/>
                <w:tab w:val="center" w:pos="1348"/>
                <w:tab w:val="center" w:pos="1890"/>
              </w:tabs>
              <w:spacing w:before="40" w:after="40"/>
              <w:contextualSpacing/>
              <w:rPr>
                <w:rFonts w:ascii="Arial" w:hAnsi="Arial" w:cs="Arial"/>
                <w:sz w:val="20"/>
                <w:szCs w:val="20"/>
              </w:rPr>
            </w:pPr>
            <w:r w:rsidRPr="00390019">
              <w:rPr>
                <w:rFonts w:ascii="Arial" w:hAnsi="Arial" w:cs="Arial"/>
                <w:sz w:val="20"/>
                <w:szCs w:val="20"/>
              </w:rPr>
              <w:tab/>
            </w:r>
            <w:r w:rsidRPr="00390019">
              <w:rPr>
                <w:rFonts w:ascii="Arial" w:hAnsi="Arial" w:cs="Arial"/>
                <w:sz w:val="20"/>
                <w:szCs w:val="20"/>
              </w:rPr>
              <w:fldChar w:fldCharType="begin">
                <w:ffData>
                  <w:name w:val="Check1"/>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r w:rsidRPr="00390019">
              <w:rPr>
                <w:rFonts w:ascii="Arial" w:hAnsi="Arial" w:cs="Arial"/>
                <w:sz w:val="20"/>
                <w:szCs w:val="20"/>
              </w:rPr>
              <w:tab/>
            </w:r>
            <w:r w:rsidRPr="00390019">
              <w:rPr>
                <w:rFonts w:ascii="Arial" w:hAnsi="Arial" w:cs="Arial"/>
                <w:sz w:val="20"/>
                <w:szCs w:val="20"/>
              </w:rPr>
              <w:fldChar w:fldCharType="begin">
                <w:ffData>
                  <w:name w:val="Check2"/>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r w:rsidRPr="00390019">
              <w:rPr>
                <w:rFonts w:ascii="Arial" w:hAnsi="Arial" w:cs="Arial"/>
                <w:sz w:val="20"/>
                <w:szCs w:val="20"/>
              </w:rPr>
              <w:tab/>
            </w:r>
            <w:r w:rsidRPr="00390019">
              <w:rPr>
                <w:rFonts w:ascii="Arial" w:hAnsi="Arial" w:cs="Arial"/>
                <w:sz w:val="20"/>
                <w:szCs w:val="20"/>
              </w:rPr>
              <w:fldChar w:fldCharType="begin">
                <w:ffData>
                  <w:name w:val="Check3"/>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r w:rsidRPr="00390019">
              <w:rPr>
                <w:rFonts w:ascii="Arial" w:hAnsi="Arial" w:cs="Arial"/>
                <w:sz w:val="20"/>
                <w:szCs w:val="20"/>
              </w:rPr>
              <w:tab/>
            </w:r>
            <w:r w:rsidRPr="00390019">
              <w:rPr>
                <w:rFonts w:ascii="Arial" w:hAnsi="Arial" w:cs="Arial"/>
                <w:sz w:val="20"/>
                <w:szCs w:val="20"/>
              </w:rPr>
              <w:fldChar w:fldCharType="begin">
                <w:ffData>
                  <w:name w:val="Check4"/>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p>
        </w:tc>
      </w:tr>
      <w:tr w:rsidR="00F45D01" w:rsidRPr="002C7472" w14:paraId="17BBC865" w14:textId="77777777" w:rsidTr="002E2C65">
        <w:trPr>
          <w:trHeight w:val="129"/>
        </w:trPr>
        <w:tc>
          <w:tcPr>
            <w:tcW w:w="8544" w:type="dxa"/>
            <w:tcBorders>
              <w:bottom w:val="nil"/>
            </w:tcBorders>
          </w:tcPr>
          <w:p w14:paraId="485419EB" w14:textId="76DB2215" w:rsidR="00F45D01" w:rsidRPr="00390019" w:rsidRDefault="00F45D01" w:rsidP="00F45D01">
            <w:pPr>
              <w:pStyle w:val="ListParagraph"/>
              <w:numPr>
                <w:ilvl w:val="0"/>
                <w:numId w:val="3"/>
              </w:numPr>
              <w:spacing w:before="40" w:after="40"/>
              <w:ind w:left="338"/>
              <w:rPr>
                <w:rFonts w:ascii="Arial" w:hAnsi="Arial" w:cs="Arial"/>
                <w:sz w:val="20"/>
                <w:szCs w:val="20"/>
              </w:rPr>
            </w:pPr>
            <w:r w:rsidRPr="00390019">
              <w:rPr>
                <w:rFonts w:ascii="Arial" w:hAnsi="Arial" w:cs="Arial"/>
                <w:sz w:val="20"/>
                <w:szCs w:val="20"/>
              </w:rPr>
              <w:t>The clients’ individual privacy is respected.</w:t>
            </w:r>
          </w:p>
        </w:tc>
        <w:tc>
          <w:tcPr>
            <w:tcW w:w="2243" w:type="dxa"/>
            <w:tcBorders>
              <w:bottom w:val="nil"/>
            </w:tcBorders>
          </w:tcPr>
          <w:p w14:paraId="2434C6CF" w14:textId="66D5526F" w:rsidR="00F45D01" w:rsidRPr="00390019" w:rsidRDefault="00F45D01" w:rsidP="00F45D01">
            <w:pPr>
              <w:tabs>
                <w:tab w:val="center" w:pos="272"/>
                <w:tab w:val="center" w:pos="800"/>
                <w:tab w:val="center" w:pos="1348"/>
                <w:tab w:val="center" w:pos="1890"/>
              </w:tabs>
              <w:spacing w:before="40" w:after="40"/>
              <w:contextualSpacing/>
              <w:rPr>
                <w:rFonts w:ascii="Arial" w:hAnsi="Arial" w:cs="Arial"/>
                <w:sz w:val="20"/>
                <w:szCs w:val="20"/>
              </w:rPr>
            </w:pPr>
            <w:r w:rsidRPr="00390019">
              <w:rPr>
                <w:rFonts w:ascii="Arial" w:hAnsi="Arial" w:cs="Arial"/>
                <w:sz w:val="20"/>
                <w:szCs w:val="20"/>
              </w:rPr>
              <w:tab/>
            </w:r>
            <w:r w:rsidRPr="00390019">
              <w:rPr>
                <w:rFonts w:ascii="Arial" w:hAnsi="Arial" w:cs="Arial"/>
                <w:sz w:val="20"/>
                <w:szCs w:val="20"/>
              </w:rPr>
              <w:fldChar w:fldCharType="begin">
                <w:ffData>
                  <w:name w:val="Check1"/>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r w:rsidRPr="00390019">
              <w:rPr>
                <w:rFonts w:ascii="Arial" w:hAnsi="Arial" w:cs="Arial"/>
                <w:sz w:val="20"/>
                <w:szCs w:val="20"/>
              </w:rPr>
              <w:tab/>
            </w:r>
            <w:r w:rsidRPr="00390019">
              <w:rPr>
                <w:rFonts w:ascii="Arial" w:hAnsi="Arial" w:cs="Arial"/>
                <w:sz w:val="20"/>
                <w:szCs w:val="20"/>
              </w:rPr>
              <w:fldChar w:fldCharType="begin">
                <w:ffData>
                  <w:name w:val="Check2"/>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r w:rsidRPr="00390019">
              <w:rPr>
                <w:rFonts w:ascii="Arial" w:hAnsi="Arial" w:cs="Arial"/>
                <w:sz w:val="20"/>
                <w:szCs w:val="20"/>
              </w:rPr>
              <w:tab/>
            </w:r>
            <w:r w:rsidRPr="00390019">
              <w:rPr>
                <w:rFonts w:ascii="Arial" w:hAnsi="Arial" w:cs="Arial"/>
                <w:sz w:val="20"/>
                <w:szCs w:val="20"/>
              </w:rPr>
              <w:fldChar w:fldCharType="begin">
                <w:ffData>
                  <w:name w:val="Check3"/>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r w:rsidRPr="00390019">
              <w:rPr>
                <w:rFonts w:ascii="Arial" w:hAnsi="Arial" w:cs="Arial"/>
                <w:sz w:val="20"/>
                <w:szCs w:val="20"/>
              </w:rPr>
              <w:tab/>
            </w:r>
            <w:r w:rsidRPr="00390019">
              <w:rPr>
                <w:rFonts w:ascii="Arial" w:hAnsi="Arial" w:cs="Arial"/>
                <w:sz w:val="20"/>
                <w:szCs w:val="20"/>
              </w:rPr>
              <w:fldChar w:fldCharType="begin">
                <w:ffData>
                  <w:name w:val="Check4"/>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p>
        </w:tc>
      </w:tr>
      <w:tr w:rsidR="00F45D01" w:rsidRPr="002C7472" w14:paraId="0B7190FD" w14:textId="77777777" w:rsidTr="00317502">
        <w:trPr>
          <w:trHeight w:val="129"/>
        </w:trPr>
        <w:tc>
          <w:tcPr>
            <w:tcW w:w="8544" w:type="dxa"/>
            <w:tcBorders>
              <w:bottom w:val="nil"/>
            </w:tcBorders>
          </w:tcPr>
          <w:p w14:paraId="1A039253" w14:textId="47CFF583" w:rsidR="00F45D01" w:rsidRPr="00390019" w:rsidRDefault="00F45D01" w:rsidP="00F45D01">
            <w:pPr>
              <w:pStyle w:val="ListParagraph"/>
              <w:numPr>
                <w:ilvl w:val="0"/>
                <w:numId w:val="3"/>
              </w:numPr>
              <w:spacing w:before="40" w:after="40"/>
              <w:rPr>
                <w:rFonts w:ascii="Arial" w:hAnsi="Arial" w:cs="Arial"/>
                <w:sz w:val="20"/>
                <w:szCs w:val="20"/>
              </w:rPr>
            </w:pPr>
            <w:r w:rsidRPr="00390019">
              <w:rPr>
                <w:rFonts w:ascii="Arial" w:hAnsi="Arial" w:cs="Arial"/>
                <w:sz w:val="20"/>
                <w:szCs w:val="20"/>
              </w:rPr>
              <w:t>The provider shows respect for the clients (e.g. addressing individuals in the first person, using their name when addressing them).</w:t>
            </w:r>
          </w:p>
        </w:tc>
        <w:tc>
          <w:tcPr>
            <w:tcW w:w="2243" w:type="dxa"/>
            <w:tcBorders>
              <w:bottom w:val="nil"/>
            </w:tcBorders>
          </w:tcPr>
          <w:p w14:paraId="2FCAA03A" w14:textId="3853912A" w:rsidR="00F45D01" w:rsidRPr="00390019" w:rsidRDefault="00F45D01" w:rsidP="00F45D01">
            <w:pPr>
              <w:tabs>
                <w:tab w:val="center" w:pos="272"/>
                <w:tab w:val="center" w:pos="800"/>
                <w:tab w:val="center" w:pos="1348"/>
                <w:tab w:val="center" w:pos="1890"/>
              </w:tabs>
              <w:spacing w:before="40" w:after="40"/>
              <w:contextualSpacing/>
              <w:rPr>
                <w:rFonts w:ascii="Arial" w:hAnsi="Arial" w:cs="Arial"/>
                <w:sz w:val="20"/>
                <w:szCs w:val="20"/>
              </w:rPr>
            </w:pPr>
            <w:r w:rsidRPr="00390019">
              <w:rPr>
                <w:rFonts w:ascii="Arial" w:hAnsi="Arial" w:cs="Arial"/>
                <w:sz w:val="20"/>
                <w:szCs w:val="20"/>
              </w:rPr>
              <w:tab/>
            </w:r>
            <w:r w:rsidRPr="00390019">
              <w:rPr>
                <w:rFonts w:ascii="Arial" w:hAnsi="Arial" w:cs="Arial"/>
                <w:sz w:val="20"/>
                <w:szCs w:val="20"/>
              </w:rPr>
              <w:fldChar w:fldCharType="begin">
                <w:ffData>
                  <w:name w:val="Check1"/>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r w:rsidRPr="00390019">
              <w:rPr>
                <w:rFonts w:ascii="Arial" w:hAnsi="Arial" w:cs="Arial"/>
                <w:sz w:val="20"/>
                <w:szCs w:val="20"/>
              </w:rPr>
              <w:tab/>
            </w:r>
            <w:r w:rsidRPr="00390019">
              <w:rPr>
                <w:rFonts w:ascii="Arial" w:hAnsi="Arial" w:cs="Arial"/>
                <w:sz w:val="20"/>
                <w:szCs w:val="20"/>
              </w:rPr>
              <w:fldChar w:fldCharType="begin">
                <w:ffData>
                  <w:name w:val="Check2"/>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r w:rsidRPr="00390019">
              <w:rPr>
                <w:rFonts w:ascii="Arial" w:hAnsi="Arial" w:cs="Arial"/>
                <w:sz w:val="20"/>
                <w:szCs w:val="20"/>
              </w:rPr>
              <w:tab/>
            </w:r>
            <w:r w:rsidRPr="00390019">
              <w:rPr>
                <w:rFonts w:ascii="Arial" w:hAnsi="Arial" w:cs="Arial"/>
                <w:sz w:val="20"/>
                <w:szCs w:val="20"/>
              </w:rPr>
              <w:fldChar w:fldCharType="begin">
                <w:ffData>
                  <w:name w:val="Check3"/>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r w:rsidRPr="00390019">
              <w:rPr>
                <w:rFonts w:ascii="Arial" w:hAnsi="Arial" w:cs="Arial"/>
                <w:sz w:val="20"/>
                <w:szCs w:val="20"/>
              </w:rPr>
              <w:tab/>
            </w:r>
            <w:r w:rsidRPr="00390019">
              <w:rPr>
                <w:rFonts w:ascii="Arial" w:hAnsi="Arial" w:cs="Arial"/>
                <w:sz w:val="20"/>
                <w:szCs w:val="20"/>
              </w:rPr>
              <w:fldChar w:fldCharType="begin">
                <w:ffData>
                  <w:name w:val="Check4"/>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p>
        </w:tc>
      </w:tr>
      <w:tr w:rsidR="00F45D01" w:rsidRPr="002C7472" w14:paraId="6821803F" w14:textId="77777777" w:rsidTr="002E2C65">
        <w:trPr>
          <w:trHeight w:val="129"/>
        </w:trPr>
        <w:tc>
          <w:tcPr>
            <w:tcW w:w="8544" w:type="dxa"/>
            <w:tcBorders>
              <w:bottom w:val="nil"/>
            </w:tcBorders>
          </w:tcPr>
          <w:p w14:paraId="1ED3EB11" w14:textId="5BDBF2B7" w:rsidR="00F45D01" w:rsidRPr="00390019" w:rsidRDefault="00F45D01" w:rsidP="00F45D01">
            <w:pPr>
              <w:pStyle w:val="ListParagraph"/>
              <w:numPr>
                <w:ilvl w:val="0"/>
                <w:numId w:val="3"/>
              </w:numPr>
              <w:spacing w:before="40" w:after="40"/>
              <w:ind w:left="338"/>
              <w:rPr>
                <w:rFonts w:ascii="Arial" w:hAnsi="Arial" w:cs="Arial"/>
                <w:sz w:val="20"/>
                <w:szCs w:val="20"/>
              </w:rPr>
            </w:pPr>
            <w:r w:rsidRPr="00390019">
              <w:rPr>
                <w:rFonts w:ascii="Arial" w:hAnsi="Arial" w:cs="Arial"/>
                <w:sz w:val="20"/>
                <w:szCs w:val="20"/>
              </w:rPr>
              <w:t>There is adequate security (i.e., locks, asking for identification before opening the door).</w:t>
            </w:r>
          </w:p>
        </w:tc>
        <w:tc>
          <w:tcPr>
            <w:tcW w:w="2243" w:type="dxa"/>
            <w:tcBorders>
              <w:bottom w:val="nil"/>
            </w:tcBorders>
          </w:tcPr>
          <w:p w14:paraId="31D233FF" w14:textId="075B9294" w:rsidR="00F45D01" w:rsidRPr="00390019" w:rsidRDefault="00F45D01" w:rsidP="00F45D01">
            <w:pPr>
              <w:tabs>
                <w:tab w:val="center" w:pos="272"/>
                <w:tab w:val="center" w:pos="800"/>
                <w:tab w:val="center" w:pos="1348"/>
                <w:tab w:val="center" w:pos="1890"/>
              </w:tabs>
              <w:spacing w:before="40" w:after="40"/>
              <w:contextualSpacing/>
              <w:rPr>
                <w:rFonts w:ascii="Arial" w:hAnsi="Arial" w:cs="Arial"/>
                <w:sz w:val="20"/>
                <w:szCs w:val="20"/>
              </w:rPr>
            </w:pPr>
            <w:r w:rsidRPr="00390019">
              <w:rPr>
                <w:rFonts w:ascii="Arial" w:hAnsi="Arial" w:cs="Arial"/>
                <w:sz w:val="20"/>
                <w:szCs w:val="20"/>
              </w:rPr>
              <w:tab/>
            </w:r>
            <w:r w:rsidRPr="00390019">
              <w:rPr>
                <w:rFonts w:ascii="Arial" w:hAnsi="Arial" w:cs="Arial"/>
                <w:sz w:val="20"/>
                <w:szCs w:val="20"/>
              </w:rPr>
              <w:fldChar w:fldCharType="begin">
                <w:ffData>
                  <w:name w:val="Check1"/>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r w:rsidRPr="00390019">
              <w:rPr>
                <w:rFonts w:ascii="Arial" w:hAnsi="Arial" w:cs="Arial"/>
                <w:sz w:val="20"/>
                <w:szCs w:val="20"/>
              </w:rPr>
              <w:tab/>
            </w:r>
            <w:r w:rsidRPr="00390019">
              <w:rPr>
                <w:rFonts w:ascii="Arial" w:hAnsi="Arial" w:cs="Arial"/>
                <w:sz w:val="20"/>
                <w:szCs w:val="20"/>
              </w:rPr>
              <w:fldChar w:fldCharType="begin">
                <w:ffData>
                  <w:name w:val="Check2"/>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r w:rsidRPr="00390019">
              <w:rPr>
                <w:rFonts w:ascii="Arial" w:hAnsi="Arial" w:cs="Arial"/>
                <w:sz w:val="20"/>
                <w:szCs w:val="20"/>
              </w:rPr>
              <w:tab/>
            </w:r>
            <w:r w:rsidRPr="00390019">
              <w:rPr>
                <w:rFonts w:ascii="Arial" w:hAnsi="Arial" w:cs="Arial"/>
                <w:sz w:val="20"/>
                <w:szCs w:val="20"/>
              </w:rPr>
              <w:fldChar w:fldCharType="begin">
                <w:ffData>
                  <w:name w:val="Check3"/>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r w:rsidRPr="00390019">
              <w:rPr>
                <w:rFonts w:ascii="Arial" w:hAnsi="Arial" w:cs="Arial"/>
                <w:sz w:val="20"/>
                <w:szCs w:val="20"/>
              </w:rPr>
              <w:tab/>
            </w:r>
            <w:r w:rsidRPr="00390019">
              <w:rPr>
                <w:rFonts w:ascii="Arial" w:hAnsi="Arial" w:cs="Arial"/>
                <w:sz w:val="20"/>
                <w:szCs w:val="20"/>
              </w:rPr>
              <w:fldChar w:fldCharType="begin">
                <w:ffData>
                  <w:name w:val="Check4"/>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p>
        </w:tc>
      </w:tr>
      <w:tr w:rsidR="00F45D01" w:rsidRPr="002C7472" w14:paraId="3D2E42E9" w14:textId="77777777" w:rsidTr="002E2C65">
        <w:trPr>
          <w:trHeight w:val="129"/>
        </w:trPr>
        <w:tc>
          <w:tcPr>
            <w:tcW w:w="8544" w:type="dxa"/>
            <w:tcBorders>
              <w:bottom w:val="nil"/>
            </w:tcBorders>
          </w:tcPr>
          <w:p w14:paraId="6841DD15" w14:textId="05A255E4" w:rsidR="00F45D01" w:rsidRPr="00390019" w:rsidRDefault="00F45D01" w:rsidP="00F45D01">
            <w:pPr>
              <w:pStyle w:val="ListParagraph"/>
              <w:numPr>
                <w:ilvl w:val="0"/>
                <w:numId w:val="3"/>
              </w:numPr>
              <w:spacing w:before="40" w:after="40"/>
              <w:ind w:left="338"/>
              <w:rPr>
                <w:rFonts w:ascii="Arial" w:hAnsi="Arial" w:cs="Arial"/>
                <w:sz w:val="20"/>
                <w:szCs w:val="20"/>
              </w:rPr>
            </w:pPr>
            <w:r w:rsidRPr="00390019">
              <w:rPr>
                <w:rFonts w:ascii="Arial" w:hAnsi="Arial" w:cs="Arial"/>
                <w:sz w:val="20"/>
                <w:szCs w:val="20"/>
              </w:rPr>
              <w:t xml:space="preserve">The </w:t>
            </w:r>
            <w:r>
              <w:rPr>
                <w:rFonts w:ascii="Arial" w:hAnsi="Arial" w:cs="Arial"/>
                <w:sz w:val="20"/>
                <w:szCs w:val="20"/>
              </w:rPr>
              <w:t>client has access to balanced, nutritional food choices that reflect their personal preference</w:t>
            </w:r>
            <w:r w:rsidRPr="00390019">
              <w:rPr>
                <w:rFonts w:ascii="Arial" w:hAnsi="Arial" w:cs="Arial"/>
                <w:sz w:val="20"/>
                <w:szCs w:val="20"/>
              </w:rPr>
              <w:t>.</w:t>
            </w:r>
          </w:p>
        </w:tc>
        <w:tc>
          <w:tcPr>
            <w:tcW w:w="2243" w:type="dxa"/>
            <w:tcBorders>
              <w:bottom w:val="nil"/>
            </w:tcBorders>
          </w:tcPr>
          <w:p w14:paraId="30516220" w14:textId="648C51A0" w:rsidR="00F45D01" w:rsidRPr="004F30D2" w:rsidRDefault="00F45D01" w:rsidP="00F45D01">
            <w:pPr>
              <w:tabs>
                <w:tab w:val="center" w:pos="272"/>
                <w:tab w:val="center" w:pos="800"/>
                <w:tab w:val="center" w:pos="1348"/>
                <w:tab w:val="center" w:pos="1890"/>
              </w:tabs>
              <w:spacing w:before="40" w:after="40"/>
              <w:contextualSpacing/>
              <w:rPr>
                <w:rFonts w:ascii="Arial" w:hAnsi="Arial" w:cs="Arial"/>
                <w:sz w:val="2"/>
                <w:szCs w:val="2"/>
              </w:rPr>
            </w:pPr>
            <w:r w:rsidRPr="00390019">
              <w:rPr>
                <w:rFonts w:ascii="Arial" w:hAnsi="Arial" w:cs="Arial"/>
                <w:sz w:val="20"/>
                <w:szCs w:val="20"/>
              </w:rPr>
              <w:tab/>
            </w:r>
            <w:r w:rsidRPr="00390019">
              <w:rPr>
                <w:rFonts w:ascii="Arial" w:hAnsi="Arial" w:cs="Arial"/>
                <w:sz w:val="20"/>
                <w:szCs w:val="20"/>
              </w:rPr>
              <w:fldChar w:fldCharType="begin">
                <w:ffData>
                  <w:name w:val="Check1"/>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r w:rsidRPr="00390019">
              <w:rPr>
                <w:rFonts w:ascii="Arial" w:hAnsi="Arial" w:cs="Arial"/>
                <w:sz w:val="20"/>
                <w:szCs w:val="20"/>
              </w:rPr>
              <w:tab/>
            </w:r>
            <w:r w:rsidRPr="00390019">
              <w:rPr>
                <w:rFonts w:ascii="Arial" w:hAnsi="Arial" w:cs="Arial"/>
                <w:sz w:val="20"/>
                <w:szCs w:val="20"/>
              </w:rPr>
              <w:fldChar w:fldCharType="begin">
                <w:ffData>
                  <w:name w:val="Check2"/>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r w:rsidRPr="00390019">
              <w:rPr>
                <w:rFonts w:ascii="Arial" w:hAnsi="Arial" w:cs="Arial"/>
                <w:sz w:val="20"/>
                <w:szCs w:val="20"/>
              </w:rPr>
              <w:tab/>
            </w:r>
            <w:r w:rsidRPr="00390019">
              <w:rPr>
                <w:rFonts w:ascii="Arial" w:hAnsi="Arial" w:cs="Arial"/>
                <w:sz w:val="20"/>
                <w:szCs w:val="20"/>
              </w:rPr>
              <w:fldChar w:fldCharType="begin">
                <w:ffData>
                  <w:name w:val="Check3"/>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r w:rsidRPr="00390019">
              <w:rPr>
                <w:rFonts w:ascii="Arial" w:hAnsi="Arial" w:cs="Arial"/>
                <w:sz w:val="20"/>
                <w:szCs w:val="20"/>
              </w:rPr>
              <w:tab/>
            </w:r>
            <w:r w:rsidRPr="00390019">
              <w:rPr>
                <w:rFonts w:ascii="Arial" w:hAnsi="Arial" w:cs="Arial"/>
                <w:sz w:val="20"/>
                <w:szCs w:val="20"/>
              </w:rPr>
              <w:fldChar w:fldCharType="begin">
                <w:ffData>
                  <w:name w:val="Check4"/>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p>
        </w:tc>
      </w:tr>
      <w:tr w:rsidR="00F45D01" w:rsidRPr="002C7472" w14:paraId="31E5B2D4" w14:textId="77777777" w:rsidTr="002E2C65">
        <w:trPr>
          <w:trHeight w:val="129"/>
        </w:trPr>
        <w:tc>
          <w:tcPr>
            <w:tcW w:w="8544" w:type="dxa"/>
            <w:tcBorders>
              <w:bottom w:val="nil"/>
            </w:tcBorders>
          </w:tcPr>
          <w:p w14:paraId="32C9C3F4" w14:textId="2C2AEA77" w:rsidR="00F45D01" w:rsidRPr="00390019" w:rsidRDefault="00F45D01" w:rsidP="00F45D01">
            <w:pPr>
              <w:pStyle w:val="ListParagraph"/>
              <w:numPr>
                <w:ilvl w:val="0"/>
                <w:numId w:val="3"/>
              </w:numPr>
              <w:spacing w:before="40" w:after="40"/>
              <w:ind w:left="331"/>
              <w:rPr>
                <w:rFonts w:ascii="Arial" w:hAnsi="Arial" w:cs="Arial"/>
                <w:sz w:val="20"/>
                <w:szCs w:val="20"/>
              </w:rPr>
            </w:pPr>
            <w:r w:rsidRPr="00390019">
              <w:rPr>
                <w:rFonts w:ascii="Arial" w:hAnsi="Arial" w:cs="Arial"/>
                <w:sz w:val="20"/>
                <w:szCs w:val="20"/>
              </w:rPr>
              <w:t>There is a posting for Child Protective Services contact information to report suspected abuse / neglect / exploitation.</w:t>
            </w:r>
          </w:p>
        </w:tc>
        <w:tc>
          <w:tcPr>
            <w:tcW w:w="2243" w:type="dxa"/>
            <w:tcBorders>
              <w:bottom w:val="nil"/>
            </w:tcBorders>
          </w:tcPr>
          <w:p w14:paraId="2474DA41" w14:textId="37B25A80" w:rsidR="00F45D01" w:rsidRPr="004F30D2" w:rsidRDefault="00F45D01" w:rsidP="00F45D01">
            <w:pPr>
              <w:tabs>
                <w:tab w:val="center" w:pos="272"/>
                <w:tab w:val="center" w:pos="800"/>
                <w:tab w:val="center" w:pos="1348"/>
                <w:tab w:val="center" w:pos="1890"/>
              </w:tabs>
              <w:spacing w:before="40" w:after="40"/>
              <w:contextualSpacing/>
              <w:rPr>
                <w:rFonts w:ascii="Arial" w:hAnsi="Arial" w:cs="Arial"/>
                <w:sz w:val="2"/>
                <w:szCs w:val="2"/>
              </w:rPr>
            </w:pPr>
            <w:r w:rsidRPr="00390019">
              <w:rPr>
                <w:rFonts w:ascii="Arial" w:hAnsi="Arial" w:cs="Arial"/>
                <w:sz w:val="20"/>
                <w:szCs w:val="20"/>
              </w:rPr>
              <w:tab/>
            </w:r>
            <w:r w:rsidRPr="00390019">
              <w:rPr>
                <w:rFonts w:ascii="Arial" w:hAnsi="Arial" w:cs="Arial"/>
                <w:sz w:val="20"/>
                <w:szCs w:val="20"/>
              </w:rPr>
              <w:fldChar w:fldCharType="begin">
                <w:ffData>
                  <w:name w:val="Check1"/>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r w:rsidRPr="00390019">
              <w:rPr>
                <w:rFonts w:ascii="Arial" w:hAnsi="Arial" w:cs="Arial"/>
                <w:sz w:val="20"/>
                <w:szCs w:val="20"/>
              </w:rPr>
              <w:tab/>
            </w:r>
            <w:r w:rsidRPr="00390019">
              <w:rPr>
                <w:rFonts w:ascii="Arial" w:hAnsi="Arial" w:cs="Arial"/>
                <w:sz w:val="20"/>
                <w:szCs w:val="20"/>
              </w:rPr>
              <w:fldChar w:fldCharType="begin">
                <w:ffData>
                  <w:name w:val="Check2"/>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r w:rsidRPr="00390019">
              <w:rPr>
                <w:rFonts w:ascii="Arial" w:hAnsi="Arial" w:cs="Arial"/>
                <w:sz w:val="20"/>
                <w:szCs w:val="20"/>
              </w:rPr>
              <w:tab/>
            </w:r>
            <w:r w:rsidRPr="00390019">
              <w:rPr>
                <w:rFonts w:ascii="Arial" w:hAnsi="Arial" w:cs="Arial"/>
                <w:sz w:val="20"/>
                <w:szCs w:val="20"/>
              </w:rPr>
              <w:fldChar w:fldCharType="begin">
                <w:ffData>
                  <w:name w:val="Check3"/>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r w:rsidRPr="00390019">
              <w:rPr>
                <w:rFonts w:ascii="Arial" w:hAnsi="Arial" w:cs="Arial"/>
                <w:sz w:val="20"/>
                <w:szCs w:val="20"/>
              </w:rPr>
              <w:tab/>
            </w:r>
            <w:r w:rsidRPr="00390019">
              <w:rPr>
                <w:rFonts w:ascii="Arial" w:hAnsi="Arial" w:cs="Arial"/>
                <w:sz w:val="20"/>
                <w:szCs w:val="20"/>
              </w:rPr>
              <w:fldChar w:fldCharType="begin">
                <w:ffData>
                  <w:name w:val="Check4"/>
                  <w:enabled/>
                  <w:calcOnExit w:val="0"/>
                  <w:checkBox>
                    <w:sizeAuto/>
                    <w:default w:val="0"/>
                  </w:checkBox>
                </w:ffData>
              </w:fldChar>
            </w:r>
            <w:r w:rsidRPr="00390019">
              <w:rPr>
                <w:rFonts w:ascii="Arial" w:hAnsi="Arial" w:cs="Arial"/>
                <w:sz w:val="20"/>
                <w:szCs w:val="20"/>
              </w:rPr>
              <w:instrText xml:space="preserve"> FORMCHECKBOX </w:instrText>
            </w:r>
            <w:r w:rsidR="008F2FD3" w:rsidRPr="00390019">
              <w:rPr>
                <w:rFonts w:ascii="Arial" w:hAnsi="Arial" w:cs="Arial"/>
                <w:sz w:val="20"/>
                <w:szCs w:val="20"/>
              </w:rPr>
            </w:r>
            <w:r w:rsidR="008F2FD3">
              <w:rPr>
                <w:rFonts w:ascii="Arial" w:hAnsi="Arial" w:cs="Arial"/>
                <w:sz w:val="20"/>
                <w:szCs w:val="20"/>
              </w:rPr>
              <w:fldChar w:fldCharType="separate"/>
            </w:r>
            <w:r w:rsidRPr="00390019">
              <w:rPr>
                <w:rFonts w:ascii="Arial" w:hAnsi="Arial" w:cs="Arial"/>
                <w:sz w:val="20"/>
                <w:szCs w:val="20"/>
              </w:rPr>
              <w:fldChar w:fldCharType="end"/>
            </w:r>
          </w:p>
        </w:tc>
      </w:tr>
      <w:tr w:rsidR="00F45D01" w14:paraId="49FFFE8C" w14:textId="77777777" w:rsidTr="00812D9A">
        <w:tc>
          <w:tcPr>
            <w:tcW w:w="8544" w:type="dxa"/>
            <w:tcBorders>
              <w:top w:val="nil"/>
              <w:bottom w:val="nil"/>
            </w:tcBorders>
            <w:vAlign w:val="center"/>
          </w:tcPr>
          <w:p w14:paraId="494A7628" w14:textId="626E07ED" w:rsidR="00F45D01" w:rsidRPr="00AD5919" w:rsidRDefault="00F45D01" w:rsidP="00F45D01">
            <w:pPr>
              <w:spacing w:before="40" w:after="40"/>
              <w:rPr>
                <w:b/>
                <w:sz w:val="20"/>
                <w:szCs w:val="20"/>
              </w:rPr>
            </w:pPr>
            <w:r>
              <w:rPr>
                <w:rFonts w:ascii="Arial" w:hAnsi="Arial" w:cs="Arial"/>
                <w:b/>
                <w:sz w:val="20"/>
                <w:szCs w:val="20"/>
              </w:rPr>
              <w:t>Evaluator Comments</w:t>
            </w:r>
            <w:r>
              <w:rPr>
                <w:rFonts w:ascii="Arial" w:hAnsi="Arial" w:cs="Arial"/>
                <w:sz w:val="20"/>
                <w:szCs w:val="20"/>
              </w:rPr>
              <w:t>:</w:t>
            </w:r>
            <w:r w:rsidRPr="00AD5919">
              <w:rPr>
                <w:b/>
                <w:sz w:val="20"/>
                <w:szCs w:val="20"/>
              </w:rPr>
              <w:t xml:space="preserve"> </w:t>
            </w:r>
          </w:p>
        </w:tc>
        <w:tc>
          <w:tcPr>
            <w:tcW w:w="2243" w:type="dxa"/>
            <w:tcBorders>
              <w:top w:val="nil"/>
              <w:bottom w:val="nil"/>
            </w:tcBorders>
          </w:tcPr>
          <w:p w14:paraId="48A3ABBB" w14:textId="77777777" w:rsidR="00F45D01" w:rsidRDefault="00F45D01" w:rsidP="00F45D01">
            <w:pPr>
              <w:tabs>
                <w:tab w:val="center" w:pos="272"/>
                <w:tab w:val="center" w:pos="800"/>
                <w:tab w:val="center" w:pos="1348"/>
                <w:tab w:val="center" w:pos="1890"/>
              </w:tabs>
              <w:spacing w:before="40" w:after="40"/>
              <w:rPr>
                <w:rFonts w:ascii="Arial" w:hAnsi="Arial" w:cs="Arial"/>
                <w:sz w:val="16"/>
                <w:szCs w:val="16"/>
              </w:rPr>
            </w:pPr>
          </w:p>
        </w:tc>
      </w:tr>
    </w:tbl>
    <w:p w14:paraId="4878B76B" w14:textId="77777777" w:rsidR="00390019" w:rsidRPr="00390019" w:rsidRDefault="00390019" w:rsidP="00390019">
      <w:pPr>
        <w:spacing w:after="0"/>
        <w:rPr>
          <w:rFonts w:ascii="Times New Roman" w:hAnsi="Times New Roman" w:cs="Times New Roman"/>
          <w:sz w:val="2"/>
          <w:szCs w:val="2"/>
        </w:rPr>
        <w:sectPr w:rsidR="00390019" w:rsidRPr="00390019" w:rsidSect="004F30D2">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812D9A" w14:paraId="1AE4FE8E" w14:textId="77777777" w:rsidTr="00812D9A">
        <w:trPr>
          <w:trHeight w:val="432"/>
        </w:trPr>
        <w:tc>
          <w:tcPr>
            <w:tcW w:w="8544" w:type="dxa"/>
            <w:tcBorders>
              <w:top w:val="nil"/>
              <w:bottom w:val="nil"/>
            </w:tcBorders>
            <w:shd w:val="clear" w:color="auto" w:fill="FFFFCC"/>
            <w:vAlign w:val="center"/>
          </w:tcPr>
          <w:p w14:paraId="76E8B718" w14:textId="651DEF78" w:rsidR="00812D9A" w:rsidRPr="005B0CA8" w:rsidRDefault="00812D9A" w:rsidP="00C103C2">
            <w:pPr>
              <w:spacing w:before="60" w:after="60"/>
              <w:rPr>
                <w:rFonts w:ascii="Times New Roman" w:hAnsi="Times New Roman" w:cs="Times New Roman"/>
                <w:b/>
                <w:sz w:val="24"/>
                <w:szCs w:val="24"/>
              </w:rPr>
            </w:pPr>
          </w:p>
        </w:tc>
        <w:tc>
          <w:tcPr>
            <w:tcW w:w="2243" w:type="dxa"/>
            <w:tcBorders>
              <w:top w:val="nil"/>
              <w:bottom w:val="nil"/>
            </w:tcBorders>
          </w:tcPr>
          <w:p w14:paraId="58C50F33" w14:textId="77777777" w:rsidR="00812D9A" w:rsidRDefault="00812D9A" w:rsidP="00C103C2">
            <w:pPr>
              <w:tabs>
                <w:tab w:val="center" w:pos="272"/>
                <w:tab w:val="center" w:pos="800"/>
                <w:tab w:val="center" w:pos="1348"/>
                <w:tab w:val="center" w:pos="1890"/>
              </w:tabs>
              <w:spacing w:before="40" w:after="40"/>
              <w:rPr>
                <w:rFonts w:ascii="Arial" w:hAnsi="Arial" w:cs="Arial"/>
                <w:sz w:val="16"/>
                <w:szCs w:val="16"/>
              </w:rPr>
            </w:pPr>
          </w:p>
        </w:tc>
      </w:tr>
    </w:tbl>
    <w:p w14:paraId="0C22C8B0" w14:textId="77777777" w:rsidR="00390019" w:rsidRPr="00390019" w:rsidRDefault="00390019" w:rsidP="00390019">
      <w:pPr>
        <w:spacing w:after="0"/>
        <w:rPr>
          <w:rFonts w:ascii="Arial" w:hAnsi="Arial" w:cs="Arial"/>
          <w:sz w:val="2"/>
          <w:szCs w:val="2"/>
        </w:rPr>
        <w:sectPr w:rsidR="00390019" w:rsidRPr="00390019" w:rsidSect="004F30D2">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5B0CA8" w14:paraId="0284F503" w14:textId="77777777" w:rsidTr="00812D9A">
        <w:tc>
          <w:tcPr>
            <w:tcW w:w="8544" w:type="dxa"/>
            <w:tcBorders>
              <w:top w:val="nil"/>
              <w:bottom w:val="nil"/>
            </w:tcBorders>
            <w:vAlign w:val="center"/>
          </w:tcPr>
          <w:p w14:paraId="7CD523FC" w14:textId="6313DD6F" w:rsidR="005B0CA8" w:rsidRPr="00AD5919" w:rsidRDefault="005B0CA8" w:rsidP="005B0CA8">
            <w:pPr>
              <w:spacing w:before="40" w:after="40"/>
              <w:rPr>
                <w:b/>
                <w:sz w:val="20"/>
                <w:szCs w:val="20"/>
              </w:rPr>
            </w:pPr>
            <w:r w:rsidRPr="006A6D8A">
              <w:rPr>
                <w:rFonts w:ascii="Arial" w:hAnsi="Arial" w:cs="Arial"/>
                <w:b/>
                <w:sz w:val="20"/>
                <w:szCs w:val="20"/>
              </w:rPr>
              <w:t>Corrective Action</w:t>
            </w:r>
            <w:r>
              <w:rPr>
                <w:rFonts w:ascii="Arial" w:hAnsi="Arial" w:cs="Arial"/>
                <w:b/>
                <w:sz w:val="20"/>
                <w:szCs w:val="20"/>
              </w:rPr>
              <w:t>s</w:t>
            </w:r>
            <w:r>
              <w:rPr>
                <w:b/>
                <w:sz w:val="20"/>
                <w:szCs w:val="20"/>
              </w:rPr>
              <w:t>:</w:t>
            </w:r>
            <w:r w:rsidRPr="00AD5919">
              <w:rPr>
                <w:b/>
                <w:sz w:val="20"/>
                <w:szCs w:val="20"/>
              </w:rPr>
              <w:t xml:space="preserve"> </w:t>
            </w:r>
          </w:p>
        </w:tc>
        <w:tc>
          <w:tcPr>
            <w:tcW w:w="2243" w:type="dxa"/>
            <w:tcBorders>
              <w:top w:val="nil"/>
              <w:bottom w:val="nil"/>
            </w:tcBorders>
          </w:tcPr>
          <w:p w14:paraId="17D286AA" w14:textId="77777777" w:rsidR="005B0CA8" w:rsidRDefault="005B0CA8" w:rsidP="005B0CA8">
            <w:pPr>
              <w:tabs>
                <w:tab w:val="center" w:pos="272"/>
                <w:tab w:val="center" w:pos="800"/>
                <w:tab w:val="center" w:pos="1348"/>
                <w:tab w:val="center" w:pos="1890"/>
              </w:tabs>
              <w:spacing w:before="40" w:after="40"/>
              <w:rPr>
                <w:rFonts w:ascii="Arial" w:hAnsi="Arial" w:cs="Arial"/>
                <w:sz w:val="16"/>
                <w:szCs w:val="16"/>
              </w:rPr>
            </w:pPr>
          </w:p>
        </w:tc>
      </w:tr>
    </w:tbl>
    <w:p w14:paraId="6A49FCBF" w14:textId="77777777" w:rsidR="00390019" w:rsidRPr="00390019" w:rsidRDefault="00390019" w:rsidP="00390019">
      <w:pPr>
        <w:spacing w:after="0"/>
        <w:rPr>
          <w:rFonts w:ascii="Times New Roman" w:hAnsi="Times New Roman" w:cs="Times New Roman"/>
          <w:sz w:val="2"/>
          <w:szCs w:val="2"/>
        </w:rPr>
        <w:sectPr w:rsidR="00390019" w:rsidRPr="00390019" w:rsidSect="004F30D2">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44"/>
        <w:gridCol w:w="2243"/>
      </w:tblGrid>
      <w:tr w:rsidR="005B0CA8" w14:paraId="19FA35FB" w14:textId="77777777" w:rsidTr="00812D9A">
        <w:trPr>
          <w:trHeight w:val="432"/>
        </w:trPr>
        <w:tc>
          <w:tcPr>
            <w:tcW w:w="8544" w:type="dxa"/>
            <w:tcBorders>
              <w:top w:val="nil"/>
              <w:bottom w:val="single" w:sz="2" w:space="0" w:color="auto"/>
            </w:tcBorders>
            <w:shd w:val="clear" w:color="auto" w:fill="FFFFCC"/>
            <w:vAlign w:val="center"/>
          </w:tcPr>
          <w:p w14:paraId="110C5FAD" w14:textId="0BDAF732" w:rsidR="005B0CA8" w:rsidRPr="005B0CA8" w:rsidRDefault="005B0CA8" w:rsidP="005B0CA8">
            <w:pPr>
              <w:spacing w:before="60" w:after="60"/>
              <w:rPr>
                <w:rFonts w:ascii="Times New Roman" w:hAnsi="Times New Roman" w:cs="Times New Roman"/>
                <w:b/>
                <w:sz w:val="24"/>
                <w:szCs w:val="24"/>
              </w:rPr>
            </w:pPr>
          </w:p>
        </w:tc>
        <w:tc>
          <w:tcPr>
            <w:tcW w:w="2243" w:type="dxa"/>
            <w:tcBorders>
              <w:top w:val="nil"/>
              <w:bottom w:val="single" w:sz="2" w:space="0" w:color="auto"/>
            </w:tcBorders>
          </w:tcPr>
          <w:p w14:paraId="22BF24F9" w14:textId="77777777" w:rsidR="005B0CA8" w:rsidRDefault="005B0CA8" w:rsidP="005B0CA8">
            <w:pPr>
              <w:tabs>
                <w:tab w:val="center" w:pos="272"/>
                <w:tab w:val="center" w:pos="800"/>
                <w:tab w:val="center" w:pos="1348"/>
                <w:tab w:val="center" w:pos="1890"/>
              </w:tabs>
              <w:spacing w:before="40" w:after="40"/>
              <w:rPr>
                <w:rFonts w:ascii="Arial" w:hAnsi="Arial" w:cs="Arial"/>
                <w:sz w:val="16"/>
                <w:szCs w:val="16"/>
              </w:rPr>
            </w:pPr>
          </w:p>
        </w:tc>
      </w:tr>
    </w:tbl>
    <w:p w14:paraId="248DD1B3" w14:textId="77777777" w:rsidR="00390019" w:rsidRPr="00390019" w:rsidRDefault="00390019" w:rsidP="00390019">
      <w:pPr>
        <w:spacing w:after="0"/>
        <w:rPr>
          <w:rFonts w:ascii="Times New Roman" w:hAnsi="Times New Roman" w:cs="Times New Roman"/>
          <w:sz w:val="2"/>
          <w:szCs w:val="2"/>
        </w:rPr>
        <w:sectPr w:rsidR="00390019" w:rsidRPr="00390019" w:rsidSect="004F30D2">
          <w:type w:val="continuous"/>
          <w:pgSz w:w="12240" w:h="15840"/>
          <w:pgMar w:top="720" w:right="720" w:bottom="720" w:left="720" w:header="720" w:footer="720" w:gutter="0"/>
          <w:cols w:space="720"/>
          <w:formProt w:val="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87"/>
      </w:tblGrid>
      <w:tr w:rsidR="00F45D01" w14:paraId="378FF9D2" w14:textId="77777777" w:rsidTr="00DB68F1">
        <w:tc>
          <w:tcPr>
            <w:tcW w:w="10787" w:type="dxa"/>
            <w:tcBorders>
              <w:top w:val="nil"/>
              <w:bottom w:val="nil"/>
            </w:tcBorders>
            <w:vAlign w:val="center"/>
          </w:tcPr>
          <w:p w14:paraId="6375C192" w14:textId="7513EA7F" w:rsidR="00F45D01" w:rsidRDefault="00F45D01" w:rsidP="00817A5F">
            <w:pPr>
              <w:tabs>
                <w:tab w:val="center" w:pos="272"/>
                <w:tab w:val="center" w:pos="800"/>
                <w:tab w:val="center" w:pos="1348"/>
                <w:tab w:val="center" w:pos="1890"/>
              </w:tabs>
              <w:spacing w:before="40" w:after="40"/>
              <w:rPr>
                <w:rFonts w:ascii="Arial" w:hAnsi="Arial" w:cs="Arial"/>
                <w:sz w:val="16"/>
                <w:szCs w:val="16"/>
              </w:rPr>
            </w:pPr>
            <w:r>
              <w:rPr>
                <w:rFonts w:ascii="Arial" w:hAnsi="Arial" w:cs="Arial"/>
                <w:b/>
                <w:sz w:val="20"/>
                <w:szCs w:val="20"/>
              </w:rPr>
              <w:t>Additional comments regarding evaluation:</w:t>
            </w:r>
          </w:p>
        </w:tc>
      </w:tr>
    </w:tbl>
    <w:p w14:paraId="1875AA53" w14:textId="77777777" w:rsidR="00F45D01" w:rsidRPr="00F45D01" w:rsidRDefault="00F45D01" w:rsidP="00F45D01">
      <w:pPr>
        <w:tabs>
          <w:tab w:val="center" w:pos="272"/>
          <w:tab w:val="center" w:pos="800"/>
          <w:tab w:val="center" w:pos="1348"/>
          <w:tab w:val="center" w:pos="1890"/>
        </w:tabs>
        <w:spacing w:after="0"/>
        <w:rPr>
          <w:rFonts w:ascii="Arial" w:hAnsi="Arial" w:cs="Arial"/>
          <w:sz w:val="2"/>
          <w:szCs w:val="2"/>
        </w:rPr>
        <w:sectPr w:rsidR="00F45D01" w:rsidRPr="00F45D01" w:rsidSect="004F30D2">
          <w:type w:val="continuous"/>
          <w:pgSz w:w="12240" w:h="15840"/>
          <w:pgMar w:top="720" w:right="720" w:bottom="720" w:left="720" w:header="720" w:footer="720" w:gutter="0"/>
          <w:cols w:space="720"/>
          <w:docGrid w:linePitch="360"/>
        </w:sectPr>
      </w:pPr>
    </w:p>
    <w:tbl>
      <w:tblPr>
        <w:tblStyle w:val="TableGrid"/>
        <w:tblW w:w="107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87"/>
      </w:tblGrid>
      <w:tr w:rsidR="00F45D01" w14:paraId="3359415B" w14:textId="77777777" w:rsidTr="00907A7A">
        <w:trPr>
          <w:trHeight w:val="432"/>
        </w:trPr>
        <w:tc>
          <w:tcPr>
            <w:tcW w:w="10787" w:type="dxa"/>
            <w:tcBorders>
              <w:top w:val="nil"/>
              <w:bottom w:val="single" w:sz="2" w:space="0" w:color="auto"/>
            </w:tcBorders>
            <w:shd w:val="clear" w:color="auto" w:fill="FFFFCC"/>
            <w:vAlign w:val="center"/>
          </w:tcPr>
          <w:p w14:paraId="1C3B8B3C" w14:textId="77777777" w:rsidR="00F45D01" w:rsidRDefault="00F45D01" w:rsidP="00F45D01">
            <w:pPr>
              <w:tabs>
                <w:tab w:val="center" w:pos="272"/>
                <w:tab w:val="center" w:pos="800"/>
                <w:tab w:val="center" w:pos="1348"/>
                <w:tab w:val="center" w:pos="1890"/>
              </w:tabs>
              <w:rPr>
                <w:rFonts w:ascii="Arial" w:hAnsi="Arial" w:cs="Arial"/>
                <w:sz w:val="16"/>
                <w:szCs w:val="16"/>
              </w:rPr>
            </w:pPr>
          </w:p>
        </w:tc>
      </w:tr>
    </w:tbl>
    <w:p w14:paraId="03AB1E87" w14:textId="77777777" w:rsidR="007D7120" w:rsidRDefault="007D7120" w:rsidP="007D7120">
      <w:pPr>
        <w:spacing w:after="0"/>
        <w:sectPr w:rsidR="007D7120" w:rsidSect="004F30D2">
          <w:type w:val="continuous"/>
          <w:pgSz w:w="12240" w:h="15840"/>
          <w:pgMar w:top="720" w:right="720" w:bottom="720" w:left="720" w:header="720" w:footer="720" w:gutter="0"/>
          <w:cols w:space="720"/>
          <w:formProt w:val="0"/>
          <w:docGrid w:linePitch="360"/>
        </w:sectPr>
      </w:pPr>
    </w:p>
    <w:p w14:paraId="72D108E0" w14:textId="7213FBAD" w:rsidR="00971555" w:rsidRDefault="00971555" w:rsidP="007D7120">
      <w:pPr>
        <w:spacing w:after="0"/>
      </w:pPr>
    </w:p>
    <w:sectPr w:rsidR="00971555" w:rsidSect="004F30D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C6B5" w14:textId="77777777" w:rsidR="000A3981" w:rsidRDefault="000A3981">
      <w:pPr>
        <w:spacing w:after="0" w:line="240" w:lineRule="auto"/>
      </w:pPr>
      <w:r>
        <w:separator/>
      </w:r>
    </w:p>
  </w:endnote>
  <w:endnote w:type="continuationSeparator" w:id="0">
    <w:p w14:paraId="6FF52363" w14:textId="77777777" w:rsidR="000A3981" w:rsidRDefault="000A3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626280819"/>
      <w:docPartObj>
        <w:docPartGallery w:val="Page Numbers (Bottom of Page)"/>
        <w:docPartUnique/>
      </w:docPartObj>
    </w:sdtPr>
    <w:sdtEndPr>
      <w:rPr>
        <w:sz w:val="16"/>
        <w:szCs w:val="16"/>
      </w:rPr>
    </w:sdtEndPr>
    <w:sdtContent>
      <w:sdt>
        <w:sdtPr>
          <w:rPr>
            <w:rFonts w:ascii="Arial" w:hAnsi="Arial" w:cs="Arial"/>
            <w:sz w:val="20"/>
            <w:szCs w:val="20"/>
          </w:rPr>
          <w:id w:val="-1705238520"/>
          <w:docPartObj>
            <w:docPartGallery w:val="Page Numbers (Top of Page)"/>
            <w:docPartUnique/>
          </w:docPartObj>
        </w:sdtPr>
        <w:sdtEndPr>
          <w:rPr>
            <w:sz w:val="16"/>
            <w:szCs w:val="16"/>
          </w:rPr>
        </w:sdtEndPr>
        <w:sdtContent>
          <w:p w14:paraId="2349651A" w14:textId="26BB498E" w:rsidR="000A3981" w:rsidRPr="0088754E" w:rsidRDefault="000A3981" w:rsidP="009D28BA">
            <w:pPr>
              <w:pStyle w:val="Footer"/>
              <w:tabs>
                <w:tab w:val="clear" w:pos="4680"/>
                <w:tab w:val="clear" w:pos="9360"/>
                <w:tab w:val="right" w:pos="10710"/>
              </w:tabs>
              <w:rPr>
                <w:rFonts w:ascii="Arial" w:hAnsi="Arial" w:cs="Arial"/>
                <w:sz w:val="16"/>
                <w:szCs w:val="16"/>
              </w:rPr>
            </w:pPr>
            <w:r w:rsidRPr="0088754E">
              <w:rPr>
                <w:rFonts w:ascii="Arial" w:hAnsi="Arial" w:cs="Arial"/>
                <w:b/>
                <w:sz w:val="16"/>
                <w:szCs w:val="16"/>
              </w:rPr>
              <w:t>SOLA REVIEW AND EVALUATION</w:t>
            </w:r>
            <w:r w:rsidRPr="0088754E">
              <w:rPr>
                <w:rFonts w:ascii="Arial" w:hAnsi="Arial" w:cs="Arial"/>
                <w:b/>
                <w:sz w:val="16"/>
                <w:szCs w:val="16"/>
              </w:rPr>
              <w:tab/>
            </w:r>
            <w:r w:rsidRPr="0088754E">
              <w:rPr>
                <w:rFonts w:ascii="Arial" w:hAnsi="Arial" w:cs="Arial"/>
                <w:sz w:val="20"/>
                <w:szCs w:val="20"/>
              </w:rPr>
              <w:t xml:space="preserve">Page </w:t>
            </w:r>
            <w:r w:rsidRPr="0088754E">
              <w:rPr>
                <w:rFonts w:ascii="Arial" w:hAnsi="Arial" w:cs="Arial"/>
                <w:bCs/>
                <w:sz w:val="20"/>
                <w:szCs w:val="20"/>
              </w:rPr>
              <w:fldChar w:fldCharType="begin"/>
            </w:r>
            <w:r w:rsidRPr="0088754E">
              <w:rPr>
                <w:rFonts w:ascii="Arial" w:hAnsi="Arial" w:cs="Arial"/>
                <w:bCs/>
                <w:sz w:val="20"/>
                <w:szCs w:val="20"/>
              </w:rPr>
              <w:instrText xml:space="preserve"> PAGE </w:instrText>
            </w:r>
            <w:r w:rsidRPr="0088754E">
              <w:rPr>
                <w:rFonts w:ascii="Arial" w:hAnsi="Arial" w:cs="Arial"/>
                <w:bCs/>
                <w:sz w:val="20"/>
                <w:szCs w:val="20"/>
              </w:rPr>
              <w:fldChar w:fldCharType="separate"/>
            </w:r>
            <w:r w:rsidR="008D7CAE">
              <w:rPr>
                <w:rFonts w:ascii="Arial" w:hAnsi="Arial" w:cs="Arial"/>
                <w:bCs/>
                <w:noProof/>
                <w:sz w:val="20"/>
                <w:szCs w:val="20"/>
              </w:rPr>
              <w:t>12</w:t>
            </w:r>
            <w:r w:rsidRPr="0088754E">
              <w:rPr>
                <w:rFonts w:ascii="Arial" w:hAnsi="Arial" w:cs="Arial"/>
                <w:bCs/>
                <w:sz w:val="20"/>
                <w:szCs w:val="20"/>
              </w:rPr>
              <w:fldChar w:fldCharType="end"/>
            </w:r>
            <w:r w:rsidRPr="0088754E">
              <w:rPr>
                <w:rFonts w:ascii="Arial" w:hAnsi="Arial" w:cs="Arial"/>
                <w:sz w:val="20"/>
                <w:szCs w:val="20"/>
              </w:rPr>
              <w:t xml:space="preserve"> of </w:t>
            </w:r>
            <w:r w:rsidRPr="0088754E">
              <w:rPr>
                <w:rFonts w:ascii="Arial" w:hAnsi="Arial" w:cs="Arial"/>
                <w:bCs/>
                <w:sz w:val="20"/>
                <w:szCs w:val="20"/>
              </w:rPr>
              <w:fldChar w:fldCharType="begin"/>
            </w:r>
            <w:r w:rsidRPr="0088754E">
              <w:rPr>
                <w:rFonts w:ascii="Arial" w:hAnsi="Arial" w:cs="Arial"/>
                <w:bCs/>
                <w:sz w:val="20"/>
                <w:szCs w:val="20"/>
              </w:rPr>
              <w:instrText xml:space="preserve"> NUMPAGES  </w:instrText>
            </w:r>
            <w:r w:rsidRPr="0088754E">
              <w:rPr>
                <w:rFonts w:ascii="Arial" w:hAnsi="Arial" w:cs="Arial"/>
                <w:bCs/>
                <w:sz w:val="20"/>
                <w:szCs w:val="20"/>
              </w:rPr>
              <w:fldChar w:fldCharType="separate"/>
            </w:r>
            <w:r w:rsidR="008D7CAE">
              <w:rPr>
                <w:rFonts w:ascii="Arial" w:hAnsi="Arial" w:cs="Arial"/>
                <w:bCs/>
                <w:noProof/>
                <w:sz w:val="20"/>
                <w:szCs w:val="20"/>
              </w:rPr>
              <w:t>15</w:t>
            </w:r>
            <w:r w:rsidRPr="0088754E">
              <w:rPr>
                <w:rFonts w:ascii="Arial" w:hAnsi="Arial" w:cs="Arial"/>
                <w:bCs/>
                <w:sz w:val="20"/>
                <w:szCs w:val="20"/>
              </w:rPr>
              <w:fldChar w:fldCharType="end"/>
            </w:r>
          </w:p>
        </w:sdtContent>
      </w:sdt>
    </w:sdtContent>
  </w:sdt>
  <w:p w14:paraId="51B84CC4" w14:textId="5FB31E30" w:rsidR="000A3981" w:rsidRPr="0088754E" w:rsidRDefault="000A3981">
    <w:pPr>
      <w:pStyle w:val="Footer"/>
      <w:rPr>
        <w:sz w:val="16"/>
        <w:szCs w:val="16"/>
      </w:rPr>
    </w:pPr>
    <w:r w:rsidRPr="0088754E">
      <w:rPr>
        <w:rFonts w:ascii="Arial" w:hAnsi="Arial" w:cs="Arial"/>
        <w:b/>
        <w:sz w:val="16"/>
        <w:szCs w:val="16"/>
      </w:rPr>
      <w:t>DSHS 10-</w:t>
    </w:r>
    <w:r>
      <w:rPr>
        <w:rFonts w:ascii="Arial" w:hAnsi="Arial" w:cs="Arial"/>
        <w:b/>
        <w:sz w:val="16"/>
        <w:szCs w:val="16"/>
      </w:rPr>
      <w:t>649</w:t>
    </w:r>
    <w:r w:rsidRPr="0088754E">
      <w:rPr>
        <w:rFonts w:ascii="Arial" w:hAnsi="Arial" w:cs="Arial"/>
        <w:b/>
        <w:sz w:val="16"/>
        <w:szCs w:val="16"/>
      </w:rPr>
      <w:t xml:space="preserve"> (</w:t>
    </w:r>
    <w:r>
      <w:rPr>
        <w:rFonts w:ascii="Arial" w:hAnsi="Arial" w:cs="Arial"/>
        <w:b/>
        <w:sz w:val="16"/>
        <w:szCs w:val="16"/>
      </w:rPr>
      <w:t xml:space="preserve">REV. </w:t>
    </w:r>
    <w:r w:rsidR="00DF297B">
      <w:rPr>
        <w:rFonts w:ascii="Arial" w:hAnsi="Arial" w:cs="Arial"/>
        <w:b/>
        <w:sz w:val="16"/>
        <w:szCs w:val="16"/>
      </w:rPr>
      <w:t>03/2024</w:t>
    </w:r>
    <w:r w:rsidR="004F3804">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9EDB" w14:textId="77777777" w:rsidR="000A3981" w:rsidRDefault="000A3981">
      <w:pPr>
        <w:spacing w:after="0" w:line="240" w:lineRule="auto"/>
      </w:pPr>
      <w:r>
        <w:separator/>
      </w:r>
    </w:p>
  </w:footnote>
  <w:footnote w:type="continuationSeparator" w:id="0">
    <w:p w14:paraId="2840067E" w14:textId="77777777" w:rsidR="000A3981" w:rsidRDefault="000A3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C73"/>
    <w:multiLevelType w:val="hybridMultilevel"/>
    <w:tmpl w:val="CE067952"/>
    <w:lvl w:ilvl="0" w:tplc="CC4C2460">
      <w:start w:val="3"/>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F51329"/>
    <w:multiLevelType w:val="hybridMultilevel"/>
    <w:tmpl w:val="808864A6"/>
    <w:lvl w:ilvl="0" w:tplc="49D4A79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5797E"/>
    <w:multiLevelType w:val="hybridMultilevel"/>
    <w:tmpl w:val="2C843D28"/>
    <w:lvl w:ilvl="0" w:tplc="A00EC0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F48CA"/>
    <w:multiLevelType w:val="hybridMultilevel"/>
    <w:tmpl w:val="7DDE1DD0"/>
    <w:lvl w:ilvl="0" w:tplc="06485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E6A27"/>
    <w:multiLevelType w:val="hybridMultilevel"/>
    <w:tmpl w:val="0A5495C8"/>
    <w:lvl w:ilvl="0" w:tplc="8E0E1D3E">
      <w:start w:val="1"/>
      <w:numFmt w:val="decimal"/>
      <w:lvlText w:val="%1."/>
      <w:lvlJc w:val="left"/>
      <w:pPr>
        <w:ind w:left="360" w:hanging="360"/>
      </w:pPr>
      <w:rPr>
        <w:rFonts w:hint="default"/>
        <w:sz w:val="20"/>
        <w:szCs w:val="20"/>
      </w:rPr>
    </w:lvl>
    <w:lvl w:ilvl="1" w:tplc="04090019">
      <w:start w:val="1"/>
      <w:numFmt w:val="lowerLetter"/>
      <w:lvlText w:val="%2."/>
      <w:lvlJc w:val="left"/>
      <w:pPr>
        <w:ind w:left="1440" w:hanging="360"/>
      </w:pPr>
    </w:lvl>
    <w:lvl w:ilvl="2" w:tplc="80C0ECB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66CCF"/>
    <w:multiLevelType w:val="hybridMultilevel"/>
    <w:tmpl w:val="52481084"/>
    <w:lvl w:ilvl="0" w:tplc="692C30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D141D9"/>
    <w:multiLevelType w:val="hybridMultilevel"/>
    <w:tmpl w:val="BA1A0022"/>
    <w:lvl w:ilvl="0" w:tplc="4708746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82013"/>
    <w:multiLevelType w:val="hybridMultilevel"/>
    <w:tmpl w:val="562AE406"/>
    <w:lvl w:ilvl="0" w:tplc="6E7016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0502"/>
    <w:multiLevelType w:val="hybridMultilevel"/>
    <w:tmpl w:val="714628F6"/>
    <w:lvl w:ilvl="0" w:tplc="98AA172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33DDF"/>
    <w:multiLevelType w:val="hybridMultilevel"/>
    <w:tmpl w:val="A1E2E510"/>
    <w:lvl w:ilvl="0" w:tplc="A53C5D9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C6DA6"/>
    <w:multiLevelType w:val="hybridMultilevel"/>
    <w:tmpl w:val="AD1818BA"/>
    <w:lvl w:ilvl="0" w:tplc="F634ED28">
      <w:start w:val="1"/>
      <w:numFmt w:val="low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36CF6"/>
    <w:multiLevelType w:val="hybridMultilevel"/>
    <w:tmpl w:val="EC0C3B50"/>
    <w:lvl w:ilvl="0" w:tplc="4A028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76F51"/>
    <w:multiLevelType w:val="hybridMultilevel"/>
    <w:tmpl w:val="83B2D76A"/>
    <w:lvl w:ilvl="0" w:tplc="1520AE3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514C60"/>
    <w:multiLevelType w:val="hybridMultilevel"/>
    <w:tmpl w:val="3D9AB9BE"/>
    <w:lvl w:ilvl="0" w:tplc="0409000F">
      <w:start w:val="1"/>
      <w:numFmt w:val="decimal"/>
      <w:lvlText w:val="%1."/>
      <w:lvlJc w:val="left"/>
      <w:pPr>
        <w:ind w:left="360" w:hanging="360"/>
      </w:pPr>
      <w:rPr>
        <w:rFonts w:hint="default"/>
      </w:rPr>
    </w:lvl>
    <w:lvl w:ilvl="1" w:tplc="24B0BE5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191BBA"/>
    <w:multiLevelType w:val="hybridMultilevel"/>
    <w:tmpl w:val="BCA6CEBA"/>
    <w:lvl w:ilvl="0" w:tplc="39B8D5E4">
      <w:start w:val="5"/>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D2B94"/>
    <w:multiLevelType w:val="hybridMultilevel"/>
    <w:tmpl w:val="077EC84E"/>
    <w:lvl w:ilvl="0" w:tplc="D870E4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65902"/>
    <w:multiLevelType w:val="hybridMultilevel"/>
    <w:tmpl w:val="C2CEEEFE"/>
    <w:lvl w:ilvl="0" w:tplc="FBFEC462">
      <w:start w:val="2"/>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22941"/>
    <w:multiLevelType w:val="hybridMultilevel"/>
    <w:tmpl w:val="DC960B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824244"/>
    <w:multiLevelType w:val="hybridMultilevel"/>
    <w:tmpl w:val="0C22BD80"/>
    <w:lvl w:ilvl="0" w:tplc="91DC1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1F1FC3"/>
    <w:multiLevelType w:val="hybridMultilevel"/>
    <w:tmpl w:val="7430DBF4"/>
    <w:lvl w:ilvl="0" w:tplc="086C80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C3C2A"/>
    <w:multiLevelType w:val="hybridMultilevel"/>
    <w:tmpl w:val="28C46B20"/>
    <w:lvl w:ilvl="0" w:tplc="0DC83166">
      <w:start w:val="1"/>
      <w:numFmt w:val="decimal"/>
      <w:lvlText w:val="%1."/>
      <w:lvlJc w:val="left"/>
      <w:pPr>
        <w:ind w:left="1170" w:hanging="360"/>
      </w:pPr>
      <w:rPr>
        <w:rFonts w:hint="default"/>
        <w:sz w:val="20"/>
        <w:szCs w:val="20"/>
      </w:rPr>
    </w:lvl>
    <w:lvl w:ilvl="1" w:tplc="24B0BE5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ED7EE1"/>
    <w:multiLevelType w:val="hybridMultilevel"/>
    <w:tmpl w:val="AF06EBC4"/>
    <w:lvl w:ilvl="0" w:tplc="092C29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87D6D"/>
    <w:multiLevelType w:val="hybridMultilevel"/>
    <w:tmpl w:val="33989B8C"/>
    <w:lvl w:ilvl="0" w:tplc="78D61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B2709"/>
    <w:multiLevelType w:val="hybridMultilevel"/>
    <w:tmpl w:val="9C90D71C"/>
    <w:lvl w:ilvl="0" w:tplc="2228E0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5F039A"/>
    <w:multiLevelType w:val="hybridMultilevel"/>
    <w:tmpl w:val="997480B0"/>
    <w:lvl w:ilvl="0" w:tplc="F634ED28">
      <w:start w:val="1"/>
      <w:numFmt w:val="lowerLetter"/>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C2029"/>
    <w:multiLevelType w:val="hybridMultilevel"/>
    <w:tmpl w:val="F51E1852"/>
    <w:lvl w:ilvl="0" w:tplc="D6F635C8">
      <w:start w:val="2"/>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C4889"/>
    <w:multiLevelType w:val="hybridMultilevel"/>
    <w:tmpl w:val="CB14770C"/>
    <w:lvl w:ilvl="0" w:tplc="83B8B392">
      <w:start w:val="10"/>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30303E"/>
    <w:multiLevelType w:val="hybridMultilevel"/>
    <w:tmpl w:val="D1927E5E"/>
    <w:lvl w:ilvl="0" w:tplc="F634ED28">
      <w:start w:val="1"/>
      <w:numFmt w:val="low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9E7B9A"/>
    <w:multiLevelType w:val="hybridMultilevel"/>
    <w:tmpl w:val="2B629E4A"/>
    <w:lvl w:ilvl="0" w:tplc="118C6B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9795B"/>
    <w:multiLevelType w:val="hybridMultilevel"/>
    <w:tmpl w:val="5E7A0B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82DE9"/>
    <w:multiLevelType w:val="hybridMultilevel"/>
    <w:tmpl w:val="EB4AF5DA"/>
    <w:lvl w:ilvl="0" w:tplc="4AE49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A931A6"/>
    <w:multiLevelType w:val="hybridMultilevel"/>
    <w:tmpl w:val="EBDC1E82"/>
    <w:lvl w:ilvl="0" w:tplc="91002B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849A7"/>
    <w:multiLevelType w:val="hybridMultilevel"/>
    <w:tmpl w:val="AD1818BA"/>
    <w:lvl w:ilvl="0" w:tplc="FFFFFFFF">
      <w:start w:val="1"/>
      <w:numFmt w:val="lowerLetter"/>
      <w:lvlText w:val="%1."/>
      <w:lvlJc w:val="left"/>
      <w:pPr>
        <w:ind w:left="720" w:hanging="360"/>
      </w:pPr>
      <w:rPr>
        <w:rFonts w:ascii="Calibri" w:hAnsi="Calibri" w:hint="default"/>
        <w:b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FA3C5C"/>
    <w:multiLevelType w:val="hybridMultilevel"/>
    <w:tmpl w:val="935EE3E8"/>
    <w:lvl w:ilvl="0" w:tplc="CF6E33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030E0"/>
    <w:multiLevelType w:val="hybridMultilevel"/>
    <w:tmpl w:val="31667122"/>
    <w:lvl w:ilvl="0" w:tplc="2ED29F9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214920"/>
    <w:multiLevelType w:val="hybridMultilevel"/>
    <w:tmpl w:val="493286AE"/>
    <w:lvl w:ilvl="0" w:tplc="2F7023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8661A2"/>
    <w:multiLevelType w:val="hybridMultilevel"/>
    <w:tmpl w:val="BDBEDCC6"/>
    <w:lvl w:ilvl="0" w:tplc="B8CE46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BE2B05"/>
    <w:multiLevelType w:val="hybridMultilevel"/>
    <w:tmpl w:val="87C63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A5525"/>
    <w:multiLevelType w:val="hybridMultilevel"/>
    <w:tmpl w:val="61E87274"/>
    <w:lvl w:ilvl="0" w:tplc="CDCCB102">
      <w:start w:val="4"/>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FE00FA"/>
    <w:multiLevelType w:val="hybridMultilevel"/>
    <w:tmpl w:val="3000DA7A"/>
    <w:lvl w:ilvl="0" w:tplc="60425608">
      <w:start w:val="5"/>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22550"/>
    <w:multiLevelType w:val="hybridMultilevel"/>
    <w:tmpl w:val="28D4CC16"/>
    <w:lvl w:ilvl="0" w:tplc="5D502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464E6C"/>
    <w:multiLevelType w:val="hybridMultilevel"/>
    <w:tmpl w:val="9E1C1682"/>
    <w:lvl w:ilvl="0" w:tplc="C6427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D82AA6"/>
    <w:multiLevelType w:val="hybridMultilevel"/>
    <w:tmpl w:val="2B629E4A"/>
    <w:lvl w:ilvl="0" w:tplc="118C6B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A24498"/>
    <w:multiLevelType w:val="hybridMultilevel"/>
    <w:tmpl w:val="8F2AEB24"/>
    <w:lvl w:ilvl="0" w:tplc="944A7CC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125DE3"/>
    <w:multiLevelType w:val="hybridMultilevel"/>
    <w:tmpl w:val="BB727BEC"/>
    <w:lvl w:ilvl="0" w:tplc="24F06DCE">
      <w:start w:val="4"/>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2509C2"/>
    <w:multiLevelType w:val="hybridMultilevel"/>
    <w:tmpl w:val="F7F88D4C"/>
    <w:lvl w:ilvl="0" w:tplc="DC58B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026799">
    <w:abstractNumId w:val="20"/>
  </w:num>
  <w:num w:numId="2" w16cid:durableId="1782415105">
    <w:abstractNumId w:val="5"/>
  </w:num>
  <w:num w:numId="3" w16cid:durableId="66736038">
    <w:abstractNumId w:val="17"/>
  </w:num>
  <w:num w:numId="4" w16cid:durableId="1729643562">
    <w:abstractNumId w:val="0"/>
  </w:num>
  <w:num w:numId="5" w16cid:durableId="362901113">
    <w:abstractNumId w:val="13"/>
  </w:num>
  <w:num w:numId="6" w16cid:durableId="2039161277">
    <w:abstractNumId w:val="1"/>
  </w:num>
  <w:num w:numId="7" w16cid:durableId="1016273947">
    <w:abstractNumId w:val="18"/>
  </w:num>
  <w:num w:numId="8" w16cid:durableId="985008825">
    <w:abstractNumId w:val="9"/>
  </w:num>
  <w:num w:numId="9" w16cid:durableId="1552108580">
    <w:abstractNumId w:val="37"/>
  </w:num>
  <w:num w:numId="10" w16cid:durableId="380637890">
    <w:abstractNumId w:val="28"/>
  </w:num>
  <w:num w:numId="11" w16cid:durableId="1598517042">
    <w:abstractNumId w:val="45"/>
  </w:num>
  <w:num w:numId="12" w16cid:durableId="1119256172">
    <w:abstractNumId w:val="36"/>
  </w:num>
  <w:num w:numId="13" w16cid:durableId="425229184">
    <w:abstractNumId w:val="40"/>
  </w:num>
  <w:num w:numId="14" w16cid:durableId="1153722532">
    <w:abstractNumId w:val="30"/>
  </w:num>
  <w:num w:numId="15" w16cid:durableId="2077121337">
    <w:abstractNumId w:val="6"/>
  </w:num>
  <w:num w:numId="16" w16cid:durableId="211189694">
    <w:abstractNumId w:val="3"/>
  </w:num>
  <w:num w:numId="17" w16cid:durableId="1712338418">
    <w:abstractNumId w:val="22"/>
  </w:num>
  <w:num w:numId="18" w16cid:durableId="1905555889">
    <w:abstractNumId w:val="25"/>
  </w:num>
  <w:num w:numId="19" w16cid:durableId="868176940">
    <w:abstractNumId w:val="41"/>
  </w:num>
  <w:num w:numId="20" w16cid:durableId="1925911813">
    <w:abstractNumId w:val="23"/>
  </w:num>
  <w:num w:numId="21" w16cid:durableId="937638215">
    <w:abstractNumId w:val="21"/>
  </w:num>
  <w:num w:numId="22" w16cid:durableId="2107997007">
    <w:abstractNumId w:val="43"/>
  </w:num>
  <w:num w:numId="23" w16cid:durableId="1111700769">
    <w:abstractNumId w:val="11"/>
  </w:num>
  <w:num w:numId="24" w16cid:durableId="1836452822">
    <w:abstractNumId w:val="8"/>
  </w:num>
  <w:num w:numId="25" w16cid:durableId="1764498463">
    <w:abstractNumId w:val="26"/>
  </w:num>
  <w:num w:numId="26" w16cid:durableId="596445978">
    <w:abstractNumId w:val="7"/>
  </w:num>
  <w:num w:numId="27" w16cid:durableId="1834712606">
    <w:abstractNumId w:val="4"/>
  </w:num>
  <w:num w:numId="28" w16cid:durableId="516428150">
    <w:abstractNumId w:val="2"/>
  </w:num>
  <w:num w:numId="29" w16cid:durableId="1877811757">
    <w:abstractNumId w:val="31"/>
  </w:num>
  <w:num w:numId="30" w16cid:durableId="299189883">
    <w:abstractNumId w:val="44"/>
  </w:num>
  <w:num w:numId="31" w16cid:durableId="594829316">
    <w:abstractNumId w:val="34"/>
  </w:num>
  <w:num w:numId="32" w16cid:durableId="879786575">
    <w:abstractNumId w:val="33"/>
  </w:num>
  <w:num w:numId="33" w16cid:durableId="2116515779">
    <w:abstractNumId w:val="35"/>
  </w:num>
  <w:num w:numId="34" w16cid:durableId="1554004150">
    <w:abstractNumId w:val="16"/>
  </w:num>
  <w:num w:numId="35" w16cid:durableId="1572541738">
    <w:abstractNumId w:val="39"/>
  </w:num>
  <w:num w:numId="36" w16cid:durableId="1070736755">
    <w:abstractNumId w:val="29"/>
  </w:num>
  <w:num w:numId="37" w16cid:durableId="178008372">
    <w:abstractNumId w:val="12"/>
  </w:num>
  <w:num w:numId="38" w16cid:durableId="1227306048">
    <w:abstractNumId w:val="24"/>
  </w:num>
  <w:num w:numId="39" w16cid:durableId="189103704">
    <w:abstractNumId w:val="27"/>
  </w:num>
  <w:num w:numId="40" w16cid:durableId="403450612">
    <w:abstractNumId w:val="10"/>
  </w:num>
  <w:num w:numId="41" w16cid:durableId="1141771301">
    <w:abstractNumId w:val="15"/>
  </w:num>
  <w:num w:numId="42" w16cid:durableId="841046300">
    <w:abstractNumId w:val="42"/>
  </w:num>
  <w:num w:numId="43" w16cid:durableId="238944701">
    <w:abstractNumId w:val="19"/>
  </w:num>
  <w:num w:numId="44" w16cid:durableId="1218083343">
    <w:abstractNumId w:val="32"/>
  </w:num>
  <w:num w:numId="45" w16cid:durableId="111024018">
    <w:abstractNumId w:val="38"/>
  </w:num>
  <w:num w:numId="46" w16cid:durableId="175273873">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revisionView w:markup="0"/>
  <w:documentProtection w:edit="forms" w:enforcement="1" w:cryptProviderType="rsaAES" w:cryptAlgorithmClass="hash" w:cryptAlgorithmType="typeAny" w:cryptAlgorithmSid="14" w:cryptSpinCount="100000" w:hash="PMy7jYqtUrq3q0VZOo8iozspbpv5uDLEKI3ZXM7HrJXeqNPQfLn7L1wIs8ntvT7ls3C5bJshNUIUmnUECffI1A==" w:salt="2oP1DiPyga4CGzYXqdhVMw=="/>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BA"/>
    <w:rsid w:val="00004871"/>
    <w:rsid w:val="0002447F"/>
    <w:rsid w:val="000403F1"/>
    <w:rsid w:val="00081684"/>
    <w:rsid w:val="00082FA3"/>
    <w:rsid w:val="000A3981"/>
    <w:rsid w:val="000C66F4"/>
    <w:rsid w:val="000D662D"/>
    <w:rsid w:val="000D7F68"/>
    <w:rsid w:val="00153559"/>
    <w:rsid w:val="001F0475"/>
    <w:rsid w:val="001F0734"/>
    <w:rsid w:val="001F2264"/>
    <w:rsid w:val="001F620B"/>
    <w:rsid w:val="0022734B"/>
    <w:rsid w:val="002304D9"/>
    <w:rsid w:val="00257E50"/>
    <w:rsid w:val="00267DC1"/>
    <w:rsid w:val="00276597"/>
    <w:rsid w:val="00297204"/>
    <w:rsid w:val="002A5C9D"/>
    <w:rsid w:val="002E2C65"/>
    <w:rsid w:val="003059BB"/>
    <w:rsid w:val="00315D4A"/>
    <w:rsid w:val="00317502"/>
    <w:rsid w:val="00317F94"/>
    <w:rsid w:val="00346E24"/>
    <w:rsid w:val="00381B48"/>
    <w:rsid w:val="00390019"/>
    <w:rsid w:val="003B6580"/>
    <w:rsid w:val="003C7FC2"/>
    <w:rsid w:val="003E0346"/>
    <w:rsid w:val="003E7BE7"/>
    <w:rsid w:val="003F3642"/>
    <w:rsid w:val="004103CE"/>
    <w:rsid w:val="004174A8"/>
    <w:rsid w:val="00444190"/>
    <w:rsid w:val="00491815"/>
    <w:rsid w:val="004A13B7"/>
    <w:rsid w:val="004A32D4"/>
    <w:rsid w:val="004F30D2"/>
    <w:rsid w:val="004F3804"/>
    <w:rsid w:val="005B0CA8"/>
    <w:rsid w:val="005B2A73"/>
    <w:rsid w:val="005B7A0D"/>
    <w:rsid w:val="005D2677"/>
    <w:rsid w:val="005E6559"/>
    <w:rsid w:val="006128E6"/>
    <w:rsid w:val="006936F3"/>
    <w:rsid w:val="006A1AF0"/>
    <w:rsid w:val="006E7276"/>
    <w:rsid w:val="00703ED1"/>
    <w:rsid w:val="0073640A"/>
    <w:rsid w:val="007425E3"/>
    <w:rsid w:val="007C304B"/>
    <w:rsid w:val="007D7120"/>
    <w:rsid w:val="00812D9A"/>
    <w:rsid w:val="00813E7F"/>
    <w:rsid w:val="0082191D"/>
    <w:rsid w:val="008378E4"/>
    <w:rsid w:val="0088754E"/>
    <w:rsid w:val="008D7CAE"/>
    <w:rsid w:val="008E2ECF"/>
    <w:rsid w:val="008F2FD3"/>
    <w:rsid w:val="00916913"/>
    <w:rsid w:val="00965288"/>
    <w:rsid w:val="00971555"/>
    <w:rsid w:val="0098716E"/>
    <w:rsid w:val="0098765F"/>
    <w:rsid w:val="009D28BA"/>
    <w:rsid w:val="009E5FEE"/>
    <w:rsid w:val="00A40730"/>
    <w:rsid w:val="00A42AE0"/>
    <w:rsid w:val="00A70D0F"/>
    <w:rsid w:val="00A83BB9"/>
    <w:rsid w:val="00AC0A4B"/>
    <w:rsid w:val="00AD5919"/>
    <w:rsid w:val="00B36269"/>
    <w:rsid w:val="00B63D83"/>
    <w:rsid w:val="00B948ED"/>
    <w:rsid w:val="00BB0175"/>
    <w:rsid w:val="00BB45A6"/>
    <w:rsid w:val="00BC5355"/>
    <w:rsid w:val="00BE29D4"/>
    <w:rsid w:val="00BF30DC"/>
    <w:rsid w:val="00BF48C1"/>
    <w:rsid w:val="00C03948"/>
    <w:rsid w:val="00C103C2"/>
    <w:rsid w:val="00C302DF"/>
    <w:rsid w:val="00CA0C79"/>
    <w:rsid w:val="00CB4825"/>
    <w:rsid w:val="00CD285A"/>
    <w:rsid w:val="00CD355E"/>
    <w:rsid w:val="00D0288C"/>
    <w:rsid w:val="00D2308B"/>
    <w:rsid w:val="00D328D6"/>
    <w:rsid w:val="00D620AD"/>
    <w:rsid w:val="00D854A5"/>
    <w:rsid w:val="00DC3862"/>
    <w:rsid w:val="00DE5D42"/>
    <w:rsid w:val="00DF297B"/>
    <w:rsid w:val="00E02F93"/>
    <w:rsid w:val="00E05EED"/>
    <w:rsid w:val="00E34951"/>
    <w:rsid w:val="00E55B43"/>
    <w:rsid w:val="00E82008"/>
    <w:rsid w:val="00E95530"/>
    <w:rsid w:val="00EB1D9F"/>
    <w:rsid w:val="00EB3F95"/>
    <w:rsid w:val="00ED1BDC"/>
    <w:rsid w:val="00ED2605"/>
    <w:rsid w:val="00F05E2F"/>
    <w:rsid w:val="00F06F6A"/>
    <w:rsid w:val="00F0765A"/>
    <w:rsid w:val="00F12046"/>
    <w:rsid w:val="00F45D01"/>
    <w:rsid w:val="00F61FFC"/>
    <w:rsid w:val="00F67C75"/>
    <w:rsid w:val="00F73C7A"/>
    <w:rsid w:val="00F85CE2"/>
    <w:rsid w:val="00FA745F"/>
    <w:rsid w:val="00FC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4D7A2EF"/>
  <w15:chartTrackingRefBased/>
  <w15:docId w15:val="{C8A72F89-4911-46C5-A91F-25504BF1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28BA"/>
    <w:pPr>
      <w:ind w:left="720"/>
      <w:contextualSpacing/>
    </w:pPr>
  </w:style>
  <w:style w:type="paragraph" w:styleId="NoSpacing">
    <w:name w:val="No Spacing"/>
    <w:uiPriority w:val="1"/>
    <w:qFormat/>
    <w:rsid w:val="009D28BA"/>
    <w:pPr>
      <w:spacing w:after="0" w:line="240" w:lineRule="auto"/>
    </w:pPr>
  </w:style>
  <w:style w:type="paragraph" w:styleId="Header">
    <w:name w:val="header"/>
    <w:basedOn w:val="Normal"/>
    <w:link w:val="HeaderChar"/>
    <w:uiPriority w:val="99"/>
    <w:unhideWhenUsed/>
    <w:rsid w:val="009D2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8BA"/>
  </w:style>
  <w:style w:type="paragraph" w:styleId="Footer">
    <w:name w:val="footer"/>
    <w:basedOn w:val="Normal"/>
    <w:link w:val="FooterChar"/>
    <w:uiPriority w:val="99"/>
    <w:unhideWhenUsed/>
    <w:rsid w:val="009D2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8BA"/>
  </w:style>
  <w:style w:type="paragraph" w:styleId="BalloonText">
    <w:name w:val="Balloon Text"/>
    <w:basedOn w:val="Normal"/>
    <w:link w:val="BalloonTextChar"/>
    <w:uiPriority w:val="99"/>
    <w:semiHidden/>
    <w:unhideWhenUsed/>
    <w:rsid w:val="009D2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8BA"/>
    <w:rPr>
      <w:rFonts w:ascii="Segoe UI" w:hAnsi="Segoe UI" w:cs="Segoe UI"/>
      <w:sz w:val="18"/>
      <w:szCs w:val="18"/>
    </w:rPr>
  </w:style>
  <w:style w:type="paragraph" w:styleId="CommentText">
    <w:name w:val="annotation text"/>
    <w:basedOn w:val="Normal"/>
    <w:link w:val="CommentTextChar"/>
    <w:uiPriority w:val="99"/>
    <w:semiHidden/>
    <w:unhideWhenUsed/>
    <w:rsid w:val="009D28BA"/>
    <w:pPr>
      <w:spacing w:line="240" w:lineRule="auto"/>
    </w:pPr>
    <w:rPr>
      <w:sz w:val="20"/>
      <w:szCs w:val="20"/>
    </w:rPr>
  </w:style>
  <w:style w:type="character" w:customStyle="1" w:styleId="CommentTextChar">
    <w:name w:val="Comment Text Char"/>
    <w:basedOn w:val="DefaultParagraphFont"/>
    <w:link w:val="CommentText"/>
    <w:uiPriority w:val="99"/>
    <w:semiHidden/>
    <w:rsid w:val="009D28BA"/>
    <w:rPr>
      <w:sz w:val="20"/>
      <w:szCs w:val="20"/>
    </w:rPr>
  </w:style>
  <w:style w:type="paragraph" w:styleId="CommentSubject">
    <w:name w:val="annotation subject"/>
    <w:basedOn w:val="CommentText"/>
    <w:next w:val="CommentText"/>
    <w:link w:val="CommentSubjectChar"/>
    <w:uiPriority w:val="99"/>
    <w:semiHidden/>
    <w:unhideWhenUsed/>
    <w:rsid w:val="009D28BA"/>
    <w:rPr>
      <w:b/>
      <w:bCs/>
    </w:rPr>
  </w:style>
  <w:style w:type="character" w:customStyle="1" w:styleId="CommentSubjectChar">
    <w:name w:val="Comment Subject Char"/>
    <w:basedOn w:val="CommentTextChar"/>
    <w:link w:val="CommentSubject"/>
    <w:uiPriority w:val="99"/>
    <w:semiHidden/>
    <w:rsid w:val="009D28BA"/>
    <w:rPr>
      <w:b/>
      <w:bCs/>
      <w:sz w:val="20"/>
      <w:szCs w:val="20"/>
    </w:rPr>
  </w:style>
  <w:style w:type="character" w:styleId="Hyperlink">
    <w:name w:val="Hyperlink"/>
    <w:rsid w:val="009D28BA"/>
    <w:rPr>
      <w:color w:val="0000FF"/>
      <w:u w:val="single"/>
    </w:rPr>
  </w:style>
  <w:style w:type="character" w:styleId="CommentReference">
    <w:name w:val="annotation reference"/>
    <w:basedOn w:val="DefaultParagraphFont"/>
    <w:uiPriority w:val="99"/>
    <w:semiHidden/>
    <w:unhideWhenUsed/>
    <w:rsid w:val="00B63D83"/>
    <w:rPr>
      <w:sz w:val="16"/>
      <w:szCs w:val="16"/>
    </w:rPr>
  </w:style>
  <w:style w:type="character" w:styleId="FollowedHyperlink">
    <w:name w:val="FollowedHyperlink"/>
    <w:basedOn w:val="DefaultParagraphFont"/>
    <w:uiPriority w:val="99"/>
    <w:semiHidden/>
    <w:unhideWhenUsed/>
    <w:rsid w:val="001F620B"/>
    <w:rPr>
      <w:color w:val="954F72" w:themeColor="followedHyperlink"/>
      <w:u w:val="single"/>
    </w:rPr>
  </w:style>
  <w:style w:type="paragraph" w:styleId="Revision">
    <w:name w:val="Revision"/>
    <w:hidden/>
    <w:uiPriority w:val="99"/>
    <w:semiHidden/>
    <w:rsid w:val="00D854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47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leg.wa.gov/wac/default.aspx?cite=388-829-0085" TargetMode="External"/><Relationship Id="rId18" Type="http://schemas.openxmlformats.org/officeDocument/2006/relationships/hyperlink" Target="https://app.leg.wa.gov/WAC/default.aspx?cite=388-101D-0090" TargetMode="External"/><Relationship Id="rId26" Type="http://schemas.openxmlformats.org/officeDocument/2006/relationships/hyperlink" Target="https://apps.leg.wa.gov/wac/default.aspx?cite=388-826-0041" TargetMode="External"/><Relationship Id="rId39" Type="http://schemas.openxmlformats.org/officeDocument/2006/relationships/hyperlink" Target="https://www.dshs.wa.gov/sites/default/files/DDA/dda/documents/policy/policy5.19.pdf" TargetMode="External"/><Relationship Id="rId21" Type="http://schemas.openxmlformats.org/officeDocument/2006/relationships/hyperlink" Target="https://app.leg.wa.gov/RCW/default.aspx?cite=71A.26" TargetMode="External"/><Relationship Id="rId34" Type="http://schemas.openxmlformats.org/officeDocument/2006/relationships/hyperlink" Target="https://apps.leg.wa.gov/wac/default.aspx?cite=388-826-004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s.leg.wa.gov/wac/default.aspx?cite=296-823-12005" TargetMode="External"/><Relationship Id="rId20" Type="http://schemas.openxmlformats.org/officeDocument/2006/relationships/hyperlink" Target="https://www.dshs.wa.gov/sites/default/files/DDA/dda/documents/policy/policy6.12.pdf" TargetMode="External"/><Relationship Id="rId29" Type="http://schemas.openxmlformats.org/officeDocument/2006/relationships/hyperlink" Target="https://apps.leg.wa.gov/rcw/default.aspx?cite=74.34" TargetMode="External"/><Relationship Id="rId41" Type="http://schemas.openxmlformats.org/officeDocument/2006/relationships/hyperlink" Target="https://www.dshs.wa.gov/sites/default/files/DDA/dda/documents/policy/policy5.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leg.wa.gov/wac/default.aspx?cite=388-829-0030" TargetMode="External"/><Relationship Id="rId24" Type="http://schemas.openxmlformats.org/officeDocument/2006/relationships/hyperlink" Target="https://apps.leg.wa.gov/wac/default.aspx?cite=388-826-0071" TargetMode="External"/><Relationship Id="rId32" Type="http://schemas.openxmlformats.org/officeDocument/2006/relationships/hyperlink" Target="https://www.dshs.wa.gov/sites/default/files/DDA/dda/documents/policy/policy5.08.pdf" TargetMode="External"/><Relationship Id="rId37" Type="http://schemas.openxmlformats.org/officeDocument/2006/relationships/hyperlink" Target="https://www.dshs.wa.gov/sites/default/files/DDA/dda/documents/policy/policy5.19.pdf" TargetMode="External"/><Relationship Id="rId40" Type="http://schemas.openxmlformats.org/officeDocument/2006/relationships/hyperlink" Target="https://www.dshs.wa.gov/sites/default/files/DDA/dda/documents/policy/policy5.20.pdf" TargetMode="External"/><Relationship Id="rId5" Type="http://schemas.openxmlformats.org/officeDocument/2006/relationships/webSettings" Target="webSettings.xml"/><Relationship Id="rId15" Type="http://schemas.openxmlformats.org/officeDocument/2006/relationships/hyperlink" Target="https://apps.leg.wa.gov/wac/default.aspx?cite=388-829-0050" TargetMode="External"/><Relationship Id="rId23" Type="http://schemas.openxmlformats.org/officeDocument/2006/relationships/hyperlink" Target="https://www.google.com/url?sa=t&amp;rct=j&amp;q=&amp;esrc=s&amp;source=web&amp;cd=&amp;cad=rja&amp;uact=8&amp;ved=2ahUKEwiN9f31ifHrAhWGuJ4KHfR4BZgQFjAAegQIAxAB&amp;url=https%3A%2F%2Fapp.leg.wa.gov%2Frcw%2Fdefault.aspx%3Fcite%3D46.61.687&amp;usg=AOvVaw3GFR7zU-px3eN655I5j87K" TargetMode="External"/><Relationship Id="rId28" Type="http://schemas.openxmlformats.org/officeDocument/2006/relationships/hyperlink" Target="https://www.dshs.wa.gov/sites/default/files/DDA/dda/documents/policy/policy6.12.pdf" TargetMode="External"/><Relationship Id="rId36" Type="http://schemas.openxmlformats.org/officeDocument/2006/relationships/hyperlink" Target="https://www.dshs.wa.gov/sites/default/files/DDA/dda/documents/policy/policy5.14.pdf" TargetMode="External"/><Relationship Id="rId10" Type="http://schemas.openxmlformats.org/officeDocument/2006/relationships/footer" Target="footer1.xml"/><Relationship Id="rId19" Type="http://schemas.openxmlformats.org/officeDocument/2006/relationships/hyperlink" Target="https://apps.leg.wa.gov/wac/default.aspx?cite=388-826-0071" TargetMode="External"/><Relationship Id="rId31" Type="http://schemas.openxmlformats.org/officeDocument/2006/relationships/hyperlink" Target="https://www.dshs.wa.gov/sites/default/files/DDA/dda/documents/policy/policy6.12.pdf" TargetMode="External"/><Relationship Id="rId4" Type="http://schemas.openxmlformats.org/officeDocument/2006/relationships/settings" Target="settings.xml"/><Relationship Id="rId9" Type="http://schemas.openxmlformats.org/officeDocument/2006/relationships/hyperlink" Target="https://www.dshs.wa.gov/sites/default/files/DDA/dda/documents/policy/policy5.01.pdf" TargetMode="External"/><Relationship Id="rId14" Type="http://schemas.openxmlformats.org/officeDocument/2006/relationships/hyperlink" Target="https://apps.leg.wa.gov/wac/default.aspx?cite=388-829-0040" TargetMode="External"/><Relationship Id="rId22" Type="http://schemas.openxmlformats.org/officeDocument/2006/relationships/hyperlink" Target="https://app.leg.wa.gov/RCW/default.aspx?cite=71A.26" TargetMode="External"/><Relationship Id="rId27" Type="http://schemas.openxmlformats.org/officeDocument/2006/relationships/hyperlink" Target="https://app.leg.wa.gov/WAC/default.aspx?cite=388-826-0042" TargetMode="External"/><Relationship Id="rId30" Type="http://schemas.openxmlformats.org/officeDocument/2006/relationships/hyperlink" Target="http://www.google.com/url?sa=t&amp;rct=j&amp;q=&amp;esrc=s&amp;source=web&amp;cd=&amp;cad=rja&amp;uact=8&amp;ved=2ahUKEwjbif67ivHrAhWFpZ4KHZKNBhwQFjAAegQIAhAB&amp;url=http%3A%2F%2Fapps.leg.wa.gov%2FrcW%2Fdefault.aspx%3Fcite%3D26.44%26full%3Dtrue&amp;usg=AOvVaw2-VP6UINE3FS-l1xfjFDg3" TargetMode="External"/><Relationship Id="rId35" Type="http://schemas.openxmlformats.org/officeDocument/2006/relationships/hyperlink" Target="https://www.dshs.wa.gov/sites/default/files/forms/word/15-564.docx"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s.leg.wa.gov/wac/default.aspx?cite=388-829-0045" TargetMode="External"/><Relationship Id="rId17" Type="http://schemas.openxmlformats.org/officeDocument/2006/relationships/hyperlink" Target="https://apps.leg.wa.gov/wac/default.aspx?cite=388-826-0074" TargetMode="External"/><Relationship Id="rId25" Type="http://schemas.openxmlformats.org/officeDocument/2006/relationships/hyperlink" Target="https://apps.leg.wa.gov/wac/default.aspx?cite=388-826-0071" TargetMode="External"/><Relationship Id="rId33" Type="http://schemas.openxmlformats.org/officeDocument/2006/relationships/hyperlink" Target="https://apps.leg.wa.gov/wac/default.aspx?cite=388-826-0044" TargetMode="External"/><Relationship Id="rId38" Type="http://schemas.openxmlformats.org/officeDocument/2006/relationships/hyperlink" Target="https://www.dshs.wa.gov/sites/default/files/DDA/dda/documents/policy/policy5.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9E9A0-382A-4055-B2B2-0D942A6A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5022</Words>
  <Characters>25261</Characters>
  <Application>Microsoft Office Word</Application>
  <DocSecurity>0</DocSecurity>
  <Lines>1578</Lines>
  <Paragraphs>865</Paragraphs>
  <ScaleCrop>false</ScaleCrop>
  <HeadingPairs>
    <vt:vector size="2" baseType="variant">
      <vt:variant>
        <vt:lpstr>Title</vt:lpstr>
      </vt:variant>
      <vt:variant>
        <vt:i4>1</vt:i4>
      </vt:variant>
    </vt:vector>
  </HeadingPairs>
  <TitlesOfParts>
    <vt:vector size="1" baseType="lpstr">
      <vt:lpstr>Children's SOLA Certification Evaluation</vt:lpstr>
    </vt:vector>
  </TitlesOfParts>
  <Company>Washington State DSHS</Company>
  <LinksUpToDate>false</LinksUpToDate>
  <CharactersWithSpaces>29418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SOLA Certification Evaluation</dc:title>
  <dc:subject/>
  <dc:creator>Hill, Kristina M (DSHS/DDA)</dc:creator>
  <cp:keywords/>
  <dc:description/>
  <cp:lastModifiedBy>Brombacher, Millie (DSHS/OOS/OIG)</cp:lastModifiedBy>
  <cp:revision>2</cp:revision>
  <dcterms:created xsi:type="dcterms:W3CDTF">2024-03-05T19:39:00Z</dcterms:created>
  <dcterms:modified xsi:type="dcterms:W3CDTF">2024-03-05T19:39:00Z</dcterms:modified>
</cp:coreProperties>
</file>