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97"/>
        <w:gridCol w:w="6570"/>
        <w:gridCol w:w="2423"/>
      </w:tblGrid>
      <w:tr w:rsidR="000003F4" w14:paraId="171498A0" w14:textId="77777777" w:rsidTr="007372EF">
        <w:trPr>
          <w:trHeight w:val="1260"/>
        </w:trPr>
        <w:tc>
          <w:tcPr>
            <w:tcW w:w="1797" w:type="dxa"/>
            <w:tcBorders>
              <w:top w:val="nil"/>
              <w:left w:val="nil"/>
              <w:right w:val="nil"/>
            </w:tcBorders>
          </w:tcPr>
          <w:p w14:paraId="2E3B6BA3" w14:textId="3C2D4FAF" w:rsidR="000003F4" w:rsidRDefault="000003F4" w:rsidP="000003F4">
            <w:pPr>
              <w:spacing w:before="120" w:after="120"/>
              <w:rPr>
                <w:rFonts w:ascii="Arial" w:hAnsi="Arial" w:cs="Arial"/>
              </w:rPr>
            </w:pPr>
            <w:r>
              <w:rPr>
                <w:rFonts w:ascii="Arial" w:hAnsi="Arial" w:cs="Arial"/>
                <w:noProof/>
              </w:rPr>
              <w:drawing>
                <wp:inline distT="0" distB="0" distL="0" distR="0" wp14:anchorId="3156C8D0" wp14:editId="658BCAD9">
                  <wp:extent cx="1003935" cy="349250"/>
                  <wp:effectExtent l="0" t="0" r="5715" b="0"/>
                  <wp:docPr id="545700608"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00608" name="Picture 1" descr="A picture containing text, clipar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3935" cy="349250"/>
                          </a:xfrm>
                          <a:prstGeom prst="rect">
                            <a:avLst/>
                          </a:prstGeom>
                        </pic:spPr>
                      </pic:pic>
                    </a:graphicData>
                  </a:graphic>
                </wp:inline>
              </w:drawing>
            </w:r>
          </w:p>
        </w:tc>
        <w:tc>
          <w:tcPr>
            <w:tcW w:w="8993" w:type="dxa"/>
            <w:gridSpan w:val="2"/>
            <w:tcBorders>
              <w:top w:val="nil"/>
              <w:left w:val="nil"/>
              <w:right w:val="nil"/>
            </w:tcBorders>
          </w:tcPr>
          <w:p w14:paraId="4F3928FA" w14:textId="4E0256F5" w:rsidR="000003F4" w:rsidRPr="007372EF" w:rsidRDefault="000003F4" w:rsidP="000003F4">
            <w:pPr>
              <w:tabs>
                <w:tab w:val="center" w:pos="3607"/>
              </w:tabs>
              <w:rPr>
                <w:rFonts w:ascii="Arial" w:hAnsi="Arial" w:cs="Arial"/>
                <w:sz w:val="20"/>
                <w:szCs w:val="20"/>
              </w:rPr>
            </w:pPr>
            <w:r>
              <w:rPr>
                <w:rFonts w:asciiTheme="minorBidi" w:hAnsiTheme="minorBidi"/>
              </w:rPr>
              <w:tab/>
            </w:r>
            <w:r w:rsidRPr="007372EF">
              <w:rPr>
                <w:rFonts w:ascii="Arial" w:hAnsi="Arial" w:cs="Arial"/>
                <w:sz w:val="20"/>
                <w:szCs w:val="20"/>
              </w:rPr>
              <w:t>Home and Community Living Administration (HCLA)</w:t>
            </w:r>
          </w:p>
          <w:p w14:paraId="345C2A0E" w14:textId="4ACEC6E6" w:rsidR="000003F4" w:rsidRPr="007372EF" w:rsidRDefault="000003F4" w:rsidP="000003F4">
            <w:pPr>
              <w:tabs>
                <w:tab w:val="center" w:pos="3607"/>
              </w:tabs>
              <w:rPr>
                <w:rFonts w:ascii="Arial" w:hAnsi="Arial" w:cs="Arial"/>
                <w:sz w:val="20"/>
                <w:szCs w:val="20"/>
              </w:rPr>
            </w:pPr>
            <w:r w:rsidRPr="007372EF">
              <w:rPr>
                <w:rFonts w:ascii="Arial" w:hAnsi="Arial" w:cs="Arial"/>
                <w:sz w:val="20"/>
                <w:szCs w:val="20"/>
              </w:rPr>
              <w:tab/>
              <w:t>Developmental Disabilities Community Services Division (DDCS)</w:t>
            </w:r>
          </w:p>
          <w:p w14:paraId="5D801E3B" w14:textId="22EA940F" w:rsidR="000003F4" w:rsidRPr="000003F4" w:rsidRDefault="000003F4" w:rsidP="000003F4">
            <w:pPr>
              <w:tabs>
                <w:tab w:val="center" w:pos="3607"/>
              </w:tabs>
              <w:rPr>
                <w:rFonts w:asciiTheme="minorBidi" w:hAnsiTheme="minorBidi"/>
                <w:b/>
                <w:bCs/>
                <w:sz w:val="32"/>
                <w:szCs w:val="32"/>
              </w:rPr>
            </w:pPr>
            <w:r>
              <w:rPr>
                <w:rFonts w:asciiTheme="minorBidi" w:hAnsiTheme="minorBidi"/>
                <w:b/>
                <w:bCs/>
                <w:sz w:val="32"/>
                <w:szCs w:val="32"/>
              </w:rPr>
              <w:tab/>
            </w:r>
            <w:r w:rsidRPr="000003F4">
              <w:rPr>
                <w:rFonts w:asciiTheme="minorBidi" w:hAnsiTheme="minorBidi"/>
                <w:b/>
                <w:bCs/>
                <w:sz w:val="32"/>
                <w:szCs w:val="32"/>
              </w:rPr>
              <w:t>Agency Alternative Living Provider</w:t>
            </w:r>
            <w:r>
              <w:rPr>
                <w:rFonts w:asciiTheme="minorBidi" w:hAnsiTheme="minorBidi"/>
                <w:b/>
                <w:bCs/>
                <w:sz w:val="32"/>
                <w:szCs w:val="32"/>
              </w:rPr>
              <w:br/>
            </w:r>
            <w:r>
              <w:rPr>
                <w:rFonts w:asciiTheme="minorBidi" w:hAnsiTheme="minorBidi"/>
                <w:b/>
                <w:bCs/>
                <w:sz w:val="32"/>
                <w:szCs w:val="32"/>
              </w:rPr>
              <w:tab/>
            </w:r>
            <w:r w:rsidRPr="000003F4">
              <w:rPr>
                <w:rFonts w:asciiTheme="minorBidi" w:hAnsiTheme="minorBidi"/>
                <w:b/>
                <w:bCs/>
                <w:sz w:val="32"/>
                <w:szCs w:val="32"/>
              </w:rPr>
              <w:t>Supplemental Information</w:t>
            </w:r>
          </w:p>
        </w:tc>
      </w:tr>
      <w:tr w:rsidR="00A71FB5" w14:paraId="0DD75055" w14:textId="77777777" w:rsidTr="007372EF">
        <w:trPr>
          <w:trHeight w:val="648"/>
        </w:trPr>
        <w:tc>
          <w:tcPr>
            <w:tcW w:w="8367" w:type="dxa"/>
            <w:gridSpan w:val="2"/>
            <w:tcBorders>
              <w:bottom w:val="single" w:sz="2" w:space="0" w:color="auto"/>
            </w:tcBorders>
          </w:tcPr>
          <w:p w14:paraId="2AB8708B" w14:textId="77777777" w:rsidR="00A71FB5" w:rsidRPr="007372EF" w:rsidRDefault="00A71FB5" w:rsidP="009A6211">
            <w:pPr>
              <w:rPr>
                <w:rFonts w:ascii="Arial" w:hAnsi="Arial" w:cs="Arial"/>
                <w:noProof/>
                <w:sz w:val="20"/>
                <w:szCs w:val="20"/>
              </w:rPr>
            </w:pPr>
            <w:r w:rsidRPr="007372EF">
              <w:rPr>
                <w:rFonts w:ascii="Arial" w:hAnsi="Arial" w:cs="Arial"/>
                <w:noProof/>
                <w:sz w:val="20"/>
                <w:szCs w:val="20"/>
              </w:rPr>
              <w:t>Applicant Name</w:t>
            </w:r>
          </w:p>
          <w:p w14:paraId="00C2531A" w14:textId="15BAE07A" w:rsidR="00A71FB5" w:rsidRDefault="00A71FB5" w:rsidP="009A6211">
            <w:pPr>
              <w:rPr>
                <w:rFonts w:ascii="Arial" w:hAnsi="Arial" w:cs="Arial"/>
                <w:noProof/>
              </w:rPr>
            </w:pPr>
            <w:r w:rsidRPr="000003F4">
              <w:rPr>
                <w:rFonts w:ascii="Times New Roman" w:hAnsi="Times New Roman" w:cs="Times New Roman"/>
                <w:sz w:val="28"/>
                <w:szCs w:val="28"/>
              </w:rPr>
              <w:fldChar w:fldCharType="begin">
                <w:ffData>
                  <w:name w:val="Text1"/>
                  <w:enabled/>
                  <w:calcOnExit w:val="0"/>
                  <w:textInput/>
                </w:ffData>
              </w:fldChar>
            </w:r>
            <w:r w:rsidRPr="000003F4">
              <w:rPr>
                <w:rFonts w:ascii="Times New Roman" w:hAnsi="Times New Roman" w:cs="Times New Roman"/>
                <w:sz w:val="28"/>
                <w:szCs w:val="28"/>
              </w:rPr>
              <w:instrText xml:space="preserve"> FORMTEXT </w:instrText>
            </w:r>
            <w:r w:rsidRPr="000003F4">
              <w:rPr>
                <w:rFonts w:ascii="Times New Roman" w:hAnsi="Times New Roman" w:cs="Times New Roman"/>
                <w:sz w:val="28"/>
                <w:szCs w:val="28"/>
              </w:rPr>
            </w:r>
            <w:r w:rsidRPr="000003F4">
              <w:rPr>
                <w:rFonts w:ascii="Times New Roman" w:hAnsi="Times New Roman" w:cs="Times New Roman"/>
                <w:sz w:val="28"/>
                <w:szCs w:val="28"/>
              </w:rPr>
              <w:fldChar w:fldCharType="separate"/>
            </w:r>
            <w:r w:rsidR="00116052">
              <w:rPr>
                <w:rFonts w:ascii="Times New Roman" w:hAnsi="Times New Roman" w:cs="Times New Roman"/>
                <w:noProof/>
                <w:sz w:val="28"/>
                <w:szCs w:val="28"/>
              </w:rPr>
              <w:t> </w:t>
            </w:r>
            <w:r w:rsidR="00116052">
              <w:rPr>
                <w:rFonts w:ascii="Times New Roman" w:hAnsi="Times New Roman" w:cs="Times New Roman"/>
                <w:noProof/>
                <w:sz w:val="28"/>
                <w:szCs w:val="28"/>
              </w:rPr>
              <w:t> </w:t>
            </w:r>
            <w:r w:rsidR="00116052">
              <w:rPr>
                <w:rFonts w:ascii="Times New Roman" w:hAnsi="Times New Roman" w:cs="Times New Roman"/>
                <w:noProof/>
                <w:sz w:val="28"/>
                <w:szCs w:val="28"/>
              </w:rPr>
              <w:t> </w:t>
            </w:r>
            <w:r w:rsidR="00116052">
              <w:rPr>
                <w:rFonts w:ascii="Times New Roman" w:hAnsi="Times New Roman" w:cs="Times New Roman"/>
                <w:noProof/>
                <w:sz w:val="28"/>
                <w:szCs w:val="28"/>
              </w:rPr>
              <w:t> </w:t>
            </w:r>
            <w:r w:rsidR="00116052">
              <w:rPr>
                <w:rFonts w:ascii="Times New Roman" w:hAnsi="Times New Roman" w:cs="Times New Roman"/>
                <w:noProof/>
                <w:sz w:val="28"/>
                <w:szCs w:val="28"/>
              </w:rPr>
              <w:t> </w:t>
            </w:r>
            <w:r w:rsidRPr="000003F4">
              <w:rPr>
                <w:rFonts w:ascii="Times New Roman" w:hAnsi="Times New Roman" w:cs="Times New Roman"/>
                <w:sz w:val="28"/>
                <w:szCs w:val="28"/>
              </w:rPr>
              <w:fldChar w:fldCharType="end"/>
            </w:r>
          </w:p>
        </w:tc>
        <w:tc>
          <w:tcPr>
            <w:tcW w:w="2423" w:type="dxa"/>
            <w:tcBorders>
              <w:bottom w:val="single" w:sz="2" w:space="0" w:color="auto"/>
            </w:tcBorders>
          </w:tcPr>
          <w:p w14:paraId="39FAAE50" w14:textId="77777777" w:rsidR="00A71FB5" w:rsidRPr="007372EF" w:rsidRDefault="00A71FB5" w:rsidP="009A6211">
            <w:pPr>
              <w:rPr>
                <w:rFonts w:ascii="Arial" w:hAnsi="Arial" w:cs="Arial"/>
                <w:sz w:val="20"/>
                <w:szCs w:val="20"/>
              </w:rPr>
            </w:pPr>
            <w:r w:rsidRPr="007372EF">
              <w:rPr>
                <w:rFonts w:ascii="Arial" w:hAnsi="Arial" w:cs="Arial"/>
                <w:sz w:val="20"/>
                <w:szCs w:val="20"/>
              </w:rPr>
              <w:t>Date</w:t>
            </w:r>
          </w:p>
          <w:p w14:paraId="60FE10CC" w14:textId="394F0A2C" w:rsidR="00A71FB5" w:rsidRPr="000003F4" w:rsidRDefault="00A71FB5" w:rsidP="009A6211">
            <w:pPr>
              <w:rPr>
                <w:rFonts w:ascii="Times New Roman" w:hAnsi="Times New Roman" w:cs="Times New Roman"/>
                <w:sz w:val="28"/>
                <w:szCs w:val="28"/>
              </w:rPr>
            </w:pPr>
            <w:r w:rsidRPr="000003F4">
              <w:rPr>
                <w:rFonts w:ascii="Times New Roman" w:hAnsi="Times New Roman" w:cs="Times New Roman"/>
                <w:sz w:val="28"/>
                <w:szCs w:val="28"/>
              </w:rPr>
              <w:fldChar w:fldCharType="begin">
                <w:ffData>
                  <w:name w:val="Text1"/>
                  <w:enabled/>
                  <w:calcOnExit w:val="0"/>
                  <w:textInput/>
                </w:ffData>
              </w:fldChar>
            </w:r>
            <w:bookmarkStart w:id="0" w:name="Text1"/>
            <w:r w:rsidRPr="000003F4">
              <w:rPr>
                <w:rFonts w:ascii="Times New Roman" w:hAnsi="Times New Roman" w:cs="Times New Roman"/>
                <w:sz w:val="28"/>
                <w:szCs w:val="28"/>
              </w:rPr>
              <w:instrText xml:space="preserve"> FORMTEXT </w:instrText>
            </w:r>
            <w:r w:rsidRPr="000003F4">
              <w:rPr>
                <w:rFonts w:ascii="Times New Roman" w:hAnsi="Times New Roman" w:cs="Times New Roman"/>
                <w:sz w:val="28"/>
                <w:szCs w:val="28"/>
              </w:rPr>
            </w:r>
            <w:r w:rsidRPr="000003F4">
              <w:rPr>
                <w:rFonts w:ascii="Times New Roman" w:hAnsi="Times New Roman" w:cs="Times New Roman"/>
                <w:sz w:val="28"/>
                <w:szCs w:val="28"/>
              </w:rPr>
              <w:fldChar w:fldCharType="separate"/>
            </w:r>
            <w:r w:rsidR="00116052">
              <w:rPr>
                <w:rFonts w:ascii="Times New Roman" w:hAnsi="Times New Roman" w:cs="Times New Roman"/>
                <w:noProof/>
                <w:sz w:val="28"/>
                <w:szCs w:val="28"/>
              </w:rPr>
              <w:t> </w:t>
            </w:r>
            <w:r w:rsidR="00116052">
              <w:rPr>
                <w:rFonts w:ascii="Times New Roman" w:hAnsi="Times New Roman" w:cs="Times New Roman"/>
                <w:noProof/>
                <w:sz w:val="28"/>
                <w:szCs w:val="28"/>
              </w:rPr>
              <w:t> </w:t>
            </w:r>
            <w:r w:rsidR="00116052">
              <w:rPr>
                <w:rFonts w:ascii="Times New Roman" w:hAnsi="Times New Roman" w:cs="Times New Roman"/>
                <w:noProof/>
                <w:sz w:val="28"/>
                <w:szCs w:val="28"/>
              </w:rPr>
              <w:t> </w:t>
            </w:r>
            <w:r w:rsidR="00116052">
              <w:rPr>
                <w:rFonts w:ascii="Times New Roman" w:hAnsi="Times New Roman" w:cs="Times New Roman"/>
                <w:noProof/>
                <w:sz w:val="28"/>
                <w:szCs w:val="28"/>
              </w:rPr>
              <w:t> </w:t>
            </w:r>
            <w:r w:rsidR="00116052">
              <w:rPr>
                <w:rFonts w:ascii="Times New Roman" w:hAnsi="Times New Roman" w:cs="Times New Roman"/>
                <w:noProof/>
                <w:sz w:val="28"/>
                <w:szCs w:val="28"/>
              </w:rPr>
              <w:t> </w:t>
            </w:r>
            <w:r w:rsidRPr="000003F4">
              <w:rPr>
                <w:rFonts w:ascii="Times New Roman" w:hAnsi="Times New Roman" w:cs="Times New Roman"/>
                <w:sz w:val="28"/>
                <w:szCs w:val="28"/>
              </w:rPr>
              <w:fldChar w:fldCharType="end"/>
            </w:r>
            <w:bookmarkEnd w:id="0"/>
          </w:p>
        </w:tc>
      </w:tr>
      <w:tr w:rsidR="00A2679A" w14:paraId="10A3567F" w14:textId="77777777" w:rsidTr="00A71FB5">
        <w:trPr>
          <w:trHeight w:val="360"/>
        </w:trPr>
        <w:tc>
          <w:tcPr>
            <w:tcW w:w="10790" w:type="dxa"/>
            <w:gridSpan w:val="3"/>
            <w:vAlign w:val="center"/>
          </w:tcPr>
          <w:p w14:paraId="5355762C" w14:textId="27F6CABC" w:rsidR="00A2679A" w:rsidRPr="007372EF" w:rsidRDefault="00A2679A" w:rsidP="00A2679A">
            <w:pPr>
              <w:spacing w:before="60" w:after="60"/>
              <w:rPr>
                <w:rFonts w:ascii="Arial" w:hAnsi="Arial" w:cs="Arial"/>
                <w:b/>
                <w:bCs/>
                <w:sz w:val="20"/>
                <w:szCs w:val="20"/>
              </w:rPr>
            </w:pPr>
            <w:r w:rsidRPr="007372EF">
              <w:rPr>
                <w:rFonts w:ascii="Arial" w:hAnsi="Arial" w:cs="Arial"/>
                <w:sz w:val="20"/>
                <w:szCs w:val="20"/>
              </w:rPr>
              <w:t>This form is part of your agency AL provider application process.  Please return this form and requested information to the DDCS representative working with you.  You may answer the questions here, or you may attach the information in a separate document.  Clearly label any attachment you submit</w:t>
            </w:r>
            <w:r w:rsidR="007A2A16" w:rsidRPr="007372EF">
              <w:rPr>
                <w:rFonts w:ascii="Arial" w:hAnsi="Arial" w:cs="Arial"/>
                <w:sz w:val="20"/>
                <w:szCs w:val="20"/>
              </w:rPr>
              <w:t xml:space="preserve"> with your name and the name of the document</w:t>
            </w:r>
            <w:r w:rsidRPr="007372EF">
              <w:rPr>
                <w:rFonts w:ascii="Arial" w:hAnsi="Arial" w:cs="Arial"/>
                <w:sz w:val="20"/>
                <w:szCs w:val="20"/>
              </w:rPr>
              <w:t>.</w:t>
            </w:r>
          </w:p>
        </w:tc>
      </w:tr>
      <w:tr w:rsidR="000003F4" w14:paraId="24DB72DE" w14:textId="77777777" w:rsidTr="007372EF">
        <w:trPr>
          <w:trHeight w:hRule="exact" w:val="317"/>
        </w:trPr>
        <w:tc>
          <w:tcPr>
            <w:tcW w:w="10790" w:type="dxa"/>
            <w:gridSpan w:val="3"/>
            <w:tcBorders>
              <w:bottom w:val="single" w:sz="2" w:space="0" w:color="auto"/>
            </w:tcBorders>
            <w:shd w:val="clear" w:color="auto" w:fill="EBF3FB"/>
            <w:vAlign w:val="center"/>
          </w:tcPr>
          <w:p w14:paraId="0C2FE7C7" w14:textId="623DCD8D" w:rsidR="000003F4" w:rsidRPr="007372EF" w:rsidRDefault="00910DE5" w:rsidP="000003F4">
            <w:pPr>
              <w:rPr>
                <w:rFonts w:ascii="Arial" w:hAnsi="Arial" w:cs="Arial"/>
                <w:b/>
                <w:bCs/>
                <w:sz w:val="20"/>
                <w:szCs w:val="20"/>
              </w:rPr>
            </w:pPr>
            <w:r w:rsidRPr="007372EF">
              <w:rPr>
                <w:rFonts w:ascii="Arial" w:hAnsi="Arial" w:cs="Arial"/>
                <w:b/>
                <w:bCs/>
                <w:sz w:val="20"/>
                <w:szCs w:val="20"/>
              </w:rPr>
              <w:t>Alternative Living (AL)</w:t>
            </w:r>
            <w:r w:rsidR="007A2A16" w:rsidRPr="007372EF">
              <w:rPr>
                <w:rFonts w:ascii="Arial" w:hAnsi="Arial" w:cs="Arial"/>
                <w:b/>
                <w:bCs/>
                <w:sz w:val="20"/>
                <w:szCs w:val="20"/>
              </w:rPr>
              <w:t xml:space="preserve"> Overview</w:t>
            </w:r>
          </w:p>
        </w:tc>
      </w:tr>
      <w:tr w:rsidR="000003F4" w14:paraId="54101D7D" w14:textId="77777777" w:rsidTr="00A71FB5">
        <w:tc>
          <w:tcPr>
            <w:tcW w:w="10790" w:type="dxa"/>
            <w:gridSpan w:val="3"/>
            <w:tcBorders>
              <w:bottom w:val="nil"/>
            </w:tcBorders>
          </w:tcPr>
          <w:p w14:paraId="721F2BF7" w14:textId="79629187" w:rsidR="00910DE5" w:rsidRPr="007372EF" w:rsidRDefault="00910DE5" w:rsidP="00A2679A">
            <w:pPr>
              <w:spacing w:before="120"/>
              <w:rPr>
                <w:rFonts w:ascii="Arial" w:hAnsi="Arial" w:cs="Arial"/>
                <w:sz w:val="20"/>
                <w:szCs w:val="20"/>
              </w:rPr>
            </w:pPr>
            <w:r w:rsidRPr="007372EF">
              <w:rPr>
                <w:rFonts w:ascii="Arial" w:hAnsi="Arial" w:cs="Arial"/>
                <w:sz w:val="20"/>
                <w:szCs w:val="20"/>
              </w:rPr>
              <w:t xml:space="preserve">The AL program is designed to provide community-based, goal-oriented, individualized instruction to enable a client to learn, improve, or retain social and adaptive skills necessary to live independently with minimal residential </w:t>
            </w:r>
            <w:r w:rsidR="00A2679A" w:rsidRPr="007372EF">
              <w:rPr>
                <w:rFonts w:ascii="Arial" w:hAnsi="Arial" w:cs="Arial"/>
                <w:sz w:val="20"/>
                <w:szCs w:val="20"/>
              </w:rPr>
              <w:t xml:space="preserve">habilitation* </w:t>
            </w:r>
            <w:r w:rsidRPr="007372EF">
              <w:rPr>
                <w:rFonts w:ascii="Arial" w:hAnsi="Arial" w:cs="Arial"/>
                <w:sz w:val="20"/>
                <w:szCs w:val="20"/>
              </w:rPr>
              <w:t xml:space="preserve">services. </w:t>
            </w:r>
          </w:p>
          <w:p w14:paraId="1A8CC201" w14:textId="4E42E023" w:rsidR="00910DE5" w:rsidRPr="007372EF" w:rsidRDefault="00910DE5" w:rsidP="00A2679A">
            <w:pPr>
              <w:spacing w:before="120"/>
              <w:rPr>
                <w:rFonts w:ascii="Arial" w:hAnsi="Arial" w:cs="Arial"/>
                <w:sz w:val="20"/>
                <w:szCs w:val="20"/>
              </w:rPr>
            </w:pPr>
            <w:r w:rsidRPr="007372EF">
              <w:rPr>
                <w:rFonts w:ascii="Arial" w:hAnsi="Arial" w:cs="Arial"/>
                <w:sz w:val="20"/>
                <w:szCs w:val="20"/>
              </w:rPr>
              <w:t>The client develops SMART</w:t>
            </w:r>
            <w:r w:rsidR="00725D5E">
              <w:rPr>
                <w:rFonts w:ascii="Arial" w:hAnsi="Arial" w:cs="Arial"/>
                <w:sz w:val="20"/>
                <w:szCs w:val="20"/>
              </w:rPr>
              <w:t xml:space="preserve"> (Specific, Measurable, Attainable, Relevant, Timely)</w:t>
            </w:r>
            <w:r w:rsidRPr="007372EF">
              <w:rPr>
                <w:rFonts w:ascii="Arial" w:hAnsi="Arial" w:cs="Arial"/>
                <w:sz w:val="20"/>
                <w:szCs w:val="20"/>
              </w:rPr>
              <w:t xml:space="preserve"> AL goals with the provider based on support needs identified in the client’s person-centered service plan. Goals are captured in an AL plan. </w:t>
            </w:r>
          </w:p>
          <w:p w14:paraId="5CB763A4" w14:textId="033DEBEA" w:rsidR="00910DE5" w:rsidRPr="007372EF" w:rsidRDefault="00910DE5" w:rsidP="00A2679A">
            <w:pPr>
              <w:spacing w:before="120" w:after="120"/>
              <w:rPr>
                <w:rFonts w:ascii="Arial" w:hAnsi="Arial" w:cs="Arial"/>
                <w:sz w:val="20"/>
                <w:szCs w:val="20"/>
              </w:rPr>
            </w:pPr>
            <w:r w:rsidRPr="007372EF">
              <w:rPr>
                <w:rFonts w:ascii="Arial" w:hAnsi="Arial" w:cs="Arial"/>
                <w:sz w:val="20"/>
                <w:szCs w:val="20"/>
              </w:rPr>
              <w:t>A provider may work with a client on goals in the following categories:</w:t>
            </w:r>
          </w:p>
          <w:p w14:paraId="02767787" w14:textId="77777777" w:rsidR="00910DE5" w:rsidRPr="007372EF" w:rsidRDefault="00910DE5" w:rsidP="00A2679A">
            <w:pPr>
              <w:numPr>
                <w:ilvl w:val="0"/>
                <w:numId w:val="1"/>
              </w:numPr>
              <w:ind w:left="430" w:hanging="430"/>
              <w:rPr>
                <w:rFonts w:ascii="Arial" w:hAnsi="Arial" w:cs="Arial"/>
                <w:sz w:val="20"/>
                <w:szCs w:val="20"/>
              </w:rPr>
            </w:pPr>
            <w:r w:rsidRPr="007372EF">
              <w:rPr>
                <w:rFonts w:ascii="Arial" w:hAnsi="Arial" w:cs="Arial"/>
                <w:sz w:val="20"/>
                <w:szCs w:val="20"/>
              </w:rPr>
              <w:t>Establishing a residence;</w:t>
            </w:r>
          </w:p>
          <w:p w14:paraId="15D42D91" w14:textId="77777777" w:rsidR="00910DE5" w:rsidRPr="007372EF" w:rsidRDefault="00910DE5" w:rsidP="00A2679A">
            <w:pPr>
              <w:numPr>
                <w:ilvl w:val="0"/>
                <w:numId w:val="1"/>
              </w:numPr>
              <w:ind w:left="430" w:hanging="430"/>
              <w:rPr>
                <w:rFonts w:ascii="Arial" w:hAnsi="Arial" w:cs="Arial"/>
                <w:sz w:val="20"/>
                <w:szCs w:val="20"/>
              </w:rPr>
            </w:pPr>
            <w:r w:rsidRPr="007372EF">
              <w:rPr>
                <w:rFonts w:ascii="Arial" w:hAnsi="Arial" w:cs="Arial"/>
                <w:sz w:val="20"/>
                <w:szCs w:val="20"/>
              </w:rPr>
              <w:t>Home living;</w:t>
            </w:r>
          </w:p>
          <w:p w14:paraId="07E4DE03" w14:textId="77777777" w:rsidR="00910DE5" w:rsidRPr="007372EF" w:rsidRDefault="00910DE5" w:rsidP="00A2679A">
            <w:pPr>
              <w:numPr>
                <w:ilvl w:val="0"/>
                <w:numId w:val="1"/>
              </w:numPr>
              <w:ind w:left="430" w:hanging="430"/>
              <w:rPr>
                <w:rFonts w:ascii="Arial" w:hAnsi="Arial" w:cs="Arial"/>
                <w:sz w:val="20"/>
                <w:szCs w:val="20"/>
              </w:rPr>
            </w:pPr>
            <w:r w:rsidRPr="007372EF">
              <w:rPr>
                <w:rFonts w:ascii="Arial" w:hAnsi="Arial" w:cs="Arial"/>
                <w:sz w:val="20"/>
                <w:szCs w:val="20"/>
              </w:rPr>
              <w:t>Community living;</w:t>
            </w:r>
          </w:p>
          <w:p w14:paraId="7225C465" w14:textId="77777777" w:rsidR="00910DE5" w:rsidRPr="007372EF" w:rsidRDefault="00910DE5" w:rsidP="00A2679A">
            <w:pPr>
              <w:numPr>
                <w:ilvl w:val="0"/>
                <w:numId w:val="1"/>
              </w:numPr>
              <w:ind w:left="430" w:hanging="430"/>
              <w:rPr>
                <w:rFonts w:ascii="Arial" w:hAnsi="Arial" w:cs="Arial"/>
                <w:sz w:val="20"/>
                <w:szCs w:val="20"/>
              </w:rPr>
            </w:pPr>
            <w:r w:rsidRPr="007372EF">
              <w:rPr>
                <w:rFonts w:ascii="Arial" w:hAnsi="Arial" w:cs="Arial"/>
                <w:sz w:val="20"/>
                <w:szCs w:val="20"/>
              </w:rPr>
              <w:t>Health and safety;</w:t>
            </w:r>
          </w:p>
          <w:p w14:paraId="2DEC5672" w14:textId="77777777" w:rsidR="00910DE5" w:rsidRPr="007372EF" w:rsidRDefault="00910DE5" w:rsidP="00A2679A">
            <w:pPr>
              <w:numPr>
                <w:ilvl w:val="0"/>
                <w:numId w:val="1"/>
              </w:numPr>
              <w:ind w:left="430" w:hanging="430"/>
              <w:rPr>
                <w:rFonts w:ascii="Arial" w:hAnsi="Arial" w:cs="Arial"/>
                <w:sz w:val="20"/>
                <w:szCs w:val="20"/>
              </w:rPr>
            </w:pPr>
            <w:r w:rsidRPr="007372EF">
              <w:rPr>
                <w:rFonts w:ascii="Arial" w:hAnsi="Arial" w:cs="Arial"/>
                <w:sz w:val="20"/>
                <w:szCs w:val="20"/>
              </w:rPr>
              <w:t>Social activities;</w:t>
            </w:r>
          </w:p>
          <w:p w14:paraId="5EBD21B6" w14:textId="77777777" w:rsidR="00910DE5" w:rsidRPr="007372EF" w:rsidRDefault="00910DE5" w:rsidP="00A2679A">
            <w:pPr>
              <w:numPr>
                <w:ilvl w:val="0"/>
                <w:numId w:val="1"/>
              </w:numPr>
              <w:ind w:left="430" w:hanging="430"/>
              <w:rPr>
                <w:rFonts w:ascii="Arial" w:hAnsi="Arial" w:cs="Arial"/>
                <w:sz w:val="20"/>
                <w:szCs w:val="20"/>
              </w:rPr>
            </w:pPr>
            <w:r w:rsidRPr="007372EF">
              <w:rPr>
                <w:rFonts w:ascii="Arial" w:hAnsi="Arial" w:cs="Arial"/>
                <w:sz w:val="20"/>
                <w:szCs w:val="20"/>
              </w:rPr>
              <w:t>Protection and advocacy; and</w:t>
            </w:r>
          </w:p>
          <w:p w14:paraId="5C34093B" w14:textId="77777777" w:rsidR="000003F4" w:rsidRPr="007372EF" w:rsidRDefault="00910DE5" w:rsidP="00A2679A">
            <w:pPr>
              <w:numPr>
                <w:ilvl w:val="0"/>
                <w:numId w:val="1"/>
              </w:numPr>
              <w:spacing w:after="120"/>
              <w:ind w:left="430" w:hanging="430"/>
              <w:rPr>
                <w:rFonts w:ascii="Arial" w:hAnsi="Arial" w:cs="Arial"/>
                <w:sz w:val="20"/>
                <w:szCs w:val="20"/>
              </w:rPr>
            </w:pPr>
            <w:r w:rsidRPr="007372EF">
              <w:rPr>
                <w:rFonts w:ascii="Arial" w:hAnsi="Arial" w:cs="Arial"/>
                <w:sz w:val="20"/>
                <w:szCs w:val="20"/>
              </w:rPr>
              <w:t xml:space="preserve">Other training and support to assist a client to live independently. </w:t>
            </w:r>
          </w:p>
          <w:p w14:paraId="11D2839F" w14:textId="304AE58F" w:rsidR="00A2679A" w:rsidRPr="007372EF" w:rsidRDefault="00A2679A" w:rsidP="00A2679A">
            <w:pPr>
              <w:spacing w:after="120"/>
              <w:ind w:left="430" w:hanging="430"/>
              <w:rPr>
                <w:rFonts w:ascii="Arial" w:hAnsi="Arial" w:cs="Arial"/>
                <w:sz w:val="20"/>
                <w:szCs w:val="20"/>
              </w:rPr>
            </w:pPr>
            <w:r w:rsidRPr="007372EF">
              <w:rPr>
                <w:rFonts w:ascii="Arial" w:hAnsi="Arial" w:cs="Arial"/>
                <w:sz w:val="20"/>
                <w:szCs w:val="20"/>
              </w:rPr>
              <w:t>*</w:t>
            </w:r>
            <w:r w:rsidRPr="007372EF">
              <w:rPr>
                <w:rFonts w:ascii="Arial" w:hAnsi="Arial" w:cs="Arial"/>
                <w:sz w:val="20"/>
                <w:szCs w:val="20"/>
              </w:rPr>
              <w:tab/>
              <w:t xml:space="preserve">Residential </w:t>
            </w:r>
            <w:proofErr w:type="gramStart"/>
            <w:r w:rsidRPr="007372EF">
              <w:rPr>
                <w:rFonts w:ascii="Arial" w:hAnsi="Arial" w:cs="Arial"/>
                <w:sz w:val="20"/>
                <w:szCs w:val="20"/>
              </w:rPr>
              <w:t>habilitation</w:t>
            </w:r>
            <w:proofErr w:type="gramEnd"/>
            <w:r w:rsidRPr="007372EF">
              <w:rPr>
                <w:rFonts w:ascii="Arial" w:hAnsi="Arial" w:cs="Arial"/>
                <w:sz w:val="20"/>
                <w:szCs w:val="20"/>
              </w:rPr>
              <w:t xml:space="preserve"> </w:t>
            </w:r>
            <w:r w:rsidR="007A2A16" w:rsidRPr="007372EF">
              <w:rPr>
                <w:rFonts w:ascii="Arial" w:hAnsi="Arial" w:cs="Arial"/>
                <w:sz w:val="20"/>
                <w:szCs w:val="20"/>
              </w:rPr>
              <w:t>means</w:t>
            </w:r>
            <w:r w:rsidRPr="007372EF">
              <w:rPr>
                <w:rFonts w:ascii="Arial" w:hAnsi="Arial" w:cs="Arial"/>
                <w:sz w:val="20"/>
                <w:szCs w:val="20"/>
              </w:rPr>
              <w:t xml:space="preserve"> assistance for learning, improving, or retaining skills necessary for living in the community.</w:t>
            </w:r>
          </w:p>
        </w:tc>
      </w:tr>
      <w:tr w:rsidR="007A2A16" w14:paraId="2C5D84DE" w14:textId="77777777" w:rsidTr="007372EF">
        <w:trPr>
          <w:trHeight w:val="954"/>
        </w:trPr>
        <w:tc>
          <w:tcPr>
            <w:tcW w:w="10790" w:type="dxa"/>
            <w:gridSpan w:val="3"/>
            <w:tcBorders>
              <w:top w:val="nil"/>
              <w:bottom w:val="nil"/>
            </w:tcBorders>
          </w:tcPr>
          <w:p w14:paraId="23C8B0B9" w14:textId="4764057E" w:rsidR="007A2A16" w:rsidRPr="007372EF" w:rsidRDefault="007A2A16" w:rsidP="007A2A16">
            <w:pPr>
              <w:spacing w:after="20"/>
              <w:rPr>
                <w:rFonts w:ascii="Arial" w:hAnsi="Arial" w:cs="Arial"/>
                <w:noProof/>
                <w:sz w:val="20"/>
                <w:szCs w:val="20"/>
              </w:rPr>
            </w:pPr>
            <w:r w:rsidRPr="007372EF">
              <w:rPr>
                <w:rFonts w:ascii="Arial" w:hAnsi="Arial" w:cs="Arial"/>
                <w:noProof/>
                <w:sz w:val="20"/>
                <w:szCs w:val="20"/>
              </w:rPr>
              <w:t>Why is the AL plan necessary for the client?</w:t>
            </w:r>
          </w:p>
          <w:p w14:paraId="7A766DC1" w14:textId="306314A4" w:rsidR="007A2A16" w:rsidRPr="007372EF" w:rsidRDefault="007A2A16" w:rsidP="007A2A16">
            <w:pPr>
              <w:spacing w:after="20"/>
              <w:rPr>
                <w:rFonts w:ascii="Arial" w:hAnsi="Arial" w:cs="Arial"/>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7A2A16" w14:paraId="4C67A6DB" w14:textId="77777777" w:rsidTr="007372EF">
        <w:trPr>
          <w:trHeight w:val="954"/>
        </w:trPr>
        <w:tc>
          <w:tcPr>
            <w:tcW w:w="10790" w:type="dxa"/>
            <w:gridSpan w:val="3"/>
            <w:tcBorders>
              <w:top w:val="nil"/>
              <w:bottom w:val="nil"/>
            </w:tcBorders>
          </w:tcPr>
          <w:p w14:paraId="07DDE624" w14:textId="014D8611" w:rsidR="007A2A16" w:rsidRPr="007372EF" w:rsidRDefault="007A2A16" w:rsidP="007A2A16">
            <w:pPr>
              <w:spacing w:after="20"/>
              <w:rPr>
                <w:rFonts w:ascii="Arial" w:hAnsi="Arial" w:cs="Arial"/>
                <w:noProof/>
                <w:sz w:val="20"/>
                <w:szCs w:val="20"/>
              </w:rPr>
            </w:pPr>
            <w:r w:rsidRPr="007372EF">
              <w:rPr>
                <w:rFonts w:ascii="Arial" w:hAnsi="Arial" w:cs="Arial"/>
                <w:noProof/>
                <w:sz w:val="20"/>
                <w:szCs w:val="20"/>
              </w:rPr>
              <w:t>How will your agency develop AL Plan goals?</w:t>
            </w:r>
          </w:p>
          <w:p w14:paraId="2D7A6B00" w14:textId="130B0339" w:rsidR="007A2A16" w:rsidRPr="007372EF" w:rsidRDefault="007A2A16" w:rsidP="007A2A16">
            <w:pPr>
              <w:spacing w:after="20"/>
              <w:rPr>
                <w:rFonts w:ascii="Arial" w:hAnsi="Arial" w:cs="Arial"/>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7A2A16" w14:paraId="32459F23" w14:textId="77777777" w:rsidTr="007372EF">
        <w:trPr>
          <w:trHeight w:val="954"/>
        </w:trPr>
        <w:tc>
          <w:tcPr>
            <w:tcW w:w="10790" w:type="dxa"/>
            <w:gridSpan w:val="3"/>
            <w:tcBorders>
              <w:top w:val="nil"/>
            </w:tcBorders>
          </w:tcPr>
          <w:p w14:paraId="6F1D80BB" w14:textId="7AF4BB9D" w:rsidR="007A2A16" w:rsidRPr="007372EF" w:rsidRDefault="007A2A16" w:rsidP="007A2A16">
            <w:pPr>
              <w:spacing w:after="20"/>
              <w:rPr>
                <w:rFonts w:ascii="Arial" w:hAnsi="Arial" w:cs="Arial"/>
                <w:noProof/>
                <w:sz w:val="20"/>
                <w:szCs w:val="20"/>
              </w:rPr>
            </w:pPr>
            <w:r w:rsidRPr="007372EF">
              <w:rPr>
                <w:rFonts w:ascii="Arial" w:hAnsi="Arial" w:cs="Arial"/>
                <w:noProof/>
                <w:sz w:val="20"/>
                <w:szCs w:val="20"/>
              </w:rPr>
              <w:t>What is your experience writing SMART goals?</w:t>
            </w:r>
          </w:p>
          <w:p w14:paraId="202122ED" w14:textId="6AB93F4C" w:rsidR="007A2A16" w:rsidRPr="007372EF" w:rsidRDefault="007A2A16" w:rsidP="007A2A16">
            <w:pPr>
              <w:spacing w:after="20"/>
              <w:rPr>
                <w:rFonts w:ascii="Arial" w:hAnsi="Arial" w:cs="Arial"/>
                <w:sz w:val="20"/>
                <w:szCs w:val="20"/>
              </w:rPr>
            </w:pPr>
            <w:r w:rsidRPr="007372EF">
              <w:rPr>
                <w:rFonts w:ascii="Times New Roman" w:hAnsi="Times New Roman" w:cs="Times New Roman"/>
                <w:sz w:val="20"/>
                <w:szCs w:val="20"/>
              </w:rPr>
              <w:fldChar w:fldCharType="begin">
                <w:ffData>
                  <w:name w:val="Text1"/>
                  <w:enabled/>
                  <w:calcOnExit w:val="0"/>
                  <w:textInput/>
                </w:ffData>
              </w:fldChar>
            </w:r>
            <w:r w:rsidRPr="007372EF">
              <w:rPr>
                <w:rFonts w:ascii="Times New Roman" w:hAnsi="Times New Roman" w:cs="Times New Roman"/>
                <w:sz w:val="20"/>
                <w:szCs w:val="20"/>
              </w:rPr>
              <w:instrText xml:space="preserve"> FORMTEXT </w:instrText>
            </w:r>
            <w:r w:rsidRPr="007372EF">
              <w:rPr>
                <w:rFonts w:ascii="Times New Roman" w:hAnsi="Times New Roman" w:cs="Times New Roman"/>
                <w:sz w:val="20"/>
                <w:szCs w:val="20"/>
              </w:rPr>
            </w:r>
            <w:r w:rsidRPr="007372EF">
              <w:rPr>
                <w:rFonts w:ascii="Times New Roman" w:hAnsi="Times New Roman" w:cs="Times New Roman"/>
                <w:sz w:val="20"/>
                <w:szCs w:val="20"/>
              </w:rPr>
              <w:fldChar w:fldCharType="separate"/>
            </w:r>
            <w:r w:rsidR="00116052">
              <w:rPr>
                <w:rFonts w:ascii="Times New Roman" w:hAnsi="Times New Roman" w:cs="Times New Roman"/>
                <w:noProof/>
                <w:sz w:val="20"/>
                <w:szCs w:val="20"/>
              </w:rPr>
              <w:t> </w:t>
            </w:r>
            <w:r w:rsidR="00116052">
              <w:rPr>
                <w:rFonts w:ascii="Times New Roman" w:hAnsi="Times New Roman" w:cs="Times New Roman"/>
                <w:noProof/>
                <w:sz w:val="20"/>
                <w:szCs w:val="20"/>
              </w:rPr>
              <w:t> </w:t>
            </w:r>
            <w:r w:rsidR="00116052">
              <w:rPr>
                <w:rFonts w:ascii="Times New Roman" w:hAnsi="Times New Roman" w:cs="Times New Roman"/>
                <w:noProof/>
                <w:sz w:val="20"/>
                <w:szCs w:val="20"/>
              </w:rPr>
              <w:t> </w:t>
            </w:r>
            <w:r w:rsidR="00116052">
              <w:rPr>
                <w:rFonts w:ascii="Times New Roman" w:hAnsi="Times New Roman" w:cs="Times New Roman"/>
                <w:noProof/>
                <w:sz w:val="20"/>
                <w:szCs w:val="20"/>
              </w:rPr>
              <w:t> </w:t>
            </w:r>
            <w:r w:rsidR="00116052">
              <w:rPr>
                <w:rFonts w:ascii="Times New Roman" w:hAnsi="Times New Roman" w:cs="Times New Roman"/>
                <w:noProof/>
                <w:sz w:val="20"/>
                <w:szCs w:val="20"/>
              </w:rPr>
              <w:t> </w:t>
            </w:r>
            <w:r w:rsidRPr="007372EF">
              <w:rPr>
                <w:rFonts w:ascii="Times New Roman" w:hAnsi="Times New Roman" w:cs="Times New Roman"/>
                <w:sz w:val="20"/>
                <w:szCs w:val="20"/>
              </w:rPr>
              <w:fldChar w:fldCharType="end"/>
            </w:r>
          </w:p>
        </w:tc>
      </w:tr>
      <w:tr w:rsidR="007A2A16" w14:paraId="517E400A" w14:textId="77777777" w:rsidTr="008F315D">
        <w:trPr>
          <w:trHeight w:hRule="exact" w:val="317"/>
        </w:trPr>
        <w:tc>
          <w:tcPr>
            <w:tcW w:w="10790" w:type="dxa"/>
            <w:gridSpan w:val="3"/>
            <w:tcBorders>
              <w:bottom w:val="single" w:sz="2" w:space="0" w:color="auto"/>
            </w:tcBorders>
            <w:shd w:val="clear" w:color="auto" w:fill="EBF3FB"/>
            <w:vAlign w:val="center"/>
          </w:tcPr>
          <w:p w14:paraId="1EEBA74F" w14:textId="53894F64" w:rsidR="007A2A16" w:rsidRPr="007372EF" w:rsidRDefault="007A2A16" w:rsidP="007A2A16">
            <w:pPr>
              <w:rPr>
                <w:rFonts w:ascii="Arial" w:hAnsi="Arial" w:cs="Arial"/>
                <w:b/>
                <w:bCs/>
                <w:sz w:val="20"/>
                <w:szCs w:val="20"/>
              </w:rPr>
            </w:pPr>
            <w:r w:rsidRPr="007372EF">
              <w:rPr>
                <w:rFonts w:ascii="Arial" w:hAnsi="Arial" w:cs="Arial"/>
                <w:b/>
                <w:bCs/>
                <w:sz w:val="20"/>
                <w:szCs w:val="20"/>
              </w:rPr>
              <w:t>Minimum Provider Qualifications Overview</w:t>
            </w:r>
          </w:p>
        </w:tc>
      </w:tr>
      <w:tr w:rsidR="007A2A16" w14:paraId="02A3805B" w14:textId="77777777" w:rsidTr="008F315D">
        <w:trPr>
          <w:trHeight w:val="360"/>
        </w:trPr>
        <w:tc>
          <w:tcPr>
            <w:tcW w:w="10790" w:type="dxa"/>
            <w:gridSpan w:val="3"/>
            <w:tcBorders>
              <w:bottom w:val="single" w:sz="2" w:space="0" w:color="000000" w:themeColor="text1"/>
            </w:tcBorders>
          </w:tcPr>
          <w:p w14:paraId="1F88A871" w14:textId="031BA698" w:rsidR="007A2A16" w:rsidRPr="007372EF" w:rsidRDefault="007A2A16" w:rsidP="007A2A16">
            <w:pPr>
              <w:spacing w:before="60" w:after="60"/>
              <w:rPr>
                <w:rFonts w:ascii="Arial" w:hAnsi="Arial" w:cs="Arial"/>
                <w:sz w:val="20"/>
                <w:szCs w:val="20"/>
              </w:rPr>
            </w:pPr>
            <w:r w:rsidRPr="007372EF">
              <w:rPr>
                <w:rFonts w:ascii="Arial" w:hAnsi="Arial" w:cs="Arial"/>
                <w:sz w:val="20"/>
                <w:szCs w:val="20"/>
              </w:rPr>
              <w:t>Check each box as you review the following Washington Administrative Codes (WACs). These are the minimum requirements for a person to be able to provide AL residential habilitation services to a client.</w:t>
            </w:r>
          </w:p>
          <w:p w14:paraId="58B2B11E" w14:textId="5FD7DD2D" w:rsidR="007A2A16" w:rsidRPr="007372EF" w:rsidRDefault="007A2A16" w:rsidP="007A2A16">
            <w:pPr>
              <w:spacing w:line="276" w:lineRule="auto"/>
              <w:ind w:left="430" w:hanging="430"/>
              <w:rPr>
                <w:rFonts w:ascii="Arial" w:hAnsi="Arial" w:cs="Arial"/>
                <w:sz w:val="20"/>
                <w:szCs w:val="20"/>
              </w:rPr>
            </w:pPr>
            <w:r w:rsidRPr="007372EF">
              <w:rPr>
                <w:rFonts w:ascii="Arial" w:hAnsi="Arial" w:cs="Arial"/>
                <w:sz w:val="20"/>
                <w:szCs w:val="20"/>
              </w:rPr>
              <w:fldChar w:fldCharType="begin">
                <w:ffData>
                  <w:name w:val="Check2"/>
                  <w:enabled/>
                  <w:calcOnExit w:val="0"/>
                  <w:checkBox>
                    <w:sizeAuto/>
                    <w:default w:val="0"/>
                  </w:checkBox>
                </w:ffData>
              </w:fldChar>
            </w:r>
            <w:r w:rsidRPr="007372EF">
              <w:rPr>
                <w:rFonts w:ascii="Arial" w:hAnsi="Arial" w:cs="Arial"/>
                <w:sz w:val="20"/>
                <w:szCs w:val="20"/>
              </w:rPr>
              <w:instrText xml:space="preserve"> FORMCHECKBOX </w:instrText>
            </w:r>
            <w:r w:rsidRPr="007372EF">
              <w:rPr>
                <w:rFonts w:ascii="Arial" w:hAnsi="Arial" w:cs="Arial"/>
                <w:sz w:val="20"/>
                <w:szCs w:val="20"/>
              </w:rPr>
            </w:r>
            <w:r w:rsidRPr="007372EF">
              <w:rPr>
                <w:rFonts w:ascii="Arial" w:hAnsi="Arial" w:cs="Arial"/>
                <w:sz w:val="20"/>
                <w:szCs w:val="20"/>
              </w:rPr>
              <w:fldChar w:fldCharType="separate"/>
            </w:r>
            <w:r w:rsidRPr="007372EF">
              <w:rPr>
                <w:rFonts w:ascii="Arial" w:hAnsi="Arial" w:cs="Arial"/>
                <w:sz w:val="20"/>
                <w:szCs w:val="20"/>
              </w:rPr>
              <w:fldChar w:fldCharType="end"/>
            </w:r>
            <w:r w:rsidRPr="007372EF">
              <w:rPr>
                <w:rFonts w:ascii="Arial" w:hAnsi="Arial" w:cs="Arial"/>
                <w:sz w:val="20"/>
                <w:szCs w:val="20"/>
              </w:rPr>
              <w:tab/>
              <w:t xml:space="preserve">Who may become an alternative living provider? under </w:t>
            </w:r>
            <w:hyperlink r:id="rId8" w:anchor="388-829A-050" w:history="1">
              <w:r w:rsidRPr="007372EF">
                <w:rPr>
                  <w:rStyle w:val="Hyperlink"/>
                  <w:rFonts w:ascii="Arial" w:hAnsi="Arial" w:cs="Arial"/>
                  <w:sz w:val="20"/>
                  <w:szCs w:val="20"/>
                </w:rPr>
                <w:t>WAC 388-829A-050</w:t>
              </w:r>
            </w:hyperlink>
            <w:r w:rsidRPr="007372EF">
              <w:rPr>
                <w:rFonts w:ascii="Arial" w:hAnsi="Arial" w:cs="Arial"/>
                <w:sz w:val="20"/>
                <w:szCs w:val="20"/>
              </w:rPr>
              <w:t>.</w:t>
            </w:r>
          </w:p>
          <w:p w14:paraId="5A41C355" w14:textId="5F52F2F9" w:rsidR="007A2A16" w:rsidRPr="007372EF" w:rsidRDefault="007A2A16" w:rsidP="007A2A16">
            <w:pPr>
              <w:pStyle w:val="ListParagraph"/>
              <w:spacing w:line="276" w:lineRule="auto"/>
              <w:ind w:left="430" w:hanging="430"/>
              <w:rPr>
                <w:rFonts w:ascii="Arial" w:hAnsi="Arial" w:cs="Arial"/>
                <w:sz w:val="20"/>
                <w:szCs w:val="20"/>
              </w:rPr>
            </w:pPr>
            <w:r w:rsidRPr="007372EF">
              <w:rPr>
                <w:rFonts w:ascii="Arial" w:hAnsi="Arial" w:cs="Arial"/>
                <w:sz w:val="20"/>
                <w:szCs w:val="20"/>
              </w:rPr>
              <w:fldChar w:fldCharType="begin">
                <w:ffData>
                  <w:name w:val="Check2"/>
                  <w:enabled/>
                  <w:calcOnExit w:val="0"/>
                  <w:checkBox>
                    <w:sizeAuto/>
                    <w:default w:val="0"/>
                  </w:checkBox>
                </w:ffData>
              </w:fldChar>
            </w:r>
            <w:r w:rsidRPr="007372EF">
              <w:rPr>
                <w:rFonts w:ascii="Arial" w:hAnsi="Arial" w:cs="Arial"/>
                <w:sz w:val="20"/>
                <w:szCs w:val="20"/>
              </w:rPr>
              <w:instrText xml:space="preserve"> FORMCHECKBOX </w:instrText>
            </w:r>
            <w:r w:rsidRPr="007372EF">
              <w:rPr>
                <w:rFonts w:ascii="Arial" w:hAnsi="Arial" w:cs="Arial"/>
                <w:sz w:val="20"/>
                <w:szCs w:val="20"/>
              </w:rPr>
            </w:r>
            <w:r w:rsidRPr="007372EF">
              <w:rPr>
                <w:rFonts w:ascii="Arial" w:hAnsi="Arial" w:cs="Arial"/>
                <w:sz w:val="20"/>
                <w:szCs w:val="20"/>
              </w:rPr>
              <w:fldChar w:fldCharType="separate"/>
            </w:r>
            <w:r w:rsidRPr="007372EF">
              <w:rPr>
                <w:rFonts w:ascii="Arial" w:hAnsi="Arial" w:cs="Arial"/>
                <w:sz w:val="20"/>
                <w:szCs w:val="20"/>
              </w:rPr>
              <w:fldChar w:fldCharType="end"/>
            </w:r>
            <w:r w:rsidRPr="007372EF">
              <w:rPr>
                <w:rFonts w:ascii="Arial" w:hAnsi="Arial" w:cs="Arial"/>
                <w:sz w:val="20"/>
                <w:szCs w:val="20"/>
              </w:rPr>
              <w:tab/>
              <w:t>Background check requirements under chapter </w:t>
            </w:r>
            <w:hyperlink r:id="rId9" w:history="1">
              <w:r w:rsidRPr="007372EF">
                <w:rPr>
                  <w:rStyle w:val="Hyperlink"/>
                  <w:rFonts w:ascii="Arial" w:hAnsi="Arial" w:cs="Arial"/>
                  <w:b/>
                  <w:bCs/>
                  <w:sz w:val="20"/>
                  <w:szCs w:val="20"/>
                </w:rPr>
                <w:t>388-825</w:t>
              </w:r>
            </w:hyperlink>
            <w:r w:rsidRPr="007372EF">
              <w:rPr>
                <w:rFonts w:ascii="Arial" w:hAnsi="Arial" w:cs="Arial"/>
                <w:sz w:val="20"/>
                <w:szCs w:val="20"/>
              </w:rPr>
              <w:t> WAC.</w:t>
            </w:r>
          </w:p>
          <w:p w14:paraId="27EF8240" w14:textId="1437582D" w:rsidR="007A2A16" w:rsidRPr="007372EF" w:rsidRDefault="007A2A16" w:rsidP="007A2A16">
            <w:pPr>
              <w:pStyle w:val="ListParagraph"/>
              <w:spacing w:line="276" w:lineRule="auto"/>
              <w:ind w:left="430" w:hanging="430"/>
              <w:rPr>
                <w:rFonts w:ascii="Arial" w:hAnsi="Arial" w:cs="Arial"/>
                <w:sz w:val="20"/>
                <w:szCs w:val="20"/>
              </w:rPr>
            </w:pPr>
            <w:r w:rsidRPr="007372EF">
              <w:rPr>
                <w:rFonts w:ascii="Arial" w:hAnsi="Arial" w:cs="Arial"/>
                <w:sz w:val="20"/>
                <w:szCs w:val="20"/>
              </w:rPr>
              <w:fldChar w:fldCharType="begin">
                <w:ffData>
                  <w:name w:val="Check2"/>
                  <w:enabled/>
                  <w:calcOnExit w:val="0"/>
                  <w:checkBox>
                    <w:sizeAuto/>
                    <w:default w:val="0"/>
                  </w:checkBox>
                </w:ffData>
              </w:fldChar>
            </w:r>
            <w:r w:rsidRPr="007372EF">
              <w:rPr>
                <w:rFonts w:ascii="Arial" w:hAnsi="Arial" w:cs="Arial"/>
                <w:sz w:val="20"/>
                <w:szCs w:val="20"/>
              </w:rPr>
              <w:instrText xml:space="preserve"> FORMCHECKBOX </w:instrText>
            </w:r>
            <w:r w:rsidRPr="007372EF">
              <w:rPr>
                <w:rFonts w:ascii="Arial" w:hAnsi="Arial" w:cs="Arial"/>
                <w:sz w:val="20"/>
                <w:szCs w:val="20"/>
              </w:rPr>
            </w:r>
            <w:r w:rsidRPr="007372EF">
              <w:rPr>
                <w:rFonts w:ascii="Arial" w:hAnsi="Arial" w:cs="Arial"/>
                <w:sz w:val="20"/>
                <w:szCs w:val="20"/>
              </w:rPr>
              <w:fldChar w:fldCharType="separate"/>
            </w:r>
            <w:r w:rsidRPr="007372EF">
              <w:rPr>
                <w:rFonts w:ascii="Arial" w:hAnsi="Arial" w:cs="Arial"/>
                <w:sz w:val="20"/>
                <w:szCs w:val="20"/>
              </w:rPr>
              <w:fldChar w:fldCharType="end"/>
            </w:r>
            <w:r w:rsidRPr="007372EF">
              <w:rPr>
                <w:rFonts w:ascii="Arial" w:hAnsi="Arial" w:cs="Arial"/>
                <w:sz w:val="20"/>
                <w:szCs w:val="20"/>
              </w:rPr>
              <w:tab/>
              <w:t xml:space="preserve">Minimum skills and abilities described in </w:t>
            </w:r>
            <w:hyperlink r:id="rId10" w:anchor="388-829A-110" w:history="1">
              <w:r w:rsidRPr="007372EF">
                <w:rPr>
                  <w:rStyle w:val="Hyperlink"/>
                  <w:rFonts w:ascii="Arial" w:hAnsi="Arial" w:cs="Arial"/>
                  <w:sz w:val="20"/>
                  <w:szCs w:val="20"/>
                </w:rPr>
                <w:t>WAC 388-829A-110</w:t>
              </w:r>
              <w:r w:rsidRPr="007372EF">
                <w:rPr>
                  <w:rStyle w:val="Hyperlink"/>
                  <w:rFonts w:ascii="Arial" w:hAnsi="Arial" w:cs="Arial"/>
                  <w:color w:val="auto"/>
                  <w:sz w:val="20"/>
                  <w:szCs w:val="20"/>
                  <w:u w:val="none"/>
                </w:rPr>
                <w:t>.</w:t>
              </w:r>
            </w:hyperlink>
          </w:p>
          <w:p w14:paraId="2A649A15" w14:textId="3A3D34FE" w:rsidR="007A2A16" w:rsidRPr="007372EF" w:rsidRDefault="007A2A16" w:rsidP="007A2A16">
            <w:pPr>
              <w:pStyle w:val="ListParagraph"/>
              <w:spacing w:line="276" w:lineRule="auto"/>
              <w:ind w:left="430" w:hanging="430"/>
              <w:rPr>
                <w:rFonts w:ascii="Arial" w:hAnsi="Arial" w:cs="Arial"/>
                <w:sz w:val="20"/>
                <w:szCs w:val="20"/>
              </w:rPr>
            </w:pPr>
            <w:r w:rsidRPr="007372EF">
              <w:rPr>
                <w:rFonts w:ascii="Arial" w:hAnsi="Arial" w:cs="Arial"/>
                <w:sz w:val="20"/>
                <w:szCs w:val="20"/>
              </w:rPr>
              <w:fldChar w:fldCharType="begin">
                <w:ffData>
                  <w:name w:val="Check2"/>
                  <w:enabled/>
                  <w:calcOnExit w:val="0"/>
                  <w:checkBox>
                    <w:sizeAuto/>
                    <w:default w:val="0"/>
                  </w:checkBox>
                </w:ffData>
              </w:fldChar>
            </w:r>
            <w:r w:rsidRPr="007372EF">
              <w:rPr>
                <w:rFonts w:ascii="Arial" w:hAnsi="Arial" w:cs="Arial"/>
                <w:sz w:val="20"/>
                <w:szCs w:val="20"/>
              </w:rPr>
              <w:instrText xml:space="preserve"> FORMCHECKBOX </w:instrText>
            </w:r>
            <w:r w:rsidRPr="007372EF">
              <w:rPr>
                <w:rFonts w:ascii="Arial" w:hAnsi="Arial" w:cs="Arial"/>
                <w:sz w:val="20"/>
                <w:szCs w:val="20"/>
              </w:rPr>
            </w:r>
            <w:r w:rsidRPr="007372EF">
              <w:rPr>
                <w:rFonts w:ascii="Arial" w:hAnsi="Arial" w:cs="Arial"/>
                <w:sz w:val="20"/>
                <w:szCs w:val="20"/>
              </w:rPr>
              <w:fldChar w:fldCharType="separate"/>
            </w:r>
            <w:r w:rsidRPr="007372EF">
              <w:rPr>
                <w:rFonts w:ascii="Arial" w:hAnsi="Arial" w:cs="Arial"/>
                <w:sz w:val="20"/>
                <w:szCs w:val="20"/>
              </w:rPr>
              <w:fldChar w:fldCharType="end"/>
            </w:r>
            <w:r w:rsidRPr="007372EF">
              <w:rPr>
                <w:rFonts w:ascii="Arial" w:hAnsi="Arial" w:cs="Arial"/>
                <w:sz w:val="20"/>
                <w:szCs w:val="20"/>
              </w:rPr>
              <w:tab/>
              <w:t xml:space="preserve">Minimal training requirements under </w:t>
            </w:r>
            <w:hyperlink r:id="rId11" w:history="1">
              <w:r w:rsidRPr="007372EF">
                <w:rPr>
                  <w:rStyle w:val="Hyperlink"/>
                  <w:rFonts w:ascii="Arial" w:hAnsi="Arial" w:cs="Arial"/>
                  <w:sz w:val="20"/>
                  <w:szCs w:val="20"/>
                </w:rPr>
                <w:t>WAC 388-829A-140</w:t>
              </w:r>
            </w:hyperlink>
            <w:r w:rsidRPr="007372EF">
              <w:rPr>
                <w:rFonts w:ascii="Arial" w:hAnsi="Arial" w:cs="Arial"/>
                <w:sz w:val="20"/>
                <w:szCs w:val="20"/>
              </w:rPr>
              <w:t xml:space="preserve"> , and Chapter </w:t>
            </w:r>
            <w:hyperlink r:id="rId12" w:history="1">
              <w:r w:rsidRPr="007372EF">
                <w:rPr>
                  <w:rStyle w:val="Hyperlink"/>
                  <w:rFonts w:ascii="Arial" w:hAnsi="Arial" w:cs="Arial"/>
                  <w:sz w:val="20"/>
                  <w:szCs w:val="20"/>
                </w:rPr>
                <w:t>388-829</w:t>
              </w:r>
            </w:hyperlink>
            <w:r w:rsidRPr="007372EF">
              <w:rPr>
                <w:rFonts w:ascii="Arial" w:hAnsi="Arial" w:cs="Arial"/>
                <w:sz w:val="20"/>
                <w:szCs w:val="20"/>
              </w:rPr>
              <w:t xml:space="preserve"> WAC.</w:t>
            </w:r>
          </w:p>
          <w:p w14:paraId="736B9E44" w14:textId="1EB72BFA" w:rsidR="007A2A16" w:rsidRPr="007372EF" w:rsidRDefault="007A2A16" w:rsidP="007A2A16">
            <w:pPr>
              <w:spacing w:before="120" w:after="120"/>
              <w:rPr>
                <w:rFonts w:ascii="Arial" w:hAnsi="Arial" w:cs="Arial"/>
                <w:sz w:val="20"/>
                <w:szCs w:val="20"/>
              </w:rPr>
            </w:pPr>
            <w:r w:rsidRPr="007372EF">
              <w:rPr>
                <w:rFonts w:ascii="Arial" w:hAnsi="Arial" w:cs="Arial"/>
                <w:sz w:val="20"/>
                <w:szCs w:val="20"/>
              </w:rPr>
              <w:t>Note:  A full list of chapter WACs associated with the AL program is provided under Policy, Procedures, and WAC section below.</w:t>
            </w:r>
          </w:p>
        </w:tc>
      </w:tr>
      <w:tr w:rsidR="007A2A16" w14:paraId="68687D00" w14:textId="77777777" w:rsidTr="008F315D">
        <w:trPr>
          <w:trHeight w:val="360"/>
        </w:trPr>
        <w:tc>
          <w:tcPr>
            <w:tcW w:w="10790" w:type="dxa"/>
            <w:gridSpan w:val="3"/>
            <w:tcBorders>
              <w:top w:val="single" w:sz="2" w:space="0" w:color="000000" w:themeColor="text1"/>
              <w:bottom w:val="nil"/>
            </w:tcBorders>
          </w:tcPr>
          <w:p w14:paraId="5D54C5D8" w14:textId="77777777" w:rsidR="007A2A16" w:rsidRPr="007372EF" w:rsidRDefault="007A2A16" w:rsidP="007A2A16">
            <w:pPr>
              <w:pStyle w:val="ListParagraph"/>
              <w:numPr>
                <w:ilvl w:val="0"/>
                <w:numId w:val="25"/>
              </w:numPr>
              <w:spacing w:before="60" w:after="60"/>
              <w:ind w:left="340"/>
              <w:rPr>
                <w:rFonts w:ascii="Arial" w:hAnsi="Arial" w:cs="Arial"/>
                <w:sz w:val="20"/>
                <w:szCs w:val="20"/>
              </w:rPr>
            </w:pPr>
            <w:r w:rsidRPr="007372EF">
              <w:rPr>
                <w:rFonts w:ascii="Arial" w:hAnsi="Arial" w:cs="Arial"/>
                <w:sz w:val="20"/>
                <w:szCs w:val="20"/>
              </w:rPr>
              <w:lastRenderedPageBreak/>
              <w:t>How many employees do you currently have (including yourself), who meet background check, AL training, and AL skill requirements to provide AL residential habilitation services to clients? (Skip Questions 2 and 3 if you have two or more employees that meet all requirements.)</w:t>
            </w:r>
          </w:p>
          <w:p w14:paraId="4F436AE4" w14:textId="1D87DB16" w:rsidR="007A2A16" w:rsidRPr="007372EF" w:rsidRDefault="007A2A16" w:rsidP="007A2A16">
            <w:pPr>
              <w:spacing w:before="60" w:after="60"/>
              <w:ind w:left="340"/>
              <w:rPr>
                <w:rFonts w:ascii="Arial" w:hAnsi="Arial" w:cs="Arial"/>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7A2A16" w14:paraId="62EA0AC8" w14:textId="77777777" w:rsidTr="00A71FB5">
        <w:trPr>
          <w:trHeight w:val="360"/>
        </w:trPr>
        <w:tc>
          <w:tcPr>
            <w:tcW w:w="10790" w:type="dxa"/>
            <w:gridSpan w:val="3"/>
            <w:tcBorders>
              <w:top w:val="nil"/>
              <w:bottom w:val="nil"/>
            </w:tcBorders>
          </w:tcPr>
          <w:p w14:paraId="46789E51" w14:textId="421439F1" w:rsidR="007A2A16" w:rsidRPr="007372EF" w:rsidRDefault="007A2A16" w:rsidP="007A2A16">
            <w:pPr>
              <w:pStyle w:val="ListParagraph"/>
              <w:numPr>
                <w:ilvl w:val="0"/>
                <w:numId w:val="25"/>
              </w:numPr>
              <w:spacing w:before="60" w:after="60"/>
              <w:ind w:left="340"/>
              <w:rPr>
                <w:rFonts w:ascii="Arial" w:hAnsi="Arial" w:cs="Arial"/>
                <w:sz w:val="20"/>
                <w:szCs w:val="20"/>
              </w:rPr>
            </w:pPr>
            <w:r w:rsidRPr="007372EF">
              <w:rPr>
                <w:rFonts w:ascii="Arial" w:hAnsi="Arial" w:cs="Arial"/>
                <w:sz w:val="20"/>
                <w:szCs w:val="20"/>
              </w:rPr>
              <w:t>If you do not have two employees currently, explain your plan to meet the two-employee requirement, including timelines.</w:t>
            </w:r>
          </w:p>
          <w:p w14:paraId="3A6C2C3E" w14:textId="355B32A4" w:rsidR="007A2A16" w:rsidRDefault="007372EF" w:rsidP="007A2A16">
            <w:pPr>
              <w:spacing w:before="60" w:after="60"/>
              <w:ind w:left="340"/>
              <w:rPr>
                <w:rFonts w:ascii="Arial" w:hAnsi="Arial" w:cs="Arial"/>
                <w:b/>
                <w:bCs/>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7A2A16" w14:paraId="40B87E62" w14:textId="77777777" w:rsidTr="00A71FB5">
        <w:trPr>
          <w:trHeight w:val="360"/>
        </w:trPr>
        <w:tc>
          <w:tcPr>
            <w:tcW w:w="10790" w:type="dxa"/>
            <w:gridSpan w:val="3"/>
            <w:tcBorders>
              <w:top w:val="nil"/>
            </w:tcBorders>
          </w:tcPr>
          <w:p w14:paraId="074A34FD" w14:textId="4833EA84" w:rsidR="007A2A16" w:rsidRPr="007372EF" w:rsidRDefault="007A2A16" w:rsidP="007A2A16">
            <w:pPr>
              <w:pStyle w:val="ListParagraph"/>
              <w:numPr>
                <w:ilvl w:val="0"/>
                <w:numId w:val="25"/>
              </w:numPr>
              <w:spacing w:before="60" w:after="60"/>
              <w:ind w:left="340"/>
              <w:rPr>
                <w:rFonts w:ascii="Arial" w:hAnsi="Arial" w:cs="Arial"/>
                <w:sz w:val="20"/>
                <w:szCs w:val="20"/>
              </w:rPr>
            </w:pPr>
            <w:r w:rsidRPr="007372EF">
              <w:rPr>
                <w:rFonts w:ascii="Arial" w:hAnsi="Arial" w:cs="Arial"/>
                <w:sz w:val="20"/>
                <w:szCs w:val="20"/>
              </w:rPr>
              <w:t>For each employee (including yourself) who will provide residentials habilitation services to an AL client, list all requirements (specific training, background check or other business requirements) that still need to be met to be able to provide residential habilitation services.</w:t>
            </w:r>
          </w:p>
          <w:p w14:paraId="47AC86B4" w14:textId="0A1D4FEE" w:rsidR="007A2A16" w:rsidRDefault="007372EF" w:rsidP="007A2A16">
            <w:pPr>
              <w:spacing w:before="60" w:after="60"/>
              <w:ind w:left="340"/>
              <w:rPr>
                <w:rFonts w:ascii="Arial" w:hAnsi="Arial" w:cs="Arial"/>
                <w:b/>
                <w:bCs/>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7A2A16" w14:paraId="20D79F7A" w14:textId="77777777" w:rsidTr="007372EF">
        <w:trPr>
          <w:trHeight w:hRule="exact" w:val="317"/>
        </w:trPr>
        <w:tc>
          <w:tcPr>
            <w:tcW w:w="10790" w:type="dxa"/>
            <w:gridSpan w:val="3"/>
            <w:shd w:val="clear" w:color="auto" w:fill="EBF3FB"/>
            <w:vAlign w:val="center"/>
          </w:tcPr>
          <w:p w14:paraId="2F10569D" w14:textId="32C07C0D" w:rsidR="007A2A16" w:rsidRPr="007372EF" w:rsidRDefault="007A2A16" w:rsidP="007A2A16">
            <w:pPr>
              <w:rPr>
                <w:rFonts w:ascii="Arial" w:hAnsi="Arial" w:cs="Arial"/>
                <w:b/>
                <w:bCs/>
                <w:sz w:val="20"/>
                <w:szCs w:val="20"/>
              </w:rPr>
            </w:pPr>
            <w:r w:rsidRPr="007372EF">
              <w:rPr>
                <w:rFonts w:ascii="Arial" w:hAnsi="Arial" w:cs="Arial"/>
                <w:b/>
                <w:bCs/>
                <w:sz w:val="20"/>
                <w:szCs w:val="20"/>
              </w:rPr>
              <w:t>Preliminary Certification</w:t>
            </w:r>
          </w:p>
        </w:tc>
      </w:tr>
      <w:tr w:rsidR="007A2A16" w14:paraId="2E9230DD" w14:textId="77777777" w:rsidTr="0027180E">
        <w:tc>
          <w:tcPr>
            <w:tcW w:w="10790" w:type="dxa"/>
            <w:gridSpan w:val="3"/>
            <w:tcBorders>
              <w:bottom w:val="single" w:sz="2" w:space="0" w:color="auto"/>
            </w:tcBorders>
          </w:tcPr>
          <w:p w14:paraId="4244E5C0" w14:textId="77777777" w:rsidR="007A2A16" w:rsidRPr="007372EF" w:rsidRDefault="007A2A16" w:rsidP="007372EF">
            <w:pPr>
              <w:spacing w:before="60" w:line="276" w:lineRule="auto"/>
              <w:ind w:left="430" w:hanging="430"/>
              <w:rPr>
                <w:rFonts w:ascii="Arial" w:hAnsi="Arial" w:cs="Arial"/>
                <w:b/>
                <w:bCs/>
                <w:sz w:val="20"/>
                <w:szCs w:val="20"/>
              </w:rPr>
            </w:pPr>
            <w:r w:rsidRPr="007372EF">
              <w:rPr>
                <w:rFonts w:ascii="Arial" w:hAnsi="Arial" w:cs="Arial"/>
                <w:b/>
                <w:bCs/>
                <w:sz w:val="20"/>
                <w:szCs w:val="20"/>
              </w:rPr>
              <w:t>388-825A-0030</w:t>
            </w:r>
          </w:p>
          <w:p w14:paraId="682EDFCC" w14:textId="77777777" w:rsidR="007A2A16" w:rsidRPr="007372EF" w:rsidRDefault="007A2A16" w:rsidP="007372EF">
            <w:pPr>
              <w:spacing w:line="276" w:lineRule="auto"/>
              <w:ind w:left="430" w:hanging="430"/>
              <w:rPr>
                <w:rFonts w:ascii="Arial" w:hAnsi="Arial" w:cs="Arial"/>
                <w:b/>
                <w:bCs/>
                <w:sz w:val="20"/>
                <w:szCs w:val="20"/>
              </w:rPr>
            </w:pPr>
            <w:r w:rsidRPr="007372EF">
              <w:rPr>
                <w:rFonts w:ascii="Arial" w:hAnsi="Arial" w:cs="Arial"/>
                <w:b/>
                <w:bCs/>
                <w:sz w:val="20"/>
                <w:szCs w:val="20"/>
              </w:rPr>
              <w:t>How does an applicant obtain preliminary certification?</w:t>
            </w:r>
          </w:p>
          <w:p w14:paraId="694C8846" w14:textId="2EC43F94" w:rsidR="007A2A16" w:rsidRPr="007372EF" w:rsidRDefault="007A2A16" w:rsidP="007372EF">
            <w:pPr>
              <w:spacing w:line="276" w:lineRule="auto"/>
              <w:ind w:left="430" w:hanging="430"/>
              <w:rPr>
                <w:rFonts w:ascii="Arial" w:hAnsi="Arial" w:cs="Arial"/>
                <w:sz w:val="20"/>
                <w:szCs w:val="20"/>
              </w:rPr>
            </w:pPr>
            <w:r w:rsidRPr="007372EF">
              <w:rPr>
                <w:rFonts w:ascii="Arial" w:hAnsi="Arial" w:cs="Arial"/>
                <w:sz w:val="20"/>
                <w:szCs w:val="20"/>
              </w:rPr>
              <w:t>(1)</w:t>
            </w:r>
            <w:r w:rsidRPr="007372EF">
              <w:rPr>
                <w:rFonts w:ascii="Arial" w:hAnsi="Arial" w:cs="Arial"/>
                <w:sz w:val="20"/>
                <w:szCs w:val="20"/>
              </w:rPr>
              <w:tab/>
              <w:t>To obtain preliminary certification and begin serving clients an applicant must:</w:t>
            </w:r>
          </w:p>
          <w:p w14:paraId="3814C63D" w14:textId="3051F63B" w:rsidR="007A2A16" w:rsidRPr="007372EF" w:rsidRDefault="007A2A16" w:rsidP="007372EF">
            <w:pPr>
              <w:tabs>
                <w:tab w:val="left" w:pos="430"/>
                <w:tab w:val="left" w:pos="880"/>
              </w:tabs>
              <w:spacing w:line="276" w:lineRule="auto"/>
              <w:ind w:left="880" w:hanging="880"/>
              <w:rPr>
                <w:rFonts w:ascii="Arial" w:hAnsi="Arial" w:cs="Arial"/>
                <w:sz w:val="20"/>
                <w:szCs w:val="20"/>
              </w:rPr>
            </w:pPr>
            <w:r w:rsidRPr="007372EF">
              <w:rPr>
                <w:rFonts w:ascii="Arial" w:hAnsi="Arial" w:cs="Arial"/>
                <w:sz w:val="20"/>
                <w:szCs w:val="20"/>
              </w:rPr>
              <w:tab/>
              <w:t>(a)</w:t>
            </w:r>
            <w:r w:rsidRPr="007372EF">
              <w:rPr>
                <w:rFonts w:ascii="Arial" w:hAnsi="Arial" w:cs="Arial"/>
                <w:sz w:val="20"/>
                <w:szCs w:val="20"/>
              </w:rPr>
              <w:tab/>
              <w:t>Complete the DDA-provided application;</w:t>
            </w:r>
          </w:p>
          <w:p w14:paraId="1005DFB7" w14:textId="535FFFB0" w:rsidR="007A2A16" w:rsidRPr="007372EF" w:rsidRDefault="007A2A16" w:rsidP="007372EF">
            <w:pPr>
              <w:tabs>
                <w:tab w:val="left" w:pos="430"/>
                <w:tab w:val="left" w:pos="880"/>
              </w:tabs>
              <w:spacing w:line="276" w:lineRule="auto"/>
              <w:ind w:left="880" w:hanging="880"/>
              <w:rPr>
                <w:rFonts w:ascii="Arial" w:hAnsi="Arial" w:cs="Arial"/>
                <w:sz w:val="20"/>
                <w:szCs w:val="20"/>
              </w:rPr>
            </w:pPr>
            <w:r w:rsidRPr="007372EF">
              <w:rPr>
                <w:rFonts w:ascii="Arial" w:hAnsi="Arial" w:cs="Arial"/>
                <w:sz w:val="20"/>
                <w:szCs w:val="20"/>
              </w:rPr>
              <w:tab/>
              <w:t>(b)</w:t>
            </w:r>
            <w:r w:rsidRPr="007372EF">
              <w:rPr>
                <w:rFonts w:ascii="Arial" w:hAnsi="Arial" w:cs="Arial"/>
                <w:sz w:val="20"/>
                <w:szCs w:val="20"/>
              </w:rPr>
              <w:tab/>
              <w:t>Complete an interview with DDA if requested;</w:t>
            </w:r>
          </w:p>
          <w:p w14:paraId="4C6422E1" w14:textId="6E8B0B46" w:rsidR="007A2A16" w:rsidRPr="007372EF" w:rsidRDefault="007A2A16" w:rsidP="007372EF">
            <w:pPr>
              <w:tabs>
                <w:tab w:val="left" w:pos="430"/>
                <w:tab w:val="left" w:pos="880"/>
              </w:tabs>
              <w:spacing w:line="276" w:lineRule="auto"/>
              <w:ind w:left="880" w:hanging="880"/>
              <w:rPr>
                <w:rFonts w:ascii="Arial" w:hAnsi="Arial" w:cs="Arial"/>
                <w:sz w:val="20"/>
                <w:szCs w:val="20"/>
              </w:rPr>
            </w:pPr>
            <w:r w:rsidRPr="007372EF">
              <w:rPr>
                <w:rFonts w:ascii="Arial" w:hAnsi="Arial" w:cs="Arial"/>
                <w:sz w:val="20"/>
                <w:szCs w:val="20"/>
              </w:rPr>
              <w:tab/>
              <w:t>(c)</w:t>
            </w:r>
            <w:r w:rsidRPr="007372EF">
              <w:rPr>
                <w:rFonts w:ascii="Arial" w:hAnsi="Arial" w:cs="Arial"/>
                <w:sz w:val="20"/>
                <w:szCs w:val="20"/>
              </w:rPr>
              <w:tab/>
              <w:t>Complete training according to program-specific rules;</w:t>
            </w:r>
          </w:p>
          <w:p w14:paraId="389B02CE" w14:textId="618B2F93" w:rsidR="007A2A16" w:rsidRPr="007372EF" w:rsidRDefault="007A2A16" w:rsidP="007372EF">
            <w:pPr>
              <w:tabs>
                <w:tab w:val="left" w:pos="430"/>
                <w:tab w:val="left" w:pos="880"/>
              </w:tabs>
              <w:spacing w:line="276" w:lineRule="auto"/>
              <w:ind w:left="880" w:hanging="880"/>
              <w:rPr>
                <w:rFonts w:ascii="Arial" w:hAnsi="Arial" w:cs="Arial"/>
                <w:sz w:val="20"/>
                <w:szCs w:val="20"/>
              </w:rPr>
            </w:pPr>
            <w:r w:rsidRPr="007372EF">
              <w:rPr>
                <w:rFonts w:ascii="Arial" w:hAnsi="Arial" w:cs="Arial"/>
                <w:sz w:val="20"/>
                <w:szCs w:val="20"/>
              </w:rPr>
              <w:tab/>
              <w:t>(d)</w:t>
            </w:r>
            <w:r w:rsidRPr="007372EF">
              <w:rPr>
                <w:rFonts w:ascii="Arial" w:hAnsi="Arial" w:cs="Arial"/>
                <w:sz w:val="20"/>
                <w:szCs w:val="20"/>
              </w:rPr>
              <w:tab/>
              <w:t>Have policies as required by program-specific rules;</w:t>
            </w:r>
          </w:p>
          <w:p w14:paraId="2DC77659" w14:textId="33AD0DCB" w:rsidR="007A2A16" w:rsidRPr="007372EF" w:rsidRDefault="007A2A16" w:rsidP="007372EF">
            <w:pPr>
              <w:tabs>
                <w:tab w:val="left" w:pos="430"/>
                <w:tab w:val="left" w:pos="880"/>
              </w:tabs>
              <w:spacing w:line="276" w:lineRule="auto"/>
              <w:ind w:left="880" w:hanging="880"/>
              <w:rPr>
                <w:rFonts w:ascii="Arial" w:hAnsi="Arial" w:cs="Arial"/>
                <w:sz w:val="20"/>
                <w:szCs w:val="20"/>
              </w:rPr>
            </w:pPr>
            <w:r w:rsidRPr="007372EF">
              <w:rPr>
                <w:rFonts w:ascii="Arial" w:hAnsi="Arial" w:cs="Arial"/>
                <w:sz w:val="20"/>
                <w:szCs w:val="20"/>
              </w:rPr>
              <w:tab/>
              <w:t>(e)</w:t>
            </w:r>
            <w:r w:rsidRPr="007372EF">
              <w:rPr>
                <w:rFonts w:ascii="Arial" w:hAnsi="Arial" w:cs="Arial"/>
                <w:sz w:val="20"/>
                <w:szCs w:val="20"/>
              </w:rPr>
              <w:tab/>
              <w:t>Meet contract requirements, if applicable; and</w:t>
            </w:r>
          </w:p>
          <w:p w14:paraId="5814022E" w14:textId="673C6E78" w:rsidR="007A2A16" w:rsidRPr="007372EF" w:rsidRDefault="007A2A16" w:rsidP="007372EF">
            <w:pPr>
              <w:tabs>
                <w:tab w:val="left" w:pos="430"/>
                <w:tab w:val="left" w:pos="880"/>
              </w:tabs>
              <w:spacing w:line="276" w:lineRule="auto"/>
              <w:ind w:left="880" w:hanging="880"/>
              <w:rPr>
                <w:rFonts w:ascii="Arial" w:hAnsi="Arial" w:cs="Arial"/>
                <w:sz w:val="20"/>
                <w:szCs w:val="20"/>
              </w:rPr>
            </w:pPr>
            <w:r w:rsidRPr="007372EF">
              <w:rPr>
                <w:rFonts w:ascii="Arial" w:hAnsi="Arial" w:cs="Arial"/>
                <w:sz w:val="20"/>
                <w:szCs w:val="20"/>
              </w:rPr>
              <w:tab/>
              <w:t>(f)</w:t>
            </w:r>
            <w:r w:rsidRPr="007372EF">
              <w:rPr>
                <w:rFonts w:ascii="Arial" w:hAnsi="Arial" w:cs="Arial"/>
                <w:sz w:val="20"/>
                <w:szCs w:val="20"/>
              </w:rPr>
              <w:tab/>
              <w:t>Pass a site visit under program-specific rules.</w:t>
            </w:r>
          </w:p>
          <w:p w14:paraId="12A4945A" w14:textId="4B525349" w:rsidR="007A2A16" w:rsidRPr="007372EF" w:rsidRDefault="007A2A16" w:rsidP="007372EF">
            <w:pPr>
              <w:spacing w:line="276" w:lineRule="auto"/>
              <w:ind w:left="430" w:hanging="430"/>
              <w:rPr>
                <w:rFonts w:ascii="Arial" w:hAnsi="Arial" w:cs="Arial"/>
                <w:sz w:val="20"/>
                <w:szCs w:val="20"/>
              </w:rPr>
            </w:pPr>
            <w:r w:rsidRPr="007372EF">
              <w:rPr>
                <w:rFonts w:ascii="Arial" w:hAnsi="Arial" w:cs="Arial"/>
                <w:sz w:val="20"/>
                <w:szCs w:val="20"/>
              </w:rPr>
              <w:t>(2)</w:t>
            </w:r>
            <w:r w:rsidRPr="007372EF">
              <w:rPr>
                <w:rFonts w:ascii="Arial" w:hAnsi="Arial" w:cs="Arial"/>
                <w:sz w:val="20"/>
                <w:szCs w:val="20"/>
              </w:rPr>
              <w:tab/>
              <w:t>DDA must notify the applicant in writing that the preliminary certification is:</w:t>
            </w:r>
          </w:p>
          <w:p w14:paraId="4EDBFAEA" w14:textId="4E5ADD1E" w:rsidR="007A2A16" w:rsidRPr="007372EF" w:rsidRDefault="007A2A16" w:rsidP="007372EF">
            <w:pPr>
              <w:tabs>
                <w:tab w:val="left" w:pos="430"/>
                <w:tab w:val="left" w:pos="880"/>
              </w:tabs>
              <w:spacing w:line="276" w:lineRule="auto"/>
              <w:ind w:left="880" w:hanging="880"/>
              <w:rPr>
                <w:rFonts w:ascii="Arial" w:hAnsi="Arial" w:cs="Arial"/>
                <w:sz w:val="20"/>
                <w:szCs w:val="20"/>
              </w:rPr>
            </w:pPr>
            <w:r w:rsidRPr="007372EF">
              <w:rPr>
                <w:rFonts w:ascii="Arial" w:hAnsi="Arial" w:cs="Arial"/>
                <w:sz w:val="20"/>
                <w:szCs w:val="20"/>
              </w:rPr>
              <w:tab/>
              <w:t>(a)</w:t>
            </w:r>
            <w:r w:rsidRPr="007372EF">
              <w:rPr>
                <w:rFonts w:ascii="Arial" w:hAnsi="Arial" w:cs="Arial"/>
                <w:sz w:val="20"/>
                <w:szCs w:val="20"/>
              </w:rPr>
              <w:tab/>
              <w:t>Approved; or</w:t>
            </w:r>
          </w:p>
          <w:p w14:paraId="6835C204" w14:textId="23E1A13A" w:rsidR="007A2A16" w:rsidRPr="007372EF" w:rsidRDefault="007A2A16" w:rsidP="007372EF">
            <w:pPr>
              <w:tabs>
                <w:tab w:val="left" w:pos="430"/>
                <w:tab w:val="left" w:pos="880"/>
              </w:tabs>
              <w:spacing w:line="276" w:lineRule="auto"/>
              <w:ind w:left="880" w:hanging="880"/>
              <w:rPr>
                <w:rFonts w:ascii="Arial" w:hAnsi="Arial" w:cs="Arial"/>
                <w:sz w:val="20"/>
                <w:szCs w:val="20"/>
              </w:rPr>
            </w:pPr>
            <w:r w:rsidRPr="007372EF">
              <w:rPr>
                <w:rFonts w:ascii="Arial" w:hAnsi="Arial" w:cs="Arial"/>
                <w:sz w:val="20"/>
                <w:szCs w:val="20"/>
              </w:rPr>
              <w:tab/>
              <w:t>(b)</w:t>
            </w:r>
            <w:r w:rsidRPr="007372EF">
              <w:rPr>
                <w:rFonts w:ascii="Arial" w:hAnsi="Arial" w:cs="Arial"/>
                <w:sz w:val="20"/>
                <w:szCs w:val="20"/>
              </w:rPr>
              <w:tab/>
              <w:t>Denied and state the reason for the denial.</w:t>
            </w:r>
          </w:p>
          <w:p w14:paraId="3AD7E37C" w14:textId="77777777" w:rsidR="007A2A16" w:rsidRPr="007372EF" w:rsidRDefault="007A2A16" w:rsidP="007372EF">
            <w:pPr>
              <w:spacing w:line="276" w:lineRule="auto"/>
              <w:ind w:left="430" w:hanging="430"/>
              <w:rPr>
                <w:rFonts w:ascii="Arial" w:hAnsi="Arial" w:cs="Arial"/>
                <w:sz w:val="20"/>
                <w:szCs w:val="20"/>
              </w:rPr>
            </w:pPr>
            <w:r w:rsidRPr="007372EF">
              <w:rPr>
                <w:rFonts w:ascii="Arial" w:hAnsi="Arial" w:cs="Arial"/>
                <w:sz w:val="20"/>
                <w:szCs w:val="20"/>
              </w:rPr>
              <w:t>(3)</w:t>
            </w:r>
            <w:r w:rsidRPr="007372EF">
              <w:rPr>
                <w:rFonts w:ascii="Arial" w:hAnsi="Arial" w:cs="Arial"/>
                <w:sz w:val="20"/>
                <w:szCs w:val="20"/>
              </w:rPr>
              <w:tab/>
              <w:t>A preliminary certification is valid for no more than 120 days unless an extension is granted.</w:t>
            </w:r>
          </w:p>
          <w:p w14:paraId="073EEFEE" w14:textId="77777777" w:rsidR="007A2A16" w:rsidRPr="007372EF" w:rsidRDefault="007A2A16" w:rsidP="007372EF">
            <w:pPr>
              <w:spacing w:line="276" w:lineRule="auto"/>
              <w:ind w:left="432" w:hanging="432"/>
              <w:rPr>
                <w:rFonts w:ascii="Arial" w:hAnsi="Arial" w:cs="Arial"/>
                <w:sz w:val="20"/>
                <w:szCs w:val="20"/>
              </w:rPr>
            </w:pPr>
            <w:r w:rsidRPr="007372EF">
              <w:rPr>
                <w:rFonts w:ascii="Arial" w:hAnsi="Arial" w:cs="Arial"/>
                <w:sz w:val="20"/>
                <w:szCs w:val="20"/>
              </w:rPr>
              <w:t>(4)</w:t>
            </w:r>
            <w:r w:rsidRPr="007372EF">
              <w:rPr>
                <w:rFonts w:ascii="Arial" w:hAnsi="Arial" w:cs="Arial"/>
                <w:sz w:val="20"/>
                <w:szCs w:val="20"/>
              </w:rPr>
              <w:tab/>
              <w:t>DDA may extend a provider's preliminary certification beyond 120 days only if:</w:t>
            </w:r>
          </w:p>
          <w:p w14:paraId="148735CF" w14:textId="77777777" w:rsidR="007A2A16" w:rsidRPr="007372EF" w:rsidRDefault="007A2A16" w:rsidP="007372EF">
            <w:pPr>
              <w:pageBreakBefore/>
              <w:tabs>
                <w:tab w:val="left" w:pos="430"/>
                <w:tab w:val="left" w:pos="880"/>
              </w:tabs>
              <w:spacing w:line="276" w:lineRule="auto"/>
              <w:ind w:left="880" w:hanging="880"/>
              <w:rPr>
                <w:rFonts w:ascii="Arial" w:hAnsi="Arial" w:cs="Arial"/>
                <w:sz w:val="20"/>
                <w:szCs w:val="20"/>
              </w:rPr>
            </w:pPr>
            <w:r w:rsidRPr="007372EF">
              <w:rPr>
                <w:rFonts w:ascii="Arial" w:hAnsi="Arial" w:cs="Arial"/>
                <w:sz w:val="20"/>
                <w:szCs w:val="20"/>
              </w:rPr>
              <w:tab/>
              <w:t>(a)</w:t>
            </w:r>
            <w:r w:rsidRPr="007372EF">
              <w:rPr>
                <w:rFonts w:ascii="Arial" w:hAnsi="Arial" w:cs="Arial"/>
                <w:sz w:val="20"/>
                <w:szCs w:val="20"/>
              </w:rPr>
              <w:tab/>
              <w:t>The provider is not yet supporting a client, or the provider has delivered services for less than 60 days; and</w:t>
            </w:r>
          </w:p>
          <w:p w14:paraId="22281075" w14:textId="77777777" w:rsidR="007A2A16" w:rsidRPr="007372EF" w:rsidRDefault="007A2A16" w:rsidP="007372EF">
            <w:pPr>
              <w:pageBreakBefore/>
              <w:tabs>
                <w:tab w:val="left" w:pos="430"/>
                <w:tab w:val="left" w:pos="880"/>
              </w:tabs>
              <w:spacing w:line="276" w:lineRule="auto"/>
              <w:ind w:left="880" w:hanging="880"/>
              <w:rPr>
                <w:rFonts w:ascii="Arial" w:hAnsi="Arial" w:cs="Arial"/>
                <w:sz w:val="20"/>
                <w:szCs w:val="20"/>
              </w:rPr>
            </w:pPr>
            <w:r w:rsidRPr="007372EF">
              <w:rPr>
                <w:rFonts w:ascii="Arial" w:hAnsi="Arial" w:cs="Arial"/>
                <w:sz w:val="20"/>
                <w:szCs w:val="20"/>
              </w:rPr>
              <w:tab/>
              <w:t>(b)</w:t>
            </w:r>
            <w:r w:rsidRPr="007372EF">
              <w:rPr>
                <w:rFonts w:ascii="Arial" w:hAnsi="Arial" w:cs="Arial"/>
                <w:sz w:val="20"/>
                <w:szCs w:val="20"/>
              </w:rPr>
              <w:tab/>
              <w:t>DDA verifies the provider meets program-specific WAC and contract requirements.</w:t>
            </w:r>
          </w:p>
          <w:p w14:paraId="760C0C34" w14:textId="77777777" w:rsidR="007A2A16" w:rsidRPr="007372EF" w:rsidRDefault="007A2A16" w:rsidP="007372EF">
            <w:pPr>
              <w:pageBreakBefore/>
              <w:spacing w:line="276" w:lineRule="auto"/>
              <w:ind w:left="432" w:hanging="432"/>
              <w:rPr>
                <w:rFonts w:ascii="Arial" w:hAnsi="Arial" w:cs="Arial"/>
                <w:sz w:val="20"/>
                <w:szCs w:val="20"/>
              </w:rPr>
            </w:pPr>
            <w:r w:rsidRPr="007372EF">
              <w:rPr>
                <w:rFonts w:ascii="Arial" w:hAnsi="Arial" w:cs="Arial"/>
                <w:sz w:val="20"/>
                <w:szCs w:val="20"/>
              </w:rPr>
              <w:t>(5)</w:t>
            </w:r>
            <w:r w:rsidRPr="007372EF">
              <w:rPr>
                <w:rFonts w:ascii="Arial" w:hAnsi="Arial" w:cs="Arial"/>
                <w:sz w:val="20"/>
                <w:szCs w:val="20"/>
              </w:rPr>
              <w:tab/>
              <w:t>An applicant denied a preliminary certification may reapply.</w:t>
            </w:r>
          </w:p>
          <w:p w14:paraId="473D0D78" w14:textId="77777777" w:rsidR="007A2A16" w:rsidRPr="007372EF" w:rsidRDefault="007A2A16" w:rsidP="007372EF">
            <w:pPr>
              <w:pageBreakBefore/>
              <w:spacing w:line="276" w:lineRule="auto"/>
              <w:ind w:left="432" w:hanging="432"/>
              <w:rPr>
                <w:rFonts w:ascii="Arial" w:hAnsi="Arial" w:cs="Arial"/>
                <w:sz w:val="20"/>
                <w:szCs w:val="20"/>
              </w:rPr>
            </w:pPr>
            <w:r w:rsidRPr="007372EF">
              <w:rPr>
                <w:rFonts w:ascii="Arial" w:hAnsi="Arial" w:cs="Arial"/>
                <w:sz w:val="20"/>
                <w:szCs w:val="20"/>
              </w:rPr>
              <w:t>(6)</w:t>
            </w:r>
            <w:r w:rsidRPr="007372EF">
              <w:rPr>
                <w:rFonts w:ascii="Arial" w:hAnsi="Arial" w:cs="Arial"/>
                <w:sz w:val="20"/>
                <w:szCs w:val="20"/>
              </w:rPr>
              <w:tab/>
              <w:t>DDA may close out an application if the applicant is nonresponsive for 10 business days.</w:t>
            </w:r>
          </w:p>
          <w:p w14:paraId="09481D21" w14:textId="0C3A81B3" w:rsidR="007A2A16" w:rsidRPr="007372EF" w:rsidRDefault="007A2A16" w:rsidP="007372EF">
            <w:pPr>
              <w:spacing w:after="60" w:line="276" w:lineRule="auto"/>
              <w:ind w:left="430" w:hanging="430"/>
              <w:rPr>
                <w:rFonts w:ascii="Arial" w:hAnsi="Arial" w:cs="Arial"/>
                <w:sz w:val="20"/>
                <w:szCs w:val="20"/>
              </w:rPr>
            </w:pPr>
            <w:r w:rsidRPr="007372EF">
              <w:rPr>
                <w:rFonts w:ascii="Arial" w:hAnsi="Arial" w:cs="Arial"/>
                <w:sz w:val="20"/>
                <w:szCs w:val="20"/>
              </w:rPr>
              <w:t>(7)</w:t>
            </w:r>
            <w:r w:rsidRPr="007372EF">
              <w:rPr>
                <w:rFonts w:ascii="Arial" w:hAnsi="Arial" w:cs="Arial"/>
                <w:sz w:val="20"/>
                <w:szCs w:val="20"/>
              </w:rPr>
              <w:tab/>
              <w:t>If a provider no longer meets preliminary certification requirements, DDA may revoke the provider's preliminary certification.  If DDA revokes a preliminary certification, DDA must notify the provider in writing of the reason for the revocation.</w:t>
            </w:r>
          </w:p>
        </w:tc>
      </w:tr>
      <w:tr w:rsidR="007A2A16" w14:paraId="7F711BC4" w14:textId="77777777" w:rsidTr="007372EF">
        <w:trPr>
          <w:trHeight w:hRule="exact" w:val="317"/>
        </w:trPr>
        <w:tc>
          <w:tcPr>
            <w:tcW w:w="10790" w:type="dxa"/>
            <w:gridSpan w:val="3"/>
            <w:tcBorders>
              <w:top w:val="single" w:sz="2" w:space="0" w:color="auto"/>
              <w:bottom w:val="single" w:sz="2" w:space="0" w:color="auto"/>
            </w:tcBorders>
            <w:shd w:val="clear" w:color="auto" w:fill="EBF3FB"/>
            <w:vAlign w:val="center"/>
          </w:tcPr>
          <w:p w14:paraId="73A4417C" w14:textId="18F8B1F9" w:rsidR="007A2A16" w:rsidRPr="007372EF" w:rsidRDefault="007A2A16" w:rsidP="007A2A16">
            <w:pPr>
              <w:rPr>
                <w:rFonts w:ascii="Arial" w:hAnsi="Arial" w:cs="Arial"/>
                <w:b/>
                <w:bCs/>
                <w:sz w:val="20"/>
                <w:szCs w:val="20"/>
              </w:rPr>
            </w:pPr>
            <w:r w:rsidRPr="007372EF">
              <w:rPr>
                <w:rFonts w:ascii="Arial" w:hAnsi="Arial" w:cs="Arial"/>
                <w:b/>
                <w:bCs/>
                <w:sz w:val="20"/>
                <w:szCs w:val="20"/>
              </w:rPr>
              <w:t>Business Plan</w:t>
            </w:r>
          </w:p>
        </w:tc>
      </w:tr>
      <w:tr w:rsidR="00A71FB5" w14:paraId="1B7C1CA9" w14:textId="77777777" w:rsidTr="007372EF">
        <w:trPr>
          <w:trHeight w:hRule="exact" w:val="317"/>
        </w:trPr>
        <w:tc>
          <w:tcPr>
            <w:tcW w:w="10790" w:type="dxa"/>
            <w:gridSpan w:val="3"/>
            <w:tcBorders>
              <w:top w:val="single" w:sz="2" w:space="0" w:color="auto"/>
              <w:bottom w:val="single" w:sz="2" w:space="0" w:color="000000" w:themeColor="text1"/>
            </w:tcBorders>
            <w:shd w:val="clear" w:color="auto" w:fill="FFF3CD"/>
            <w:vAlign w:val="center"/>
          </w:tcPr>
          <w:p w14:paraId="7221F335" w14:textId="66DA5905" w:rsidR="00A71FB5" w:rsidRPr="007372EF" w:rsidRDefault="00A71FB5" w:rsidP="007A2A16">
            <w:pPr>
              <w:rPr>
                <w:rFonts w:ascii="Arial" w:hAnsi="Arial" w:cs="Arial"/>
                <w:b/>
                <w:bCs/>
                <w:sz w:val="20"/>
                <w:szCs w:val="20"/>
              </w:rPr>
            </w:pPr>
            <w:r w:rsidRPr="007372EF">
              <w:rPr>
                <w:rFonts w:ascii="Arial" w:hAnsi="Arial" w:cs="Arial"/>
                <w:b/>
                <w:bCs/>
                <w:sz w:val="20"/>
                <w:szCs w:val="20"/>
              </w:rPr>
              <w:t>Staffing</w:t>
            </w:r>
          </w:p>
        </w:tc>
      </w:tr>
      <w:tr w:rsidR="0027180E" w14:paraId="7CD90AA8" w14:textId="77777777" w:rsidTr="0027180E">
        <w:tc>
          <w:tcPr>
            <w:tcW w:w="10790" w:type="dxa"/>
            <w:gridSpan w:val="3"/>
            <w:tcBorders>
              <w:top w:val="single" w:sz="2" w:space="0" w:color="000000" w:themeColor="text1"/>
              <w:bottom w:val="nil"/>
            </w:tcBorders>
          </w:tcPr>
          <w:p w14:paraId="7F96B83D" w14:textId="77777777" w:rsidR="0027180E" w:rsidRPr="007372EF" w:rsidRDefault="0027180E" w:rsidP="003D06B4">
            <w:pPr>
              <w:spacing w:before="60" w:after="60"/>
              <w:rPr>
                <w:rFonts w:ascii="Arial" w:hAnsi="Arial" w:cs="Arial"/>
                <w:sz w:val="20"/>
                <w:szCs w:val="20"/>
              </w:rPr>
            </w:pPr>
            <w:r w:rsidRPr="007372EF">
              <w:rPr>
                <w:rFonts w:ascii="Arial" w:hAnsi="Arial" w:cs="Arial"/>
                <w:sz w:val="20"/>
                <w:szCs w:val="20"/>
              </w:rPr>
              <w:t>The provider must meet the definition of agency AL which is an entity that:</w:t>
            </w:r>
          </w:p>
          <w:p w14:paraId="5426EAFA" w14:textId="77777777" w:rsidR="0027180E" w:rsidRPr="007372EF" w:rsidRDefault="0027180E" w:rsidP="007372EF">
            <w:pPr>
              <w:pStyle w:val="ListParagraph"/>
              <w:numPr>
                <w:ilvl w:val="0"/>
                <w:numId w:val="23"/>
              </w:numPr>
              <w:spacing w:before="60" w:after="60"/>
              <w:ind w:left="799"/>
              <w:contextualSpacing w:val="0"/>
              <w:rPr>
                <w:rFonts w:ascii="Arial" w:hAnsi="Arial" w:cs="Arial"/>
                <w:bCs/>
                <w:sz w:val="20"/>
                <w:szCs w:val="20"/>
              </w:rPr>
            </w:pPr>
            <w:r w:rsidRPr="007372EF">
              <w:rPr>
                <w:rFonts w:ascii="Arial" w:hAnsi="Arial" w:cs="Arial"/>
                <w:bCs/>
                <w:sz w:val="20"/>
                <w:szCs w:val="20"/>
              </w:rPr>
              <w:t xml:space="preserve">Is contracted as an agency with DDCS to provide residential habilitation services under this chapter; and </w:t>
            </w:r>
          </w:p>
          <w:p w14:paraId="74116B88" w14:textId="6AEE64D6" w:rsidR="0027180E" w:rsidRPr="007372EF" w:rsidRDefault="0027180E" w:rsidP="007372EF">
            <w:pPr>
              <w:pStyle w:val="ListParagraph"/>
              <w:numPr>
                <w:ilvl w:val="0"/>
                <w:numId w:val="23"/>
              </w:numPr>
              <w:spacing w:before="60" w:after="60"/>
              <w:ind w:left="799"/>
              <w:contextualSpacing w:val="0"/>
              <w:rPr>
                <w:rFonts w:ascii="Arial" w:hAnsi="Arial" w:cs="Arial"/>
                <w:sz w:val="20"/>
                <w:szCs w:val="20"/>
              </w:rPr>
            </w:pPr>
            <w:r w:rsidRPr="007372EF">
              <w:rPr>
                <w:rFonts w:ascii="Arial" w:hAnsi="Arial" w:cs="Arial"/>
                <w:bCs/>
                <w:sz w:val="20"/>
                <w:szCs w:val="20"/>
              </w:rPr>
              <w:t xml:space="preserve">Has </w:t>
            </w:r>
            <w:r w:rsidRPr="007372EF">
              <w:rPr>
                <w:rFonts w:ascii="Arial" w:hAnsi="Arial" w:cs="Arial"/>
                <w:b/>
                <w:sz w:val="20"/>
                <w:szCs w:val="20"/>
              </w:rPr>
              <w:t>at least two</w:t>
            </w:r>
            <w:r w:rsidRPr="007372EF">
              <w:rPr>
                <w:rFonts w:ascii="Arial" w:hAnsi="Arial" w:cs="Arial"/>
                <w:bCs/>
                <w:sz w:val="20"/>
                <w:szCs w:val="20"/>
              </w:rPr>
              <w:t xml:space="preserve"> employees who provide residential habilitation services.</w:t>
            </w:r>
          </w:p>
          <w:p w14:paraId="3DDD8C6A" w14:textId="4181776A" w:rsidR="0027180E" w:rsidRPr="007372EF" w:rsidRDefault="0027180E" w:rsidP="003D06B4">
            <w:pPr>
              <w:tabs>
                <w:tab w:val="left" w:pos="430"/>
              </w:tabs>
              <w:spacing w:before="60" w:after="60"/>
              <w:ind w:left="430" w:hanging="430"/>
              <w:rPr>
                <w:rFonts w:ascii="Arial" w:hAnsi="Arial" w:cs="Arial"/>
                <w:sz w:val="20"/>
                <w:szCs w:val="20"/>
              </w:rPr>
            </w:pPr>
            <w:r w:rsidRPr="007372EF">
              <w:rPr>
                <w:rFonts w:ascii="Arial" w:hAnsi="Arial" w:cs="Arial"/>
                <w:sz w:val="20"/>
                <w:szCs w:val="20"/>
              </w:rPr>
              <w:fldChar w:fldCharType="begin">
                <w:ffData>
                  <w:name w:val="Check2"/>
                  <w:enabled/>
                  <w:calcOnExit w:val="0"/>
                  <w:checkBox>
                    <w:sizeAuto/>
                    <w:default w:val="0"/>
                  </w:checkBox>
                </w:ffData>
              </w:fldChar>
            </w:r>
            <w:r w:rsidRPr="007372EF">
              <w:rPr>
                <w:rFonts w:ascii="Arial" w:hAnsi="Arial" w:cs="Arial"/>
                <w:sz w:val="20"/>
                <w:szCs w:val="20"/>
              </w:rPr>
              <w:instrText xml:space="preserve"> FORMCHECKBOX </w:instrText>
            </w:r>
            <w:r w:rsidRPr="007372EF">
              <w:rPr>
                <w:rFonts w:ascii="Arial" w:hAnsi="Arial" w:cs="Arial"/>
                <w:sz w:val="20"/>
                <w:szCs w:val="20"/>
              </w:rPr>
            </w:r>
            <w:r w:rsidRPr="007372EF">
              <w:rPr>
                <w:rFonts w:ascii="Arial" w:hAnsi="Arial" w:cs="Arial"/>
                <w:sz w:val="20"/>
                <w:szCs w:val="20"/>
              </w:rPr>
              <w:fldChar w:fldCharType="separate"/>
            </w:r>
            <w:r w:rsidRPr="007372EF">
              <w:rPr>
                <w:rFonts w:ascii="Arial" w:hAnsi="Arial" w:cs="Arial"/>
                <w:sz w:val="20"/>
                <w:szCs w:val="20"/>
              </w:rPr>
              <w:fldChar w:fldCharType="end"/>
            </w:r>
            <w:r w:rsidRPr="007372EF">
              <w:rPr>
                <w:rFonts w:ascii="Arial" w:hAnsi="Arial" w:cs="Arial"/>
                <w:sz w:val="20"/>
                <w:szCs w:val="20"/>
              </w:rPr>
              <w:tab/>
              <w:t>Attach your organizational chart.</w:t>
            </w:r>
          </w:p>
          <w:p w14:paraId="3CF4226A" w14:textId="032237F5" w:rsidR="0027180E" w:rsidRPr="007372EF" w:rsidRDefault="0027180E" w:rsidP="003D06B4">
            <w:pPr>
              <w:tabs>
                <w:tab w:val="left" w:pos="430"/>
              </w:tabs>
              <w:spacing w:before="60" w:after="60"/>
              <w:ind w:left="430" w:hanging="430"/>
              <w:rPr>
                <w:rFonts w:ascii="Arial" w:hAnsi="Arial" w:cs="Arial"/>
                <w:sz w:val="20"/>
                <w:szCs w:val="20"/>
              </w:rPr>
            </w:pPr>
            <w:r w:rsidRPr="007372EF">
              <w:rPr>
                <w:rFonts w:ascii="Arial" w:hAnsi="Arial" w:cs="Arial"/>
                <w:sz w:val="20"/>
                <w:szCs w:val="20"/>
              </w:rPr>
              <w:fldChar w:fldCharType="begin">
                <w:ffData>
                  <w:name w:val="Check2"/>
                  <w:enabled/>
                  <w:calcOnExit w:val="0"/>
                  <w:checkBox>
                    <w:sizeAuto/>
                    <w:default w:val="0"/>
                  </w:checkBox>
                </w:ffData>
              </w:fldChar>
            </w:r>
            <w:r w:rsidRPr="007372EF">
              <w:rPr>
                <w:rFonts w:ascii="Arial" w:hAnsi="Arial" w:cs="Arial"/>
                <w:sz w:val="20"/>
                <w:szCs w:val="20"/>
              </w:rPr>
              <w:instrText xml:space="preserve"> FORMCHECKBOX </w:instrText>
            </w:r>
            <w:r w:rsidRPr="007372EF">
              <w:rPr>
                <w:rFonts w:ascii="Arial" w:hAnsi="Arial" w:cs="Arial"/>
                <w:sz w:val="20"/>
                <w:szCs w:val="20"/>
              </w:rPr>
            </w:r>
            <w:r w:rsidRPr="007372EF">
              <w:rPr>
                <w:rFonts w:ascii="Arial" w:hAnsi="Arial" w:cs="Arial"/>
                <w:sz w:val="20"/>
                <w:szCs w:val="20"/>
              </w:rPr>
              <w:fldChar w:fldCharType="separate"/>
            </w:r>
            <w:r w:rsidRPr="007372EF">
              <w:rPr>
                <w:rFonts w:ascii="Arial" w:hAnsi="Arial" w:cs="Arial"/>
                <w:sz w:val="20"/>
                <w:szCs w:val="20"/>
              </w:rPr>
              <w:fldChar w:fldCharType="end"/>
            </w:r>
            <w:r w:rsidRPr="007372EF">
              <w:rPr>
                <w:rFonts w:ascii="Arial" w:hAnsi="Arial" w:cs="Arial"/>
                <w:sz w:val="20"/>
                <w:szCs w:val="20"/>
              </w:rPr>
              <w:tab/>
              <w:t>Attach a staff position description that outlines job duties, responsibilities and qualifications necessary for all staff roles.</w:t>
            </w:r>
          </w:p>
        </w:tc>
      </w:tr>
      <w:tr w:rsidR="0027180E" w14:paraId="26C25147" w14:textId="77777777" w:rsidTr="003D06B4">
        <w:trPr>
          <w:trHeight w:val="1074"/>
        </w:trPr>
        <w:tc>
          <w:tcPr>
            <w:tcW w:w="10790" w:type="dxa"/>
            <w:gridSpan w:val="3"/>
            <w:tcBorders>
              <w:top w:val="nil"/>
              <w:bottom w:val="nil"/>
            </w:tcBorders>
          </w:tcPr>
          <w:p w14:paraId="4139034D" w14:textId="77777777" w:rsidR="0027180E" w:rsidRPr="007372EF" w:rsidRDefault="0027180E" w:rsidP="003D06B4">
            <w:pPr>
              <w:pStyle w:val="ListParagraph"/>
              <w:numPr>
                <w:ilvl w:val="0"/>
                <w:numId w:val="26"/>
              </w:numPr>
              <w:spacing w:before="60" w:after="60"/>
              <w:ind w:left="340" w:hanging="340"/>
              <w:rPr>
                <w:rFonts w:ascii="Arial" w:hAnsi="Arial" w:cs="Arial"/>
                <w:sz w:val="20"/>
                <w:szCs w:val="20"/>
              </w:rPr>
            </w:pPr>
            <w:r w:rsidRPr="007372EF">
              <w:rPr>
                <w:rFonts w:ascii="Arial" w:hAnsi="Arial" w:cs="Arial"/>
                <w:sz w:val="20"/>
                <w:szCs w:val="20"/>
              </w:rPr>
              <w:t>Identify which staff positions will be providing AL residential habilitation services to DDCS clients.</w:t>
            </w:r>
          </w:p>
          <w:p w14:paraId="619B8821" w14:textId="2E56DF54" w:rsidR="0027180E" w:rsidRPr="003D06B4" w:rsidRDefault="004F1A07" w:rsidP="003D06B4">
            <w:pPr>
              <w:pStyle w:val="ListParagraph"/>
              <w:spacing w:before="60" w:after="60"/>
              <w:ind w:left="340"/>
              <w:rPr>
                <w:rFonts w:ascii="Times New Roman" w:hAnsi="Times New Roman" w:cs="Times New Roman"/>
                <w:sz w:val="28"/>
                <w:szCs w:val="28"/>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27180E" w14:paraId="0858FE6F" w14:textId="77777777" w:rsidTr="003D06B4">
        <w:trPr>
          <w:trHeight w:val="1074"/>
        </w:trPr>
        <w:tc>
          <w:tcPr>
            <w:tcW w:w="10790" w:type="dxa"/>
            <w:gridSpan w:val="3"/>
            <w:tcBorders>
              <w:top w:val="nil"/>
            </w:tcBorders>
          </w:tcPr>
          <w:p w14:paraId="4E6EE16F" w14:textId="77777777" w:rsidR="0027180E" w:rsidRPr="007372EF" w:rsidRDefault="0027180E" w:rsidP="003D06B4">
            <w:pPr>
              <w:pStyle w:val="ListParagraph"/>
              <w:numPr>
                <w:ilvl w:val="0"/>
                <w:numId w:val="26"/>
              </w:numPr>
              <w:spacing w:before="60" w:after="60"/>
              <w:ind w:left="340" w:hanging="340"/>
              <w:rPr>
                <w:rFonts w:ascii="Arial" w:hAnsi="Arial" w:cs="Arial"/>
                <w:sz w:val="20"/>
                <w:szCs w:val="20"/>
              </w:rPr>
            </w:pPr>
            <w:r w:rsidRPr="007372EF">
              <w:rPr>
                <w:rFonts w:ascii="Arial" w:hAnsi="Arial" w:cs="Arial"/>
                <w:sz w:val="20"/>
                <w:szCs w:val="20"/>
              </w:rPr>
              <w:t>Identify which staff positions will provide staff training.</w:t>
            </w:r>
          </w:p>
          <w:p w14:paraId="3DD7515C" w14:textId="1C216627" w:rsidR="0027180E" w:rsidRPr="009A6211" w:rsidRDefault="004F1A07" w:rsidP="003D06B4">
            <w:pPr>
              <w:spacing w:before="60" w:after="60"/>
              <w:ind w:left="340"/>
              <w:rPr>
                <w:rFonts w:ascii="Arial" w:hAnsi="Arial" w:cs="Arial"/>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27180E" w14:paraId="22D19369" w14:textId="77777777" w:rsidTr="00B7478A">
        <w:trPr>
          <w:trHeight w:hRule="exact" w:val="317"/>
        </w:trPr>
        <w:tc>
          <w:tcPr>
            <w:tcW w:w="10790" w:type="dxa"/>
            <w:gridSpan w:val="3"/>
            <w:tcBorders>
              <w:top w:val="single" w:sz="2" w:space="0" w:color="auto"/>
              <w:bottom w:val="single" w:sz="2" w:space="0" w:color="000000" w:themeColor="text1"/>
            </w:tcBorders>
            <w:shd w:val="clear" w:color="auto" w:fill="FFF3CD"/>
            <w:vAlign w:val="center"/>
          </w:tcPr>
          <w:p w14:paraId="6FA18754" w14:textId="10A82782" w:rsidR="0027180E" w:rsidRPr="00B7478A" w:rsidRDefault="0027180E" w:rsidP="0027180E">
            <w:pPr>
              <w:rPr>
                <w:rFonts w:ascii="Arial" w:hAnsi="Arial" w:cs="Arial"/>
                <w:b/>
                <w:bCs/>
                <w:sz w:val="20"/>
                <w:szCs w:val="20"/>
              </w:rPr>
            </w:pPr>
            <w:r w:rsidRPr="00B7478A">
              <w:rPr>
                <w:rFonts w:ascii="Arial" w:hAnsi="Arial" w:cs="Arial"/>
                <w:b/>
                <w:bCs/>
                <w:sz w:val="20"/>
                <w:szCs w:val="20"/>
              </w:rPr>
              <w:lastRenderedPageBreak/>
              <w:t xml:space="preserve">Training </w:t>
            </w:r>
          </w:p>
        </w:tc>
      </w:tr>
      <w:tr w:rsidR="0027180E" w14:paraId="6A905D39" w14:textId="77777777" w:rsidTr="007372EF">
        <w:trPr>
          <w:trHeight w:val="2047"/>
        </w:trPr>
        <w:tc>
          <w:tcPr>
            <w:tcW w:w="10790" w:type="dxa"/>
            <w:gridSpan w:val="3"/>
            <w:tcBorders>
              <w:top w:val="single" w:sz="2" w:space="0" w:color="000000" w:themeColor="text1"/>
              <w:bottom w:val="nil"/>
            </w:tcBorders>
          </w:tcPr>
          <w:p w14:paraId="19833242" w14:textId="633245CA" w:rsidR="0027180E" w:rsidRPr="007372EF" w:rsidRDefault="0027180E" w:rsidP="003D06B4">
            <w:pPr>
              <w:spacing w:before="60" w:after="60"/>
              <w:rPr>
                <w:rFonts w:ascii="Arial" w:hAnsi="Arial" w:cs="Arial"/>
                <w:sz w:val="20"/>
                <w:szCs w:val="20"/>
              </w:rPr>
            </w:pPr>
            <w:r w:rsidRPr="007372EF">
              <w:rPr>
                <w:rFonts w:ascii="Arial" w:hAnsi="Arial" w:cs="Arial"/>
                <w:sz w:val="20"/>
                <w:szCs w:val="20"/>
              </w:rPr>
              <w:t xml:space="preserve">The agency must be able to train their staff. Some curriculum to train staff is provided to the agency by DDCS.  In order for the agency to deliver this curriculum to their staff, the agency trainer must be approved by DSHS per chapter </w:t>
            </w:r>
            <w:hyperlink r:id="rId13" w:history="1">
              <w:r w:rsidRPr="007372EF">
                <w:rPr>
                  <w:rStyle w:val="Hyperlink"/>
                  <w:rFonts w:ascii="Arial" w:hAnsi="Arial" w:cs="Arial"/>
                  <w:sz w:val="20"/>
                  <w:szCs w:val="20"/>
                </w:rPr>
                <w:t>388-112A</w:t>
              </w:r>
            </w:hyperlink>
            <w:r w:rsidRPr="007372EF">
              <w:rPr>
                <w:rFonts w:ascii="Arial" w:hAnsi="Arial" w:cs="Arial"/>
                <w:sz w:val="20"/>
                <w:szCs w:val="20"/>
              </w:rPr>
              <w:t xml:space="preserve"> WAC.  If you do not have a DSHS approved trainer, please reach out to the DDCS training unit supervisor to learn more.  </w:t>
            </w:r>
          </w:p>
          <w:p w14:paraId="592BDDED" w14:textId="77777777" w:rsidR="0027180E" w:rsidRPr="00725D5E" w:rsidRDefault="0027180E" w:rsidP="00725D5E">
            <w:pPr>
              <w:spacing w:before="60" w:after="60" w:line="276" w:lineRule="auto"/>
              <w:ind w:left="345"/>
              <w:rPr>
                <w:rFonts w:ascii="Arial" w:hAnsi="Arial" w:cs="Arial"/>
                <w:sz w:val="20"/>
                <w:szCs w:val="20"/>
              </w:rPr>
            </w:pPr>
            <w:r w:rsidRPr="00725D5E">
              <w:rPr>
                <w:rFonts w:ascii="Arial" w:hAnsi="Arial" w:cs="Arial"/>
                <w:sz w:val="20"/>
                <w:szCs w:val="20"/>
              </w:rPr>
              <w:t xml:space="preserve">One of the mandatory trainings for DSPs to take is called 6 Hours Alternative Living Orientation. </w:t>
            </w:r>
          </w:p>
          <w:p w14:paraId="4E020A16" w14:textId="77777777" w:rsidR="0027180E" w:rsidRPr="007372EF" w:rsidRDefault="0027180E" w:rsidP="007372EF">
            <w:pPr>
              <w:pStyle w:val="ListParagraph"/>
              <w:numPr>
                <w:ilvl w:val="2"/>
                <w:numId w:val="1"/>
              </w:numPr>
              <w:spacing w:before="60" w:after="60" w:line="276" w:lineRule="auto"/>
              <w:ind w:left="700"/>
              <w:rPr>
                <w:rFonts w:ascii="Arial" w:hAnsi="Arial" w:cs="Arial"/>
                <w:sz w:val="20"/>
                <w:szCs w:val="20"/>
              </w:rPr>
            </w:pPr>
            <w:r w:rsidRPr="007372EF">
              <w:rPr>
                <w:rFonts w:ascii="Arial" w:hAnsi="Arial" w:cs="Arial"/>
                <w:sz w:val="20"/>
                <w:szCs w:val="20"/>
              </w:rPr>
              <w:t xml:space="preserve">A DDCS developed curriculum will be provided to your agency to use.  </w:t>
            </w:r>
          </w:p>
          <w:p w14:paraId="5D10DA37" w14:textId="6C427EA9" w:rsidR="0027180E" w:rsidRPr="007372EF" w:rsidRDefault="0027180E" w:rsidP="007372EF">
            <w:pPr>
              <w:pStyle w:val="ListParagraph"/>
              <w:numPr>
                <w:ilvl w:val="2"/>
                <w:numId w:val="1"/>
              </w:numPr>
              <w:spacing w:before="60" w:after="60" w:line="276" w:lineRule="auto"/>
              <w:ind w:left="700"/>
              <w:rPr>
                <w:rFonts w:ascii="Arial" w:hAnsi="Arial" w:cs="Arial"/>
                <w:sz w:val="20"/>
                <w:szCs w:val="20"/>
              </w:rPr>
            </w:pPr>
            <w:r w:rsidRPr="007372EF">
              <w:rPr>
                <w:rFonts w:ascii="Arial" w:hAnsi="Arial" w:cs="Arial"/>
                <w:sz w:val="20"/>
                <w:szCs w:val="20"/>
              </w:rPr>
              <w:t xml:space="preserve">Your agency trainer will be able to deliver this training to your staff. </w:t>
            </w:r>
          </w:p>
        </w:tc>
      </w:tr>
      <w:tr w:rsidR="003D06B4" w14:paraId="250420B5" w14:textId="77777777" w:rsidTr="007372EF">
        <w:trPr>
          <w:trHeight w:val="953"/>
        </w:trPr>
        <w:tc>
          <w:tcPr>
            <w:tcW w:w="10790" w:type="dxa"/>
            <w:gridSpan w:val="3"/>
            <w:tcBorders>
              <w:top w:val="nil"/>
              <w:bottom w:val="nil"/>
            </w:tcBorders>
          </w:tcPr>
          <w:p w14:paraId="0BCA785A" w14:textId="77777777" w:rsidR="003D06B4" w:rsidRPr="007372EF" w:rsidRDefault="003D06B4" w:rsidP="003D06B4">
            <w:pPr>
              <w:spacing w:after="60"/>
              <w:rPr>
                <w:rFonts w:ascii="Arial" w:hAnsi="Arial" w:cs="Arial"/>
                <w:sz w:val="20"/>
                <w:szCs w:val="20"/>
              </w:rPr>
            </w:pPr>
            <w:r w:rsidRPr="007372EF">
              <w:rPr>
                <w:rFonts w:ascii="Arial" w:hAnsi="Arial" w:cs="Arial"/>
                <w:sz w:val="20"/>
                <w:szCs w:val="20"/>
              </w:rPr>
              <w:t>Describe your training plan for direct support professionals (DSPs) or any staff that will provide residential habilitation services.</w:t>
            </w:r>
          </w:p>
          <w:p w14:paraId="4EFB9807" w14:textId="0B52D1E0" w:rsidR="003D06B4" w:rsidRPr="007372EF" w:rsidRDefault="004F1A07" w:rsidP="003D06B4">
            <w:pPr>
              <w:pStyle w:val="ListParagraph"/>
              <w:spacing w:after="60"/>
              <w:ind w:left="0"/>
              <w:rPr>
                <w:rFonts w:ascii="Arial" w:hAnsi="Arial" w:cs="Arial"/>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3D06B4" w14:paraId="500219CD" w14:textId="77777777" w:rsidTr="007372EF">
        <w:trPr>
          <w:trHeight w:val="953"/>
        </w:trPr>
        <w:tc>
          <w:tcPr>
            <w:tcW w:w="10790" w:type="dxa"/>
            <w:gridSpan w:val="3"/>
            <w:tcBorders>
              <w:top w:val="nil"/>
              <w:bottom w:val="nil"/>
            </w:tcBorders>
          </w:tcPr>
          <w:p w14:paraId="498FC17A" w14:textId="77777777" w:rsidR="003D06B4" w:rsidRPr="007372EF" w:rsidRDefault="003D06B4" w:rsidP="003D06B4">
            <w:pPr>
              <w:pStyle w:val="ListParagraph"/>
              <w:spacing w:after="60"/>
              <w:ind w:left="0"/>
              <w:rPr>
                <w:rFonts w:ascii="Arial" w:hAnsi="Arial" w:cs="Arial"/>
                <w:sz w:val="20"/>
                <w:szCs w:val="20"/>
              </w:rPr>
            </w:pPr>
            <w:r w:rsidRPr="007372EF">
              <w:rPr>
                <w:rFonts w:ascii="Arial" w:hAnsi="Arial" w:cs="Arial"/>
                <w:sz w:val="20"/>
                <w:szCs w:val="20"/>
              </w:rPr>
              <w:t>What is your procedure in training staff to write, track, and update SMART goals?</w:t>
            </w:r>
          </w:p>
          <w:p w14:paraId="6023946E" w14:textId="4EEBDAF0" w:rsidR="003D06B4" w:rsidRPr="007372EF" w:rsidRDefault="004F1A07" w:rsidP="003D06B4">
            <w:pPr>
              <w:pStyle w:val="ListParagraph"/>
              <w:spacing w:after="60"/>
              <w:ind w:left="0"/>
              <w:rPr>
                <w:rFonts w:ascii="Arial" w:hAnsi="Arial" w:cs="Arial"/>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3D06B4" w14:paraId="757A27D4" w14:textId="77777777" w:rsidTr="007372EF">
        <w:trPr>
          <w:trHeight w:val="953"/>
        </w:trPr>
        <w:tc>
          <w:tcPr>
            <w:tcW w:w="10790" w:type="dxa"/>
            <w:gridSpan w:val="3"/>
            <w:tcBorders>
              <w:top w:val="nil"/>
              <w:bottom w:val="nil"/>
            </w:tcBorders>
          </w:tcPr>
          <w:p w14:paraId="772B4A25" w14:textId="77777777" w:rsidR="003D06B4" w:rsidRPr="007372EF" w:rsidRDefault="003D06B4" w:rsidP="003D06B4">
            <w:pPr>
              <w:pStyle w:val="ListParagraph"/>
              <w:spacing w:after="60"/>
              <w:ind w:left="0"/>
              <w:rPr>
                <w:rFonts w:ascii="Arial" w:hAnsi="Arial" w:cs="Arial"/>
                <w:sz w:val="20"/>
                <w:szCs w:val="20"/>
              </w:rPr>
            </w:pPr>
            <w:r w:rsidRPr="007372EF">
              <w:rPr>
                <w:rFonts w:ascii="Arial" w:hAnsi="Arial" w:cs="Arial"/>
                <w:sz w:val="20"/>
                <w:szCs w:val="20"/>
              </w:rPr>
              <w:t xml:space="preserve">What is your procedure in training staff on teaching and training methods to help clients reach their SMART goals? </w:t>
            </w:r>
          </w:p>
          <w:p w14:paraId="7BA49F24" w14:textId="78E74118" w:rsidR="003D06B4" w:rsidRPr="007372EF" w:rsidRDefault="004F1A07" w:rsidP="003D06B4">
            <w:pPr>
              <w:pStyle w:val="ListParagraph"/>
              <w:spacing w:after="60"/>
              <w:ind w:left="0"/>
              <w:rPr>
                <w:rFonts w:ascii="Arial" w:hAnsi="Arial" w:cs="Arial"/>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3D06B4" w14:paraId="7EDFAD8C" w14:textId="77777777" w:rsidTr="007372EF">
        <w:trPr>
          <w:trHeight w:val="953"/>
        </w:trPr>
        <w:tc>
          <w:tcPr>
            <w:tcW w:w="10790" w:type="dxa"/>
            <w:gridSpan w:val="3"/>
            <w:tcBorders>
              <w:top w:val="nil"/>
            </w:tcBorders>
          </w:tcPr>
          <w:p w14:paraId="7A6CE585" w14:textId="77777777" w:rsidR="003D06B4" w:rsidRPr="007372EF" w:rsidRDefault="003D06B4" w:rsidP="003D06B4">
            <w:pPr>
              <w:spacing w:after="60"/>
              <w:rPr>
                <w:rFonts w:ascii="Arial" w:hAnsi="Arial" w:cs="Arial"/>
                <w:sz w:val="20"/>
                <w:szCs w:val="20"/>
              </w:rPr>
            </w:pPr>
            <w:r w:rsidRPr="007372EF">
              <w:rPr>
                <w:rFonts w:ascii="Arial" w:hAnsi="Arial" w:cs="Arial"/>
                <w:sz w:val="20"/>
                <w:szCs w:val="20"/>
              </w:rPr>
              <w:t>How will your agency develop Alternative Living Plan Goals?</w:t>
            </w:r>
          </w:p>
          <w:p w14:paraId="228FBA02" w14:textId="0B8AB0C3" w:rsidR="003D06B4" w:rsidRPr="007372EF" w:rsidRDefault="004F1A07" w:rsidP="003D06B4">
            <w:pPr>
              <w:spacing w:after="60"/>
              <w:rPr>
                <w:rFonts w:ascii="Arial" w:hAnsi="Arial" w:cs="Arial"/>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r w:rsidR="003D06B4" w:rsidRPr="007372EF">
              <w:rPr>
                <w:rFonts w:ascii="Arial" w:hAnsi="Arial" w:cs="Arial"/>
                <w:sz w:val="20"/>
                <w:szCs w:val="20"/>
              </w:rPr>
              <w:t xml:space="preserve"> </w:t>
            </w:r>
          </w:p>
        </w:tc>
      </w:tr>
      <w:tr w:rsidR="003D06B4" w14:paraId="0F5E3730" w14:textId="77777777" w:rsidTr="00B7478A">
        <w:trPr>
          <w:trHeight w:hRule="exact" w:val="317"/>
        </w:trPr>
        <w:tc>
          <w:tcPr>
            <w:tcW w:w="10790" w:type="dxa"/>
            <w:gridSpan w:val="3"/>
            <w:tcBorders>
              <w:top w:val="single" w:sz="2" w:space="0" w:color="auto"/>
              <w:bottom w:val="single" w:sz="2" w:space="0" w:color="000000" w:themeColor="text1"/>
            </w:tcBorders>
            <w:shd w:val="clear" w:color="auto" w:fill="FFF3CD"/>
            <w:vAlign w:val="center"/>
          </w:tcPr>
          <w:p w14:paraId="0DFF1F3E" w14:textId="062EB7EB" w:rsidR="003D06B4" w:rsidRPr="00B7478A" w:rsidRDefault="003D06B4" w:rsidP="003D06B4">
            <w:pPr>
              <w:rPr>
                <w:rFonts w:ascii="Arial" w:hAnsi="Arial" w:cs="Arial"/>
                <w:b/>
                <w:bCs/>
                <w:sz w:val="20"/>
                <w:szCs w:val="20"/>
              </w:rPr>
            </w:pPr>
            <w:r w:rsidRPr="00B7478A">
              <w:rPr>
                <w:rFonts w:ascii="Arial" w:hAnsi="Arial" w:cs="Arial"/>
                <w:b/>
                <w:bCs/>
                <w:sz w:val="20"/>
                <w:szCs w:val="20"/>
              </w:rPr>
              <w:t>Financial Plan</w:t>
            </w:r>
          </w:p>
        </w:tc>
      </w:tr>
      <w:tr w:rsidR="003D06B4" w14:paraId="050E686E" w14:textId="77777777" w:rsidTr="000C1506">
        <w:tc>
          <w:tcPr>
            <w:tcW w:w="10790" w:type="dxa"/>
            <w:gridSpan w:val="3"/>
            <w:tcBorders>
              <w:top w:val="single" w:sz="2" w:space="0" w:color="000000" w:themeColor="text1"/>
              <w:bottom w:val="nil"/>
            </w:tcBorders>
          </w:tcPr>
          <w:p w14:paraId="2A86314F" w14:textId="4AD66FDA" w:rsidR="003D06B4" w:rsidRPr="00B7478A" w:rsidRDefault="003D06B4" w:rsidP="003D06B4">
            <w:pPr>
              <w:spacing w:before="60" w:after="60" w:line="276" w:lineRule="auto"/>
              <w:rPr>
                <w:rFonts w:ascii="Arial" w:hAnsi="Arial" w:cs="Arial"/>
                <w:sz w:val="20"/>
                <w:szCs w:val="20"/>
              </w:rPr>
            </w:pPr>
            <w:r w:rsidRPr="00B7478A">
              <w:rPr>
                <w:rFonts w:ascii="Arial" w:hAnsi="Arial" w:cs="Arial"/>
                <w:sz w:val="20"/>
                <w:szCs w:val="20"/>
              </w:rPr>
              <w:t xml:space="preserve">Do you have a financial plan?  </w:t>
            </w:r>
            <w:r w:rsidRPr="00B7478A">
              <w:rPr>
                <w:rFonts w:ascii="Arial" w:hAnsi="Arial" w:cs="Arial"/>
                <w:sz w:val="20"/>
                <w:szCs w:val="20"/>
              </w:rPr>
              <w:fldChar w:fldCharType="begin">
                <w:ffData>
                  <w:name w:val="Check1"/>
                  <w:enabled/>
                  <w:calcOnExit w:val="0"/>
                  <w:checkBox>
                    <w:sizeAuto/>
                    <w:default w:val="0"/>
                  </w:checkBox>
                </w:ffData>
              </w:fldChar>
            </w:r>
            <w:r w:rsidRPr="00B7478A">
              <w:rPr>
                <w:rFonts w:ascii="Arial" w:hAnsi="Arial" w:cs="Arial"/>
                <w:sz w:val="20"/>
                <w:szCs w:val="20"/>
              </w:rPr>
              <w:instrText xml:space="preserve"> FORMCHECKBOX </w:instrText>
            </w:r>
            <w:r w:rsidRPr="00B7478A">
              <w:rPr>
                <w:rFonts w:ascii="Arial" w:hAnsi="Arial" w:cs="Arial"/>
                <w:sz w:val="20"/>
                <w:szCs w:val="20"/>
              </w:rPr>
            </w:r>
            <w:r w:rsidRPr="00B7478A">
              <w:rPr>
                <w:rFonts w:ascii="Arial" w:hAnsi="Arial" w:cs="Arial"/>
                <w:sz w:val="20"/>
                <w:szCs w:val="20"/>
              </w:rPr>
              <w:fldChar w:fldCharType="separate"/>
            </w:r>
            <w:r w:rsidRPr="00B7478A">
              <w:rPr>
                <w:rFonts w:ascii="Arial" w:hAnsi="Arial" w:cs="Arial"/>
                <w:sz w:val="20"/>
                <w:szCs w:val="20"/>
              </w:rPr>
              <w:fldChar w:fldCharType="end"/>
            </w:r>
            <w:r w:rsidRPr="00B7478A">
              <w:rPr>
                <w:rFonts w:ascii="Arial" w:hAnsi="Arial" w:cs="Arial"/>
                <w:sz w:val="20"/>
                <w:szCs w:val="20"/>
              </w:rPr>
              <w:t xml:space="preserve"> Yes    </w:t>
            </w:r>
            <w:r w:rsidRPr="00B7478A">
              <w:rPr>
                <w:rFonts w:ascii="Arial" w:hAnsi="Arial" w:cs="Arial"/>
                <w:sz w:val="20"/>
                <w:szCs w:val="20"/>
              </w:rPr>
              <w:fldChar w:fldCharType="begin">
                <w:ffData>
                  <w:name w:val="Check1"/>
                  <w:enabled/>
                  <w:calcOnExit w:val="0"/>
                  <w:checkBox>
                    <w:sizeAuto/>
                    <w:default w:val="0"/>
                  </w:checkBox>
                </w:ffData>
              </w:fldChar>
            </w:r>
            <w:r w:rsidRPr="00B7478A">
              <w:rPr>
                <w:rFonts w:ascii="Arial" w:hAnsi="Arial" w:cs="Arial"/>
                <w:sz w:val="20"/>
                <w:szCs w:val="20"/>
              </w:rPr>
              <w:instrText xml:space="preserve"> FORMCHECKBOX </w:instrText>
            </w:r>
            <w:r w:rsidRPr="00B7478A">
              <w:rPr>
                <w:rFonts w:ascii="Arial" w:hAnsi="Arial" w:cs="Arial"/>
                <w:sz w:val="20"/>
                <w:szCs w:val="20"/>
              </w:rPr>
            </w:r>
            <w:r w:rsidRPr="00B7478A">
              <w:rPr>
                <w:rFonts w:ascii="Arial" w:hAnsi="Arial" w:cs="Arial"/>
                <w:sz w:val="20"/>
                <w:szCs w:val="20"/>
              </w:rPr>
              <w:fldChar w:fldCharType="separate"/>
            </w:r>
            <w:r w:rsidRPr="00B7478A">
              <w:rPr>
                <w:rFonts w:ascii="Arial" w:hAnsi="Arial" w:cs="Arial"/>
                <w:sz w:val="20"/>
                <w:szCs w:val="20"/>
              </w:rPr>
              <w:fldChar w:fldCharType="end"/>
            </w:r>
            <w:r w:rsidRPr="00B7478A">
              <w:rPr>
                <w:rFonts w:ascii="Arial" w:hAnsi="Arial" w:cs="Arial"/>
                <w:sz w:val="20"/>
                <w:szCs w:val="20"/>
              </w:rPr>
              <w:t xml:space="preserve"> No</w:t>
            </w:r>
          </w:p>
          <w:p w14:paraId="2138EF04" w14:textId="77777777" w:rsidR="003D06B4" w:rsidRPr="00B7478A" w:rsidRDefault="003D06B4" w:rsidP="003D06B4">
            <w:pPr>
              <w:spacing w:before="40" w:after="60"/>
              <w:rPr>
                <w:rFonts w:ascii="Arial" w:hAnsi="Arial" w:cs="Arial"/>
                <w:sz w:val="20"/>
                <w:szCs w:val="20"/>
              </w:rPr>
            </w:pPr>
            <w:r w:rsidRPr="00B7478A">
              <w:rPr>
                <w:rFonts w:ascii="Arial" w:hAnsi="Arial" w:cs="Arial"/>
                <w:sz w:val="20"/>
                <w:szCs w:val="20"/>
              </w:rPr>
              <w:t xml:space="preserve">Include a five-year plan estimate that includes projections for categories such as income (clients served), operating costs (staffing, operations, admin, dept repayment), growth, capital investments, etc. </w:t>
            </w:r>
          </w:p>
          <w:p w14:paraId="58BA7B06" w14:textId="76C27A80" w:rsidR="003D06B4" w:rsidRPr="00B7478A" w:rsidRDefault="004F1A07" w:rsidP="003D06B4">
            <w:pPr>
              <w:spacing w:before="40" w:after="60"/>
              <w:rPr>
                <w:rFonts w:ascii="Arial" w:hAnsi="Arial" w:cs="Arial"/>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3D06B4" w14:paraId="7C42D2CC" w14:textId="77777777" w:rsidTr="00B7478A">
        <w:trPr>
          <w:trHeight w:val="1521"/>
        </w:trPr>
        <w:tc>
          <w:tcPr>
            <w:tcW w:w="10790" w:type="dxa"/>
            <w:gridSpan w:val="3"/>
            <w:tcBorders>
              <w:top w:val="nil"/>
              <w:bottom w:val="nil"/>
            </w:tcBorders>
          </w:tcPr>
          <w:p w14:paraId="389CC403" w14:textId="77777777" w:rsidR="003D06B4" w:rsidRPr="00B7478A" w:rsidRDefault="003D06B4" w:rsidP="003D06B4">
            <w:pPr>
              <w:spacing w:before="60" w:after="60"/>
              <w:rPr>
                <w:rFonts w:ascii="Arial" w:hAnsi="Arial" w:cs="Arial"/>
                <w:sz w:val="20"/>
                <w:szCs w:val="20"/>
              </w:rPr>
            </w:pPr>
            <w:r w:rsidRPr="00B7478A">
              <w:rPr>
                <w:rFonts w:ascii="Arial" w:hAnsi="Arial" w:cs="Arial"/>
                <w:sz w:val="20"/>
                <w:szCs w:val="20"/>
              </w:rPr>
              <w:t xml:space="preserve">As of 3/1/2024,DSHS Administrative Policy </w:t>
            </w:r>
            <w:hyperlink r:id="rId14" w:tgtFrame="_blank" w:tooltip="https://www.dshs.wa.gov/sites/default/files/rpau/ap/dshs-ap-13-13-internet-official-housekeeping2.pdf" w:history="1">
              <w:r w:rsidRPr="00B7478A">
                <w:rPr>
                  <w:rStyle w:val="Hyperlink"/>
                  <w:rFonts w:ascii="Arial" w:hAnsi="Arial" w:cs="Arial"/>
                  <w:sz w:val="20"/>
                  <w:szCs w:val="20"/>
                </w:rPr>
                <w:t>AP 13.13</w:t>
              </w:r>
            </w:hyperlink>
            <w:r w:rsidRPr="00B7478A">
              <w:rPr>
                <w:rFonts w:ascii="Arial" w:hAnsi="Arial" w:cs="Arial"/>
                <w:sz w:val="20"/>
                <w:szCs w:val="20"/>
              </w:rPr>
              <w:t xml:space="preserve"> requires increased insurance limits for all DSHS contractors. To ease the burden on some of our smaller DDCS providers, there is an exclusion waiver in place for all DDCS contracts/providers that are small businesses. The waiver reduces the limits to the previous amounts of $1M per occurrence and $2M aggregate.  </w:t>
            </w:r>
          </w:p>
          <w:p w14:paraId="2058730F" w14:textId="3227CA65" w:rsidR="003D06B4" w:rsidRPr="00B7478A" w:rsidRDefault="003D06B4" w:rsidP="003D06B4">
            <w:pPr>
              <w:spacing w:before="120" w:after="60"/>
              <w:rPr>
                <w:rFonts w:ascii="Arial" w:hAnsi="Arial" w:cs="Arial"/>
                <w:sz w:val="20"/>
                <w:szCs w:val="20"/>
              </w:rPr>
            </w:pPr>
            <w:r w:rsidRPr="00B7478A">
              <w:rPr>
                <w:rFonts w:ascii="Arial" w:hAnsi="Arial" w:cs="Arial"/>
                <w:sz w:val="20"/>
                <w:szCs w:val="20"/>
              </w:rPr>
              <w:t xml:space="preserve">Have you gotten an estimate of your insurance costs?  </w:t>
            </w:r>
            <w:r w:rsidRPr="00B7478A">
              <w:rPr>
                <w:rFonts w:ascii="Arial" w:hAnsi="Arial" w:cs="Arial"/>
                <w:sz w:val="20"/>
                <w:szCs w:val="20"/>
              </w:rPr>
              <w:fldChar w:fldCharType="begin">
                <w:ffData>
                  <w:name w:val="Check1"/>
                  <w:enabled/>
                  <w:calcOnExit w:val="0"/>
                  <w:checkBox>
                    <w:sizeAuto/>
                    <w:default w:val="0"/>
                  </w:checkBox>
                </w:ffData>
              </w:fldChar>
            </w:r>
            <w:r w:rsidRPr="00B7478A">
              <w:rPr>
                <w:rFonts w:ascii="Arial" w:hAnsi="Arial" w:cs="Arial"/>
                <w:sz w:val="20"/>
                <w:szCs w:val="20"/>
              </w:rPr>
              <w:instrText xml:space="preserve"> FORMCHECKBOX </w:instrText>
            </w:r>
            <w:r w:rsidRPr="00B7478A">
              <w:rPr>
                <w:rFonts w:ascii="Arial" w:hAnsi="Arial" w:cs="Arial"/>
                <w:sz w:val="20"/>
                <w:szCs w:val="20"/>
              </w:rPr>
            </w:r>
            <w:r w:rsidRPr="00B7478A">
              <w:rPr>
                <w:rFonts w:ascii="Arial" w:hAnsi="Arial" w:cs="Arial"/>
                <w:sz w:val="20"/>
                <w:szCs w:val="20"/>
              </w:rPr>
              <w:fldChar w:fldCharType="separate"/>
            </w:r>
            <w:r w:rsidRPr="00B7478A">
              <w:rPr>
                <w:rFonts w:ascii="Arial" w:hAnsi="Arial" w:cs="Arial"/>
                <w:sz w:val="20"/>
                <w:szCs w:val="20"/>
              </w:rPr>
              <w:fldChar w:fldCharType="end"/>
            </w:r>
            <w:r w:rsidRPr="00B7478A">
              <w:rPr>
                <w:rFonts w:ascii="Arial" w:hAnsi="Arial" w:cs="Arial"/>
                <w:sz w:val="20"/>
                <w:szCs w:val="20"/>
              </w:rPr>
              <w:t xml:space="preserve"> Yes    </w:t>
            </w:r>
            <w:r w:rsidRPr="00B7478A">
              <w:rPr>
                <w:rFonts w:ascii="Arial" w:hAnsi="Arial" w:cs="Arial"/>
                <w:sz w:val="20"/>
                <w:szCs w:val="20"/>
              </w:rPr>
              <w:fldChar w:fldCharType="begin">
                <w:ffData>
                  <w:name w:val="Check1"/>
                  <w:enabled/>
                  <w:calcOnExit w:val="0"/>
                  <w:checkBox>
                    <w:sizeAuto/>
                    <w:default w:val="0"/>
                  </w:checkBox>
                </w:ffData>
              </w:fldChar>
            </w:r>
            <w:r w:rsidRPr="00B7478A">
              <w:rPr>
                <w:rFonts w:ascii="Arial" w:hAnsi="Arial" w:cs="Arial"/>
                <w:sz w:val="20"/>
                <w:szCs w:val="20"/>
              </w:rPr>
              <w:instrText xml:space="preserve"> FORMCHECKBOX </w:instrText>
            </w:r>
            <w:r w:rsidRPr="00B7478A">
              <w:rPr>
                <w:rFonts w:ascii="Arial" w:hAnsi="Arial" w:cs="Arial"/>
                <w:sz w:val="20"/>
                <w:szCs w:val="20"/>
              </w:rPr>
            </w:r>
            <w:r w:rsidRPr="00B7478A">
              <w:rPr>
                <w:rFonts w:ascii="Arial" w:hAnsi="Arial" w:cs="Arial"/>
                <w:sz w:val="20"/>
                <w:szCs w:val="20"/>
              </w:rPr>
              <w:fldChar w:fldCharType="separate"/>
            </w:r>
            <w:r w:rsidRPr="00B7478A">
              <w:rPr>
                <w:rFonts w:ascii="Arial" w:hAnsi="Arial" w:cs="Arial"/>
                <w:sz w:val="20"/>
                <w:szCs w:val="20"/>
              </w:rPr>
              <w:fldChar w:fldCharType="end"/>
            </w:r>
            <w:r w:rsidRPr="00B7478A">
              <w:rPr>
                <w:rFonts w:ascii="Arial" w:hAnsi="Arial" w:cs="Arial"/>
                <w:sz w:val="20"/>
                <w:szCs w:val="20"/>
              </w:rPr>
              <w:t xml:space="preserve"> No</w:t>
            </w:r>
          </w:p>
        </w:tc>
      </w:tr>
      <w:tr w:rsidR="003D06B4" w14:paraId="6B4B08C8" w14:textId="77777777" w:rsidTr="003D06B4">
        <w:trPr>
          <w:trHeight w:val="1336"/>
        </w:trPr>
        <w:tc>
          <w:tcPr>
            <w:tcW w:w="10790" w:type="dxa"/>
            <w:gridSpan w:val="3"/>
            <w:tcBorders>
              <w:top w:val="nil"/>
              <w:bottom w:val="nil"/>
            </w:tcBorders>
          </w:tcPr>
          <w:p w14:paraId="345D198C" w14:textId="77777777" w:rsidR="003D06B4" w:rsidRPr="00B7478A" w:rsidRDefault="003D06B4" w:rsidP="003D06B4">
            <w:pPr>
              <w:spacing w:before="60" w:after="60"/>
              <w:rPr>
                <w:rFonts w:ascii="Arial" w:hAnsi="Arial" w:cs="Arial"/>
                <w:b/>
                <w:sz w:val="20"/>
                <w:szCs w:val="20"/>
              </w:rPr>
            </w:pPr>
            <w:r w:rsidRPr="00B7478A">
              <w:rPr>
                <w:rFonts w:ascii="Arial" w:hAnsi="Arial" w:cs="Arial"/>
                <w:sz w:val="20"/>
                <w:szCs w:val="20"/>
              </w:rPr>
              <w:t xml:space="preserve">Describe how you plan to address the financial aspects of running a business, </w:t>
            </w:r>
            <w:proofErr w:type="gramStart"/>
            <w:r w:rsidRPr="00B7478A">
              <w:rPr>
                <w:rFonts w:ascii="Arial" w:hAnsi="Arial" w:cs="Arial"/>
                <w:sz w:val="20"/>
                <w:szCs w:val="20"/>
              </w:rPr>
              <w:t>such as:</w:t>
            </w:r>
            <w:proofErr w:type="gramEnd"/>
            <w:r w:rsidRPr="00B7478A">
              <w:rPr>
                <w:rFonts w:ascii="Arial" w:hAnsi="Arial" w:cs="Arial"/>
                <w:sz w:val="20"/>
                <w:szCs w:val="20"/>
              </w:rPr>
              <w:t xml:space="preserve">  start-up costs, payroll, office space, insurance, etc.:</w:t>
            </w:r>
          </w:p>
          <w:p w14:paraId="498415F4" w14:textId="129ECB87" w:rsidR="003D06B4" w:rsidRPr="00B7478A" w:rsidRDefault="004F1A07" w:rsidP="003D06B4">
            <w:pPr>
              <w:spacing w:before="60" w:after="60" w:line="276" w:lineRule="auto"/>
              <w:rPr>
                <w:rFonts w:ascii="Arial" w:hAnsi="Arial" w:cs="Arial"/>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r w:rsidR="003D06B4" w:rsidRPr="00B7478A">
              <w:rPr>
                <w:rFonts w:ascii="Arial" w:hAnsi="Arial" w:cs="Arial"/>
                <w:sz w:val="20"/>
                <w:szCs w:val="20"/>
              </w:rPr>
              <w:t xml:space="preserve"> </w:t>
            </w:r>
          </w:p>
        </w:tc>
      </w:tr>
      <w:tr w:rsidR="003D06B4" w14:paraId="24EDAB68" w14:textId="77777777" w:rsidTr="00B7478A">
        <w:trPr>
          <w:trHeight w:val="459"/>
        </w:trPr>
        <w:tc>
          <w:tcPr>
            <w:tcW w:w="10790" w:type="dxa"/>
            <w:gridSpan w:val="3"/>
            <w:tcBorders>
              <w:top w:val="nil"/>
              <w:bottom w:val="nil"/>
            </w:tcBorders>
          </w:tcPr>
          <w:p w14:paraId="764735F3" w14:textId="3D7A6C55" w:rsidR="003D06B4" w:rsidRPr="00B7478A" w:rsidRDefault="00725D5E" w:rsidP="003D06B4">
            <w:pPr>
              <w:pStyle w:val="ListParagraph"/>
              <w:spacing w:before="60" w:after="60"/>
              <w:ind w:left="0"/>
              <w:rPr>
                <w:rFonts w:ascii="Arial" w:hAnsi="Arial" w:cs="Arial"/>
                <w:sz w:val="20"/>
                <w:szCs w:val="20"/>
              </w:rPr>
            </w:pPr>
            <w:r>
              <w:rPr>
                <w:rFonts w:ascii="Arial" w:hAnsi="Arial" w:cs="Arial"/>
                <w:sz w:val="20"/>
                <w:szCs w:val="20"/>
              </w:rPr>
              <w:t>Read the following policy to explore a program development contract:</w:t>
            </w:r>
            <w:r w:rsidR="003D06B4" w:rsidRPr="00B7478A">
              <w:rPr>
                <w:rFonts w:ascii="Arial" w:hAnsi="Arial" w:cs="Arial"/>
                <w:sz w:val="20"/>
                <w:szCs w:val="20"/>
              </w:rPr>
              <w:t xml:space="preserve"> </w:t>
            </w:r>
            <w:hyperlink r:id="rId15" w:history="1">
              <w:r w:rsidR="003D06B4" w:rsidRPr="00B7478A">
                <w:rPr>
                  <w:rStyle w:val="Hyperlink"/>
                  <w:rFonts w:ascii="Arial" w:hAnsi="Arial" w:cs="Arial"/>
                  <w:sz w:val="20"/>
                  <w:szCs w:val="20"/>
                </w:rPr>
                <w:t>DDA Policy 6.14 Program Development Contract</w:t>
              </w:r>
            </w:hyperlink>
          </w:p>
        </w:tc>
      </w:tr>
      <w:tr w:rsidR="003D06B4" w14:paraId="306B3095" w14:textId="77777777" w:rsidTr="003D06B4">
        <w:trPr>
          <w:trHeight w:val="1030"/>
        </w:trPr>
        <w:tc>
          <w:tcPr>
            <w:tcW w:w="10790" w:type="dxa"/>
            <w:gridSpan w:val="3"/>
            <w:tcBorders>
              <w:top w:val="nil"/>
            </w:tcBorders>
          </w:tcPr>
          <w:p w14:paraId="7B326AAF" w14:textId="77777777" w:rsidR="003D06B4" w:rsidRPr="00B7478A" w:rsidRDefault="003D06B4" w:rsidP="003D06B4">
            <w:pPr>
              <w:spacing w:after="60"/>
              <w:rPr>
                <w:rFonts w:ascii="Arial" w:hAnsi="Arial" w:cs="Arial"/>
                <w:b/>
                <w:bCs/>
                <w:sz w:val="20"/>
                <w:szCs w:val="20"/>
              </w:rPr>
            </w:pPr>
            <w:r w:rsidRPr="00B7478A">
              <w:rPr>
                <w:rFonts w:ascii="Arial" w:hAnsi="Arial" w:cs="Arial"/>
                <w:sz w:val="20"/>
                <w:szCs w:val="20"/>
              </w:rPr>
              <w:t>What is your plan for growth and expansion</w:t>
            </w:r>
            <w:r w:rsidRPr="00B7478A">
              <w:rPr>
                <w:rFonts w:ascii="Arial" w:hAnsi="Arial" w:cs="Arial"/>
                <w:b/>
                <w:bCs/>
                <w:sz w:val="20"/>
                <w:szCs w:val="20"/>
              </w:rPr>
              <w:t>:</w:t>
            </w:r>
          </w:p>
          <w:p w14:paraId="358E554D" w14:textId="28AFBC39" w:rsidR="003D06B4" w:rsidRPr="00B7478A" w:rsidRDefault="004F1A07" w:rsidP="003D06B4">
            <w:pPr>
              <w:pStyle w:val="ListParagraph"/>
              <w:spacing w:after="60"/>
              <w:ind w:left="0"/>
              <w:rPr>
                <w:rFonts w:ascii="Arial" w:hAnsi="Arial" w:cs="Arial"/>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3D06B4" w14:paraId="4BCB437E" w14:textId="77777777" w:rsidTr="00B7478A">
        <w:trPr>
          <w:trHeight w:hRule="exact" w:val="317"/>
        </w:trPr>
        <w:tc>
          <w:tcPr>
            <w:tcW w:w="10790" w:type="dxa"/>
            <w:gridSpan w:val="3"/>
            <w:tcBorders>
              <w:top w:val="single" w:sz="2" w:space="0" w:color="auto"/>
              <w:bottom w:val="single" w:sz="2" w:space="0" w:color="000000" w:themeColor="text1"/>
            </w:tcBorders>
            <w:shd w:val="clear" w:color="auto" w:fill="EBF3FB"/>
            <w:vAlign w:val="center"/>
          </w:tcPr>
          <w:p w14:paraId="2A1D9433" w14:textId="5B30311D" w:rsidR="003D06B4" w:rsidRPr="00B7478A" w:rsidRDefault="003D06B4" w:rsidP="003D06B4">
            <w:pPr>
              <w:rPr>
                <w:rFonts w:ascii="Arial" w:hAnsi="Arial" w:cs="Arial"/>
                <w:b/>
                <w:bCs/>
                <w:sz w:val="20"/>
                <w:szCs w:val="20"/>
              </w:rPr>
            </w:pPr>
            <w:r w:rsidRPr="00B7478A">
              <w:rPr>
                <w:rFonts w:ascii="Arial" w:hAnsi="Arial" w:cs="Arial"/>
                <w:b/>
                <w:bCs/>
                <w:sz w:val="20"/>
                <w:szCs w:val="20"/>
              </w:rPr>
              <w:t>Documentation and client privacy / rights</w:t>
            </w:r>
          </w:p>
        </w:tc>
      </w:tr>
      <w:tr w:rsidR="000C1506" w14:paraId="2C4E9425" w14:textId="77777777" w:rsidTr="00B7478A">
        <w:trPr>
          <w:trHeight w:val="1156"/>
        </w:trPr>
        <w:tc>
          <w:tcPr>
            <w:tcW w:w="10790" w:type="dxa"/>
            <w:gridSpan w:val="3"/>
            <w:tcBorders>
              <w:top w:val="single" w:sz="2" w:space="0" w:color="000000" w:themeColor="text1"/>
              <w:bottom w:val="single" w:sz="2" w:space="0" w:color="000000" w:themeColor="text1"/>
            </w:tcBorders>
          </w:tcPr>
          <w:p w14:paraId="717F9170" w14:textId="77777777" w:rsidR="000C1506" w:rsidRPr="00B7478A" w:rsidRDefault="000C1506" w:rsidP="000C1506">
            <w:pPr>
              <w:spacing w:before="60" w:after="60"/>
              <w:rPr>
                <w:rFonts w:ascii="Arial" w:hAnsi="Arial" w:cs="Arial"/>
                <w:sz w:val="20"/>
                <w:szCs w:val="20"/>
              </w:rPr>
            </w:pPr>
            <w:r w:rsidRPr="00B7478A">
              <w:rPr>
                <w:rFonts w:ascii="Arial" w:hAnsi="Arial" w:cs="Arial"/>
                <w:sz w:val="20"/>
                <w:szCs w:val="20"/>
              </w:rPr>
              <w:t xml:space="preserve">AL providers must use some DDCS provided forms and submit reports timely.  Describe your records management methods including data collection, data monitoring, data retention for both clients and provider. </w:t>
            </w:r>
          </w:p>
          <w:p w14:paraId="2FCED1AD" w14:textId="10A89201" w:rsidR="000C1506" w:rsidRPr="00B7478A" w:rsidRDefault="004F1A07" w:rsidP="000C1506">
            <w:pPr>
              <w:pStyle w:val="ListParagraph"/>
              <w:spacing w:before="60" w:after="60"/>
              <w:ind w:left="0"/>
              <w:rPr>
                <w:rFonts w:ascii="Arial" w:hAnsi="Arial" w:cs="Arial"/>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725D5E" w14:paraId="60ACED95" w14:textId="77777777" w:rsidTr="00014101">
        <w:trPr>
          <w:trHeight w:val="1615"/>
        </w:trPr>
        <w:tc>
          <w:tcPr>
            <w:tcW w:w="10790" w:type="dxa"/>
            <w:gridSpan w:val="3"/>
            <w:tcBorders>
              <w:top w:val="single" w:sz="2" w:space="0" w:color="000000" w:themeColor="text1"/>
              <w:bottom w:val="nil"/>
            </w:tcBorders>
          </w:tcPr>
          <w:p w14:paraId="25CB6975" w14:textId="77777777" w:rsidR="00725D5E" w:rsidRDefault="00725D5E" w:rsidP="00725D5E">
            <w:pPr>
              <w:spacing w:before="60" w:after="60"/>
              <w:rPr>
                <w:rFonts w:ascii="Arial" w:hAnsi="Arial" w:cs="Arial"/>
                <w:sz w:val="20"/>
                <w:szCs w:val="20"/>
              </w:rPr>
            </w:pPr>
            <w:r w:rsidRPr="00B7478A">
              <w:rPr>
                <w:rFonts w:ascii="Arial" w:hAnsi="Arial" w:cs="Arial"/>
                <w:sz w:val="20"/>
                <w:szCs w:val="20"/>
              </w:rPr>
              <w:lastRenderedPageBreak/>
              <w:t xml:space="preserve">Will you be using any electronic systems such as </w:t>
            </w:r>
            <w:proofErr w:type="spellStart"/>
            <w:r w:rsidRPr="00B7478A">
              <w:rPr>
                <w:rFonts w:ascii="Arial" w:hAnsi="Arial" w:cs="Arial"/>
                <w:sz w:val="20"/>
                <w:szCs w:val="20"/>
              </w:rPr>
              <w:t>Therap</w:t>
            </w:r>
            <w:proofErr w:type="spellEnd"/>
            <w:r w:rsidRPr="00B7478A">
              <w:rPr>
                <w:rFonts w:ascii="Arial" w:hAnsi="Arial" w:cs="Arial"/>
                <w:sz w:val="20"/>
                <w:szCs w:val="20"/>
              </w:rPr>
              <w:t xml:space="preserve">, </w:t>
            </w:r>
            <w:proofErr w:type="spellStart"/>
            <w:r w:rsidRPr="00B7478A">
              <w:rPr>
                <w:rFonts w:ascii="Arial" w:hAnsi="Arial" w:cs="Arial"/>
                <w:sz w:val="20"/>
                <w:szCs w:val="20"/>
              </w:rPr>
              <w:t>Statewise</w:t>
            </w:r>
            <w:proofErr w:type="spellEnd"/>
            <w:r w:rsidRPr="00B7478A">
              <w:rPr>
                <w:rFonts w:ascii="Arial" w:hAnsi="Arial" w:cs="Arial"/>
                <w:sz w:val="20"/>
                <w:szCs w:val="20"/>
              </w:rPr>
              <w:t xml:space="preserve">, </w:t>
            </w:r>
            <w:proofErr w:type="spellStart"/>
            <w:r w:rsidRPr="00B7478A">
              <w:rPr>
                <w:rFonts w:ascii="Arial" w:hAnsi="Arial" w:cs="Arial"/>
                <w:sz w:val="20"/>
                <w:szCs w:val="20"/>
              </w:rPr>
              <w:t>eVero</w:t>
            </w:r>
            <w:proofErr w:type="spellEnd"/>
            <w:r w:rsidRPr="00B7478A">
              <w:rPr>
                <w:rFonts w:ascii="Arial" w:hAnsi="Arial" w:cs="Arial"/>
                <w:sz w:val="20"/>
                <w:szCs w:val="20"/>
              </w:rPr>
              <w:t xml:space="preserve">, Alley Data, </w:t>
            </w:r>
            <w:proofErr w:type="spellStart"/>
            <w:r w:rsidRPr="00B7478A">
              <w:rPr>
                <w:rFonts w:ascii="Arial" w:hAnsi="Arial" w:cs="Arial"/>
                <w:sz w:val="20"/>
                <w:szCs w:val="20"/>
              </w:rPr>
              <w:t>ShifCare</w:t>
            </w:r>
            <w:proofErr w:type="spellEnd"/>
            <w:r w:rsidRPr="00B7478A">
              <w:rPr>
                <w:rFonts w:ascii="Arial" w:hAnsi="Arial" w:cs="Arial"/>
                <w:sz w:val="20"/>
                <w:szCs w:val="20"/>
              </w:rPr>
              <w:t xml:space="preserve">, </w:t>
            </w:r>
            <w:proofErr w:type="spellStart"/>
            <w:r w:rsidRPr="00B7478A">
              <w:rPr>
                <w:rFonts w:ascii="Arial" w:hAnsi="Arial" w:cs="Arial"/>
                <w:sz w:val="20"/>
                <w:szCs w:val="20"/>
              </w:rPr>
              <w:t>MillinPro</w:t>
            </w:r>
            <w:proofErr w:type="spellEnd"/>
            <w:r w:rsidRPr="00B7478A">
              <w:rPr>
                <w:rFonts w:ascii="Arial" w:hAnsi="Arial" w:cs="Arial"/>
                <w:sz w:val="20"/>
                <w:szCs w:val="20"/>
              </w:rPr>
              <w:t>?</w:t>
            </w:r>
          </w:p>
          <w:p w14:paraId="0799731E" w14:textId="71FCAC88" w:rsidR="00725D5E" w:rsidRPr="00B7478A" w:rsidRDefault="00725D5E" w:rsidP="00725D5E">
            <w:pPr>
              <w:spacing w:before="60" w:after="60"/>
              <w:rPr>
                <w:rFonts w:ascii="Arial" w:hAnsi="Arial" w:cs="Arial"/>
                <w:sz w:val="20"/>
                <w:szCs w:val="20"/>
              </w:rPr>
            </w:pPr>
            <w:r w:rsidRPr="00B7478A">
              <w:rPr>
                <w:rFonts w:ascii="Arial" w:hAnsi="Arial" w:cs="Arial"/>
                <w:sz w:val="20"/>
                <w:szCs w:val="20"/>
              </w:rPr>
              <w:fldChar w:fldCharType="begin">
                <w:ffData>
                  <w:name w:val="Check1"/>
                  <w:enabled/>
                  <w:calcOnExit w:val="0"/>
                  <w:checkBox>
                    <w:sizeAuto/>
                    <w:default w:val="0"/>
                  </w:checkBox>
                </w:ffData>
              </w:fldChar>
            </w:r>
            <w:r w:rsidRPr="00B7478A">
              <w:rPr>
                <w:rFonts w:ascii="Arial" w:hAnsi="Arial" w:cs="Arial"/>
                <w:sz w:val="20"/>
                <w:szCs w:val="20"/>
              </w:rPr>
              <w:instrText xml:space="preserve"> FORMCHECKBOX </w:instrText>
            </w:r>
            <w:r w:rsidRPr="00B7478A">
              <w:rPr>
                <w:rFonts w:ascii="Arial" w:hAnsi="Arial" w:cs="Arial"/>
                <w:sz w:val="20"/>
                <w:szCs w:val="20"/>
              </w:rPr>
            </w:r>
            <w:r w:rsidRPr="00B7478A">
              <w:rPr>
                <w:rFonts w:ascii="Arial" w:hAnsi="Arial" w:cs="Arial"/>
                <w:sz w:val="20"/>
                <w:szCs w:val="20"/>
              </w:rPr>
              <w:fldChar w:fldCharType="separate"/>
            </w:r>
            <w:r w:rsidRPr="00B7478A">
              <w:rPr>
                <w:rFonts w:ascii="Arial" w:hAnsi="Arial" w:cs="Arial"/>
                <w:sz w:val="20"/>
                <w:szCs w:val="20"/>
              </w:rPr>
              <w:fldChar w:fldCharType="end"/>
            </w:r>
            <w:r w:rsidRPr="00B7478A">
              <w:rPr>
                <w:rFonts w:ascii="Arial" w:hAnsi="Arial" w:cs="Arial"/>
                <w:sz w:val="20"/>
                <w:szCs w:val="20"/>
              </w:rPr>
              <w:t xml:space="preserve"> Yes    </w:t>
            </w:r>
            <w:r w:rsidRPr="00B7478A">
              <w:rPr>
                <w:rFonts w:ascii="Arial" w:hAnsi="Arial" w:cs="Arial"/>
                <w:sz w:val="20"/>
                <w:szCs w:val="20"/>
              </w:rPr>
              <w:fldChar w:fldCharType="begin">
                <w:ffData>
                  <w:name w:val="Check1"/>
                  <w:enabled/>
                  <w:calcOnExit w:val="0"/>
                  <w:checkBox>
                    <w:sizeAuto/>
                    <w:default w:val="0"/>
                  </w:checkBox>
                </w:ffData>
              </w:fldChar>
            </w:r>
            <w:r w:rsidRPr="00B7478A">
              <w:rPr>
                <w:rFonts w:ascii="Arial" w:hAnsi="Arial" w:cs="Arial"/>
                <w:sz w:val="20"/>
                <w:szCs w:val="20"/>
              </w:rPr>
              <w:instrText xml:space="preserve"> FORMCHECKBOX </w:instrText>
            </w:r>
            <w:r w:rsidRPr="00B7478A">
              <w:rPr>
                <w:rFonts w:ascii="Arial" w:hAnsi="Arial" w:cs="Arial"/>
                <w:sz w:val="20"/>
                <w:szCs w:val="20"/>
              </w:rPr>
            </w:r>
            <w:r w:rsidRPr="00B7478A">
              <w:rPr>
                <w:rFonts w:ascii="Arial" w:hAnsi="Arial" w:cs="Arial"/>
                <w:sz w:val="20"/>
                <w:szCs w:val="20"/>
              </w:rPr>
              <w:fldChar w:fldCharType="separate"/>
            </w:r>
            <w:r w:rsidRPr="00B7478A">
              <w:rPr>
                <w:rFonts w:ascii="Arial" w:hAnsi="Arial" w:cs="Arial"/>
                <w:sz w:val="20"/>
                <w:szCs w:val="20"/>
              </w:rPr>
              <w:fldChar w:fldCharType="end"/>
            </w:r>
            <w:r w:rsidRPr="00B7478A">
              <w:rPr>
                <w:rFonts w:ascii="Arial" w:hAnsi="Arial" w:cs="Arial"/>
                <w:sz w:val="20"/>
                <w:szCs w:val="20"/>
              </w:rPr>
              <w:t xml:space="preserve"> No </w:t>
            </w:r>
          </w:p>
          <w:p w14:paraId="24E1EF90" w14:textId="77777777" w:rsidR="00725D5E" w:rsidRPr="00B7478A" w:rsidRDefault="00725D5E" w:rsidP="00725D5E">
            <w:pPr>
              <w:spacing w:before="60" w:after="60"/>
              <w:rPr>
                <w:rFonts w:ascii="Arial" w:hAnsi="Arial" w:cs="Arial"/>
                <w:sz w:val="20"/>
                <w:szCs w:val="20"/>
              </w:rPr>
            </w:pPr>
            <w:r w:rsidRPr="00B7478A">
              <w:rPr>
                <w:rFonts w:ascii="Arial" w:hAnsi="Arial" w:cs="Arial"/>
                <w:sz w:val="20"/>
                <w:szCs w:val="20"/>
              </w:rPr>
              <w:t>If yes, what system? (DDCS does not endorse specific electronic system.)</w:t>
            </w:r>
          </w:p>
          <w:p w14:paraId="2AF05300" w14:textId="4C2A0CAD" w:rsidR="00725D5E" w:rsidRPr="00B7478A" w:rsidRDefault="00725D5E" w:rsidP="00725D5E">
            <w:pPr>
              <w:pStyle w:val="ListParagraph"/>
              <w:spacing w:before="60" w:after="60"/>
              <w:ind w:left="0"/>
              <w:rPr>
                <w:rFonts w:ascii="Arial" w:hAnsi="Arial" w:cs="Arial"/>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0C1506" w14:paraId="4FD5B32F" w14:textId="77777777" w:rsidTr="00725D5E">
        <w:trPr>
          <w:trHeight w:val="864"/>
        </w:trPr>
        <w:tc>
          <w:tcPr>
            <w:tcW w:w="10790" w:type="dxa"/>
            <w:gridSpan w:val="3"/>
            <w:tcBorders>
              <w:top w:val="nil"/>
              <w:bottom w:val="nil"/>
            </w:tcBorders>
          </w:tcPr>
          <w:p w14:paraId="79E8F81F" w14:textId="77777777" w:rsidR="000C1506" w:rsidRPr="00B7478A" w:rsidRDefault="000C1506" w:rsidP="000C1506">
            <w:pPr>
              <w:spacing w:before="60" w:after="60"/>
              <w:rPr>
                <w:rFonts w:ascii="Arial" w:hAnsi="Arial" w:cs="Arial"/>
                <w:sz w:val="20"/>
                <w:szCs w:val="20"/>
              </w:rPr>
            </w:pPr>
            <w:r w:rsidRPr="00B7478A">
              <w:rPr>
                <w:rFonts w:ascii="Arial" w:hAnsi="Arial" w:cs="Arial"/>
                <w:sz w:val="20"/>
                <w:szCs w:val="20"/>
              </w:rPr>
              <w:t>How do you plan to protect and store client data and personal information?</w:t>
            </w:r>
          </w:p>
          <w:p w14:paraId="05776120" w14:textId="04C2D426" w:rsidR="000C1506" w:rsidRPr="00B7478A" w:rsidRDefault="004F1A07" w:rsidP="000C1506">
            <w:pPr>
              <w:pStyle w:val="ListParagraph"/>
              <w:spacing w:before="60" w:after="60"/>
              <w:ind w:left="0"/>
              <w:rPr>
                <w:rFonts w:ascii="Arial" w:hAnsi="Arial" w:cs="Arial"/>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0C1506" w14:paraId="672F364C" w14:textId="77777777" w:rsidTr="00014101">
        <w:trPr>
          <w:trHeight w:val="927"/>
        </w:trPr>
        <w:tc>
          <w:tcPr>
            <w:tcW w:w="10790" w:type="dxa"/>
            <w:gridSpan w:val="3"/>
            <w:tcBorders>
              <w:top w:val="nil"/>
            </w:tcBorders>
          </w:tcPr>
          <w:p w14:paraId="64470809" w14:textId="77777777" w:rsidR="000C1506" w:rsidRPr="00B7478A" w:rsidRDefault="000C1506" w:rsidP="000C1506">
            <w:pPr>
              <w:pStyle w:val="ListParagraph"/>
              <w:spacing w:before="60" w:after="60"/>
              <w:ind w:left="0"/>
              <w:rPr>
                <w:rFonts w:ascii="Arial" w:hAnsi="Arial" w:cs="Arial"/>
                <w:sz w:val="20"/>
                <w:szCs w:val="20"/>
              </w:rPr>
            </w:pPr>
            <w:r w:rsidRPr="00B7478A">
              <w:rPr>
                <w:rFonts w:ascii="Arial" w:hAnsi="Arial" w:cs="Arial"/>
                <w:sz w:val="20"/>
                <w:szCs w:val="20"/>
              </w:rPr>
              <w:t>How do you plan on meeting the semi-annual summary report requirement? (Attach a form if you have one.)</w:t>
            </w:r>
          </w:p>
          <w:p w14:paraId="5447F282" w14:textId="6BB3BBA7" w:rsidR="000C1506" w:rsidRPr="00B7478A" w:rsidRDefault="004F1A07" w:rsidP="000C1506">
            <w:pPr>
              <w:pStyle w:val="ListParagraph"/>
              <w:spacing w:before="60" w:after="60"/>
              <w:ind w:left="0"/>
              <w:rPr>
                <w:rFonts w:ascii="Arial" w:hAnsi="Arial" w:cs="Arial"/>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0C1506" w14:paraId="6DFECE17" w14:textId="77777777" w:rsidTr="00B7478A">
        <w:trPr>
          <w:trHeight w:hRule="exact" w:val="317"/>
        </w:trPr>
        <w:tc>
          <w:tcPr>
            <w:tcW w:w="10790" w:type="dxa"/>
            <w:gridSpan w:val="3"/>
            <w:tcBorders>
              <w:top w:val="single" w:sz="2" w:space="0" w:color="auto"/>
              <w:bottom w:val="single" w:sz="2" w:space="0" w:color="auto"/>
            </w:tcBorders>
            <w:shd w:val="clear" w:color="auto" w:fill="EBF3FB"/>
            <w:vAlign w:val="center"/>
          </w:tcPr>
          <w:p w14:paraId="238986A3" w14:textId="188C5448" w:rsidR="000C1506" w:rsidRPr="00B7478A" w:rsidRDefault="000C1506" w:rsidP="000C1506">
            <w:pPr>
              <w:rPr>
                <w:rFonts w:ascii="Arial" w:hAnsi="Arial" w:cs="Arial"/>
                <w:b/>
                <w:bCs/>
                <w:sz w:val="20"/>
                <w:szCs w:val="20"/>
              </w:rPr>
            </w:pPr>
            <w:r w:rsidRPr="00B7478A">
              <w:rPr>
                <w:rFonts w:ascii="Arial" w:hAnsi="Arial" w:cs="Arial"/>
                <w:b/>
                <w:bCs/>
                <w:sz w:val="20"/>
                <w:szCs w:val="20"/>
              </w:rPr>
              <w:t>Alternate Living Payment</w:t>
            </w:r>
          </w:p>
        </w:tc>
      </w:tr>
      <w:tr w:rsidR="000C1506" w14:paraId="3ED18C06" w14:textId="77777777" w:rsidTr="00B7478A">
        <w:trPr>
          <w:trHeight w:val="2164"/>
        </w:trPr>
        <w:tc>
          <w:tcPr>
            <w:tcW w:w="10790" w:type="dxa"/>
            <w:gridSpan w:val="3"/>
          </w:tcPr>
          <w:p w14:paraId="7876E816" w14:textId="591A8E36" w:rsidR="000C1506" w:rsidRPr="00B7478A" w:rsidRDefault="000C1506" w:rsidP="000C1506">
            <w:pPr>
              <w:spacing w:before="60" w:after="120"/>
              <w:rPr>
                <w:rFonts w:ascii="Arial" w:hAnsi="Arial" w:cs="Arial"/>
                <w:sz w:val="20"/>
                <w:szCs w:val="20"/>
              </w:rPr>
            </w:pPr>
            <w:r w:rsidRPr="00B7478A">
              <w:rPr>
                <w:rFonts w:ascii="Arial" w:hAnsi="Arial" w:cs="Arial"/>
                <w:sz w:val="20"/>
                <w:szCs w:val="20"/>
              </w:rPr>
              <w:t xml:space="preserve">Payment will be made through the ProviderOne payment system.  Payment can only be made after a contract is issued to the provider.  AL providers are Social Services Providers. </w:t>
            </w:r>
          </w:p>
          <w:p w14:paraId="04B29A91" w14:textId="77777777" w:rsidR="000C1506" w:rsidRPr="00B7478A" w:rsidRDefault="000C1506" w:rsidP="000C1506">
            <w:pPr>
              <w:spacing w:before="60" w:after="120"/>
              <w:rPr>
                <w:rFonts w:ascii="Arial" w:hAnsi="Arial" w:cs="Arial"/>
                <w:sz w:val="20"/>
                <w:szCs w:val="20"/>
              </w:rPr>
            </w:pPr>
            <w:r w:rsidRPr="00B7478A">
              <w:rPr>
                <w:rFonts w:ascii="Arial" w:hAnsi="Arial" w:cs="Arial"/>
                <w:sz w:val="20"/>
                <w:szCs w:val="20"/>
              </w:rPr>
              <w:t>Check each box as you click the links to learn more about ProviderOne.</w:t>
            </w:r>
          </w:p>
          <w:p w14:paraId="52E068D8" w14:textId="456EDBEF" w:rsidR="000C1506" w:rsidRPr="00B7478A" w:rsidRDefault="000C1506" w:rsidP="00B7478A">
            <w:pPr>
              <w:pStyle w:val="ListParagraph"/>
              <w:spacing w:line="276" w:lineRule="auto"/>
              <w:ind w:left="439" w:hanging="450"/>
              <w:rPr>
                <w:rFonts w:ascii="Arial" w:hAnsi="Arial" w:cs="Arial"/>
                <w:sz w:val="20"/>
                <w:szCs w:val="20"/>
              </w:rPr>
            </w:pPr>
            <w:r w:rsidRPr="00B7478A">
              <w:rPr>
                <w:rFonts w:ascii="Arial" w:hAnsi="Arial" w:cs="Arial"/>
                <w:sz w:val="20"/>
                <w:szCs w:val="20"/>
              </w:rPr>
              <w:fldChar w:fldCharType="begin">
                <w:ffData>
                  <w:name w:val="Check1"/>
                  <w:enabled/>
                  <w:calcOnExit w:val="0"/>
                  <w:checkBox>
                    <w:sizeAuto/>
                    <w:default w:val="0"/>
                  </w:checkBox>
                </w:ffData>
              </w:fldChar>
            </w:r>
            <w:r w:rsidRPr="00B7478A">
              <w:rPr>
                <w:rFonts w:ascii="Arial" w:hAnsi="Arial" w:cs="Arial"/>
                <w:sz w:val="20"/>
                <w:szCs w:val="20"/>
              </w:rPr>
              <w:instrText xml:space="preserve"> FORMCHECKBOX </w:instrText>
            </w:r>
            <w:r w:rsidRPr="00B7478A">
              <w:rPr>
                <w:rFonts w:ascii="Arial" w:hAnsi="Arial" w:cs="Arial"/>
                <w:sz w:val="20"/>
                <w:szCs w:val="20"/>
              </w:rPr>
            </w:r>
            <w:r w:rsidRPr="00B7478A">
              <w:rPr>
                <w:rFonts w:ascii="Arial" w:hAnsi="Arial" w:cs="Arial"/>
                <w:sz w:val="20"/>
                <w:szCs w:val="20"/>
              </w:rPr>
              <w:fldChar w:fldCharType="separate"/>
            </w:r>
            <w:r w:rsidRPr="00B7478A">
              <w:rPr>
                <w:rFonts w:ascii="Arial" w:hAnsi="Arial" w:cs="Arial"/>
                <w:sz w:val="20"/>
                <w:szCs w:val="20"/>
              </w:rPr>
              <w:fldChar w:fldCharType="end"/>
            </w:r>
            <w:r w:rsidRPr="00B7478A">
              <w:rPr>
                <w:rFonts w:ascii="Arial" w:hAnsi="Arial" w:cs="Arial"/>
                <w:sz w:val="20"/>
                <w:szCs w:val="20"/>
              </w:rPr>
              <w:tab/>
            </w:r>
            <w:hyperlink r:id="rId16" w:history="1">
              <w:r w:rsidRPr="00B7478A">
                <w:rPr>
                  <w:rStyle w:val="Hyperlink"/>
                  <w:rFonts w:ascii="Arial" w:hAnsi="Arial" w:cs="Arial"/>
                  <w:sz w:val="20"/>
                  <w:szCs w:val="20"/>
                </w:rPr>
                <w:t>ProviderOne for social services | Washington State Health Care Authority</w:t>
              </w:r>
            </w:hyperlink>
          </w:p>
          <w:p w14:paraId="0622FAD8" w14:textId="782D44E1" w:rsidR="000C1506" w:rsidRPr="00B7478A" w:rsidRDefault="000C1506" w:rsidP="00B7478A">
            <w:pPr>
              <w:pStyle w:val="ListParagraph"/>
              <w:spacing w:line="276" w:lineRule="auto"/>
              <w:ind w:left="439" w:hanging="450"/>
              <w:rPr>
                <w:rFonts w:ascii="Arial" w:hAnsi="Arial" w:cs="Arial"/>
                <w:sz w:val="20"/>
                <w:szCs w:val="20"/>
              </w:rPr>
            </w:pPr>
            <w:r w:rsidRPr="00B7478A">
              <w:rPr>
                <w:rFonts w:ascii="Arial" w:hAnsi="Arial" w:cs="Arial"/>
                <w:sz w:val="20"/>
                <w:szCs w:val="20"/>
              </w:rPr>
              <w:fldChar w:fldCharType="begin">
                <w:ffData>
                  <w:name w:val="Check1"/>
                  <w:enabled/>
                  <w:calcOnExit w:val="0"/>
                  <w:checkBox>
                    <w:sizeAuto/>
                    <w:default w:val="0"/>
                  </w:checkBox>
                </w:ffData>
              </w:fldChar>
            </w:r>
            <w:r w:rsidRPr="00B7478A">
              <w:rPr>
                <w:rFonts w:ascii="Arial" w:hAnsi="Arial" w:cs="Arial"/>
                <w:sz w:val="20"/>
                <w:szCs w:val="20"/>
              </w:rPr>
              <w:instrText xml:space="preserve"> FORMCHECKBOX </w:instrText>
            </w:r>
            <w:r w:rsidRPr="00B7478A">
              <w:rPr>
                <w:rFonts w:ascii="Arial" w:hAnsi="Arial" w:cs="Arial"/>
                <w:sz w:val="20"/>
                <w:szCs w:val="20"/>
              </w:rPr>
            </w:r>
            <w:r w:rsidRPr="00B7478A">
              <w:rPr>
                <w:rFonts w:ascii="Arial" w:hAnsi="Arial" w:cs="Arial"/>
                <w:sz w:val="20"/>
                <w:szCs w:val="20"/>
              </w:rPr>
              <w:fldChar w:fldCharType="separate"/>
            </w:r>
            <w:r w:rsidRPr="00B7478A">
              <w:rPr>
                <w:rFonts w:ascii="Arial" w:hAnsi="Arial" w:cs="Arial"/>
                <w:sz w:val="20"/>
                <w:szCs w:val="20"/>
              </w:rPr>
              <w:fldChar w:fldCharType="end"/>
            </w:r>
            <w:r w:rsidRPr="00B7478A">
              <w:rPr>
                <w:rFonts w:ascii="Arial" w:hAnsi="Arial" w:cs="Arial"/>
                <w:sz w:val="20"/>
                <w:szCs w:val="20"/>
              </w:rPr>
              <w:tab/>
            </w:r>
            <w:hyperlink r:id="rId17" w:history="1">
              <w:r w:rsidRPr="00B7478A">
                <w:rPr>
                  <w:rStyle w:val="Hyperlink"/>
                  <w:rFonts w:ascii="Arial" w:hAnsi="Arial" w:cs="Arial"/>
                  <w:sz w:val="20"/>
                  <w:szCs w:val="20"/>
                </w:rPr>
                <w:t>FAQ for new social service providers: ProviderOne setup and payment information</w:t>
              </w:r>
            </w:hyperlink>
          </w:p>
          <w:p w14:paraId="06FDD1D1" w14:textId="6DAFE742" w:rsidR="000C1506" w:rsidRPr="00B7478A" w:rsidRDefault="000C1506" w:rsidP="00B7478A">
            <w:pPr>
              <w:pStyle w:val="ListParagraph"/>
              <w:spacing w:line="276" w:lineRule="auto"/>
              <w:ind w:left="439" w:hanging="450"/>
              <w:rPr>
                <w:rFonts w:ascii="Arial" w:hAnsi="Arial" w:cs="Arial"/>
                <w:sz w:val="20"/>
                <w:szCs w:val="20"/>
              </w:rPr>
            </w:pPr>
            <w:r w:rsidRPr="00B7478A">
              <w:rPr>
                <w:rFonts w:ascii="Arial" w:hAnsi="Arial" w:cs="Arial"/>
                <w:sz w:val="20"/>
                <w:szCs w:val="20"/>
              </w:rPr>
              <w:fldChar w:fldCharType="begin">
                <w:ffData>
                  <w:name w:val="Check1"/>
                  <w:enabled/>
                  <w:calcOnExit w:val="0"/>
                  <w:checkBox>
                    <w:sizeAuto/>
                    <w:default w:val="0"/>
                  </w:checkBox>
                </w:ffData>
              </w:fldChar>
            </w:r>
            <w:r w:rsidRPr="00B7478A">
              <w:rPr>
                <w:rFonts w:ascii="Arial" w:hAnsi="Arial" w:cs="Arial"/>
                <w:sz w:val="20"/>
                <w:szCs w:val="20"/>
              </w:rPr>
              <w:instrText xml:space="preserve"> FORMCHECKBOX </w:instrText>
            </w:r>
            <w:r w:rsidRPr="00B7478A">
              <w:rPr>
                <w:rFonts w:ascii="Arial" w:hAnsi="Arial" w:cs="Arial"/>
                <w:sz w:val="20"/>
                <w:szCs w:val="20"/>
              </w:rPr>
            </w:r>
            <w:r w:rsidRPr="00B7478A">
              <w:rPr>
                <w:rFonts w:ascii="Arial" w:hAnsi="Arial" w:cs="Arial"/>
                <w:sz w:val="20"/>
                <w:szCs w:val="20"/>
              </w:rPr>
              <w:fldChar w:fldCharType="separate"/>
            </w:r>
            <w:r w:rsidRPr="00B7478A">
              <w:rPr>
                <w:rFonts w:ascii="Arial" w:hAnsi="Arial" w:cs="Arial"/>
                <w:sz w:val="20"/>
                <w:szCs w:val="20"/>
              </w:rPr>
              <w:fldChar w:fldCharType="end"/>
            </w:r>
            <w:r w:rsidRPr="00B7478A">
              <w:rPr>
                <w:rFonts w:ascii="Arial" w:hAnsi="Arial" w:cs="Arial"/>
                <w:sz w:val="20"/>
                <w:szCs w:val="20"/>
              </w:rPr>
              <w:tab/>
            </w:r>
            <w:hyperlink r:id="rId18" w:anchor="Forsocialservicesproviders" w:history="1">
              <w:r w:rsidRPr="00B7478A">
                <w:rPr>
                  <w:rStyle w:val="Hyperlink"/>
                  <w:rFonts w:ascii="Arial" w:hAnsi="Arial" w:cs="Arial"/>
                  <w:sz w:val="20"/>
                  <w:szCs w:val="20"/>
                </w:rPr>
                <w:t>Contact us | Washington State Health Care Authority</w:t>
              </w:r>
            </w:hyperlink>
          </w:p>
          <w:p w14:paraId="0CDABEAC" w14:textId="2AB38E30" w:rsidR="000C1506" w:rsidRPr="00B7478A" w:rsidRDefault="000C1506" w:rsidP="00B7478A">
            <w:pPr>
              <w:pStyle w:val="ListParagraph"/>
              <w:spacing w:line="276" w:lineRule="auto"/>
              <w:ind w:left="439" w:hanging="450"/>
              <w:rPr>
                <w:rFonts w:ascii="Arial" w:hAnsi="Arial" w:cs="Arial"/>
                <w:sz w:val="20"/>
                <w:szCs w:val="20"/>
              </w:rPr>
            </w:pPr>
            <w:r w:rsidRPr="00B7478A">
              <w:rPr>
                <w:rFonts w:ascii="Arial" w:hAnsi="Arial" w:cs="Arial"/>
                <w:sz w:val="20"/>
                <w:szCs w:val="20"/>
              </w:rPr>
              <w:fldChar w:fldCharType="begin">
                <w:ffData>
                  <w:name w:val="Check1"/>
                  <w:enabled/>
                  <w:calcOnExit w:val="0"/>
                  <w:checkBox>
                    <w:sizeAuto/>
                    <w:default w:val="0"/>
                  </w:checkBox>
                </w:ffData>
              </w:fldChar>
            </w:r>
            <w:r w:rsidRPr="00B7478A">
              <w:rPr>
                <w:rFonts w:ascii="Arial" w:hAnsi="Arial" w:cs="Arial"/>
                <w:sz w:val="20"/>
                <w:szCs w:val="20"/>
              </w:rPr>
              <w:instrText xml:space="preserve"> FORMCHECKBOX </w:instrText>
            </w:r>
            <w:r w:rsidRPr="00B7478A">
              <w:rPr>
                <w:rFonts w:ascii="Arial" w:hAnsi="Arial" w:cs="Arial"/>
                <w:sz w:val="20"/>
                <w:szCs w:val="20"/>
              </w:rPr>
            </w:r>
            <w:r w:rsidRPr="00B7478A">
              <w:rPr>
                <w:rFonts w:ascii="Arial" w:hAnsi="Arial" w:cs="Arial"/>
                <w:sz w:val="20"/>
                <w:szCs w:val="20"/>
              </w:rPr>
              <w:fldChar w:fldCharType="separate"/>
            </w:r>
            <w:r w:rsidRPr="00B7478A">
              <w:rPr>
                <w:rFonts w:ascii="Arial" w:hAnsi="Arial" w:cs="Arial"/>
                <w:sz w:val="20"/>
                <w:szCs w:val="20"/>
              </w:rPr>
              <w:fldChar w:fldCharType="end"/>
            </w:r>
            <w:r w:rsidRPr="00B7478A">
              <w:rPr>
                <w:rFonts w:ascii="Arial" w:hAnsi="Arial" w:cs="Arial"/>
                <w:sz w:val="20"/>
                <w:szCs w:val="20"/>
              </w:rPr>
              <w:tab/>
              <w:t>ProviderOne Message sign up here:  </w:t>
            </w:r>
            <w:hyperlink r:id="rId19" w:history="1">
              <w:r w:rsidRPr="00B7478A">
                <w:rPr>
                  <w:rStyle w:val="Hyperlink"/>
                  <w:rFonts w:ascii="Arial" w:hAnsi="Arial" w:cs="Arial"/>
                  <w:sz w:val="20"/>
                  <w:szCs w:val="20"/>
                </w:rPr>
                <w:t>https://www.hca.wa.gov/billers-providers-partners/provider-alerts</w:t>
              </w:r>
            </w:hyperlink>
          </w:p>
        </w:tc>
      </w:tr>
      <w:tr w:rsidR="000C1506" w14:paraId="0E07B00D" w14:textId="77777777" w:rsidTr="00B7478A">
        <w:trPr>
          <w:trHeight w:hRule="exact" w:val="317"/>
        </w:trPr>
        <w:tc>
          <w:tcPr>
            <w:tcW w:w="10790" w:type="dxa"/>
            <w:gridSpan w:val="3"/>
            <w:tcBorders>
              <w:top w:val="single" w:sz="2" w:space="0" w:color="auto"/>
              <w:bottom w:val="single" w:sz="2" w:space="0" w:color="auto"/>
            </w:tcBorders>
            <w:shd w:val="clear" w:color="auto" w:fill="EBF3FB"/>
            <w:vAlign w:val="center"/>
          </w:tcPr>
          <w:p w14:paraId="1DB6EF51" w14:textId="293BFF20" w:rsidR="000C1506" w:rsidRPr="00B7478A" w:rsidRDefault="000C1506" w:rsidP="000C1506">
            <w:pPr>
              <w:rPr>
                <w:rFonts w:ascii="Arial" w:hAnsi="Arial" w:cs="Arial"/>
                <w:b/>
                <w:bCs/>
                <w:sz w:val="20"/>
                <w:szCs w:val="20"/>
              </w:rPr>
            </w:pPr>
            <w:r w:rsidRPr="00B7478A">
              <w:rPr>
                <w:rFonts w:ascii="Arial" w:hAnsi="Arial" w:cs="Arial"/>
                <w:b/>
                <w:bCs/>
                <w:sz w:val="20"/>
                <w:szCs w:val="20"/>
              </w:rPr>
              <w:t>Provider Rate of Pay</w:t>
            </w:r>
          </w:p>
        </w:tc>
      </w:tr>
      <w:tr w:rsidR="000C1506" w14:paraId="1B2F6948" w14:textId="77777777" w:rsidTr="009A6211">
        <w:trPr>
          <w:trHeight w:val="128"/>
        </w:trPr>
        <w:tc>
          <w:tcPr>
            <w:tcW w:w="10790" w:type="dxa"/>
            <w:gridSpan w:val="3"/>
          </w:tcPr>
          <w:p w14:paraId="07DCBDDC" w14:textId="77777777" w:rsidR="000C1506" w:rsidRPr="00B7478A" w:rsidRDefault="000C1506" w:rsidP="000C1506">
            <w:pPr>
              <w:pStyle w:val="Heading3"/>
              <w:spacing w:before="120" w:after="120"/>
              <w:rPr>
                <w:rFonts w:ascii="Arial" w:eastAsiaTheme="minorHAnsi" w:hAnsi="Arial" w:cs="Arial"/>
                <w:color w:val="auto"/>
                <w:sz w:val="20"/>
                <w:szCs w:val="20"/>
              </w:rPr>
            </w:pPr>
            <w:r w:rsidRPr="00B7478A">
              <w:rPr>
                <w:rFonts w:ascii="Arial" w:eastAsiaTheme="minorHAnsi" w:hAnsi="Arial" w:cs="Arial"/>
                <w:color w:val="auto"/>
                <w:sz w:val="20"/>
                <w:szCs w:val="20"/>
              </w:rPr>
              <w:t>Agency Alternative Living Provider rate is a fifteen (15)-minute unit rate which includes:</w:t>
            </w:r>
          </w:p>
          <w:p w14:paraId="3A6C567F" w14:textId="77777777" w:rsidR="000C1506" w:rsidRPr="00B7478A" w:rsidRDefault="000C1506" w:rsidP="000C1506">
            <w:pPr>
              <w:pStyle w:val="Heading3"/>
              <w:numPr>
                <w:ilvl w:val="0"/>
                <w:numId w:val="13"/>
              </w:numPr>
              <w:spacing w:before="40" w:after="40"/>
              <w:ind w:left="340" w:hanging="340"/>
              <w:rPr>
                <w:rFonts w:ascii="Arial" w:eastAsiaTheme="minorHAnsi" w:hAnsi="Arial" w:cs="Arial"/>
                <w:color w:val="auto"/>
                <w:sz w:val="20"/>
                <w:szCs w:val="20"/>
              </w:rPr>
            </w:pPr>
            <w:r w:rsidRPr="00B7478A">
              <w:rPr>
                <w:rFonts w:ascii="Arial" w:eastAsiaTheme="minorHAnsi" w:hAnsi="Arial" w:cs="Arial"/>
                <w:color w:val="auto"/>
                <w:sz w:val="20"/>
                <w:szCs w:val="20"/>
              </w:rPr>
              <w:t>Delivering service to the client as described in the person centered service plan and AL plan.</w:t>
            </w:r>
          </w:p>
          <w:p w14:paraId="693F1B1A" w14:textId="77777777" w:rsidR="000C1506" w:rsidRPr="00B7478A" w:rsidRDefault="000C1506" w:rsidP="000C1506">
            <w:pPr>
              <w:pStyle w:val="Heading3"/>
              <w:numPr>
                <w:ilvl w:val="0"/>
                <w:numId w:val="13"/>
              </w:numPr>
              <w:spacing w:before="40" w:after="40"/>
              <w:ind w:left="340" w:hanging="340"/>
              <w:rPr>
                <w:rFonts w:ascii="Arial" w:eastAsiaTheme="minorHAnsi" w:hAnsi="Arial" w:cs="Arial"/>
                <w:color w:val="auto"/>
                <w:sz w:val="20"/>
                <w:szCs w:val="20"/>
              </w:rPr>
            </w:pPr>
            <w:r w:rsidRPr="00B7478A">
              <w:rPr>
                <w:rFonts w:ascii="Arial" w:eastAsiaTheme="minorHAnsi" w:hAnsi="Arial" w:cs="Arial"/>
                <w:color w:val="auto"/>
                <w:sz w:val="20"/>
                <w:szCs w:val="20"/>
              </w:rPr>
              <w:t xml:space="preserve">Consideration for continuing education credit hours, and any staff training not specifically outlined in the AL contract. </w:t>
            </w:r>
          </w:p>
          <w:p w14:paraId="34FFB3E6" w14:textId="77777777" w:rsidR="000C1506" w:rsidRPr="00B7478A" w:rsidRDefault="000C1506" w:rsidP="000C1506">
            <w:pPr>
              <w:pStyle w:val="Heading2"/>
              <w:numPr>
                <w:ilvl w:val="0"/>
                <w:numId w:val="13"/>
              </w:numPr>
              <w:spacing w:before="40" w:after="40"/>
              <w:ind w:left="340" w:hanging="340"/>
              <w:rPr>
                <w:rFonts w:ascii="Arial" w:eastAsiaTheme="minorHAnsi" w:hAnsi="Arial" w:cs="Arial"/>
                <w:color w:val="auto"/>
                <w:sz w:val="20"/>
                <w:szCs w:val="20"/>
              </w:rPr>
            </w:pPr>
            <w:r w:rsidRPr="00B7478A">
              <w:rPr>
                <w:rFonts w:ascii="Arial" w:eastAsiaTheme="minorHAnsi" w:hAnsi="Arial" w:cs="Arial"/>
                <w:color w:val="auto"/>
                <w:sz w:val="20"/>
                <w:szCs w:val="20"/>
              </w:rPr>
              <w:t>Administrative functions, such as but not limited to record keeping, travel time, and staff training, unless specifically written in the contract.</w:t>
            </w:r>
          </w:p>
          <w:p w14:paraId="50A55745" w14:textId="77777777" w:rsidR="000C1506" w:rsidRPr="00B7478A" w:rsidRDefault="000C1506" w:rsidP="000C1506">
            <w:pPr>
              <w:pStyle w:val="Heading2"/>
              <w:spacing w:before="120" w:after="120"/>
              <w:rPr>
                <w:rFonts w:ascii="Arial" w:eastAsiaTheme="minorHAnsi" w:hAnsi="Arial" w:cs="Arial"/>
                <w:color w:val="auto"/>
                <w:sz w:val="20"/>
                <w:szCs w:val="20"/>
              </w:rPr>
            </w:pPr>
            <w:r w:rsidRPr="00B7478A">
              <w:rPr>
                <w:rFonts w:ascii="Arial" w:eastAsiaTheme="minorHAnsi" w:hAnsi="Arial" w:cs="Arial"/>
                <w:color w:val="auto"/>
                <w:sz w:val="20"/>
                <w:szCs w:val="20"/>
              </w:rPr>
              <w:t>Providers may bill up to 30 minutes for development and completion of each:</w:t>
            </w:r>
          </w:p>
          <w:p w14:paraId="7211CE4D" w14:textId="77777777" w:rsidR="000C1506" w:rsidRPr="00B7478A" w:rsidRDefault="000C1506" w:rsidP="00014101">
            <w:pPr>
              <w:pStyle w:val="Heading3"/>
              <w:numPr>
                <w:ilvl w:val="0"/>
                <w:numId w:val="13"/>
              </w:numPr>
              <w:spacing w:before="0" w:after="60" w:line="276" w:lineRule="auto"/>
              <w:ind w:left="340" w:hanging="340"/>
              <w:contextualSpacing/>
              <w:rPr>
                <w:rFonts w:ascii="Arial" w:eastAsiaTheme="minorHAnsi" w:hAnsi="Arial" w:cs="Arial"/>
                <w:color w:val="auto"/>
                <w:sz w:val="20"/>
                <w:szCs w:val="20"/>
              </w:rPr>
            </w:pPr>
            <w:r w:rsidRPr="00B7478A">
              <w:rPr>
                <w:rFonts w:ascii="Arial" w:eastAsiaTheme="minorHAnsi" w:hAnsi="Arial" w:cs="Arial"/>
                <w:color w:val="auto"/>
                <w:sz w:val="20"/>
                <w:szCs w:val="20"/>
              </w:rPr>
              <w:t>Initial Alternative Living Plan</w:t>
            </w:r>
          </w:p>
          <w:p w14:paraId="302450D1" w14:textId="77777777" w:rsidR="000C1506" w:rsidRPr="00B7478A" w:rsidRDefault="000C1506" w:rsidP="00014101">
            <w:pPr>
              <w:pStyle w:val="Heading3"/>
              <w:numPr>
                <w:ilvl w:val="0"/>
                <w:numId w:val="13"/>
              </w:numPr>
              <w:spacing w:before="60" w:after="60" w:line="276" w:lineRule="auto"/>
              <w:ind w:left="340" w:hanging="340"/>
              <w:contextualSpacing/>
              <w:rPr>
                <w:rFonts w:ascii="Arial" w:eastAsiaTheme="minorHAnsi" w:hAnsi="Arial" w:cs="Arial"/>
                <w:color w:val="auto"/>
                <w:sz w:val="20"/>
                <w:szCs w:val="20"/>
              </w:rPr>
            </w:pPr>
            <w:r w:rsidRPr="00B7478A">
              <w:rPr>
                <w:rFonts w:ascii="Arial" w:eastAsiaTheme="minorHAnsi" w:hAnsi="Arial" w:cs="Arial"/>
                <w:color w:val="auto"/>
                <w:sz w:val="20"/>
                <w:szCs w:val="20"/>
              </w:rPr>
              <w:t xml:space="preserve">Revised Alternative Living Plan </w:t>
            </w:r>
          </w:p>
          <w:p w14:paraId="7809E76A" w14:textId="77777777" w:rsidR="000C1506" w:rsidRPr="00B7478A" w:rsidRDefault="000C1506" w:rsidP="00014101">
            <w:pPr>
              <w:pStyle w:val="Heading3"/>
              <w:numPr>
                <w:ilvl w:val="0"/>
                <w:numId w:val="13"/>
              </w:numPr>
              <w:spacing w:before="60" w:after="60" w:line="276" w:lineRule="auto"/>
              <w:ind w:left="340" w:hanging="340"/>
              <w:contextualSpacing/>
              <w:rPr>
                <w:rFonts w:ascii="Arial" w:eastAsiaTheme="minorHAnsi" w:hAnsi="Arial" w:cs="Arial"/>
                <w:color w:val="auto"/>
                <w:sz w:val="20"/>
                <w:szCs w:val="20"/>
              </w:rPr>
            </w:pPr>
            <w:r w:rsidRPr="00B7478A">
              <w:rPr>
                <w:rFonts w:ascii="Arial" w:eastAsiaTheme="minorHAnsi" w:hAnsi="Arial" w:cs="Arial"/>
                <w:color w:val="auto"/>
                <w:sz w:val="20"/>
                <w:szCs w:val="20"/>
              </w:rPr>
              <w:t>Quarterly report</w:t>
            </w:r>
          </w:p>
          <w:p w14:paraId="518B401E" w14:textId="77777777" w:rsidR="000C1506" w:rsidRDefault="000C1506" w:rsidP="00014101">
            <w:pPr>
              <w:pStyle w:val="Heading3"/>
              <w:numPr>
                <w:ilvl w:val="0"/>
                <w:numId w:val="13"/>
              </w:numPr>
              <w:spacing w:before="60" w:after="60" w:line="276" w:lineRule="auto"/>
              <w:ind w:left="340" w:hanging="340"/>
              <w:contextualSpacing/>
              <w:rPr>
                <w:rFonts w:ascii="Arial" w:eastAsiaTheme="minorHAnsi" w:hAnsi="Arial" w:cs="Arial"/>
                <w:color w:val="auto"/>
                <w:sz w:val="20"/>
                <w:szCs w:val="20"/>
              </w:rPr>
            </w:pPr>
            <w:r w:rsidRPr="00B7478A">
              <w:rPr>
                <w:rFonts w:ascii="Arial" w:eastAsiaTheme="minorHAnsi" w:hAnsi="Arial" w:cs="Arial"/>
                <w:color w:val="auto"/>
                <w:sz w:val="20"/>
                <w:szCs w:val="20"/>
              </w:rPr>
              <w:t>Semi-annual report</w:t>
            </w:r>
          </w:p>
          <w:p w14:paraId="57F989FC" w14:textId="7EC7E2FB" w:rsidR="00725D5E" w:rsidRPr="00725D5E" w:rsidRDefault="00725D5E" w:rsidP="00014101">
            <w:pPr>
              <w:spacing w:line="276" w:lineRule="auto"/>
              <w:rPr>
                <w:rFonts w:ascii="Arial" w:hAnsi="Arial" w:cs="Arial"/>
                <w:sz w:val="20"/>
                <w:szCs w:val="20"/>
              </w:rPr>
            </w:pPr>
            <w:r w:rsidRPr="00725D5E">
              <w:rPr>
                <w:rFonts w:ascii="Arial" w:hAnsi="Arial" w:cs="Arial"/>
                <w:sz w:val="20"/>
                <w:szCs w:val="20"/>
              </w:rPr>
              <w:t>The provider will use the Service Verification and Attendance Recor</w:t>
            </w:r>
            <w:r w:rsidR="00116052">
              <w:rPr>
                <w:rFonts w:ascii="Arial" w:hAnsi="Arial" w:cs="Arial"/>
                <w:sz w:val="20"/>
                <w:szCs w:val="20"/>
              </w:rPr>
              <w:t>d</w:t>
            </w:r>
            <w:r w:rsidRPr="00725D5E">
              <w:rPr>
                <w:rFonts w:ascii="Arial" w:hAnsi="Arial" w:cs="Arial"/>
                <w:sz w:val="20"/>
                <w:szCs w:val="20"/>
              </w:rPr>
              <w:t xml:space="preserve"> form DSHS 10-104B to claim reimbursement.</w:t>
            </w:r>
          </w:p>
        </w:tc>
      </w:tr>
      <w:tr w:rsidR="000C1506" w14:paraId="3F438786" w14:textId="77777777" w:rsidTr="009A6211">
        <w:trPr>
          <w:trHeight w:val="128"/>
        </w:trPr>
        <w:tc>
          <w:tcPr>
            <w:tcW w:w="10790" w:type="dxa"/>
            <w:gridSpan w:val="3"/>
          </w:tcPr>
          <w:p w14:paraId="4B8DDED8" w14:textId="77777777" w:rsidR="000C1506" w:rsidRPr="00725D5E" w:rsidRDefault="000C1506" w:rsidP="00014101">
            <w:pPr>
              <w:spacing w:before="60" w:after="60" w:line="276" w:lineRule="auto"/>
              <w:rPr>
                <w:rFonts w:ascii="Arial" w:hAnsi="Arial" w:cs="Arial"/>
                <w:sz w:val="20"/>
                <w:szCs w:val="20"/>
              </w:rPr>
            </w:pPr>
            <w:r w:rsidRPr="00725D5E">
              <w:rPr>
                <w:rFonts w:ascii="Arial" w:hAnsi="Arial" w:cs="Arial"/>
                <w:sz w:val="20"/>
                <w:szCs w:val="20"/>
              </w:rPr>
              <w:t xml:space="preserve">Rates are published by the </w:t>
            </w:r>
            <w:hyperlink r:id="rId20" w:history="1">
              <w:r w:rsidRPr="00725D5E">
                <w:rPr>
                  <w:rStyle w:val="Hyperlink"/>
                  <w:rFonts w:ascii="Arial" w:hAnsi="Arial" w:cs="Arial"/>
                  <w:sz w:val="20"/>
                  <w:szCs w:val="20"/>
                </w:rPr>
                <w:t>Office of Financial Management (OFM</w:t>
              </w:r>
            </w:hyperlink>
            <w:r w:rsidRPr="00725D5E">
              <w:rPr>
                <w:rFonts w:ascii="Arial" w:hAnsi="Arial" w:cs="Arial"/>
                <w:sz w:val="20"/>
                <w:szCs w:val="20"/>
              </w:rPr>
              <w:t xml:space="preserve">). </w:t>
            </w:r>
          </w:p>
          <w:p w14:paraId="1CAAD7F1" w14:textId="77777777" w:rsidR="000C1506" w:rsidRPr="00725D5E" w:rsidRDefault="000C1506" w:rsidP="00014101">
            <w:pPr>
              <w:pStyle w:val="ListParagraph"/>
              <w:numPr>
                <w:ilvl w:val="0"/>
                <w:numId w:val="28"/>
              </w:numPr>
              <w:spacing w:before="60" w:after="60" w:line="276" w:lineRule="auto"/>
              <w:ind w:left="340" w:hanging="351"/>
              <w:rPr>
                <w:rFonts w:ascii="Arial" w:hAnsi="Arial" w:cs="Arial"/>
                <w:sz w:val="20"/>
                <w:szCs w:val="20"/>
              </w:rPr>
            </w:pPr>
            <w:r w:rsidRPr="00725D5E">
              <w:rPr>
                <w:rFonts w:ascii="Arial" w:hAnsi="Arial" w:cs="Arial"/>
                <w:sz w:val="20"/>
                <w:szCs w:val="20"/>
              </w:rPr>
              <w:t xml:space="preserve">Scroll to the Development Disabilities section. </w:t>
            </w:r>
          </w:p>
          <w:p w14:paraId="2D59FF66" w14:textId="77777777" w:rsidR="000C1506" w:rsidRPr="00725D5E" w:rsidRDefault="000C1506" w:rsidP="00014101">
            <w:pPr>
              <w:pStyle w:val="ListParagraph"/>
              <w:numPr>
                <w:ilvl w:val="0"/>
                <w:numId w:val="28"/>
              </w:numPr>
              <w:spacing w:before="60" w:after="60" w:line="276" w:lineRule="auto"/>
              <w:ind w:left="340" w:hanging="351"/>
              <w:rPr>
                <w:rFonts w:ascii="Arial" w:hAnsi="Arial" w:cs="Arial"/>
                <w:sz w:val="20"/>
                <w:szCs w:val="20"/>
              </w:rPr>
            </w:pPr>
            <w:r w:rsidRPr="00725D5E">
              <w:rPr>
                <w:rFonts w:ascii="Arial" w:hAnsi="Arial" w:cs="Arial"/>
                <w:sz w:val="20"/>
                <w:szCs w:val="20"/>
              </w:rPr>
              <w:t xml:space="preserve">Click on the bullet point “Developmental Disabilities Rates Excel”. </w:t>
            </w:r>
          </w:p>
          <w:p w14:paraId="2C75C4FD" w14:textId="77777777" w:rsidR="000C1506" w:rsidRPr="00725D5E" w:rsidRDefault="000C1506" w:rsidP="00014101">
            <w:pPr>
              <w:pStyle w:val="ListParagraph"/>
              <w:numPr>
                <w:ilvl w:val="0"/>
                <w:numId w:val="28"/>
              </w:numPr>
              <w:spacing w:before="60" w:after="60" w:line="276" w:lineRule="auto"/>
              <w:ind w:left="340" w:hanging="351"/>
              <w:rPr>
                <w:rFonts w:ascii="Arial" w:hAnsi="Arial" w:cs="Arial"/>
                <w:sz w:val="20"/>
                <w:szCs w:val="20"/>
              </w:rPr>
            </w:pPr>
            <w:r w:rsidRPr="00725D5E">
              <w:rPr>
                <w:rFonts w:ascii="Arial" w:hAnsi="Arial" w:cs="Arial"/>
                <w:sz w:val="20"/>
                <w:szCs w:val="20"/>
              </w:rPr>
              <w:t xml:space="preserve">In the Excel spreadsheet, navigate to the “DDA Services” tab for the current year as pictured below.  </w:t>
            </w:r>
          </w:p>
          <w:p w14:paraId="79EE1FB6" w14:textId="5168619E" w:rsidR="000C1506" w:rsidRPr="00725D5E" w:rsidRDefault="000C1506" w:rsidP="00014101">
            <w:pPr>
              <w:pStyle w:val="ListParagraph"/>
              <w:numPr>
                <w:ilvl w:val="0"/>
                <w:numId w:val="28"/>
              </w:numPr>
              <w:spacing w:before="60" w:after="60" w:line="276" w:lineRule="auto"/>
              <w:ind w:left="340" w:hanging="351"/>
              <w:rPr>
                <w:rFonts w:ascii="Arial" w:hAnsi="Arial" w:cs="Arial"/>
                <w:sz w:val="20"/>
                <w:szCs w:val="20"/>
              </w:rPr>
            </w:pPr>
            <w:r w:rsidRPr="00725D5E">
              <w:rPr>
                <w:rFonts w:ascii="Arial" w:hAnsi="Arial" w:cs="Arial"/>
                <w:sz w:val="20"/>
                <w:szCs w:val="20"/>
              </w:rPr>
              <w:t>Look for the following service code: Service Code SA724 U1 – Agency Alternative Living Services</w:t>
            </w:r>
          </w:p>
        </w:tc>
      </w:tr>
      <w:tr w:rsidR="000C1506" w14:paraId="6C6893FD" w14:textId="77777777" w:rsidTr="00B7478A">
        <w:trPr>
          <w:trHeight w:hRule="exact" w:val="317"/>
        </w:trPr>
        <w:tc>
          <w:tcPr>
            <w:tcW w:w="10790" w:type="dxa"/>
            <w:gridSpan w:val="3"/>
            <w:tcBorders>
              <w:top w:val="single" w:sz="2" w:space="0" w:color="auto"/>
              <w:bottom w:val="single" w:sz="2" w:space="0" w:color="000000" w:themeColor="text1"/>
            </w:tcBorders>
            <w:shd w:val="clear" w:color="auto" w:fill="FFF3CD"/>
            <w:vAlign w:val="center"/>
          </w:tcPr>
          <w:p w14:paraId="0091975E" w14:textId="4AEAC457" w:rsidR="000C1506" w:rsidRPr="00B7478A" w:rsidRDefault="000C1506" w:rsidP="000C1506">
            <w:pPr>
              <w:rPr>
                <w:rFonts w:ascii="Arial" w:hAnsi="Arial" w:cs="Arial"/>
                <w:b/>
                <w:bCs/>
                <w:sz w:val="20"/>
                <w:szCs w:val="20"/>
              </w:rPr>
            </w:pPr>
            <w:r w:rsidRPr="00B7478A">
              <w:rPr>
                <w:rFonts w:ascii="Arial" w:hAnsi="Arial" w:cs="Arial"/>
                <w:b/>
                <w:bCs/>
                <w:sz w:val="20"/>
                <w:szCs w:val="20"/>
              </w:rPr>
              <w:t>Transportation Rate</w:t>
            </w:r>
          </w:p>
        </w:tc>
      </w:tr>
      <w:tr w:rsidR="000C1506" w14:paraId="5F61AA07" w14:textId="77777777" w:rsidTr="00B7478A">
        <w:trPr>
          <w:trHeight w:val="1606"/>
        </w:trPr>
        <w:tc>
          <w:tcPr>
            <w:tcW w:w="10790" w:type="dxa"/>
            <w:gridSpan w:val="3"/>
          </w:tcPr>
          <w:p w14:paraId="002402EA" w14:textId="314A5C48" w:rsidR="000C1506" w:rsidRPr="00B7478A" w:rsidRDefault="000C1506" w:rsidP="00014101">
            <w:pPr>
              <w:pStyle w:val="Heading2"/>
              <w:spacing w:before="120" w:after="120"/>
              <w:rPr>
                <w:rFonts w:ascii="Arial" w:eastAsiaTheme="minorHAnsi" w:hAnsi="Arial" w:cs="Arial"/>
                <w:color w:val="auto"/>
                <w:sz w:val="20"/>
                <w:szCs w:val="20"/>
              </w:rPr>
            </w:pPr>
            <w:r w:rsidRPr="00B7478A">
              <w:rPr>
                <w:rFonts w:ascii="Arial" w:eastAsiaTheme="minorHAnsi" w:hAnsi="Arial" w:cs="Arial"/>
                <w:color w:val="auto"/>
                <w:sz w:val="20"/>
                <w:szCs w:val="20"/>
              </w:rPr>
              <w:t xml:space="preserve">DSHS shall pay the provider for pre-authorized mileage required to transport a client in a provider owned / leased vehicle to work on a SMART goal identified in the AL Plan, at a rate not to exceed the current State of Washington rate as published by the Office of Financial Management (OFM).  Current rate can be found here:  </w:t>
            </w:r>
            <w:hyperlink r:id="rId21" w:history="1">
              <w:r w:rsidR="00014101" w:rsidRPr="00F27C5E">
                <w:rPr>
                  <w:rStyle w:val="Hyperlink"/>
                  <w:rFonts w:ascii="Arial" w:eastAsiaTheme="minorHAnsi" w:hAnsi="Arial" w:cs="Arial"/>
                  <w:sz w:val="20"/>
                  <w:szCs w:val="20"/>
                </w:rPr>
                <w:t>https://ofm.wa.gov/accounting/travel/</w:t>
              </w:r>
            </w:hyperlink>
            <w:r w:rsidR="00014101">
              <w:rPr>
                <w:rFonts w:ascii="Arial" w:eastAsiaTheme="minorHAnsi" w:hAnsi="Arial" w:cs="Arial"/>
                <w:color w:val="auto"/>
                <w:sz w:val="20"/>
                <w:szCs w:val="20"/>
              </w:rPr>
              <w:t xml:space="preserve"> </w:t>
            </w:r>
            <w:r w:rsidRPr="00B7478A">
              <w:rPr>
                <w:rFonts w:ascii="Arial" w:eastAsiaTheme="minorHAnsi" w:hAnsi="Arial" w:cs="Arial"/>
                <w:color w:val="auto"/>
                <w:sz w:val="20"/>
                <w:szCs w:val="20"/>
              </w:rPr>
              <w:t xml:space="preserve">and is subject to change without notice. </w:t>
            </w:r>
          </w:p>
          <w:p w14:paraId="56CF078E" w14:textId="00907D24" w:rsidR="000C1506" w:rsidRPr="00B7478A" w:rsidRDefault="000C1506" w:rsidP="00B7478A">
            <w:pPr>
              <w:pStyle w:val="Heading2"/>
              <w:spacing w:before="120" w:after="120"/>
              <w:rPr>
                <w:rFonts w:ascii="Arial" w:eastAsiaTheme="minorHAnsi" w:hAnsi="Arial" w:cs="Arial"/>
                <w:color w:val="auto"/>
                <w:sz w:val="20"/>
                <w:szCs w:val="20"/>
              </w:rPr>
            </w:pPr>
            <w:r w:rsidRPr="00B7478A">
              <w:rPr>
                <w:rFonts w:ascii="Arial" w:hAnsi="Arial" w:cs="Arial"/>
                <w:color w:val="auto"/>
                <w:sz w:val="20"/>
                <w:szCs w:val="20"/>
              </w:rPr>
              <w:t xml:space="preserve">The provider will use the Service Verification and Attendance Record form DSHS 10-104B to claim milage reimbursement. </w:t>
            </w:r>
          </w:p>
        </w:tc>
      </w:tr>
    </w:tbl>
    <w:p w14:paraId="7B973DF0" w14:textId="77777777" w:rsidR="00014101" w:rsidRDefault="00014101"/>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790"/>
      </w:tblGrid>
      <w:tr w:rsidR="000C1506" w14:paraId="2A46C03C" w14:textId="77777777" w:rsidTr="00B7478A">
        <w:trPr>
          <w:trHeight w:hRule="exact" w:val="317"/>
        </w:trPr>
        <w:tc>
          <w:tcPr>
            <w:tcW w:w="10790" w:type="dxa"/>
            <w:tcBorders>
              <w:top w:val="single" w:sz="2" w:space="0" w:color="auto"/>
              <w:bottom w:val="single" w:sz="2" w:space="0" w:color="000000" w:themeColor="text1"/>
            </w:tcBorders>
            <w:shd w:val="clear" w:color="auto" w:fill="FFF3CD"/>
            <w:vAlign w:val="center"/>
          </w:tcPr>
          <w:p w14:paraId="6F26458A" w14:textId="44A914EE" w:rsidR="000C1506" w:rsidRPr="00B7478A" w:rsidRDefault="000C1506" w:rsidP="00014101">
            <w:pPr>
              <w:pageBreakBefore/>
              <w:rPr>
                <w:rFonts w:ascii="Arial" w:hAnsi="Arial" w:cs="Arial"/>
                <w:b/>
                <w:bCs/>
                <w:sz w:val="20"/>
                <w:szCs w:val="20"/>
              </w:rPr>
            </w:pPr>
            <w:r w:rsidRPr="00B7478A">
              <w:rPr>
                <w:rFonts w:ascii="Arial" w:hAnsi="Arial" w:cs="Arial"/>
                <w:b/>
                <w:bCs/>
                <w:sz w:val="20"/>
                <w:szCs w:val="20"/>
              </w:rPr>
              <w:lastRenderedPageBreak/>
              <w:t>Hepatitis Shots</w:t>
            </w:r>
          </w:p>
        </w:tc>
      </w:tr>
      <w:tr w:rsidR="00014101" w14:paraId="53572AF4" w14:textId="77777777" w:rsidTr="00FD3F15">
        <w:trPr>
          <w:trHeight w:val="128"/>
        </w:trPr>
        <w:tc>
          <w:tcPr>
            <w:tcW w:w="10790" w:type="dxa"/>
          </w:tcPr>
          <w:p w14:paraId="271D395B" w14:textId="77777777" w:rsidR="00014101" w:rsidRPr="00B7478A" w:rsidRDefault="00014101" w:rsidP="00014101">
            <w:pPr>
              <w:spacing w:before="60" w:line="276" w:lineRule="auto"/>
              <w:rPr>
                <w:rFonts w:ascii="Arial" w:hAnsi="Arial" w:cs="Arial"/>
                <w:sz w:val="20"/>
                <w:szCs w:val="20"/>
              </w:rPr>
            </w:pPr>
            <w:r w:rsidRPr="00B7478A">
              <w:rPr>
                <w:rFonts w:ascii="Arial" w:hAnsi="Arial" w:cs="Arial"/>
                <w:sz w:val="20"/>
                <w:szCs w:val="20"/>
              </w:rPr>
              <w:t xml:space="preserve">Staff may choose to take the Hepatitis </w:t>
            </w:r>
            <w:r>
              <w:rPr>
                <w:rFonts w:ascii="Arial" w:hAnsi="Arial" w:cs="Arial"/>
                <w:sz w:val="20"/>
                <w:szCs w:val="20"/>
              </w:rPr>
              <w:t>vaccine.</w:t>
            </w:r>
            <w:r w:rsidRPr="00B7478A">
              <w:rPr>
                <w:rFonts w:ascii="Arial" w:hAnsi="Arial" w:cs="Arial"/>
                <w:sz w:val="20"/>
                <w:szCs w:val="20"/>
              </w:rPr>
              <w:t xml:space="preserve">  DSHS will pay up to the standard rate for </w:t>
            </w:r>
            <w:r>
              <w:rPr>
                <w:rFonts w:ascii="Arial" w:hAnsi="Arial" w:cs="Arial"/>
                <w:sz w:val="20"/>
                <w:szCs w:val="20"/>
              </w:rPr>
              <w:t xml:space="preserve">the </w:t>
            </w:r>
            <w:r w:rsidRPr="00B7478A">
              <w:rPr>
                <w:rFonts w:ascii="Arial" w:hAnsi="Arial" w:cs="Arial"/>
                <w:sz w:val="20"/>
                <w:szCs w:val="20"/>
              </w:rPr>
              <w:t xml:space="preserve">Hepatitis </w:t>
            </w:r>
            <w:r>
              <w:rPr>
                <w:rFonts w:ascii="Arial" w:hAnsi="Arial" w:cs="Arial"/>
                <w:sz w:val="20"/>
                <w:szCs w:val="20"/>
              </w:rPr>
              <w:t>vaccine shots</w:t>
            </w:r>
            <w:r w:rsidRPr="00B7478A">
              <w:rPr>
                <w:rFonts w:ascii="Arial" w:hAnsi="Arial" w:cs="Arial"/>
                <w:sz w:val="20"/>
                <w:szCs w:val="20"/>
              </w:rPr>
              <w:t xml:space="preserve">. </w:t>
            </w:r>
          </w:p>
          <w:p w14:paraId="272E0D8F" w14:textId="77777777" w:rsidR="00014101" w:rsidRPr="00B7478A" w:rsidRDefault="00014101" w:rsidP="00014101">
            <w:pPr>
              <w:pStyle w:val="ListParagraph"/>
              <w:numPr>
                <w:ilvl w:val="0"/>
                <w:numId w:val="29"/>
              </w:numPr>
              <w:spacing w:before="60" w:line="276" w:lineRule="auto"/>
              <w:ind w:left="340" w:hanging="340"/>
              <w:rPr>
                <w:rFonts w:ascii="Arial" w:hAnsi="Arial" w:cs="Arial"/>
                <w:sz w:val="20"/>
                <w:szCs w:val="20"/>
              </w:rPr>
            </w:pPr>
            <w:r w:rsidRPr="00B7478A">
              <w:rPr>
                <w:rFonts w:ascii="Arial" w:hAnsi="Arial" w:cs="Arial"/>
                <w:sz w:val="20"/>
                <w:szCs w:val="20"/>
              </w:rPr>
              <w:t>Current standard rate is set at $250 dollars per series of three (3) injections.</w:t>
            </w:r>
          </w:p>
          <w:p w14:paraId="40C4A768" w14:textId="2CCAF4F3" w:rsidR="00014101" w:rsidRPr="00B7478A" w:rsidRDefault="00014101" w:rsidP="00014101">
            <w:pPr>
              <w:pStyle w:val="ListParagraph"/>
              <w:numPr>
                <w:ilvl w:val="0"/>
                <w:numId w:val="29"/>
              </w:numPr>
              <w:spacing w:before="60" w:after="120" w:line="276" w:lineRule="auto"/>
              <w:ind w:left="340" w:hanging="340"/>
              <w:rPr>
                <w:rFonts w:ascii="Arial" w:hAnsi="Arial" w:cs="Arial"/>
                <w:sz w:val="20"/>
                <w:szCs w:val="20"/>
              </w:rPr>
            </w:pPr>
            <w:r w:rsidRPr="00B7478A">
              <w:rPr>
                <w:rFonts w:ascii="Arial" w:hAnsi="Arial" w:cs="Arial"/>
                <w:sz w:val="20"/>
                <w:szCs w:val="20"/>
              </w:rPr>
              <w:t xml:space="preserve">The provider will need to submit a request for reimbursement and include receipts to the Resource Manager (RM). </w:t>
            </w:r>
          </w:p>
        </w:tc>
      </w:tr>
      <w:tr w:rsidR="00D33160" w14:paraId="13AE4649" w14:textId="77777777" w:rsidTr="009C7EDC">
        <w:trPr>
          <w:trHeight w:hRule="exact" w:val="317"/>
        </w:trPr>
        <w:tc>
          <w:tcPr>
            <w:tcW w:w="10790" w:type="dxa"/>
            <w:tcBorders>
              <w:top w:val="single" w:sz="2" w:space="0" w:color="auto"/>
              <w:bottom w:val="single" w:sz="2" w:space="0" w:color="000000" w:themeColor="text1"/>
            </w:tcBorders>
            <w:shd w:val="clear" w:color="auto" w:fill="FFF3CD"/>
            <w:vAlign w:val="center"/>
          </w:tcPr>
          <w:p w14:paraId="40C654C1" w14:textId="43D908CE" w:rsidR="00D33160" w:rsidRPr="009C7EDC" w:rsidRDefault="00D33160" w:rsidP="00D33160">
            <w:pPr>
              <w:rPr>
                <w:rFonts w:ascii="Arial" w:hAnsi="Arial" w:cs="Arial"/>
                <w:b/>
                <w:bCs/>
                <w:sz w:val="18"/>
                <w:szCs w:val="18"/>
              </w:rPr>
            </w:pPr>
            <w:r w:rsidRPr="009C7EDC">
              <w:rPr>
                <w:rFonts w:ascii="Arial" w:hAnsi="Arial" w:cs="Arial"/>
                <w:b/>
                <w:bCs/>
                <w:sz w:val="18"/>
                <w:szCs w:val="18"/>
              </w:rPr>
              <w:t>Training Wages</w:t>
            </w:r>
          </w:p>
        </w:tc>
      </w:tr>
      <w:tr w:rsidR="00014101" w14:paraId="737702E0" w14:textId="77777777" w:rsidTr="002C3FF9">
        <w:trPr>
          <w:trHeight w:val="128"/>
        </w:trPr>
        <w:tc>
          <w:tcPr>
            <w:tcW w:w="10790" w:type="dxa"/>
          </w:tcPr>
          <w:p w14:paraId="70B20713" w14:textId="77777777" w:rsidR="00014101" w:rsidRPr="009C7EDC" w:rsidRDefault="00014101" w:rsidP="00014101">
            <w:pPr>
              <w:spacing w:before="40" w:after="40" w:line="276" w:lineRule="auto"/>
              <w:rPr>
                <w:rFonts w:ascii="Arial" w:hAnsi="Arial" w:cs="Arial"/>
                <w:sz w:val="20"/>
                <w:szCs w:val="20"/>
              </w:rPr>
            </w:pPr>
            <w:r w:rsidRPr="009C7EDC">
              <w:rPr>
                <w:rFonts w:ascii="Arial" w:hAnsi="Arial" w:cs="Arial"/>
                <w:sz w:val="20"/>
                <w:szCs w:val="20"/>
              </w:rPr>
              <w:t>Agency AL providers are reimbursed for the following training categories if the agency meets contract qualifications:</w:t>
            </w:r>
          </w:p>
          <w:p w14:paraId="78C668D2" w14:textId="77777777" w:rsidR="00014101" w:rsidRPr="009C7EDC" w:rsidRDefault="00014101" w:rsidP="00014101">
            <w:pPr>
              <w:pStyle w:val="ListParagraph"/>
              <w:numPr>
                <w:ilvl w:val="0"/>
                <w:numId w:val="16"/>
              </w:numPr>
              <w:spacing w:before="40" w:after="40" w:line="276" w:lineRule="auto"/>
              <w:ind w:left="340" w:hanging="340"/>
              <w:contextualSpacing w:val="0"/>
              <w:rPr>
                <w:rFonts w:ascii="Arial" w:hAnsi="Arial" w:cs="Arial"/>
                <w:sz w:val="20"/>
                <w:szCs w:val="20"/>
              </w:rPr>
            </w:pPr>
            <w:r w:rsidRPr="009C7EDC">
              <w:rPr>
                <w:rFonts w:ascii="Arial" w:hAnsi="Arial" w:cs="Arial"/>
                <w:sz w:val="20"/>
                <w:szCs w:val="20"/>
              </w:rPr>
              <w:t>Trainer to attend the DDCS  Residential Services Training Train the Trainer course.</w:t>
            </w:r>
          </w:p>
          <w:p w14:paraId="6EB0497B" w14:textId="77777777" w:rsidR="00014101" w:rsidRPr="009C7EDC" w:rsidRDefault="00014101" w:rsidP="00014101">
            <w:pPr>
              <w:pStyle w:val="ListParagraph"/>
              <w:numPr>
                <w:ilvl w:val="0"/>
                <w:numId w:val="16"/>
              </w:numPr>
              <w:spacing w:before="40" w:after="40" w:line="276" w:lineRule="auto"/>
              <w:ind w:left="340" w:hanging="340"/>
              <w:contextualSpacing w:val="0"/>
              <w:rPr>
                <w:rFonts w:ascii="Arial" w:hAnsi="Arial" w:cs="Arial"/>
                <w:sz w:val="20"/>
                <w:szCs w:val="20"/>
              </w:rPr>
            </w:pPr>
            <w:r w:rsidRPr="009C7EDC">
              <w:rPr>
                <w:rFonts w:ascii="Arial" w:hAnsi="Arial" w:cs="Arial"/>
                <w:sz w:val="20"/>
                <w:szCs w:val="20"/>
              </w:rPr>
              <w:t>Trainer to deliver DDCS  Residential Services Training using the 40-hour DDCS  Residential Service Curriculum to qualified agency staff.</w:t>
            </w:r>
          </w:p>
          <w:p w14:paraId="7BFFE3FF" w14:textId="77777777" w:rsidR="00014101" w:rsidRPr="009C7EDC" w:rsidRDefault="00014101" w:rsidP="00014101">
            <w:pPr>
              <w:pStyle w:val="ListParagraph"/>
              <w:numPr>
                <w:ilvl w:val="0"/>
                <w:numId w:val="16"/>
              </w:numPr>
              <w:spacing w:before="40" w:after="40" w:line="276" w:lineRule="auto"/>
              <w:ind w:left="340" w:hanging="340"/>
              <w:contextualSpacing w:val="0"/>
              <w:rPr>
                <w:rFonts w:ascii="Arial" w:hAnsi="Arial" w:cs="Arial"/>
                <w:sz w:val="20"/>
                <w:szCs w:val="20"/>
              </w:rPr>
            </w:pPr>
            <w:r w:rsidRPr="009C7EDC">
              <w:rPr>
                <w:rFonts w:ascii="Arial" w:hAnsi="Arial" w:cs="Arial"/>
                <w:sz w:val="20"/>
                <w:szCs w:val="20"/>
              </w:rPr>
              <w:t>Skills acquisition lab.</w:t>
            </w:r>
          </w:p>
          <w:p w14:paraId="22DAB8A1" w14:textId="77777777" w:rsidR="00014101" w:rsidRPr="009C7EDC" w:rsidRDefault="00014101" w:rsidP="00014101">
            <w:pPr>
              <w:pStyle w:val="ListParagraph"/>
              <w:numPr>
                <w:ilvl w:val="0"/>
                <w:numId w:val="16"/>
              </w:numPr>
              <w:spacing w:before="40" w:after="240" w:line="276" w:lineRule="auto"/>
              <w:ind w:left="340" w:hanging="340"/>
              <w:contextualSpacing w:val="0"/>
              <w:rPr>
                <w:rFonts w:ascii="Arial" w:hAnsi="Arial" w:cs="Arial"/>
                <w:sz w:val="20"/>
                <w:szCs w:val="20"/>
              </w:rPr>
            </w:pPr>
            <w:r w:rsidRPr="009C7EDC">
              <w:rPr>
                <w:rFonts w:ascii="Arial" w:hAnsi="Arial" w:cs="Arial"/>
                <w:sz w:val="20"/>
                <w:szCs w:val="20"/>
              </w:rPr>
              <w:t xml:space="preserve">Trainer to attend the DDCS  Alternative Living Orientation Population Specific Train the Trainer course.  </w:t>
            </w:r>
          </w:p>
          <w:p w14:paraId="3BE9D03B" w14:textId="77777777" w:rsidR="00014101" w:rsidRPr="009C7EDC" w:rsidRDefault="00014101" w:rsidP="00014101">
            <w:pPr>
              <w:spacing w:before="40" w:after="40" w:line="276" w:lineRule="auto"/>
              <w:rPr>
                <w:rFonts w:ascii="Arial" w:hAnsi="Arial" w:cs="Arial"/>
                <w:sz w:val="20"/>
                <w:szCs w:val="20"/>
              </w:rPr>
            </w:pPr>
            <w:r w:rsidRPr="009C7EDC">
              <w:rPr>
                <w:rFonts w:ascii="Arial" w:hAnsi="Arial" w:cs="Arial"/>
                <w:sz w:val="20"/>
                <w:szCs w:val="20"/>
                <w:u w:val="single"/>
                <w:shd w:val="clear" w:color="auto" w:fill="FFF3CD"/>
              </w:rPr>
              <w:t>DDCS Residential Training Reimbursement</w:t>
            </w:r>
            <w:r w:rsidRPr="009C7EDC">
              <w:rPr>
                <w:rFonts w:ascii="Arial" w:hAnsi="Arial" w:cs="Arial"/>
                <w:sz w:val="20"/>
                <w:szCs w:val="20"/>
              </w:rPr>
              <w:t>:</w:t>
            </w:r>
          </w:p>
          <w:p w14:paraId="13E635D0" w14:textId="77777777" w:rsidR="00014101" w:rsidRPr="009C7EDC" w:rsidRDefault="00014101" w:rsidP="00014101">
            <w:pPr>
              <w:pStyle w:val="ListParagraph"/>
              <w:numPr>
                <w:ilvl w:val="0"/>
                <w:numId w:val="18"/>
              </w:numPr>
              <w:spacing w:before="40" w:after="40" w:line="276" w:lineRule="auto"/>
              <w:ind w:left="349"/>
              <w:contextualSpacing w:val="0"/>
              <w:rPr>
                <w:rFonts w:ascii="Arial" w:hAnsi="Arial" w:cs="Arial"/>
                <w:bCs/>
                <w:iCs/>
                <w:sz w:val="20"/>
                <w:szCs w:val="20"/>
              </w:rPr>
            </w:pPr>
            <w:r w:rsidRPr="009C7EDC">
              <w:rPr>
                <w:rFonts w:ascii="Arial" w:hAnsi="Arial" w:cs="Arial"/>
                <w:bCs/>
                <w:iCs/>
                <w:sz w:val="20"/>
                <w:szCs w:val="20"/>
              </w:rPr>
              <w:t xml:space="preserve">Reimbursement to agency AL providers for attending the </w:t>
            </w:r>
            <w:r w:rsidRPr="009C7EDC">
              <w:rPr>
                <w:rFonts w:ascii="Arial" w:hAnsi="Arial" w:cs="Arial"/>
                <w:sz w:val="20"/>
                <w:szCs w:val="20"/>
              </w:rPr>
              <w:t>DDCS  Residential Services Training Train the Trainer course and for delivering the Residential Services Training to agency staff</w:t>
            </w:r>
            <w:r w:rsidRPr="009C7EDC">
              <w:rPr>
                <w:rFonts w:ascii="Arial" w:hAnsi="Arial" w:cs="Arial"/>
                <w:bCs/>
                <w:iCs/>
                <w:sz w:val="20"/>
                <w:szCs w:val="20"/>
              </w:rPr>
              <w:t xml:space="preserve"> will follow the same rate structure as providers subject to the </w:t>
            </w:r>
            <w:hyperlink r:id="rId22" w:history="1">
              <w:r w:rsidRPr="009C7EDC">
                <w:rPr>
                  <w:rFonts w:ascii="Arial" w:hAnsi="Arial" w:cs="Arial"/>
                  <w:sz w:val="20"/>
                  <w:szCs w:val="20"/>
                </w:rPr>
                <w:t xml:space="preserve">DDCS </w:t>
              </w:r>
              <w:r w:rsidRPr="009C7EDC">
                <w:rPr>
                  <w:rStyle w:val="Hyperlink"/>
                  <w:rFonts w:ascii="Arial" w:hAnsi="Arial" w:cs="Arial"/>
                  <w:bCs/>
                  <w:iCs/>
                  <w:sz w:val="20"/>
                  <w:szCs w:val="20"/>
                </w:rPr>
                <w:t xml:space="preserve"> Policy 6.02</w:t>
              </w:r>
            </w:hyperlink>
            <w:r w:rsidRPr="009C7EDC">
              <w:rPr>
                <w:rFonts w:ascii="Arial" w:hAnsi="Arial" w:cs="Arial"/>
                <w:bCs/>
                <w:iCs/>
                <w:sz w:val="20"/>
                <w:szCs w:val="20"/>
              </w:rPr>
              <w:t>.</w:t>
            </w:r>
          </w:p>
          <w:p w14:paraId="01AB1FE4" w14:textId="77777777" w:rsidR="00014101" w:rsidRPr="009C7EDC" w:rsidRDefault="00014101" w:rsidP="00014101">
            <w:pPr>
              <w:pStyle w:val="ListParagraph"/>
              <w:numPr>
                <w:ilvl w:val="0"/>
                <w:numId w:val="18"/>
              </w:numPr>
              <w:spacing w:after="240" w:line="276" w:lineRule="auto"/>
              <w:ind w:left="349"/>
              <w:contextualSpacing w:val="0"/>
              <w:rPr>
                <w:rFonts w:ascii="Arial" w:hAnsi="Arial" w:cs="Arial"/>
                <w:sz w:val="20"/>
                <w:szCs w:val="20"/>
              </w:rPr>
            </w:pPr>
            <w:r w:rsidRPr="009C7EDC">
              <w:rPr>
                <w:rFonts w:ascii="Arial" w:hAnsi="Arial" w:cs="Arial"/>
                <w:sz w:val="20"/>
                <w:szCs w:val="20"/>
              </w:rPr>
              <w:t>A one-time fee of $7,200 for development of a skills acquisition lab upon receipt of signed attestation.</w:t>
            </w:r>
          </w:p>
          <w:p w14:paraId="1CF33191" w14:textId="77777777" w:rsidR="00014101" w:rsidRPr="009C7EDC" w:rsidRDefault="00014101" w:rsidP="00014101">
            <w:pPr>
              <w:spacing w:before="40" w:after="40" w:line="276" w:lineRule="auto"/>
              <w:rPr>
                <w:rFonts w:ascii="Arial" w:hAnsi="Arial" w:cs="Arial"/>
                <w:bCs/>
                <w:iCs/>
                <w:sz w:val="20"/>
                <w:szCs w:val="20"/>
              </w:rPr>
            </w:pPr>
            <w:r w:rsidRPr="009C7EDC">
              <w:rPr>
                <w:rFonts w:ascii="Arial" w:hAnsi="Arial" w:cs="Arial"/>
                <w:bCs/>
                <w:iCs/>
                <w:sz w:val="20"/>
                <w:szCs w:val="20"/>
                <w:u w:val="single"/>
                <w:shd w:val="clear" w:color="auto" w:fill="FFF3CD"/>
              </w:rPr>
              <w:t>DDCS Alternative Living Orientation Population Specific Training Reimbursement</w:t>
            </w:r>
            <w:r w:rsidRPr="009C7EDC">
              <w:rPr>
                <w:rFonts w:ascii="Arial" w:hAnsi="Arial" w:cs="Arial"/>
                <w:bCs/>
                <w:iCs/>
                <w:sz w:val="20"/>
                <w:szCs w:val="20"/>
              </w:rPr>
              <w:t xml:space="preserve">: </w:t>
            </w:r>
          </w:p>
          <w:p w14:paraId="38C142F2" w14:textId="77777777" w:rsidR="00014101" w:rsidRPr="009A7A16" w:rsidRDefault="00014101" w:rsidP="00014101">
            <w:pPr>
              <w:spacing w:before="40" w:after="120" w:line="276" w:lineRule="auto"/>
              <w:rPr>
                <w:rFonts w:ascii="Arial" w:hAnsi="Arial" w:cs="Arial"/>
                <w:iCs/>
                <w:sz w:val="20"/>
                <w:szCs w:val="20"/>
              </w:rPr>
            </w:pPr>
            <w:r w:rsidRPr="009A7A16">
              <w:rPr>
                <w:rFonts w:ascii="Arial" w:hAnsi="Arial" w:cs="Arial"/>
                <w:bCs/>
                <w:iCs/>
                <w:sz w:val="20"/>
                <w:szCs w:val="20"/>
              </w:rPr>
              <w:t xml:space="preserve">Reimbursement to agency AL providers will follow the fee schedule located </w:t>
            </w:r>
            <w:r w:rsidRPr="009A7A16">
              <w:rPr>
                <w:rFonts w:ascii="Arial" w:hAnsi="Arial" w:cs="Arial"/>
                <w:sz w:val="20"/>
                <w:szCs w:val="20"/>
              </w:rPr>
              <w:t xml:space="preserve">on the </w:t>
            </w:r>
            <w:hyperlink r:id="rId23" w:history="1">
              <w:r w:rsidRPr="00CA3354">
                <w:rPr>
                  <w:rStyle w:val="Hyperlink"/>
                  <w:rFonts w:ascii="Arial" w:hAnsi="Arial" w:cs="Arial"/>
                  <w:sz w:val="20"/>
                  <w:szCs w:val="20"/>
                </w:rPr>
                <w:t>DSHS Office of Rates Management (ORM)</w:t>
              </w:r>
            </w:hyperlink>
            <w:r w:rsidRPr="009A7A16">
              <w:rPr>
                <w:rFonts w:ascii="Arial" w:hAnsi="Arial" w:cs="Arial"/>
                <w:sz w:val="20"/>
                <w:szCs w:val="20"/>
              </w:rPr>
              <w:t xml:space="preserve"> website for </w:t>
            </w:r>
            <w:r w:rsidRPr="009A7A16">
              <w:rPr>
                <w:rFonts w:ascii="Arial" w:hAnsi="Arial" w:cs="Arial"/>
                <w:iCs/>
                <w:sz w:val="20"/>
                <w:szCs w:val="20"/>
              </w:rPr>
              <w:t xml:space="preserve">attending the </w:t>
            </w:r>
            <w:r w:rsidRPr="009A7A16">
              <w:rPr>
                <w:rFonts w:ascii="Arial" w:hAnsi="Arial" w:cs="Arial"/>
                <w:bCs/>
                <w:iCs/>
                <w:sz w:val="20"/>
                <w:szCs w:val="20"/>
              </w:rPr>
              <w:t>6- hour Alternative Living Orientation Population Specific Train the Trainer</w:t>
            </w:r>
            <w:r w:rsidRPr="009A7A16">
              <w:rPr>
                <w:rFonts w:ascii="Arial" w:hAnsi="Arial" w:cs="Arial"/>
                <w:sz w:val="20"/>
                <w:szCs w:val="20"/>
              </w:rPr>
              <w:t xml:space="preserve"> course.</w:t>
            </w:r>
          </w:p>
          <w:p w14:paraId="69322264" w14:textId="77777777" w:rsidR="00014101" w:rsidRDefault="00014101" w:rsidP="00014101">
            <w:pPr>
              <w:spacing w:before="40" w:after="120" w:line="276" w:lineRule="auto"/>
              <w:rPr>
                <w:rFonts w:ascii="Arial" w:hAnsi="Arial" w:cs="Arial"/>
                <w:sz w:val="20"/>
                <w:szCs w:val="20"/>
              </w:rPr>
            </w:pPr>
            <w:r w:rsidRPr="009C7EDC">
              <w:rPr>
                <w:rFonts w:ascii="Arial" w:hAnsi="Arial" w:cs="Arial"/>
                <w:sz w:val="20"/>
                <w:szCs w:val="20"/>
              </w:rPr>
              <w:t>Look for the following service code</w:t>
            </w:r>
            <w:r>
              <w:rPr>
                <w:rFonts w:ascii="Arial" w:hAnsi="Arial" w:cs="Arial"/>
                <w:sz w:val="20"/>
                <w:szCs w:val="20"/>
              </w:rPr>
              <w:t xml:space="preserve"> in the Excel spreadsheet for the reimbursement rate</w:t>
            </w:r>
            <w:r w:rsidRPr="009C7EDC">
              <w:rPr>
                <w:rFonts w:ascii="Arial" w:hAnsi="Arial" w:cs="Arial"/>
                <w:sz w:val="20"/>
                <w:szCs w:val="20"/>
              </w:rPr>
              <w:t>: Service Code SA534 U1- AL Provider Training Wages.</w:t>
            </w:r>
          </w:p>
          <w:p w14:paraId="5217BB3D" w14:textId="435E466C" w:rsidR="00014101" w:rsidRPr="009C7EDC" w:rsidRDefault="00014101" w:rsidP="00014101">
            <w:pPr>
              <w:spacing w:before="40" w:after="120" w:line="276" w:lineRule="auto"/>
              <w:rPr>
                <w:rFonts w:ascii="Arial" w:hAnsi="Arial" w:cs="Arial"/>
                <w:sz w:val="20"/>
                <w:szCs w:val="20"/>
              </w:rPr>
            </w:pPr>
            <w:r w:rsidRPr="00B7478A">
              <w:rPr>
                <w:rFonts w:ascii="Arial" w:hAnsi="Arial" w:cs="Arial"/>
                <w:sz w:val="20"/>
                <w:szCs w:val="20"/>
              </w:rPr>
              <w:t xml:space="preserve">The provider will </w:t>
            </w:r>
            <w:r>
              <w:rPr>
                <w:rFonts w:ascii="Arial" w:hAnsi="Arial" w:cs="Arial"/>
                <w:sz w:val="20"/>
                <w:szCs w:val="20"/>
              </w:rPr>
              <w:t xml:space="preserve">be </w:t>
            </w:r>
            <w:r w:rsidRPr="00B7478A">
              <w:rPr>
                <w:rFonts w:ascii="Arial" w:hAnsi="Arial" w:cs="Arial"/>
                <w:sz w:val="20"/>
                <w:szCs w:val="20"/>
              </w:rPr>
              <w:t>reimburse</w:t>
            </w:r>
            <w:r>
              <w:rPr>
                <w:rFonts w:ascii="Arial" w:hAnsi="Arial" w:cs="Arial"/>
                <w:sz w:val="20"/>
                <w:szCs w:val="20"/>
              </w:rPr>
              <w:t>d by the Resource Manager</w:t>
            </w:r>
            <w:r w:rsidRPr="00B7478A">
              <w:rPr>
                <w:rFonts w:ascii="Arial" w:hAnsi="Arial" w:cs="Arial"/>
                <w:sz w:val="20"/>
                <w:szCs w:val="20"/>
              </w:rPr>
              <w:t>.</w:t>
            </w:r>
            <w:r>
              <w:rPr>
                <w:rFonts w:ascii="Arial" w:hAnsi="Arial" w:cs="Arial"/>
                <w:sz w:val="20"/>
                <w:szCs w:val="20"/>
              </w:rPr>
              <w:t xml:space="preserve"> </w:t>
            </w:r>
            <w:r w:rsidRPr="00B7478A">
              <w:rPr>
                <w:rFonts w:ascii="Arial" w:hAnsi="Arial" w:cs="Arial"/>
                <w:sz w:val="20"/>
                <w:szCs w:val="20"/>
              </w:rPr>
              <w:t>Payment can only be made after a contract is issued to the provide</w:t>
            </w:r>
            <w:r>
              <w:rPr>
                <w:rFonts w:ascii="Arial" w:hAnsi="Arial" w:cs="Arial"/>
                <w:sz w:val="20"/>
                <w:szCs w:val="20"/>
              </w:rPr>
              <w:t>r.</w:t>
            </w:r>
          </w:p>
        </w:tc>
      </w:tr>
      <w:tr w:rsidR="00D33160" w14:paraId="244A212F" w14:textId="77777777" w:rsidTr="00014101">
        <w:trPr>
          <w:trHeight w:hRule="exact" w:val="317"/>
        </w:trPr>
        <w:tc>
          <w:tcPr>
            <w:tcW w:w="10790" w:type="dxa"/>
            <w:tcBorders>
              <w:top w:val="single" w:sz="2" w:space="0" w:color="auto"/>
              <w:bottom w:val="single" w:sz="2" w:space="0" w:color="000000" w:themeColor="text1"/>
            </w:tcBorders>
            <w:shd w:val="clear" w:color="auto" w:fill="EBF3FB"/>
            <w:vAlign w:val="center"/>
          </w:tcPr>
          <w:p w14:paraId="560F4EAD" w14:textId="0816D567" w:rsidR="00D33160" w:rsidRPr="00026E15" w:rsidRDefault="00D33160" w:rsidP="00D33160">
            <w:pPr>
              <w:rPr>
                <w:rFonts w:ascii="Arial" w:hAnsi="Arial" w:cs="Arial"/>
                <w:b/>
                <w:bCs/>
                <w:sz w:val="20"/>
                <w:szCs w:val="20"/>
              </w:rPr>
            </w:pPr>
            <w:r w:rsidRPr="00026E15">
              <w:rPr>
                <w:rFonts w:ascii="Arial" w:hAnsi="Arial" w:cs="Arial"/>
                <w:b/>
                <w:bCs/>
                <w:sz w:val="20"/>
                <w:szCs w:val="20"/>
              </w:rPr>
              <w:t>Residential Allowance Request</w:t>
            </w:r>
          </w:p>
        </w:tc>
      </w:tr>
      <w:tr w:rsidR="00026E15" w14:paraId="667E6A18" w14:textId="77777777" w:rsidTr="00A179A5">
        <w:trPr>
          <w:trHeight w:val="1705"/>
        </w:trPr>
        <w:tc>
          <w:tcPr>
            <w:tcW w:w="10790" w:type="dxa"/>
          </w:tcPr>
          <w:p w14:paraId="6BCF252B" w14:textId="77777777" w:rsidR="00026E15" w:rsidRPr="00026E15" w:rsidRDefault="00026E15" w:rsidP="00014101">
            <w:pPr>
              <w:spacing w:before="120" w:after="120" w:line="276" w:lineRule="auto"/>
              <w:rPr>
                <w:rFonts w:ascii="Arial" w:hAnsi="Arial" w:cs="Arial"/>
                <w:sz w:val="20"/>
                <w:szCs w:val="20"/>
              </w:rPr>
            </w:pPr>
            <w:r w:rsidRPr="00026E15">
              <w:rPr>
                <w:rFonts w:ascii="Arial" w:hAnsi="Arial" w:cs="Arial"/>
                <w:sz w:val="20"/>
                <w:szCs w:val="20"/>
              </w:rPr>
              <w:t xml:space="preserve">A client may need financial assistance from the department to meet basic living expenses.  When a client qualifies under DDCS </w:t>
            </w:r>
            <w:hyperlink r:id="rId24" w:history="1">
              <w:r w:rsidRPr="00026E15">
                <w:rPr>
                  <w:rStyle w:val="Hyperlink"/>
                  <w:rFonts w:ascii="Arial" w:hAnsi="Arial" w:cs="Arial"/>
                  <w:sz w:val="20"/>
                  <w:szCs w:val="20"/>
                </w:rPr>
                <w:t>Policy 6.11 Residential Allowance Request (RAR)</w:t>
              </w:r>
            </w:hyperlink>
            <w:r w:rsidRPr="00026E15">
              <w:rPr>
                <w:rFonts w:ascii="Arial" w:hAnsi="Arial" w:cs="Arial"/>
                <w:sz w:val="20"/>
                <w:szCs w:val="20"/>
              </w:rPr>
              <w:t>, the department may use the agency to pass through the funds to the client.  Typical scenario:</w:t>
            </w:r>
          </w:p>
          <w:p w14:paraId="04D1C5D5" w14:textId="77777777" w:rsidR="00026E15" w:rsidRPr="00026E15" w:rsidRDefault="00026E15" w:rsidP="00014101">
            <w:pPr>
              <w:spacing w:before="120" w:after="120" w:line="276" w:lineRule="auto"/>
              <w:rPr>
                <w:rFonts w:ascii="Arial" w:hAnsi="Arial" w:cs="Arial"/>
                <w:sz w:val="20"/>
                <w:szCs w:val="20"/>
              </w:rPr>
            </w:pPr>
            <w:r w:rsidRPr="00026E15">
              <w:rPr>
                <w:rFonts w:ascii="Arial" w:hAnsi="Arial" w:cs="Arial"/>
                <w:sz w:val="20"/>
                <w:szCs w:val="20"/>
              </w:rPr>
              <w:t xml:space="preserve">The department approves a RAR for the client because the client needs funds to pay for basic living expenses.  The agency supports the client with an up-front payment or purchase, and the department reimburses the agency after receiving receipts. </w:t>
            </w:r>
          </w:p>
          <w:p w14:paraId="37B644E9" w14:textId="606F2887" w:rsidR="00026E15" w:rsidRPr="00026E15" w:rsidRDefault="00026E15" w:rsidP="00014101">
            <w:pPr>
              <w:spacing w:before="120" w:after="120" w:line="276" w:lineRule="auto"/>
              <w:rPr>
                <w:rFonts w:ascii="Arial" w:hAnsi="Arial" w:cs="Arial"/>
                <w:sz w:val="20"/>
                <w:szCs w:val="20"/>
              </w:rPr>
            </w:pPr>
            <w:r w:rsidRPr="00026E15">
              <w:rPr>
                <w:rFonts w:ascii="Arial" w:hAnsi="Arial" w:cs="Arial"/>
                <w:sz w:val="20"/>
                <w:szCs w:val="20"/>
              </w:rPr>
              <w:t xml:space="preserve">Will your agency be able to assist a client with a pass-through payment?  </w:t>
            </w:r>
            <w:r w:rsidRPr="00026E15">
              <w:rPr>
                <w:rFonts w:ascii="Arial" w:hAnsi="Arial" w:cs="Arial"/>
                <w:sz w:val="20"/>
                <w:szCs w:val="20"/>
              </w:rPr>
              <w:fldChar w:fldCharType="begin">
                <w:ffData>
                  <w:name w:val="Check1"/>
                  <w:enabled/>
                  <w:calcOnExit w:val="0"/>
                  <w:checkBox>
                    <w:sizeAuto/>
                    <w:default w:val="0"/>
                  </w:checkBox>
                </w:ffData>
              </w:fldChar>
            </w:r>
            <w:r w:rsidRPr="00026E15">
              <w:rPr>
                <w:rFonts w:ascii="Arial" w:hAnsi="Arial" w:cs="Arial"/>
                <w:sz w:val="20"/>
                <w:szCs w:val="20"/>
              </w:rPr>
              <w:instrText xml:space="preserve"> FORMCHECKBOX </w:instrText>
            </w:r>
            <w:r w:rsidRPr="00026E15">
              <w:rPr>
                <w:rFonts w:ascii="Arial" w:hAnsi="Arial" w:cs="Arial"/>
                <w:sz w:val="20"/>
                <w:szCs w:val="20"/>
              </w:rPr>
            </w:r>
            <w:r w:rsidRPr="00026E15">
              <w:rPr>
                <w:rFonts w:ascii="Arial" w:hAnsi="Arial" w:cs="Arial"/>
                <w:sz w:val="20"/>
                <w:szCs w:val="20"/>
              </w:rPr>
              <w:fldChar w:fldCharType="separate"/>
            </w:r>
            <w:r w:rsidRPr="00026E15">
              <w:rPr>
                <w:rFonts w:ascii="Arial" w:hAnsi="Arial" w:cs="Arial"/>
                <w:sz w:val="20"/>
                <w:szCs w:val="20"/>
              </w:rPr>
              <w:fldChar w:fldCharType="end"/>
            </w:r>
            <w:r w:rsidRPr="00026E15">
              <w:rPr>
                <w:rFonts w:ascii="Arial" w:hAnsi="Arial" w:cs="Arial"/>
                <w:sz w:val="20"/>
                <w:szCs w:val="20"/>
              </w:rPr>
              <w:t xml:space="preserve"> Yes    </w:t>
            </w:r>
            <w:r w:rsidRPr="00026E15">
              <w:rPr>
                <w:rFonts w:ascii="Arial" w:hAnsi="Arial" w:cs="Arial"/>
                <w:sz w:val="20"/>
                <w:szCs w:val="20"/>
              </w:rPr>
              <w:fldChar w:fldCharType="begin">
                <w:ffData>
                  <w:name w:val="Check1"/>
                  <w:enabled/>
                  <w:calcOnExit w:val="0"/>
                  <w:checkBox>
                    <w:sizeAuto/>
                    <w:default w:val="0"/>
                  </w:checkBox>
                </w:ffData>
              </w:fldChar>
            </w:r>
            <w:r w:rsidRPr="00026E15">
              <w:rPr>
                <w:rFonts w:ascii="Arial" w:hAnsi="Arial" w:cs="Arial"/>
                <w:sz w:val="20"/>
                <w:szCs w:val="20"/>
              </w:rPr>
              <w:instrText xml:space="preserve"> FORMCHECKBOX </w:instrText>
            </w:r>
            <w:r w:rsidRPr="00026E15">
              <w:rPr>
                <w:rFonts w:ascii="Arial" w:hAnsi="Arial" w:cs="Arial"/>
                <w:sz w:val="20"/>
                <w:szCs w:val="20"/>
              </w:rPr>
            </w:r>
            <w:r w:rsidRPr="00026E15">
              <w:rPr>
                <w:rFonts w:ascii="Arial" w:hAnsi="Arial" w:cs="Arial"/>
                <w:sz w:val="20"/>
                <w:szCs w:val="20"/>
              </w:rPr>
              <w:fldChar w:fldCharType="separate"/>
            </w:r>
            <w:r w:rsidRPr="00026E15">
              <w:rPr>
                <w:rFonts w:ascii="Arial" w:hAnsi="Arial" w:cs="Arial"/>
                <w:sz w:val="20"/>
                <w:szCs w:val="20"/>
              </w:rPr>
              <w:fldChar w:fldCharType="end"/>
            </w:r>
            <w:r w:rsidRPr="00026E15">
              <w:rPr>
                <w:rFonts w:ascii="Arial" w:hAnsi="Arial" w:cs="Arial"/>
                <w:sz w:val="20"/>
                <w:szCs w:val="20"/>
              </w:rPr>
              <w:t xml:space="preserve"> No</w:t>
            </w:r>
          </w:p>
        </w:tc>
      </w:tr>
      <w:tr w:rsidR="00014101" w14:paraId="6453C48D" w14:textId="77777777" w:rsidTr="00026E15">
        <w:trPr>
          <w:trHeight w:hRule="exact" w:val="317"/>
        </w:trPr>
        <w:tc>
          <w:tcPr>
            <w:tcW w:w="10790" w:type="dxa"/>
            <w:tcBorders>
              <w:top w:val="single" w:sz="2" w:space="0" w:color="auto"/>
              <w:bottom w:val="single" w:sz="2" w:space="0" w:color="auto"/>
            </w:tcBorders>
            <w:shd w:val="clear" w:color="auto" w:fill="EBF3FB"/>
            <w:vAlign w:val="center"/>
          </w:tcPr>
          <w:p w14:paraId="595671AC" w14:textId="6F91E6D3" w:rsidR="00014101" w:rsidRPr="00026E15" w:rsidRDefault="00014101" w:rsidP="00014101">
            <w:pPr>
              <w:rPr>
                <w:rFonts w:ascii="Arial" w:hAnsi="Arial" w:cs="Arial"/>
                <w:b/>
                <w:bCs/>
                <w:sz w:val="20"/>
                <w:szCs w:val="20"/>
              </w:rPr>
            </w:pPr>
            <w:r>
              <w:rPr>
                <w:rFonts w:ascii="Arial" w:hAnsi="Arial" w:cs="Arial"/>
                <w:b/>
                <w:bCs/>
                <w:sz w:val="20"/>
                <w:szCs w:val="20"/>
              </w:rPr>
              <w:t>DDCA</w:t>
            </w:r>
            <w:r w:rsidRPr="00026E15">
              <w:rPr>
                <w:rFonts w:ascii="Arial" w:hAnsi="Arial" w:cs="Arial"/>
                <w:b/>
                <w:bCs/>
                <w:sz w:val="20"/>
                <w:szCs w:val="20"/>
              </w:rPr>
              <w:t xml:space="preserve"> Alternative Living Provider Forms (review each form below)</w:t>
            </w:r>
          </w:p>
        </w:tc>
      </w:tr>
      <w:commentRangeStart w:id="1"/>
      <w:tr w:rsidR="00014101" w14:paraId="25F8EDDF" w14:textId="77777777" w:rsidTr="00E6385B">
        <w:trPr>
          <w:trHeight w:val="128"/>
        </w:trPr>
        <w:tc>
          <w:tcPr>
            <w:tcW w:w="10790" w:type="dxa"/>
          </w:tcPr>
          <w:p w14:paraId="1359DDB7" w14:textId="77777777" w:rsidR="00014101" w:rsidRPr="00014101" w:rsidRDefault="00014101" w:rsidP="00014101">
            <w:pPr>
              <w:pStyle w:val="ListParagraph"/>
              <w:numPr>
                <w:ilvl w:val="0"/>
                <w:numId w:val="22"/>
              </w:numPr>
              <w:spacing w:before="60" w:line="276" w:lineRule="auto"/>
              <w:ind w:left="349"/>
              <w:rPr>
                <w:rFonts w:ascii="Arial" w:hAnsi="Arial" w:cs="Arial"/>
                <w:color w:val="215E99" w:themeColor="text2" w:themeTint="BF"/>
                <w:sz w:val="20"/>
                <w:szCs w:val="20"/>
              </w:rPr>
            </w:pPr>
            <w:r w:rsidRPr="00014101">
              <w:rPr>
                <w:rFonts w:ascii="Arial" w:hAnsi="Arial" w:cs="Arial"/>
                <w:color w:val="215E99" w:themeColor="text2" w:themeTint="BF"/>
                <w:sz w:val="20"/>
                <w:szCs w:val="20"/>
              </w:rPr>
              <w:fldChar w:fldCharType="begin"/>
            </w:r>
            <w:r w:rsidRPr="00014101">
              <w:rPr>
                <w:rFonts w:ascii="Arial" w:hAnsi="Arial" w:cs="Arial"/>
                <w:color w:val="215E99" w:themeColor="text2" w:themeTint="BF"/>
                <w:sz w:val="20"/>
                <w:szCs w:val="20"/>
              </w:rPr>
              <w:instrText xml:space="preserve"> HYPERLINK "https://www.dshs.wa.gov/office-of-the-secretary/forms?field_number_value=10-269&amp;title=" </w:instrText>
            </w:r>
            <w:r w:rsidRPr="00014101">
              <w:rPr>
                <w:rFonts w:ascii="Arial" w:hAnsi="Arial" w:cs="Arial"/>
                <w:color w:val="215E99" w:themeColor="text2" w:themeTint="BF"/>
                <w:sz w:val="20"/>
                <w:szCs w:val="20"/>
              </w:rPr>
            </w:r>
            <w:r w:rsidRPr="00014101">
              <w:rPr>
                <w:rFonts w:ascii="Arial" w:hAnsi="Arial" w:cs="Arial"/>
                <w:color w:val="215E99" w:themeColor="text2" w:themeTint="BF"/>
                <w:sz w:val="20"/>
                <w:szCs w:val="20"/>
              </w:rPr>
              <w:fldChar w:fldCharType="separate"/>
            </w:r>
            <w:r w:rsidRPr="00014101">
              <w:rPr>
                <w:rFonts w:ascii="Arial" w:hAnsi="Arial" w:cs="Arial"/>
                <w:color w:val="215E99" w:themeColor="text2" w:themeTint="BF"/>
                <w:sz w:val="20"/>
                <w:szCs w:val="20"/>
                <w:u w:val="single"/>
              </w:rPr>
              <w:t>Alternative Living Service Plan and Progress Report form, DSHS 10-26</w:t>
            </w:r>
            <w:r w:rsidRPr="00014101">
              <w:rPr>
                <w:rFonts w:ascii="Arial" w:hAnsi="Arial" w:cs="Arial"/>
                <w:color w:val="215E99" w:themeColor="text2" w:themeTint="BF"/>
                <w:sz w:val="20"/>
                <w:szCs w:val="20"/>
              </w:rPr>
              <w:t>9</w:t>
            </w:r>
          </w:p>
          <w:p w14:paraId="799B8414" w14:textId="788F98DE" w:rsidR="00014101" w:rsidRPr="00014101" w:rsidRDefault="00014101" w:rsidP="00014101">
            <w:pPr>
              <w:pStyle w:val="ListParagraph"/>
              <w:numPr>
                <w:ilvl w:val="0"/>
                <w:numId w:val="22"/>
              </w:numPr>
              <w:spacing w:line="276" w:lineRule="auto"/>
              <w:ind w:left="349"/>
              <w:rPr>
                <w:rFonts w:ascii="Arial" w:hAnsi="Arial" w:cs="Arial"/>
                <w:color w:val="215E99" w:themeColor="text2" w:themeTint="BF"/>
                <w:sz w:val="20"/>
                <w:szCs w:val="20"/>
              </w:rPr>
            </w:pPr>
            <w:r w:rsidRPr="00014101">
              <w:rPr>
                <w:rFonts w:ascii="Arial" w:hAnsi="Arial" w:cs="Arial"/>
                <w:color w:val="215E99" w:themeColor="text2" w:themeTint="BF"/>
                <w:sz w:val="20"/>
                <w:szCs w:val="20"/>
              </w:rPr>
              <w:fldChar w:fldCharType="end"/>
            </w:r>
            <w:r w:rsidRPr="00014101">
              <w:rPr>
                <w:rFonts w:ascii="Arial" w:hAnsi="Arial" w:cs="Arial"/>
                <w:color w:val="215E99" w:themeColor="text2" w:themeTint="BF"/>
                <w:sz w:val="20"/>
                <w:szCs w:val="20"/>
                <w:u w:val="single"/>
              </w:rPr>
              <w:t>Alternative Living Services Plan and Provider Progress Report Supplement to DSHS form, 10-269, and form DSHS 10-269A</w:t>
            </w:r>
          </w:p>
          <w:p w14:paraId="5E26E1DC" w14:textId="37E87AE7" w:rsidR="00014101" w:rsidRPr="00014101" w:rsidRDefault="00014101" w:rsidP="00014101">
            <w:pPr>
              <w:pStyle w:val="ListParagraph"/>
              <w:numPr>
                <w:ilvl w:val="0"/>
                <w:numId w:val="22"/>
              </w:numPr>
              <w:spacing w:line="276" w:lineRule="auto"/>
              <w:ind w:left="349"/>
              <w:rPr>
                <w:rFonts w:ascii="Arial" w:hAnsi="Arial" w:cs="Arial"/>
                <w:color w:val="215E99" w:themeColor="text2" w:themeTint="BF"/>
                <w:sz w:val="20"/>
                <w:szCs w:val="20"/>
              </w:rPr>
            </w:pPr>
            <w:r w:rsidRPr="00014101">
              <w:rPr>
                <w:rFonts w:ascii="Arial" w:hAnsi="Arial" w:cs="Arial"/>
                <w:color w:val="215E99" w:themeColor="text2" w:themeTint="BF"/>
                <w:sz w:val="20"/>
                <w:szCs w:val="20"/>
              </w:rPr>
              <w:fldChar w:fldCharType="begin"/>
            </w:r>
            <w:r w:rsidRPr="00014101">
              <w:rPr>
                <w:rFonts w:ascii="Arial" w:hAnsi="Arial" w:cs="Arial"/>
                <w:color w:val="215E99" w:themeColor="text2" w:themeTint="BF"/>
                <w:sz w:val="20"/>
                <w:szCs w:val="20"/>
              </w:rPr>
              <w:instrText>HYPERLINK "https://www.dshs.wa.gov/office-of-the-secretary/forms?field_number_value=10-104B&amp;title="</w:instrText>
            </w:r>
            <w:r w:rsidRPr="00014101">
              <w:rPr>
                <w:rFonts w:ascii="Arial" w:hAnsi="Arial" w:cs="Arial"/>
                <w:color w:val="215E99" w:themeColor="text2" w:themeTint="BF"/>
                <w:sz w:val="20"/>
                <w:szCs w:val="20"/>
              </w:rPr>
            </w:r>
            <w:r w:rsidRPr="00014101">
              <w:rPr>
                <w:rFonts w:ascii="Arial" w:hAnsi="Arial" w:cs="Arial"/>
                <w:color w:val="215E99" w:themeColor="text2" w:themeTint="BF"/>
                <w:sz w:val="20"/>
                <w:szCs w:val="20"/>
              </w:rPr>
              <w:fldChar w:fldCharType="separate"/>
            </w:r>
            <w:r w:rsidRPr="00014101">
              <w:rPr>
                <w:rFonts w:ascii="Arial" w:hAnsi="Arial" w:cs="Arial"/>
                <w:color w:val="215E99" w:themeColor="text2" w:themeTint="BF"/>
                <w:sz w:val="20"/>
                <w:szCs w:val="20"/>
                <w:u w:val="single"/>
              </w:rPr>
              <w:t>Service Verification and Attendance Record form DSHS 10-104B</w:t>
            </w:r>
          </w:p>
          <w:p w14:paraId="14B392A9" w14:textId="77777777" w:rsidR="00014101" w:rsidRPr="00014101" w:rsidRDefault="00014101" w:rsidP="00014101">
            <w:pPr>
              <w:pStyle w:val="ListParagraph"/>
              <w:numPr>
                <w:ilvl w:val="0"/>
                <w:numId w:val="22"/>
              </w:numPr>
              <w:spacing w:line="276" w:lineRule="auto"/>
              <w:ind w:left="349"/>
              <w:rPr>
                <w:rFonts w:ascii="Arial" w:hAnsi="Arial" w:cs="Arial"/>
                <w:color w:val="215E99" w:themeColor="text2" w:themeTint="BF"/>
                <w:sz w:val="20"/>
                <w:szCs w:val="20"/>
              </w:rPr>
            </w:pPr>
            <w:r w:rsidRPr="00014101">
              <w:rPr>
                <w:rFonts w:ascii="Arial" w:hAnsi="Arial" w:cs="Arial"/>
                <w:color w:val="215E99" w:themeColor="text2" w:themeTint="BF"/>
                <w:sz w:val="20"/>
                <w:szCs w:val="20"/>
              </w:rPr>
              <w:fldChar w:fldCharType="end"/>
            </w:r>
            <w:r w:rsidRPr="00014101">
              <w:rPr>
                <w:rFonts w:ascii="Arial" w:hAnsi="Arial" w:cs="Arial"/>
                <w:color w:val="215E99" w:themeColor="text2" w:themeTint="BF"/>
                <w:sz w:val="20"/>
                <w:szCs w:val="20"/>
              </w:rPr>
              <w:fldChar w:fldCharType="begin"/>
            </w:r>
            <w:r w:rsidRPr="00014101">
              <w:rPr>
                <w:rFonts w:ascii="Arial" w:hAnsi="Arial" w:cs="Arial"/>
                <w:color w:val="215E99" w:themeColor="text2" w:themeTint="BF"/>
                <w:sz w:val="20"/>
                <w:szCs w:val="20"/>
              </w:rPr>
              <w:instrText xml:space="preserve"> HYPERLINK "https://www.dshs.wa.gov/office-of-the-secretary/forms?field_number_value=15-512&amp;title=" </w:instrText>
            </w:r>
            <w:r w:rsidRPr="00014101">
              <w:rPr>
                <w:rFonts w:ascii="Arial" w:hAnsi="Arial" w:cs="Arial"/>
                <w:color w:val="215E99" w:themeColor="text2" w:themeTint="BF"/>
                <w:sz w:val="20"/>
                <w:szCs w:val="20"/>
              </w:rPr>
            </w:r>
            <w:r w:rsidRPr="00014101">
              <w:rPr>
                <w:rFonts w:ascii="Arial" w:hAnsi="Arial" w:cs="Arial"/>
                <w:color w:val="215E99" w:themeColor="text2" w:themeTint="BF"/>
                <w:sz w:val="20"/>
                <w:szCs w:val="20"/>
              </w:rPr>
              <w:fldChar w:fldCharType="separate"/>
            </w:r>
            <w:r w:rsidRPr="00014101">
              <w:rPr>
                <w:rFonts w:ascii="Arial" w:hAnsi="Arial" w:cs="Arial"/>
                <w:color w:val="215E99" w:themeColor="text2" w:themeTint="BF"/>
                <w:sz w:val="20"/>
                <w:szCs w:val="20"/>
                <w:u w:val="single"/>
              </w:rPr>
              <w:t>Companion Home and Alternative Living Services Incident Report form, DSHS 15-512</w:t>
            </w:r>
          </w:p>
          <w:p w14:paraId="4217CBF9" w14:textId="1C31DCEC" w:rsidR="00014101" w:rsidRPr="00014101" w:rsidRDefault="00014101" w:rsidP="00014101">
            <w:pPr>
              <w:spacing w:before="60" w:after="60" w:line="276" w:lineRule="auto"/>
              <w:ind w:left="349" w:hanging="349"/>
              <w:rPr>
                <w:rFonts w:ascii="Arial" w:hAnsi="Arial" w:cs="Arial"/>
                <w:sz w:val="20"/>
                <w:szCs w:val="20"/>
              </w:rPr>
            </w:pPr>
            <w:r w:rsidRPr="00014101">
              <w:rPr>
                <w:rFonts w:ascii="Arial" w:hAnsi="Arial" w:cs="Arial"/>
                <w:color w:val="215E99" w:themeColor="text2" w:themeTint="BF"/>
                <w:sz w:val="20"/>
                <w:szCs w:val="20"/>
              </w:rPr>
              <w:fldChar w:fldCharType="end"/>
            </w:r>
            <w:commentRangeEnd w:id="1"/>
            <w:r w:rsidRPr="00014101">
              <w:rPr>
                <w:rStyle w:val="CommentReference"/>
                <w:rFonts w:ascii="Arial" w:hAnsi="Arial" w:cs="Arial"/>
                <w:sz w:val="20"/>
                <w:szCs w:val="20"/>
              </w:rPr>
              <w:commentReference w:id="1"/>
            </w:r>
            <w:r w:rsidRPr="00014101">
              <w:rPr>
                <w:rFonts w:ascii="Arial" w:hAnsi="Arial" w:cs="Arial"/>
                <w:sz w:val="20"/>
                <w:szCs w:val="20"/>
              </w:rPr>
              <w:t xml:space="preserve">Do you understand how and when to use the above forms?  </w:t>
            </w:r>
            <w:r w:rsidRPr="00014101">
              <w:rPr>
                <w:rFonts w:ascii="Arial" w:hAnsi="Arial" w:cs="Arial"/>
                <w:sz w:val="20"/>
                <w:szCs w:val="20"/>
              </w:rPr>
              <w:fldChar w:fldCharType="begin">
                <w:ffData>
                  <w:name w:val="Check1"/>
                  <w:enabled/>
                  <w:calcOnExit w:val="0"/>
                  <w:checkBox>
                    <w:sizeAuto/>
                    <w:default w:val="0"/>
                  </w:checkBox>
                </w:ffData>
              </w:fldChar>
            </w:r>
            <w:r w:rsidRPr="00014101">
              <w:rPr>
                <w:rFonts w:ascii="Arial" w:hAnsi="Arial" w:cs="Arial"/>
                <w:sz w:val="20"/>
                <w:szCs w:val="20"/>
              </w:rPr>
              <w:instrText xml:space="preserve"> FORMCHECKBOX </w:instrText>
            </w:r>
            <w:r w:rsidRPr="00014101">
              <w:rPr>
                <w:rFonts w:ascii="Arial" w:hAnsi="Arial" w:cs="Arial"/>
                <w:sz w:val="20"/>
                <w:szCs w:val="20"/>
              </w:rPr>
            </w:r>
            <w:r w:rsidRPr="00014101">
              <w:rPr>
                <w:rFonts w:ascii="Arial" w:hAnsi="Arial" w:cs="Arial"/>
                <w:sz w:val="20"/>
                <w:szCs w:val="20"/>
              </w:rPr>
              <w:fldChar w:fldCharType="separate"/>
            </w:r>
            <w:r w:rsidRPr="00014101">
              <w:rPr>
                <w:rFonts w:ascii="Arial" w:hAnsi="Arial" w:cs="Arial"/>
                <w:sz w:val="20"/>
                <w:szCs w:val="20"/>
              </w:rPr>
              <w:fldChar w:fldCharType="end"/>
            </w:r>
            <w:r w:rsidRPr="00014101">
              <w:rPr>
                <w:rFonts w:ascii="Arial" w:hAnsi="Arial" w:cs="Arial"/>
                <w:sz w:val="20"/>
                <w:szCs w:val="20"/>
              </w:rPr>
              <w:t xml:space="preserve"> Yes    </w:t>
            </w:r>
            <w:r w:rsidRPr="00014101">
              <w:rPr>
                <w:rFonts w:ascii="Arial" w:hAnsi="Arial" w:cs="Arial"/>
                <w:sz w:val="20"/>
                <w:szCs w:val="20"/>
              </w:rPr>
              <w:fldChar w:fldCharType="begin">
                <w:ffData>
                  <w:name w:val="Check1"/>
                  <w:enabled/>
                  <w:calcOnExit w:val="0"/>
                  <w:checkBox>
                    <w:sizeAuto/>
                    <w:default w:val="0"/>
                  </w:checkBox>
                </w:ffData>
              </w:fldChar>
            </w:r>
            <w:r w:rsidRPr="00014101">
              <w:rPr>
                <w:rFonts w:ascii="Arial" w:hAnsi="Arial" w:cs="Arial"/>
                <w:sz w:val="20"/>
                <w:szCs w:val="20"/>
              </w:rPr>
              <w:instrText xml:space="preserve"> FORMCHECKBOX </w:instrText>
            </w:r>
            <w:r w:rsidRPr="00014101">
              <w:rPr>
                <w:rFonts w:ascii="Arial" w:hAnsi="Arial" w:cs="Arial"/>
                <w:sz w:val="20"/>
                <w:szCs w:val="20"/>
              </w:rPr>
            </w:r>
            <w:r w:rsidRPr="00014101">
              <w:rPr>
                <w:rFonts w:ascii="Arial" w:hAnsi="Arial" w:cs="Arial"/>
                <w:sz w:val="20"/>
                <w:szCs w:val="20"/>
              </w:rPr>
              <w:fldChar w:fldCharType="separate"/>
            </w:r>
            <w:r w:rsidRPr="00014101">
              <w:rPr>
                <w:rFonts w:ascii="Arial" w:hAnsi="Arial" w:cs="Arial"/>
                <w:sz w:val="20"/>
                <w:szCs w:val="20"/>
              </w:rPr>
              <w:fldChar w:fldCharType="end"/>
            </w:r>
            <w:r w:rsidRPr="00014101">
              <w:rPr>
                <w:rFonts w:ascii="Arial" w:hAnsi="Arial" w:cs="Arial"/>
                <w:sz w:val="20"/>
                <w:szCs w:val="20"/>
              </w:rPr>
              <w:t xml:space="preserve"> No</w:t>
            </w:r>
          </w:p>
        </w:tc>
      </w:tr>
      <w:tr w:rsidR="00014101" w14:paraId="5D51C790" w14:textId="77777777" w:rsidTr="00A71FB5">
        <w:trPr>
          <w:trHeight w:hRule="exact" w:val="360"/>
        </w:trPr>
        <w:tc>
          <w:tcPr>
            <w:tcW w:w="10790" w:type="dxa"/>
            <w:tcBorders>
              <w:top w:val="single" w:sz="2" w:space="0" w:color="auto"/>
              <w:bottom w:val="single" w:sz="2" w:space="0" w:color="auto"/>
            </w:tcBorders>
            <w:shd w:val="clear" w:color="auto" w:fill="EBF3FB"/>
            <w:vAlign w:val="center"/>
          </w:tcPr>
          <w:p w14:paraId="3B203303" w14:textId="00470F64" w:rsidR="00014101" w:rsidRPr="005E460B" w:rsidRDefault="00014101" w:rsidP="00014101">
            <w:pPr>
              <w:keepNext/>
              <w:rPr>
                <w:rFonts w:ascii="Arial" w:hAnsi="Arial" w:cs="Arial"/>
                <w:b/>
                <w:bCs/>
                <w:sz w:val="20"/>
                <w:szCs w:val="20"/>
              </w:rPr>
            </w:pPr>
            <w:r w:rsidRPr="005E460B">
              <w:rPr>
                <w:rFonts w:ascii="Arial" w:hAnsi="Arial" w:cs="Arial"/>
                <w:b/>
                <w:bCs/>
                <w:sz w:val="20"/>
                <w:szCs w:val="20"/>
              </w:rPr>
              <w:lastRenderedPageBreak/>
              <w:t>Policy and Procedures, WACs</w:t>
            </w:r>
          </w:p>
        </w:tc>
      </w:tr>
      <w:tr w:rsidR="00014101" w14:paraId="49C9473A" w14:textId="77777777" w:rsidTr="008F315D">
        <w:trPr>
          <w:trHeight w:val="2146"/>
        </w:trPr>
        <w:tc>
          <w:tcPr>
            <w:tcW w:w="10790" w:type="dxa"/>
          </w:tcPr>
          <w:p w14:paraId="178671BD" w14:textId="1CB26811" w:rsidR="00014101" w:rsidRPr="005E460B" w:rsidRDefault="00014101" w:rsidP="00014101">
            <w:pPr>
              <w:spacing w:before="60" w:after="60"/>
              <w:rPr>
                <w:rFonts w:ascii="Arial" w:hAnsi="Arial" w:cs="Arial"/>
                <w:sz w:val="20"/>
                <w:szCs w:val="20"/>
              </w:rPr>
            </w:pPr>
            <w:r w:rsidRPr="005E460B">
              <w:rPr>
                <w:rFonts w:ascii="Arial" w:hAnsi="Arial" w:cs="Arial"/>
                <w:sz w:val="20"/>
                <w:szCs w:val="20"/>
              </w:rPr>
              <w:t xml:space="preserve">Review each </w:t>
            </w:r>
            <w:r>
              <w:rPr>
                <w:rFonts w:ascii="Arial" w:hAnsi="Arial" w:cs="Arial"/>
                <w:sz w:val="20"/>
                <w:szCs w:val="20"/>
              </w:rPr>
              <w:t>DDCS</w:t>
            </w:r>
            <w:r w:rsidRPr="005E460B">
              <w:rPr>
                <w:rFonts w:ascii="Arial" w:hAnsi="Arial" w:cs="Arial"/>
                <w:sz w:val="20"/>
                <w:szCs w:val="20"/>
              </w:rPr>
              <w:t xml:space="preserve"> policy and chapter WAC.  Your agency’s policies and procedures must adhere to </w:t>
            </w:r>
            <w:r>
              <w:rPr>
                <w:rFonts w:ascii="Arial" w:hAnsi="Arial" w:cs="Arial"/>
                <w:sz w:val="20"/>
                <w:szCs w:val="20"/>
              </w:rPr>
              <w:t>DDCS</w:t>
            </w:r>
            <w:r w:rsidRPr="005E460B">
              <w:rPr>
                <w:rFonts w:ascii="Arial" w:hAnsi="Arial" w:cs="Arial"/>
                <w:sz w:val="20"/>
                <w:szCs w:val="20"/>
              </w:rPr>
              <w:t xml:space="preserve"> policies and WACs below.  </w:t>
            </w:r>
          </w:p>
          <w:p w14:paraId="198D8B70" w14:textId="34AB71E7" w:rsidR="00014101" w:rsidRPr="005E460B" w:rsidRDefault="00014101" w:rsidP="00014101">
            <w:pPr>
              <w:spacing w:before="60" w:after="120"/>
              <w:rPr>
                <w:rFonts w:ascii="Arial" w:hAnsi="Arial" w:cs="Arial"/>
                <w:sz w:val="20"/>
                <w:szCs w:val="20"/>
              </w:rPr>
            </w:pPr>
            <w:r w:rsidRPr="005E460B">
              <w:rPr>
                <w:rFonts w:ascii="Arial" w:hAnsi="Arial" w:cs="Arial"/>
                <w:sz w:val="20"/>
                <w:szCs w:val="20"/>
              </w:rPr>
              <w:fldChar w:fldCharType="begin">
                <w:ffData>
                  <w:name w:val="Check7"/>
                  <w:enabled/>
                  <w:calcOnExit w:val="0"/>
                  <w:checkBox>
                    <w:sizeAuto/>
                    <w:default w:val="0"/>
                  </w:checkBox>
                </w:ffData>
              </w:fldChar>
            </w:r>
            <w:bookmarkStart w:id="2" w:name="Check7"/>
            <w:r w:rsidRPr="005E460B">
              <w:rPr>
                <w:rFonts w:ascii="Arial" w:hAnsi="Arial" w:cs="Arial"/>
                <w:sz w:val="20"/>
                <w:szCs w:val="20"/>
              </w:rPr>
              <w:instrText xml:space="preserve"> FORMCHECKBOX </w:instrText>
            </w:r>
            <w:r w:rsidRPr="005E460B">
              <w:rPr>
                <w:rFonts w:ascii="Arial" w:hAnsi="Arial" w:cs="Arial"/>
                <w:sz w:val="20"/>
                <w:szCs w:val="20"/>
              </w:rPr>
            </w:r>
            <w:r w:rsidRPr="005E460B">
              <w:rPr>
                <w:rFonts w:ascii="Arial" w:hAnsi="Arial" w:cs="Arial"/>
                <w:sz w:val="20"/>
                <w:szCs w:val="20"/>
              </w:rPr>
              <w:fldChar w:fldCharType="separate"/>
            </w:r>
            <w:r w:rsidRPr="005E460B">
              <w:rPr>
                <w:rFonts w:ascii="Arial" w:hAnsi="Arial" w:cs="Arial"/>
                <w:sz w:val="20"/>
                <w:szCs w:val="20"/>
              </w:rPr>
              <w:fldChar w:fldCharType="end"/>
            </w:r>
            <w:bookmarkEnd w:id="2"/>
            <w:r w:rsidRPr="005E460B">
              <w:rPr>
                <w:rFonts w:ascii="Arial" w:hAnsi="Arial" w:cs="Arial"/>
                <w:sz w:val="20"/>
                <w:szCs w:val="20"/>
              </w:rPr>
              <w:t xml:space="preserve">  Please attach your business policies and procedures.</w:t>
            </w:r>
          </w:p>
          <w:p w14:paraId="53AD74D7" w14:textId="271C4061" w:rsidR="00014101" w:rsidRPr="005E460B" w:rsidRDefault="00014101" w:rsidP="00014101">
            <w:pPr>
              <w:spacing w:line="276" w:lineRule="auto"/>
              <w:ind w:left="1789" w:hanging="1789"/>
              <w:rPr>
                <w:rFonts w:ascii="Arial" w:hAnsi="Arial" w:cs="Arial"/>
                <w:sz w:val="20"/>
                <w:szCs w:val="20"/>
              </w:rPr>
            </w:pPr>
            <w:r w:rsidRPr="005E460B">
              <w:rPr>
                <w:rFonts w:ascii="Arial" w:hAnsi="Arial" w:cs="Arial"/>
                <w:sz w:val="20"/>
                <w:szCs w:val="20"/>
              </w:rPr>
              <w:t>DDA Policy 4.09</w:t>
            </w:r>
            <w:r w:rsidRPr="005E460B">
              <w:rPr>
                <w:rFonts w:ascii="Arial" w:hAnsi="Arial" w:cs="Arial"/>
                <w:sz w:val="20"/>
                <w:szCs w:val="20"/>
              </w:rPr>
              <w:tab/>
              <w:t>Alternative Living</w:t>
            </w:r>
          </w:p>
          <w:p w14:paraId="40684887" w14:textId="523A896F" w:rsidR="00014101" w:rsidRPr="005E460B" w:rsidRDefault="00014101" w:rsidP="00014101">
            <w:pPr>
              <w:spacing w:line="276" w:lineRule="auto"/>
              <w:ind w:left="1789" w:hanging="1789"/>
              <w:rPr>
                <w:rFonts w:ascii="Arial" w:hAnsi="Arial" w:cs="Arial"/>
                <w:sz w:val="20"/>
                <w:szCs w:val="20"/>
              </w:rPr>
            </w:pPr>
            <w:r w:rsidRPr="005E460B">
              <w:rPr>
                <w:rFonts w:ascii="Arial" w:hAnsi="Arial" w:cs="Arial"/>
                <w:sz w:val="20"/>
                <w:szCs w:val="20"/>
              </w:rPr>
              <w:t>DDA Policy 5.01</w:t>
            </w:r>
            <w:r w:rsidRPr="005E460B">
              <w:rPr>
                <w:rFonts w:ascii="Arial" w:hAnsi="Arial" w:cs="Arial"/>
                <w:sz w:val="20"/>
                <w:szCs w:val="20"/>
              </w:rPr>
              <w:tab/>
              <w:t>Background Check Authorizations</w:t>
            </w:r>
          </w:p>
          <w:p w14:paraId="7BB33683" w14:textId="5234FD7A" w:rsidR="00014101" w:rsidRPr="005E460B" w:rsidRDefault="00014101" w:rsidP="00014101">
            <w:pPr>
              <w:spacing w:line="276" w:lineRule="auto"/>
              <w:ind w:left="1789" w:hanging="1789"/>
              <w:rPr>
                <w:rFonts w:ascii="Arial" w:hAnsi="Arial" w:cs="Arial"/>
                <w:sz w:val="20"/>
                <w:szCs w:val="20"/>
              </w:rPr>
            </w:pPr>
            <w:r w:rsidRPr="005E460B">
              <w:rPr>
                <w:rFonts w:ascii="Arial" w:hAnsi="Arial" w:cs="Arial"/>
                <w:sz w:val="20"/>
                <w:szCs w:val="20"/>
              </w:rPr>
              <w:t>DDA Policy 5.14</w:t>
            </w:r>
            <w:r w:rsidRPr="005E460B">
              <w:rPr>
                <w:rFonts w:ascii="Arial" w:hAnsi="Arial" w:cs="Arial"/>
                <w:sz w:val="20"/>
                <w:szCs w:val="20"/>
              </w:rPr>
              <w:tab/>
              <w:t xml:space="preserve">Positive Behavior Support Principles </w:t>
            </w:r>
          </w:p>
          <w:p w14:paraId="253F26C5" w14:textId="0598658D" w:rsidR="00014101" w:rsidRPr="005E460B" w:rsidRDefault="00014101" w:rsidP="00014101">
            <w:pPr>
              <w:spacing w:line="276" w:lineRule="auto"/>
              <w:ind w:left="1789" w:hanging="1789"/>
              <w:rPr>
                <w:rFonts w:ascii="Arial" w:hAnsi="Arial" w:cs="Arial"/>
                <w:sz w:val="20"/>
                <w:szCs w:val="20"/>
              </w:rPr>
            </w:pPr>
            <w:r w:rsidRPr="005E460B">
              <w:rPr>
                <w:rFonts w:ascii="Arial" w:hAnsi="Arial" w:cs="Arial"/>
                <w:sz w:val="20"/>
                <w:szCs w:val="20"/>
              </w:rPr>
              <w:t>DDA Policy 5.15</w:t>
            </w:r>
            <w:r w:rsidRPr="005E460B">
              <w:rPr>
                <w:rFonts w:ascii="Arial" w:hAnsi="Arial" w:cs="Arial"/>
                <w:sz w:val="20"/>
                <w:szCs w:val="20"/>
              </w:rPr>
              <w:tab/>
              <w:t>Restrictive Procedures:  Community</w:t>
            </w:r>
          </w:p>
          <w:p w14:paraId="02BF0BB1" w14:textId="758D0D3E" w:rsidR="00014101" w:rsidRPr="005E460B" w:rsidRDefault="00014101" w:rsidP="00014101">
            <w:pPr>
              <w:spacing w:line="276" w:lineRule="auto"/>
              <w:ind w:left="1789" w:hanging="1789"/>
              <w:rPr>
                <w:rFonts w:ascii="Arial" w:hAnsi="Arial" w:cs="Arial"/>
                <w:sz w:val="20"/>
                <w:szCs w:val="20"/>
              </w:rPr>
            </w:pPr>
            <w:r w:rsidRPr="005E460B">
              <w:rPr>
                <w:rFonts w:ascii="Arial" w:hAnsi="Arial" w:cs="Arial"/>
                <w:sz w:val="20"/>
                <w:szCs w:val="20"/>
              </w:rPr>
              <w:t>DDA Policy 5.17</w:t>
            </w:r>
            <w:r w:rsidRPr="005E460B">
              <w:rPr>
                <w:rFonts w:ascii="Arial" w:hAnsi="Arial" w:cs="Arial"/>
                <w:sz w:val="20"/>
                <w:szCs w:val="20"/>
              </w:rPr>
              <w:tab/>
              <w:t>Physical Intervention Techniques</w:t>
            </w:r>
          </w:p>
          <w:p w14:paraId="3346D8BC" w14:textId="33211EDF" w:rsidR="00014101" w:rsidRPr="005E460B" w:rsidRDefault="00014101" w:rsidP="00014101">
            <w:pPr>
              <w:spacing w:line="276" w:lineRule="auto"/>
              <w:ind w:left="1789" w:hanging="1789"/>
              <w:rPr>
                <w:rFonts w:ascii="Arial" w:hAnsi="Arial" w:cs="Arial"/>
                <w:sz w:val="20"/>
                <w:szCs w:val="20"/>
              </w:rPr>
            </w:pPr>
            <w:r w:rsidRPr="005E460B">
              <w:rPr>
                <w:rFonts w:ascii="Arial" w:hAnsi="Arial" w:cs="Arial"/>
                <w:sz w:val="20"/>
                <w:szCs w:val="20"/>
              </w:rPr>
              <w:t>DDA Policy 6.07</w:t>
            </w:r>
            <w:r w:rsidRPr="005E460B">
              <w:rPr>
                <w:rFonts w:ascii="Arial" w:hAnsi="Arial" w:cs="Arial"/>
                <w:sz w:val="20"/>
                <w:szCs w:val="20"/>
              </w:rPr>
              <w:tab/>
              <w:t>Possession of Weapons in DDA Funded Community Residential Programs</w:t>
            </w:r>
          </w:p>
          <w:p w14:paraId="47651CDA" w14:textId="18AA2F80" w:rsidR="00014101" w:rsidRPr="005E460B" w:rsidRDefault="00014101" w:rsidP="00014101">
            <w:pPr>
              <w:spacing w:line="276" w:lineRule="auto"/>
              <w:ind w:left="1789" w:hanging="1789"/>
              <w:rPr>
                <w:rFonts w:ascii="Arial" w:hAnsi="Arial" w:cs="Arial"/>
                <w:sz w:val="20"/>
                <w:szCs w:val="20"/>
              </w:rPr>
            </w:pPr>
            <w:r w:rsidRPr="005E460B">
              <w:rPr>
                <w:rFonts w:ascii="Arial" w:hAnsi="Arial" w:cs="Arial"/>
                <w:sz w:val="20"/>
                <w:szCs w:val="20"/>
              </w:rPr>
              <w:t xml:space="preserve">DDA Policy 6.09 </w:t>
            </w:r>
            <w:r w:rsidRPr="005E460B">
              <w:rPr>
                <w:rFonts w:ascii="Arial" w:hAnsi="Arial" w:cs="Arial"/>
                <w:sz w:val="20"/>
                <w:szCs w:val="20"/>
              </w:rPr>
              <w:tab/>
              <w:t>Supporting End of Life Decisions for Clients Receiving Residential Services</w:t>
            </w:r>
          </w:p>
          <w:p w14:paraId="0D10BED3" w14:textId="44990407" w:rsidR="00014101" w:rsidRPr="005E460B" w:rsidRDefault="00014101" w:rsidP="00014101">
            <w:pPr>
              <w:spacing w:line="276" w:lineRule="auto"/>
              <w:ind w:left="1789" w:hanging="1789"/>
              <w:rPr>
                <w:rFonts w:ascii="Arial" w:hAnsi="Arial" w:cs="Arial"/>
                <w:sz w:val="20"/>
                <w:szCs w:val="20"/>
              </w:rPr>
            </w:pPr>
            <w:r w:rsidRPr="005E460B">
              <w:rPr>
                <w:rFonts w:ascii="Arial" w:hAnsi="Arial" w:cs="Arial"/>
                <w:sz w:val="20"/>
                <w:szCs w:val="20"/>
              </w:rPr>
              <w:t>DDA Policy 6.11</w:t>
            </w:r>
            <w:r w:rsidRPr="005E460B">
              <w:rPr>
                <w:rFonts w:ascii="Arial" w:hAnsi="Arial" w:cs="Arial"/>
                <w:sz w:val="20"/>
                <w:szCs w:val="20"/>
              </w:rPr>
              <w:tab/>
              <w:t>Residential Allowance Requests</w:t>
            </w:r>
          </w:p>
          <w:p w14:paraId="6FF64DD2" w14:textId="53ECF6D9" w:rsidR="00014101" w:rsidRPr="005E460B" w:rsidRDefault="00014101" w:rsidP="00014101">
            <w:pPr>
              <w:spacing w:line="276" w:lineRule="auto"/>
              <w:ind w:left="1789" w:hanging="1789"/>
              <w:rPr>
                <w:rFonts w:ascii="Arial" w:hAnsi="Arial" w:cs="Arial"/>
                <w:sz w:val="20"/>
                <w:szCs w:val="20"/>
              </w:rPr>
            </w:pPr>
            <w:r w:rsidRPr="005E460B">
              <w:rPr>
                <w:rFonts w:ascii="Arial" w:hAnsi="Arial" w:cs="Arial"/>
                <w:sz w:val="20"/>
                <w:szCs w:val="20"/>
              </w:rPr>
              <w:t>DDA Policy 6.12</w:t>
            </w:r>
            <w:r w:rsidRPr="005E460B">
              <w:rPr>
                <w:rFonts w:ascii="Arial" w:hAnsi="Arial" w:cs="Arial"/>
                <w:sz w:val="20"/>
                <w:szCs w:val="20"/>
              </w:rPr>
              <w:tab/>
              <w:t xml:space="preserve">Incident Management and Reporting Requirements for Residential Services </w:t>
            </w:r>
          </w:p>
          <w:p w14:paraId="5E708D1F" w14:textId="0DB3298E" w:rsidR="00014101" w:rsidRPr="005E460B" w:rsidRDefault="00014101" w:rsidP="00014101">
            <w:pPr>
              <w:spacing w:line="276" w:lineRule="auto"/>
              <w:ind w:left="1789" w:hanging="1789"/>
              <w:rPr>
                <w:rFonts w:ascii="Arial" w:hAnsi="Arial" w:cs="Arial"/>
                <w:sz w:val="20"/>
                <w:szCs w:val="20"/>
              </w:rPr>
            </w:pPr>
            <w:r w:rsidRPr="005E460B">
              <w:rPr>
                <w:rFonts w:ascii="Arial" w:hAnsi="Arial" w:cs="Arial"/>
                <w:sz w:val="20"/>
                <w:szCs w:val="20"/>
              </w:rPr>
              <w:t>DDA Policy 6.17</w:t>
            </w:r>
            <w:r w:rsidRPr="005E460B">
              <w:rPr>
                <w:rFonts w:ascii="Arial" w:hAnsi="Arial" w:cs="Arial"/>
                <w:sz w:val="20"/>
                <w:szCs w:val="20"/>
              </w:rPr>
              <w:tab/>
              <w:t>Remote Supports and Teleservice in Habilitation Services Providers</w:t>
            </w:r>
          </w:p>
          <w:p w14:paraId="1EE2BE8C" w14:textId="034F26E7" w:rsidR="00014101" w:rsidRPr="00014101" w:rsidRDefault="00014101" w:rsidP="00014101">
            <w:pPr>
              <w:spacing w:before="120" w:after="120"/>
              <w:rPr>
                <w:rFonts w:ascii="Arial" w:hAnsi="Arial" w:cs="Arial"/>
                <w:sz w:val="20"/>
                <w:szCs w:val="20"/>
              </w:rPr>
            </w:pPr>
            <w:r w:rsidRPr="00014101">
              <w:rPr>
                <w:rFonts w:ascii="Arial" w:hAnsi="Arial" w:cs="Arial"/>
                <w:sz w:val="20"/>
                <w:szCs w:val="20"/>
              </w:rPr>
              <w:t>Policies are located at</w:t>
            </w:r>
            <w:r w:rsidRPr="00014101">
              <w:rPr>
                <w:rFonts w:ascii="Arial" w:hAnsi="Arial" w:cs="Arial"/>
                <w:b/>
                <w:sz w:val="20"/>
                <w:szCs w:val="20"/>
              </w:rPr>
              <w:t xml:space="preserve"> </w:t>
            </w:r>
            <w:hyperlink r:id="rId29" w:history="1">
              <w:r w:rsidRPr="00014101">
                <w:rPr>
                  <w:rStyle w:val="Hyperlink"/>
                  <w:rFonts w:ascii="Arial" w:hAnsi="Arial" w:cs="Arial"/>
                  <w:sz w:val="20"/>
                  <w:szCs w:val="20"/>
                </w:rPr>
                <w:t>https://www.dshs.wa.gov/dda/policies-and-rules/policy-manual</w:t>
              </w:r>
            </w:hyperlink>
            <w:r w:rsidRPr="00014101">
              <w:rPr>
                <w:rFonts w:ascii="Arial" w:hAnsi="Arial" w:cs="Arial"/>
                <w:sz w:val="20"/>
                <w:szCs w:val="20"/>
              </w:rPr>
              <w:t>.</w:t>
            </w:r>
          </w:p>
          <w:p w14:paraId="7BB4C3FE" w14:textId="77777777" w:rsidR="00014101" w:rsidRPr="005E460B" w:rsidRDefault="00014101" w:rsidP="00014101">
            <w:pPr>
              <w:spacing w:before="240" w:after="60"/>
              <w:rPr>
                <w:rFonts w:ascii="Arial" w:hAnsi="Arial" w:cs="Arial"/>
                <w:sz w:val="20"/>
                <w:szCs w:val="20"/>
              </w:rPr>
            </w:pPr>
            <w:r w:rsidRPr="005E460B">
              <w:rPr>
                <w:rFonts w:ascii="Arial" w:hAnsi="Arial" w:cs="Arial"/>
                <w:sz w:val="20"/>
                <w:szCs w:val="20"/>
              </w:rPr>
              <w:t xml:space="preserve">Review the following chapter’s carefully for the minimum requirements for the applicant and any employees who will provide residential habilitation services. These chapters go over minimum age requirements, skill abilities, background check and training requirements, record keeping, mandatory reporting, and client rights. These chapters also may refer to additional DDCS WACs the provider is held to. </w:t>
            </w:r>
          </w:p>
          <w:p w14:paraId="2180159F" w14:textId="1D8DD75D" w:rsidR="00014101" w:rsidRPr="00014101" w:rsidRDefault="00014101" w:rsidP="00014101">
            <w:pPr>
              <w:spacing w:before="60" w:after="60"/>
              <w:rPr>
                <w:rFonts w:ascii="Arial" w:hAnsi="Arial" w:cs="Arial"/>
                <w:sz w:val="20"/>
                <w:szCs w:val="20"/>
              </w:rPr>
            </w:pPr>
            <w:r w:rsidRPr="00014101">
              <w:rPr>
                <w:rFonts w:ascii="Arial" w:hAnsi="Arial" w:cs="Arial"/>
                <w:sz w:val="20"/>
                <w:szCs w:val="20"/>
              </w:rPr>
              <w:t xml:space="preserve">Chapters to review: </w:t>
            </w:r>
            <w:hyperlink r:id="rId30" w:history="1">
              <w:r w:rsidRPr="00014101">
                <w:rPr>
                  <w:rStyle w:val="Hyperlink"/>
                  <w:rFonts w:ascii="Arial" w:hAnsi="Arial" w:cs="Arial"/>
                  <w:sz w:val="20"/>
                  <w:szCs w:val="20"/>
                </w:rPr>
                <w:t>388-829A WAC</w:t>
              </w:r>
            </w:hyperlink>
            <w:r w:rsidRPr="00014101">
              <w:rPr>
                <w:rFonts w:ascii="Arial" w:hAnsi="Arial" w:cs="Arial"/>
                <w:sz w:val="20"/>
                <w:szCs w:val="20"/>
              </w:rPr>
              <w:t xml:space="preserve">, </w:t>
            </w:r>
            <w:hyperlink r:id="rId31" w:history="1">
              <w:r w:rsidRPr="00014101">
                <w:rPr>
                  <w:rStyle w:val="Hyperlink"/>
                  <w:rFonts w:ascii="Arial" w:hAnsi="Arial" w:cs="Arial"/>
                  <w:sz w:val="20"/>
                  <w:szCs w:val="20"/>
                </w:rPr>
                <w:t>388-829 WAC</w:t>
              </w:r>
            </w:hyperlink>
            <w:r w:rsidRPr="00014101">
              <w:rPr>
                <w:rFonts w:ascii="Arial" w:hAnsi="Arial" w:cs="Arial"/>
                <w:sz w:val="20"/>
                <w:szCs w:val="20"/>
              </w:rPr>
              <w:t xml:space="preserve">,  </w:t>
            </w:r>
            <w:hyperlink r:id="rId32" w:history="1">
              <w:r w:rsidRPr="00014101">
                <w:rPr>
                  <w:rStyle w:val="Hyperlink"/>
                  <w:rFonts w:ascii="Arial" w:hAnsi="Arial" w:cs="Arial"/>
                  <w:sz w:val="20"/>
                  <w:szCs w:val="20"/>
                </w:rPr>
                <w:t>388-825A WAC</w:t>
              </w:r>
            </w:hyperlink>
            <w:r w:rsidRPr="00014101">
              <w:rPr>
                <w:rFonts w:ascii="Arial" w:hAnsi="Arial" w:cs="Arial"/>
                <w:sz w:val="20"/>
                <w:szCs w:val="20"/>
              </w:rPr>
              <w:t xml:space="preserve"> and </w:t>
            </w:r>
            <w:hyperlink r:id="rId33" w:history="1">
              <w:r w:rsidRPr="00014101">
                <w:rPr>
                  <w:rStyle w:val="Hyperlink"/>
                  <w:rFonts w:ascii="Arial" w:hAnsi="Arial" w:cs="Arial"/>
                  <w:sz w:val="20"/>
                  <w:szCs w:val="20"/>
                </w:rPr>
                <w:t>388-825 WAC</w:t>
              </w:r>
            </w:hyperlink>
            <w:r w:rsidRPr="00014101">
              <w:rPr>
                <w:rFonts w:ascii="Arial" w:hAnsi="Arial" w:cs="Arial"/>
                <w:sz w:val="20"/>
                <w:szCs w:val="20"/>
              </w:rPr>
              <w:t xml:space="preserve">. </w:t>
            </w:r>
          </w:p>
          <w:p w14:paraId="70C060EB" w14:textId="77777777" w:rsidR="00014101" w:rsidRPr="005E460B" w:rsidRDefault="00014101" w:rsidP="00014101">
            <w:pPr>
              <w:spacing w:before="60" w:after="60"/>
              <w:rPr>
                <w:rFonts w:ascii="Arial" w:hAnsi="Arial" w:cs="Arial"/>
                <w:sz w:val="20"/>
                <w:szCs w:val="20"/>
              </w:rPr>
            </w:pPr>
            <w:r w:rsidRPr="005E460B">
              <w:rPr>
                <w:rFonts w:ascii="Arial" w:hAnsi="Arial" w:cs="Arial"/>
                <w:sz w:val="20"/>
                <w:szCs w:val="20"/>
              </w:rPr>
              <w:t>If you have any questions regarding the WACs, or policies, list them below:</w:t>
            </w:r>
          </w:p>
          <w:p w14:paraId="1AB9178D" w14:textId="61491231" w:rsidR="00014101" w:rsidRPr="004F1A07" w:rsidRDefault="00014101" w:rsidP="00014101">
            <w:pPr>
              <w:spacing w:before="60" w:after="120"/>
              <w:rPr>
                <w:rFonts w:ascii="Times New Roman" w:hAnsi="Times New Roman" w:cs="Times New Roman"/>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014101" w14:paraId="7B79E31A" w14:textId="77777777" w:rsidTr="008F315D">
        <w:trPr>
          <w:trHeight w:val="720"/>
        </w:trPr>
        <w:tc>
          <w:tcPr>
            <w:tcW w:w="10790" w:type="dxa"/>
          </w:tcPr>
          <w:p w14:paraId="4E5CA342" w14:textId="77777777" w:rsidR="00014101" w:rsidRPr="004F1A07" w:rsidRDefault="00014101" w:rsidP="00014101">
            <w:pPr>
              <w:spacing w:before="40" w:after="60"/>
              <w:rPr>
                <w:rFonts w:ascii="Arial" w:hAnsi="Arial" w:cs="Arial"/>
                <w:sz w:val="20"/>
                <w:szCs w:val="20"/>
              </w:rPr>
            </w:pPr>
            <w:r w:rsidRPr="004F1A07">
              <w:rPr>
                <w:rFonts w:ascii="Arial" w:hAnsi="Arial" w:cs="Arial"/>
                <w:sz w:val="20"/>
                <w:szCs w:val="20"/>
              </w:rPr>
              <w:t xml:space="preserve">Describe how you plan to evaluate and update your policies. </w:t>
            </w:r>
          </w:p>
          <w:p w14:paraId="550D54C5" w14:textId="343C2ACF" w:rsidR="00014101" w:rsidRPr="004F1A07" w:rsidRDefault="00014101" w:rsidP="00014101">
            <w:pPr>
              <w:spacing w:before="40" w:after="60"/>
              <w:rPr>
                <w:rFonts w:ascii="Arial" w:hAnsi="Arial" w:cs="Arial"/>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014101" w14:paraId="3AC46B90" w14:textId="77777777" w:rsidTr="008F315D">
        <w:trPr>
          <w:trHeight w:val="720"/>
        </w:trPr>
        <w:tc>
          <w:tcPr>
            <w:tcW w:w="10790" w:type="dxa"/>
          </w:tcPr>
          <w:p w14:paraId="5B75BD40" w14:textId="77777777" w:rsidR="00014101" w:rsidRPr="004F1A07" w:rsidRDefault="00014101" w:rsidP="00014101">
            <w:pPr>
              <w:spacing w:before="40" w:after="60"/>
              <w:rPr>
                <w:rFonts w:ascii="Arial" w:hAnsi="Arial" w:cs="Arial"/>
                <w:sz w:val="20"/>
                <w:szCs w:val="20"/>
              </w:rPr>
            </w:pPr>
            <w:r w:rsidRPr="004F1A07">
              <w:rPr>
                <w:rFonts w:ascii="Arial" w:hAnsi="Arial" w:cs="Arial"/>
                <w:sz w:val="20"/>
                <w:szCs w:val="20"/>
              </w:rPr>
              <w:t>How will your business promote client rights and help clients understand their rights?</w:t>
            </w:r>
          </w:p>
          <w:p w14:paraId="3EEA3A1E" w14:textId="422EE49B" w:rsidR="00014101" w:rsidRPr="004F1A07" w:rsidRDefault="00014101" w:rsidP="00014101">
            <w:pPr>
              <w:spacing w:before="40" w:after="60"/>
              <w:rPr>
                <w:rFonts w:ascii="Arial" w:hAnsi="Arial" w:cs="Arial"/>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014101" w14:paraId="69756B85" w14:textId="77777777" w:rsidTr="008F315D">
        <w:tc>
          <w:tcPr>
            <w:tcW w:w="10790" w:type="dxa"/>
            <w:tcBorders>
              <w:bottom w:val="single" w:sz="2" w:space="0" w:color="auto"/>
            </w:tcBorders>
          </w:tcPr>
          <w:p w14:paraId="0DE37112" w14:textId="2704D0B8" w:rsidR="00014101" w:rsidRPr="004F1A07" w:rsidRDefault="00014101" w:rsidP="00014101">
            <w:pPr>
              <w:spacing w:before="40" w:after="60"/>
              <w:rPr>
                <w:rFonts w:ascii="Arial" w:hAnsi="Arial" w:cs="Arial"/>
                <w:sz w:val="20"/>
                <w:szCs w:val="20"/>
              </w:rPr>
            </w:pPr>
            <w:r w:rsidRPr="004F1A07">
              <w:rPr>
                <w:rFonts w:ascii="Arial" w:hAnsi="Arial" w:cs="Arial"/>
                <w:sz w:val="20"/>
                <w:szCs w:val="20"/>
              </w:rPr>
              <w:t xml:space="preserve">DDCS providers must have a client grievance policy.  Do you have a Client Grievance </w:t>
            </w:r>
            <w:r w:rsidR="00391CBF">
              <w:rPr>
                <w:rFonts w:ascii="Arial" w:hAnsi="Arial" w:cs="Arial"/>
                <w:sz w:val="20"/>
                <w:szCs w:val="20"/>
              </w:rPr>
              <w:t>P</w:t>
            </w:r>
            <w:r w:rsidRPr="004F1A07">
              <w:rPr>
                <w:rFonts w:ascii="Arial" w:hAnsi="Arial" w:cs="Arial"/>
                <w:sz w:val="20"/>
                <w:szCs w:val="20"/>
              </w:rPr>
              <w:t>olicy that includes all components listed in WAC 388-823-1095</w:t>
            </w:r>
            <w:r w:rsidRPr="00026E15">
              <w:rPr>
                <w:rFonts w:ascii="Arial" w:hAnsi="Arial" w:cs="Arial"/>
                <w:sz w:val="20"/>
                <w:szCs w:val="20"/>
              </w:rPr>
              <w:t xml:space="preserve">?  </w:t>
            </w:r>
            <w:r w:rsidRPr="00026E15">
              <w:rPr>
                <w:rFonts w:ascii="Arial" w:hAnsi="Arial" w:cs="Arial"/>
                <w:sz w:val="20"/>
                <w:szCs w:val="20"/>
              </w:rPr>
              <w:fldChar w:fldCharType="begin">
                <w:ffData>
                  <w:name w:val="Check1"/>
                  <w:enabled/>
                  <w:calcOnExit w:val="0"/>
                  <w:checkBox>
                    <w:sizeAuto/>
                    <w:default w:val="0"/>
                  </w:checkBox>
                </w:ffData>
              </w:fldChar>
            </w:r>
            <w:r w:rsidRPr="00026E15">
              <w:rPr>
                <w:rFonts w:ascii="Arial" w:hAnsi="Arial" w:cs="Arial"/>
                <w:sz w:val="20"/>
                <w:szCs w:val="20"/>
              </w:rPr>
              <w:instrText xml:space="preserve"> FORMCHECKBOX </w:instrText>
            </w:r>
            <w:r w:rsidRPr="00026E15">
              <w:rPr>
                <w:rFonts w:ascii="Arial" w:hAnsi="Arial" w:cs="Arial"/>
                <w:sz w:val="20"/>
                <w:szCs w:val="20"/>
              </w:rPr>
            </w:r>
            <w:r w:rsidRPr="00026E15">
              <w:rPr>
                <w:rFonts w:ascii="Arial" w:hAnsi="Arial" w:cs="Arial"/>
                <w:sz w:val="20"/>
                <w:szCs w:val="20"/>
              </w:rPr>
              <w:fldChar w:fldCharType="separate"/>
            </w:r>
            <w:r w:rsidRPr="00026E15">
              <w:rPr>
                <w:rFonts w:ascii="Arial" w:hAnsi="Arial" w:cs="Arial"/>
                <w:sz w:val="20"/>
                <w:szCs w:val="20"/>
              </w:rPr>
              <w:fldChar w:fldCharType="end"/>
            </w:r>
            <w:r w:rsidRPr="00026E15">
              <w:rPr>
                <w:rFonts w:ascii="Arial" w:hAnsi="Arial" w:cs="Arial"/>
                <w:sz w:val="20"/>
                <w:szCs w:val="20"/>
              </w:rPr>
              <w:t xml:space="preserve"> Yes    </w:t>
            </w:r>
            <w:r w:rsidRPr="00026E15">
              <w:rPr>
                <w:rFonts w:ascii="Arial" w:hAnsi="Arial" w:cs="Arial"/>
                <w:sz w:val="20"/>
                <w:szCs w:val="20"/>
              </w:rPr>
              <w:fldChar w:fldCharType="begin">
                <w:ffData>
                  <w:name w:val="Check1"/>
                  <w:enabled/>
                  <w:calcOnExit w:val="0"/>
                  <w:checkBox>
                    <w:sizeAuto/>
                    <w:default w:val="0"/>
                  </w:checkBox>
                </w:ffData>
              </w:fldChar>
            </w:r>
            <w:r w:rsidRPr="00026E15">
              <w:rPr>
                <w:rFonts w:ascii="Arial" w:hAnsi="Arial" w:cs="Arial"/>
                <w:sz w:val="20"/>
                <w:szCs w:val="20"/>
              </w:rPr>
              <w:instrText xml:space="preserve"> FORMCHECKBOX </w:instrText>
            </w:r>
            <w:r w:rsidRPr="00026E15">
              <w:rPr>
                <w:rFonts w:ascii="Arial" w:hAnsi="Arial" w:cs="Arial"/>
                <w:sz w:val="20"/>
                <w:szCs w:val="20"/>
              </w:rPr>
            </w:r>
            <w:r w:rsidRPr="00026E15">
              <w:rPr>
                <w:rFonts w:ascii="Arial" w:hAnsi="Arial" w:cs="Arial"/>
                <w:sz w:val="20"/>
                <w:szCs w:val="20"/>
              </w:rPr>
              <w:fldChar w:fldCharType="separate"/>
            </w:r>
            <w:r w:rsidRPr="00026E15">
              <w:rPr>
                <w:rFonts w:ascii="Arial" w:hAnsi="Arial" w:cs="Arial"/>
                <w:sz w:val="20"/>
                <w:szCs w:val="20"/>
              </w:rPr>
              <w:fldChar w:fldCharType="end"/>
            </w:r>
            <w:r w:rsidRPr="00026E15">
              <w:rPr>
                <w:rFonts w:ascii="Arial" w:hAnsi="Arial" w:cs="Arial"/>
                <w:sz w:val="20"/>
                <w:szCs w:val="20"/>
              </w:rPr>
              <w:t xml:space="preserve"> No</w:t>
            </w:r>
          </w:p>
        </w:tc>
      </w:tr>
      <w:tr w:rsidR="00014101" w14:paraId="297071F3" w14:textId="77777777" w:rsidTr="008F315D">
        <w:tc>
          <w:tcPr>
            <w:tcW w:w="10790" w:type="dxa"/>
            <w:tcBorders>
              <w:bottom w:val="nil"/>
            </w:tcBorders>
          </w:tcPr>
          <w:p w14:paraId="0A91CB7A" w14:textId="77777777" w:rsidR="00014101" w:rsidRPr="004F1A07" w:rsidRDefault="00014101" w:rsidP="00014101">
            <w:pPr>
              <w:spacing w:before="40" w:after="60"/>
              <w:rPr>
                <w:rFonts w:ascii="Arial" w:hAnsi="Arial" w:cs="Arial"/>
                <w:sz w:val="20"/>
                <w:szCs w:val="20"/>
              </w:rPr>
            </w:pPr>
            <w:r w:rsidRPr="004F1A07">
              <w:rPr>
                <w:rFonts w:ascii="Arial" w:hAnsi="Arial" w:cs="Arial"/>
                <w:sz w:val="20"/>
                <w:szCs w:val="20"/>
              </w:rPr>
              <w:t>DDCS providers are mandatory reporters per RCW 74.34.  How will your business comply with mandatory reporting laws?</w:t>
            </w:r>
          </w:p>
          <w:p w14:paraId="58AABF0E" w14:textId="02E64703" w:rsidR="00014101" w:rsidRPr="004F1A07" w:rsidRDefault="00014101" w:rsidP="00014101">
            <w:pPr>
              <w:spacing w:before="40" w:after="60"/>
              <w:rPr>
                <w:rFonts w:ascii="Arial" w:hAnsi="Arial" w:cs="Arial"/>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014101" w14:paraId="28543D11" w14:textId="77777777" w:rsidTr="008F315D">
        <w:trPr>
          <w:trHeight w:val="1035"/>
        </w:trPr>
        <w:tc>
          <w:tcPr>
            <w:tcW w:w="10790" w:type="dxa"/>
            <w:tcBorders>
              <w:top w:val="nil"/>
              <w:bottom w:val="single" w:sz="2" w:space="0" w:color="auto"/>
            </w:tcBorders>
          </w:tcPr>
          <w:p w14:paraId="5395F4FB" w14:textId="77777777" w:rsidR="00014101" w:rsidRPr="004F1A07" w:rsidRDefault="00014101" w:rsidP="00014101">
            <w:pPr>
              <w:spacing w:before="40" w:after="60"/>
              <w:rPr>
                <w:rFonts w:ascii="Arial" w:hAnsi="Arial" w:cs="Arial"/>
                <w:sz w:val="20"/>
                <w:szCs w:val="20"/>
              </w:rPr>
            </w:pPr>
            <w:r w:rsidRPr="004F1A07">
              <w:rPr>
                <w:rFonts w:ascii="Arial" w:hAnsi="Arial" w:cs="Arial"/>
                <w:sz w:val="20"/>
                <w:szCs w:val="20"/>
              </w:rPr>
              <w:t xml:space="preserve">Your business must follow DDCS Policy 6.12 Incident Management and Reporting Requirements for Residential Providers. What is your process to handle incidents and what are your timelines for reporting incidents? </w:t>
            </w:r>
          </w:p>
          <w:p w14:paraId="2629B011" w14:textId="21F779AF" w:rsidR="00014101" w:rsidRPr="004F1A07" w:rsidRDefault="00014101" w:rsidP="00014101">
            <w:pPr>
              <w:spacing w:before="40" w:after="60"/>
              <w:rPr>
                <w:rFonts w:ascii="Arial" w:hAnsi="Arial" w:cs="Arial"/>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014101" w14:paraId="12F14C6D" w14:textId="77777777" w:rsidTr="008F315D">
        <w:tc>
          <w:tcPr>
            <w:tcW w:w="10790" w:type="dxa"/>
            <w:tcBorders>
              <w:bottom w:val="nil"/>
            </w:tcBorders>
          </w:tcPr>
          <w:p w14:paraId="70401ADA" w14:textId="45311509" w:rsidR="00014101" w:rsidRPr="004F1A07" w:rsidRDefault="00014101" w:rsidP="00014101">
            <w:pPr>
              <w:spacing w:before="40" w:after="60"/>
              <w:rPr>
                <w:rFonts w:ascii="Arial" w:hAnsi="Arial" w:cs="Arial"/>
                <w:sz w:val="20"/>
                <w:szCs w:val="20"/>
              </w:rPr>
            </w:pPr>
            <w:r w:rsidRPr="004F1A07">
              <w:rPr>
                <w:rFonts w:ascii="Arial" w:hAnsi="Arial" w:cs="Arial"/>
                <w:sz w:val="20"/>
                <w:szCs w:val="20"/>
              </w:rPr>
              <w:t>What is your internal quality assurance process to ensure you are meeting policy and WAC requirements, and that people receiving services are satisfied?</w:t>
            </w:r>
          </w:p>
          <w:p w14:paraId="42B77431" w14:textId="68906109" w:rsidR="00014101" w:rsidRPr="004F1A07" w:rsidRDefault="00014101" w:rsidP="00014101">
            <w:pPr>
              <w:tabs>
                <w:tab w:val="left" w:pos="1481"/>
              </w:tabs>
              <w:spacing w:before="40" w:after="60"/>
              <w:rPr>
                <w:rFonts w:ascii="Arial" w:hAnsi="Arial" w:cs="Arial"/>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014101" w14:paraId="7F11FE16" w14:textId="77777777" w:rsidTr="008F315D">
        <w:tc>
          <w:tcPr>
            <w:tcW w:w="10790" w:type="dxa"/>
            <w:tcBorders>
              <w:top w:val="nil"/>
              <w:bottom w:val="nil"/>
            </w:tcBorders>
          </w:tcPr>
          <w:p w14:paraId="7A5EEEC8" w14:textId="1B437985" w:rsidR="00014101" w:rsidRPr="004F1A07" w:rsidRDefault="00014101" w:rsidP="00014101">
            <w:pPr>
              <w:spacing w:before="40" w:after="60"/>
              <w:rPr>
                <w:rFonts w:ascii="Arial" w:hAnsi="Arial" w:cs="Arial"/>
                <w:sz w:val="20"/>
                <w:szCs w:val="20"/>
              </w:rPr>
            </w:pPr>
            <w:r>
              <w:rPr>
                <w:rFonts w:ascii="Arial" w:hAnsi="Arial" w:cs="Arial"/>
                <w:sz w:val="20"/>
                <w:szCs w:val="20"/>
              </w:rPr>
              <w:t xml:space="preserve">Please address at </w:t>
            </w:r>
            <w:r w:rsidRPr="004F1A07">
              <w:rPr>
                <w:rFonts w:ascii="Arial" w:hAnsi="Arial" w:cs="Arial"/>
                <w:sz w:val="20"/>
                <w:szCs w:val="20"/>
              </w:rPr>
              <w:t>minimum:</w:t>
            </w:r>
          </w:p>
          <w:p w14:paraId="26FB7202" w14:textId="77777777" w:rsidR="00014101" w:rsidRPr="004F1A07" w:rsidRDefault="00014101" w:rsidP="00014101">
            <w:pPr>
              <w:pStyle w:val="ListParagraph"/>
              <w:numPr>
                <w:ilvl w:val="0"/>
                <w:numId w:val="20"/>
              </w:numPr>
              <w:spacing w:before="40" w:after="60"/>
              <w:ind w:left="349"/>
              <w:rPr>
                <w:rFonts w:ascii="Arial" w:hAnsi="Arial" w:cs="Arial"/>
                <w:sz w:val="20"/>
                <w:szCs w:val="20"/>
              </w:rPr>
            </w:pPr>
            <w:r w:rsidRPr="004F1A07">
              <w:rPr>
                <w:rFonts w:ascii="Arial" w:hAnsi="Arial" w:cs="Arial"/>
                <w:sz w:val="20"/>
                <w:szCs w:val="20"/>
              </w:rPr>
              <w:t xml:space="preserve">What is your process to review quarterly form </w:t>
            </w:r>
            <w:hyperlink r:id="rId34" w:history="1">
              <w:r w:rsidRPr="004F1A07">
                <w:rPr>
                  <w:rFonts w:ascii="Arial" w:hAnsi="Arial" w:cs="Arial"/>
                  <w:sz w:val="20"/>
                  <w:szCs w:val="20"/>
                </w:rPr>
                <w:t>DSHS 10-269</w:t>
              </w:r>
            </w:hyperlink>
            <w:r w:rsidRPr="004F1A07">
              <w:rPr>
                <w:rFonts w:ascii="Arial" w:hAnsi="Arial" w:cs="Arial"/>
                <w:sz w:val="20"/>
                <w:szCs w:val="20"/>
              </w:rPr>
              <w:t xml:space="preserve">, Alternative Living Plan and Provider Progress Report reports completed by staff? </w:t>
            </w:r>
          </w:p>
          <w:p w14:paraId="4E0DB628" w14:textId="1E3CEBE2" w:rsidR="00014101" w:rsidRPr="004F1A07" w:rsidRDefault="00014101" w:rsidP="00014101">
            <w:pPr>
              <w:spacing w:before="40" w:after="60"/>
              <w:ind w:left="349"/>
              <w:rPr>
                <w:rFonts w:ascii="Times New Roman" w:hAnsi="Times New Roman" w:cs="Times New Roman"/>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014101" w14:paraId="6808BB46" w14:textId="77777777" w:rsidTr="008F315D">
        <w:trPr>
          <w:trHeight w:val="1008"/>
        </w:trPr>
        <w:tc>
          <w:tcPr>
            <w:tcW w:w="10790" w:type="dxa"/>
            <w:tcBorders>
              <w:top w:val="nil"/>
            </w:tcBorders>
          </w:tcPr>
          <w:p w14:paraId="34086B9E" w14:textId="77777777" w:rsidR="00014101" w:rsidRPr="004F1A07" w:rsidRDefault="00014101" w:rsidP="00014101">
            <w:pPr>
              <w:pStyle w:val="ListParagraph"/>
              <w:numPr>
                <w:ilvl w:val="0"/>
                <w:numId w:val="20"/>
              </w:numPr>
              <w:spacing w:before="40" w:after="60"/>
              <w:ind w:left="349"/>
              <w:rPr>
                <w:rFonts w:ascii="Arial" w:hAnsi="Arial" w:cs="Arial"/>
                <w:sz w:val="20"/>
                <w:szCs w:val="20"/>
              </w:rPr>
            </w:pPr>
            <w:r w:rsidRPr="004F1A07">
              <w:rPr>
                <w:rFonts w:ascii="Arial" w:hAnsi="Arial" w:cs="Arial"/>
                <w:sz w:val="20"/>
                <w:szCs w:val="20"/>
              </w:rPr>
              <w:t xml:space="preserve">The provider must complete DSHS 10-104B, Service Verification and Attendance Record, monthly for each client.  What is your service verification and attendance review process? </w:t>
            </w:r>
          </w:p>
          <w:p w14:paraId="704D7EDC" w14:textId="75791ACD" w:rsidR="00014101" w:rsidRPr="004F1A07" w:rsidRDefault="00014101" w:rsidP="00014101">
            <w:pPr>
              <w:spacing w:before="40" w:after="60"/>
              <w:ind w:left="349"/>
              <w:rPr>
                <w:rFonts w:ascii="Arial" w:hAnsi="Arial" w:cs="Arial"/>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014101" w14:paraId="58347469" w14:textId="77777777" w:rsidTr="008F315D">
        <w:trPr>
          <w:trHeight w:val="1012"/>
        </w:trPr>
        <w:tc>
          <w:tcPr>
            <w:tcW w:w="10790" w:type="dxa"/>
          </w:tcPr>
          <w:p w14:paraId="5784A512" w14:textId="77777777" w:rsidR="00014101" w:rsidRPr="004F1A07" w:rsidRDefault="00014101" w:rsidP="00014101">
            <w:pPr>
              <w:spacing w:before="40" w:after="60"/>
              <w:rPr>
                <w:rFonts w:ascii="Arial" w:hAnsi="Arial" w:cs="Arial"/>
                <w:sz w:val="20"/>
                <w:szCs w:val="20"/>
              </w:rPr>
            </w:pPr>
            <w:r w:rsidRPr="004F1A07">
              <w:rPr>
                <w:rFonts w:ascii="Arial" w:hAnsi="Arial" w:cs="Arial"/>
                <w:sz w:val="20"/>
                <w:szCs w:val="20"/>
              </w:rPr>
              <w:lastRenderedPageBreak/>
              <w:t>What experience have you had adhering to standards and responding to regulatory agencies, such as Adult Protective Services, Residential Care Services, Labor and Industries, Department of Health?</w:t>
            </w:r>
          </w:p>
          <w:p w14:paraId="147E9C07" w14:textId="7D6A1103" w:rsidR="00014101" w:rsidRPr="004F1A07" w:rsidRDefault="00014101" w:rsidP="00014101">
            <w:pPr>
              <w:spacing w:before="40" w:after="60"/>
              <w:rPr>
                <w:rFonts w:ascii="Arial" w:hAnsi="Arial" w:cs="Arial"/>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014101" w14:paraId="3A46618E" w14:textId="77777777" w:rsidTr="008F315D">
        <w:trPr>
          <w:trHeight w:val="787"/>
        </w:trPr>
        <w:tc>
          <w:tcPr>
            <w:tcW w:w="10790" w:type="dxa"/>
          </w:tcPr>
          <w:p w14:paraId="7E23C80C" w14:textId="77777777" w:rsidR="00014101" w:rsidRPr="004F1A07" w:rsidRDefault="00014101" w:rsidP="00014101">
            <w:pPr>
              <w:spacing w:before="40" w:after="60"/>
              <w:rPr>
                <w:rFonts w:ascii="Arial" w:hAnsi="Arial" w:cs="Arial"/>
                <w:sz w:val="20"/>
                <w:szCs w:val="20"/>
              </w:rPr>
            </w:pPr>
            <w:r w:rsidRPr="004F1A07">
              <w:rPr>
                <w:rFonts w:ascii="Arial" w:hAnsi="Arial" w:cs="Arial"/>
                <w:sz w:val="20"/>
                <w:szCs w:val="20"/>
              </w:rPr>
              <w:t xml:space="preserve">If approved for preliminary certification, what is your timeline to initiate services? </w:t>
            </w:r>
          </w:p>
          <w:p w14:paraId="6F62BF00" w14:textId="6570BD17" w:rsidR="00014101" w:rsidRPr="004F1A07" w:rsidRDefault="00014101" w:rsidP="00014101">
            <w:pPr>
              <w:spacing w:before="40" w:after="60"/>
              <w:rPr>
                <w:rFonts w:ascii="Arial" w:hAnsi="Arial" w:cs="Arial"/>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014101" w14:paraId="416D4CD4" w14:textId="77777777" w:rsidTr="00A71FB5">
        <w:trPr>
          <w:trHeight w:hRule="exact" w:val="360"/>
        </w:trPr>
        <w:tc>
          <w:tcPr>
            <w:tcW w:w="10790" w:type="dxa"/>
            <w:tcBorders>
              <w:top w:val="single" w:sz="2" w:space="0" w:color="auto"/>
              <w:bottom w:val="single" w:sz="2" w:space="0" w:color="auto"/>
            </w:tcBorders>
            <w:shd w:val="clear" w:color="auto" w:fill="EBF3FB"/>
            <w:vAlign w:val="center"/>
          </w:tcPr>
          <w:p w14:paraId="057A5721" w14:textId="5CD9CB92" w:rsidR="00014101" w:rsidRPr="004F1A07" w:rsidRDefault="00014101" w:rsidP="00014101">
            <w:pPr>
              <w:rPr>
                <w:rFonts w:ascii="Arial" w:hAnsi="Arial" w:cs="Arial"/>
                <w:b/>
                <w:bCs/>
                <w:sz w:val="20"/>
                <w:szCs w:val="20"/>
              </w:rPr>
            </w:pPr>
            <w:r w:rsidRPr="004F1A07">
              <w:rPr>
                <w:rFonts w:ascii="Arial" w:hAnsi="Arial" w:cs="Arial"/>
                <w:b/>
                <w:bCs/>
                <w:sz w:val="20"/>
                <w:szCs w:val="20"/>
              </w:rPr>
              <w:t>Additional Questions or Information for DDCS Staff</w:t>
            </w:r>
          </w:p>
        </w:tc>
      </w:tr>
      <w:tr w:rsidR="00014101" w14:paraId="4A4F173F" w14:textId="77777777" w:rsidTr="00A71FB5">
        <w:trPr>
          <w:trHeight w:val="2389"/>
        </w:trPr>
        <w:tc>
          <w:tcPr>
            <w:tcW w:w="10790" w:type="dxa"/>
          </w:tcPr>
          <w:p w14:paraId="2F82FFCE" w14:textId="77777777" w:rsidR="00014101" w:rsidRPr="004F1A07" w:rsidRDefault="00014101" w:rsidP="00014101">
            <w:pPr>
              <w:spacing w:before="40" w:after="60"/>
              <w:rPr>
                <w:rFonts w:ascii="Arial" w:hAnsi="Arial" w:cs="Arial"/>
                <w:sz w:val="20"/>
                <w:szCs w:val="20"/>
              </w:rPr>
            </w:pPr>
            <w:r w:rsidRPr="004F1A07">
              <w:rPr>
                <w:rFonts w:ascii="Arial" w:hAnsi="Arial" w:cs="Arial"/>
                <w:sz w:val="20"/>
                <w:szCs w:val="20"/>
              </w:rPr>
              <w:t xml:space="preserve">List any additional questions you have regarding becoming an agency AL provider and provide any other information you would like the DDCS  to know. </w:t>
            </w:r>
          </w:p>
          <w:p w14:paraId="1293C73C" w14:textId="41BF5508" w:rsidR="00014101" w:rsidRPr="004F1A07" w:rsidRDefault="00014101" w:rsidP="00014101">
            <w:pPr>
              <w:spacing w:before="40" w:after="60"/>
              <w:rPr>
                <w:rFonts w:ascii="Arial" w:hAnsi="Arial" w:cs="Arial"/>
                <w:sz w:val="20"/>
                <w:szCs w:val="20"/>
              </w:rPr>
            </w:pPr>
            <w:r w:rsidRPr="007372EF">
              <w:rPr>
                <w:rFonts w:ascii="Times New Roman" w:hAnsi="Times New Roman" w:cs="Times New Roman"/>
              </w:rPr>
              <w:fldChar w:fldCharType="begin">
                <w:ffData>
                  <w:name w:val="Text1"/>
                  <w:enabled/>
                  <w:calcOnExit w:val="0"/>
                  <w:textInput/>
                </w:ffData>
              </w:fldChar>
            </w:r>
            <w:r w:rsidRPr="007372EF">
              <w:rPr>
                <w:rFonts w:ascii="Times New Roman" w:hAnsi="Times New Roman" w:cs="Times New Roman"/>
              </w:rPr>
              <w:instrText xml:space="preserve"> FORMTEXT </w:instrText>
            </w:r>
            <w:r w:rsidRPr="007372EF">
              <w:rPr>
                <w:rFonts w:ascii="Times New Roman" w:hAnsi="Times New Roman" w:cs="Times New Roman"/>
              </w:rPr>
            </w:r>
            <w:r w:rsidRPr="007372EF">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Pr="007372EF">
              <w:rPr>
                <w:rFonts w:ascii="Times New Roman" w:hAnsi="Times New Roman" w:cs="Times New Roman"/>
              </w:rPr>
              <w:fldChar w:fldCharType="end"/>
            </w:r>
          </w:p>
        </w:tc>
      </w:tr>
      <w:tr w:rsidR="00014101" w14:paraId="4BF63446" w14:textId="77777777" w:rsidTr="00A71FB5">
        <w:trPr>
          <w:trHeight w:val="2389"/>
        </w:trPr>
        <w:tc>
          <w:tcPr>
            <w:tcW w:w="10790" w:type="dxa"/>
          </w:tcPr>
          <w:p w14:paraId="73DB46F5" w14:textId="77777777" w:rsidR="00014101" w:rsidRPr="004F1A07" w:rsidRDefault="00014101" w:rsidP="00014101">
            <w:pPr>
              <w:spacing w:before="120" w:after="120"/>
              <w:rPr>
                <w:rFonts w:ascii="Arial" w:hAnsi="Arial" w:cs="Arial"/>
                <w:sz w:val="20"/>
                <w:szCs w:val="20"/>
                <w:u w:val="single"/>
              </w:rPr>
            </w:pPr>
            <w:r w:rsidRPr="004F1A07">
              <w:rPr>
                <w:rFonts w:ascii="Arial" w:hAnsi="Arial" w:cs="Arial"/>
                <w:sz w:val="20"/>
                <w:szCs w:val="20"/>
                <w:u w:val="single"/>
              </w:rPr>
              <w:t>Provider attestation</w:t>
            </w:r>
          </w:p>
          <w:p w14:paraId="3E3E0B5B" w14:textId="77777777" w:rsidR="00014101" w:rsidRPr="004F1A07" w:rsidRDefault="00014101" w:rsidP="00014101">
            <w:pPr>
              <w:spacing w:before="120" w:after="120"/>
              <w:rPr>
                <w:rFonts w:ascii="Arial" w:hAnsi="Arial" w:cs="Arial"/>
                <w:sz w:val="20"/>
                <w:szCs w:val="20"/>
              </w:rPr>
            </w:pPr>
            <w:r w:rsidRPr="004F1A07">
              <w:rPr>
                <w:rFonts w:ascii="Arial" w:hAnsi="Arial" w:cs="Arial"/>
                <w:sz w:val="20"/>
                <w:szCs w:val="20"/>
              </w:rPr>
              <w:t xml:space="preserve">An Agency AL provider must have two staff that can provide residential habilitation services per definition of Agency AL found in WAC 388-829AA-010 to maintain certification and hold a contract as an Agency AL provider. </w:t>
            </w:r>
          </w:p>
          <w:p w14:paraId="6D4680B1" w14:textId="77777777" w:rsidR="00014101" w:rsidRPr="004F1A07" w:rsidRDefault="00014101" w:rsidP="00014101">
            <w:pPr>
              <w:spacing w:before="120" w:after="120"/>
              <w:rPr>
                <w:rFonts w:ascii="Arial" w:hAnsi="Arial" w:cs="Arial"/>
                <w:sz w:val="20"/>
                <w:szCs w:val="20"/>
              </w:rPr>
            </w:pPr>
            <w:r w:rsidRPr="004F1A07">
              <w:rPr>
                <w:rFonts w:ascii="Arial" w:hAnsi="Arial" w:cs="Arial"/>
                <w:sz w:val="20"/>
                <w:szCs w:val="20"/>
              </w:rPr>
              <w:t>At initial application, based on your response to this form, your business plan, and follow up conversations with DDCS  staff, preliminary certification and a contract may be issued for up to 120 days under WAC 388-825A-0030.</w:t>
            </w:r>
          </w:p>
          <w:p w14:paraId="44C3EFF3" w14:textId="412D913F" w:rsidR="00014101" w:rsidRPr="004F1A07" w:rsidRDefault="00014101" w:rsidP="00014101">
            <w:pPr>
              <w:spacing w:before="120" w:after="120"/>
              <w:rPr>
                <w:rFonts w:ascii="Arial" w:hAnsi="Arial" w:cs="Arial"/>
                <w:sz w:val="20"/>
                <w:szCs w:val="20"/>
              </w:rPr>
            </w:pPr>
            <w:r w:rsidRPr="004F1A07">
              <w:rPr>
                <w:rFonts w:ascii="Arial" w:hAnsi="Arial" w:cs="Arial"/>
                <w:sz w:val="20"/>
                <w:szCs w:val="20"/>
              </w:rPr>
              <w:t xml:space="preserve">By signing below, you attest that if preliminary certification and an Agency AL contract are extended to you, if at initial certification you meet all other program and certification WACs, but are unable to meet WAC or contract requirements to continue as an Agency AL provider, your contract may be terminated by the DDCS </w:t>
            </w:r>
            <w:r w:rsidR="00391CBF">
              <w:rPr>
                <w:rFonts w:ascii="Arial" w:hAnsi="Arial" w:cs="Arial"/>
                <w:sz w:val="20"/>
                <w:szCs w:val="20"/>
              </w:rPr>
              <w:t>division</w:t>
            </w:r>
            <w:r w:rsidRPr="004F1A07">
              <w:rPr>
                <w:rFonts w:ascii="Arial" w:hAnsi="Arial" w:cs="Arial"/>
                <w:sz w:val="20"/>
                <w:szCs w:val="20"/>
              </w:rPr>
              <w:t xml:space="preserve">. </w:t>
            </w:r>
          </w:p>
          <w:p w14:paraId="2BD91B9D" w14:textId="77777777" w:rsidR="00014101" w:rsidRPr="004F1A07" w:rsidRDefault="00014101" w:rsidP="00014101">
            <w:pPr>
              <w:pStyle w:val="ListParagraph"/>
              <w:numPr>
                <w:ilvl w:val="0"/>
                <w:numId w:val="20"/>
              </w:numPr>
              <w:spacing w:before="120" w:after="120"/>
              <w:ind w:left="349"/>
              <w:rPr>
                <w:rFonts w:ascii="Arial" w:hAnsi="Arial" w:cs="Arial"/>
                <w:sz w:val="20"/>
                <w:szCs w:val="20"/>
              </w:rPr>
            </w:pPr>
            <w:r w:rsidRPr="004F1A07">
              <w:rPr>
                <w:rFonts w:ascii="Arial" w:hAnsi="Arial" w:cs="Arial"/>
                <w:sz w:val="20"/>
                <w:szCs w:val="20"/>
              </w:rPr>
              <w:t xml:space="preserve">You may request your contract to be terminated at any time for convenience. </w:t>
            </w:r>
          </w:p>
          <w:p w14:paraId="430523D0" w14:textId="77777777" w:rsidR="00014101" w:rsidRPr="004F1A07" w:rsidRDefault="00014101" w:rsidP="00014101">
            <w:pPr>
              <w:pStyle w:val="ListParagraph"/>
              <w:numPr>
                <w:ilvl w:val="0"/>
                <w:numId w:val="20"/>
              </w:numPr>
              <w:spacing w:before="120" w:after="120"/>
              <w:ind w:left="349"/>
              <w:rPr>
                <w:rFonts w:ascii="Arial" w:hAnsi="Arial" w:cs="Arial"/>
                <w:sz w:val="20"/>
                <w:szCs w:val="20"/>
              </w:rPr>
            </w:pPr>
            <w:r w:rsidRPr="004F1A07">
              <w:rPr>
                <w:rFonts w:ascii="Arial" w:hAnsi="Arial" w:cs="Arial"/>
                <w:sz w:val="20"/>
                <w:szCs w:val="20"/>
              </w:rPr>
              <w:t>You may reapply.</w:t>
            </w:r>
          </w:p>
          <w:p w14:paraId="2FBEF628" w14:textId="373BAADF" w:rsidR="00014101" w:rsidRPr="004F1A07" w:rsidRDefault="00014101" w:rsidP="00014101">
            <w:pPr>
              <w:spacing w:before="120" w:after="120"/>
              <w:rPr>
                <w:rFonts w:ascii="Arial" w:hAnsi="Arial" w:cs="Arial"/>
                <w:sz w:val="20"/>
                <w:szCs w:val="20"/>
              </w:rPr>
            </w:pPr>
            <w:r w:rsidRPr="004F1A07">
              <w:rPr>
                <w:rFonts w:ascii="Arial" w:hAnsi="Arial" w:cs="Arial"/>
                <w:sz w:val="20"/>
                <w:szCs w:val="20"/>
              </w:rPr>
              <w:t xml:space="preserve">You may apply as an Individual AL provider. </w:t>
            </w:r>
          </w:p>
        </w:tc>
      </w:tr>
      <w:tr w:rsidR="00014101" w14:paraId="7D7CED11" w14:textId="77777777" w:rsidTr="00A71FB5">
        <w:trPr>
          <w:trHeight w:val="720"/>
        </w:trPr>
        <w:tc>
          <w:tcPr>
            <w:tcW w:w="10790" w:type="dxa"/>
          </w:tcPr>
          <w:p w14:paraId="5F8BAE33" w14:textId="77777777" w:rsidR="00014101" w:rsidRPr="008F315D" w:rsidRDefault="00014101" w:rsidP="00014101">
            <w:pPr>
              <w:tabs>
                <w:tab w:val="left" w:pos="7193"/>
              </w:tabs>
              <w:rPr>
                <w:rFonts w:ascii="Arial" w:hAnsi="Arial" w:cs="Arial"/>
                <w:sz w:val="20"/>
                <w:szCs w:val="20"/>
              </w:rPr>
            </w:pPr>
            <w:r w:rsidRPr="008F315D">
              <w:rPr>
                <w:rFonts w:ascii="Arial" w:hAnsi="Arial" w:cs="Arial"/>
                <w:sz w:val="20"/>
                <w:szCs w:val="20"/>
              </w:rPr>
              <w:t>Applicant Signature</w:t>
            </w:r>
            <w:r w:rsidRPr="008F315D">
              <w:rPr>
                <w:rFonts w:ascii="Arial" w:hAnsi="Arial" w:cs="Arial"/>
                <w:sz w:val="20"/>
                <w:szCs w:val="20"/>
              </w:rPr>
              <w:tab/>
              <w:t>Date</w:t>
            </w:r>
          </w:p>
          <w:p w14:paraId="6E70EE90" w14:textId="5068712C" w:rsidR="00014101" w:rsidRPr="00685B8C" w:rsidRDefault="00014101" w:rsidP="00014101">
            <w:pPr>
              <w:tabs>
                <w:tab w:val="left" w:pos="7193"/>
              </w:tabs>
              <w:rPr>
                <w:rFonts w:ascii="Arial" w:hAnsi="Arial" w:cs="Arial"/>
              </w:rPr>
            </w:pPr>
            <w:r>
              <w:rPr>
                <w:rFonts w:ascii="Arial" w:hAnsi="Arial" w:cs="Arial"/>
              </w:rPr>
              <w:tab/>
            </w: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sidR="00116052">
              <w:rPr>
                <w:rFonts w:ascii="Times New Roman" w:hAnsi="Times New Roman" w:cs="Times New Roman"/>
                <w:noProof/>
              </w:rPr>
              <w:t> </w:t>
            </w:r>
            <w:r>
              <w:rPr>
                <w:rFonts w:ascii="Times New Roman" w:hAnsi="Times New Roman" w:cs="Times New Roman"/>
              </w:rPr>
              <w:fldChar w:fldCharType="end"/>
            </w:r>
          </w:p>
        </w:tc>
      </w:tr>
    </w:tbl>
    <w:p w14:paraId="0A953B0E" w14:textId="77777777" w:rsidR="00D571FB" w:rsidRPr="000003F4" w:rsidRDefault="00D571FB" w:rsidP="000003F4">
      <w:pPr>
        <w:spacing w:after="0"/>
        <w:rPr>
          <w:rFonts w:ascii="Arial" w:hAnsi="Arial" w:cs="Arial"/>
        </w:rPr>
      </w:pPr>
    </w:p>
    <w:sectPr w:rsidR="00D571FB" w:rsidRPr="000003F4" w:rsidSect="00910DE5">
      <w:footerReference w:type="default" r:id="rId35"/>
      <w:footerReference w:type="first" r:id="rId36"/>
      <w:pgSz w:w="12240" w:h="15840" w:code="1"/>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ianetto Bare, Lori  C. (DSHS/HCLA/OAS)" w:date="2025-11-02T16:34:00Z" w:initials="LB">
    <w:p w14:paraId="60001D4B" w14:textId="77777777" w:rsidR="00014101" w:rsidRDefault="00014101" w:rsidP="001E2051">
      <w:pPr>
        <w:pStyle w:val="CommentText"/>
      </w:pPr>
      <w:r>
        <w:rPr>
          <w:rStyle w:val="CommentReference"/>
        </w:rPr>
        <w:annotationRef/>
      </w:r>
      <w:r>
        <w:t>If these are links, suggest underlining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001D4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6C6BF6" w16cex:dateUtc="2025-11-03T00:34:00Z">
    <w16cex:extLst>
      <w16:ext w16:uri="{CE6994B0-6A32-4C9F-8C6B-6E91EDA988CE}">
        <cr:reactions xmlns:cr="http://schemas.microsoft.com/office/comments/2020/reactions">
          <cr:reaction reactionType="1">
            <cr:reactionInfo dateUtc="2025-11-03T23:21:38Z">
              <cr:user userId="S::millie.brombacher@dshs.wa.gov::c159282b-e9b7-480e-9552-6d50a2a64d07" userProvider="AD" userName="Brombacher, Millie (DSHS/OOS/OIG)"/>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001D4B" w16cid:durableId="356C6B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4A62B" w14:textId="77777777" w:rsidR="00910DE5" w:rsidRDefault="00910DE5" w:rsidP="00910DE5">
      <w:pPr>
        <w:spacing w:after="0" w:line="240" w:lineRule="auto"/>
      </w:pPr>
      <w:r>
        <w:separator/>
      </w:r>
    </w:p>
  </w:endnote>
  <w:endnote w:type="continuationSeparator" w:id="0">
    <w:p w14:paraId="71C0C27F" w14:textId="77777777" w:rsidR="00910DE5" w:rsidRDefault="00910DE5" w:rsidP="00910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5944" w14:textId="77777777" w:rsidR="00910DE5" w:rsidRPr="008F315D" w:rsidRDefault="00910DE5" w:rsidP="00910DE5">
    <w:pPr>
      <w:pStyle w:val="Footer"/>
      <w:tabs>
        <w:tab w:val="clear" w:pos="4680"/>
        <w:tab w:val="clear" w:pos="9360"/>
        <w:tab w:val="right" w:pos="10800"/>
      </w:tabs>
      <w:rPr>
        <w:rFonts w:ascii="Arial" w:hAnsi="Arial" w:cs="Arial"/>
        <w:sz w:val="20"/>
        <w:szCs w:val="20"/>
      </w:rPr>
    </w:pPr>
    <w:r w:rsidRPr="008F315D">
      <w:rPr>
        <w:rFonts w:ascii="Arial" w:hAnsi="Arial" w:cs="Arial"/>
        <w:sz w:val="20"/>
        <w:szCs w:val="20"/>
      </w:rPr>
      <w:t>Agency Alternative Living Provider Supplemental Information</w:t>
    </w:r>
    <w:r w:rsidRPr="008F315D">
      <w:rPr>
        <w:rFonts w:ascii="Arial" w:hAnsi="Arial" w:cs="Arial"/>
        <w:sz w:val="20"/>
        <w:szCs w:val="20"/>
      </w:rPr>
      <w:tab/>
      <w:t xml:space="preserve">Page </w:t>
    </w:r>
    <w:r w:rsidRPr="008F315D">
      <w:rPr>
        <w:rFonts w:ascii="Arial" w:hAnsi="Arial" w:cs="Arial"/>
        <w:sz w:val="20"/>
        <w:szCs w:val="20"/>
      </w:rPr>
      <w:fldChar w:fldCharType="begin"/>
    </w:r>
    <w:r w:rsidRPr="008F315D">
      <w:rPr>
        <w:rFonts w:ascii="Arial" w:hAnsi="Arial" w:cs="Arial"/>
        <w:sz w:val="20"/>
        <w:szCs w:val="20"/>
      </w:rPr>
      <w:instrText xml:space="preserve"> PAGE </w:instrText>
    </w:r>
    <w:r w:rsidRPr="008F315D">
      <w:rPr>
        <w:rFonts w:ascii="Arial" w:hAnsi="Arial" w:cs="Arial"/>
        <w:sz w:val="20"/>
        <w:szCs w:val="20"/>
      </w:rPr>
      <w:fldChar w:fldCharType="separate"/>
    </w:r>
    <w:r w:rsidRPr="008F315D">
      <w:rPr>
        <w:rFonts w:ascii="Arial" w:hAnsi="Arial" w:cs="Arial"/>
        <w:sz w:val="20"/>
        <w:szCs w:val="20"/>
      </w:rPr>
      <w:t>1</w:t>
    </w:r>
    <w:r w:rsidRPr="008F315D">
      <w:rPr>
        <w:rFonts w:ascii="Arial" w:hAnsi="Arial" w:cs="Arial"/>
        <w:sz w:val="20"/>
        <w:szCs w:val="20"/>
      </w:rPr>
      <w:fldChar w:fldCharType="end"/>
    </w:r>
    <w:r w:rsidRPr="008F315D">
      <w:rPr>
        <w:rFonts w:ascii="Arial" w:hAnsi="Arial" w:cs="Arial"/>
        <w:sz w:val="20"/>
        <w:szCs w:val="20"/>
      </w:rPr>
      <w:t xml:space="preserve"> of </w:t>
    </w:r>
    <w:r w:rsidRPr="008F315D">
      <w:rPr>
        <w:rFonts w:ascii="Arial" w:hAnsi="Arial" w:cs="Arial"/>
        <w:sz w:val="20"/>
        <w:szCs w:val="20"/>
      </w:rPr>
      <w:fldChar w:fldCharType="begin"/>
    </w:r>
    <w:r w:rsidRPr="008F315D">
      <w:rPr>
        <w:rFonts w:ascii="Arial" w:hAnsi="Arial" w:cs="Arial"/>
        <w:sz w:val="20"/>
        <w:szCs w:val="20"/>
      </w:rPr>
      <w:instrText xml:space="preserve"> NUMPAGES  </w:instrText>
    </w:r>
    <w:r w:rsidRPr="008F315D">
      <w:rPr>
        <w:rFonts w:ascii="Arial" w:hAnsi="Arial" w:cs="Arial"/>
        <w:sz w:val="20"/>
        <w:szCs w:val="20"/>
      </w:rPr>
      <w:fldChar w:fldCharType="separate"/>
    </w:r>
    <w:r w:rsidRPr="008F315D">
      <w:rPr>
        <w:rFonts w:ascii="Arial" w:hAnsi="Arial" w:cs="Arial"/>
        <w:sz w:val="20"/>
        <w:szCs w:val="20"/>
      </w:rPr>
      <w:t>2</w:t>
    </w:r>
    <w:r w:rsidRPr="008F315D">
      <w:rPr>
        <w:rFonts w:ascii="Arial" w:hAnsi="Arial" w:cs="Arial"/>
        <w:sz w:val="20"/>
        <w:szCs w:val="20"/>
      </w:rPr>
      <w:fldChar w:fldCharType="end"/>
    </w:r>
  </w:p>
  <w:p w14:paraId="26E93C7E" w14:textId="79C87C84" w:rsidR="00910DE5" w:rsidRPr="008F315D" w:rsidRDefault="00910DE5" w:rsidP="00910DE5">
    <w:pPr>
      <w:pStyle w:val="Footer"/>
      <w:rPr>
        <w:rFonts w:ascii="Arial" w:hAnsi="Arial" w:cs="Arial"/>
        <w:sz w:val="20"/>
        <w:szCs w:val="20"/>
      </w:rPr>
    </w:pPr>
    <w:r w:rsidRPr="008F315D">
      <w:rPr>
        <w:rFonts w:ascii="Arial" w:hAnsi="Arial" w:cs="Arial"/>
        <w:sz w:val="20"/>
        <w:szCs w:val="20"/>
      </w:rPr>
      <w:t>DSHS 10-</w:t>
    </w:r>
    <w:r w:rsidR="00116052">
      <w:rPr>
        <w:rFonts w:ascii="Arial" w:hAnsi="Arial" w:cs="Arial"/>
        <w:sz w:val="20"/>
        <w:szCs w:val="20"/>
      </w:rPr>
      <w:t>728</w:t>
    </w:r>
    <w:r w:rsidRPr="008F315D">
      <w:rPr>
        <w:rFonts w:ascii="Arial" w:hAnsi="Arial" w:cs="Arial"/>
        <w:sz w:val="20"/>
        <w:szCs w:val="20"/>
      </w:rPr>
      <w:t xml:space="preserve"> (</w:t>
    </w:r>
    <w:r w:rsidR="00116052">
      <w:rPr>
        <w:rFonts w:ascii="Arial" w:hAnsi="Arial" w:cs="Arial"/>
        <w:sz w:val="20"/>
        <w:szCs w:val="20"/>
      </w:rPr>
      <w:t>11</w:t>
    </w:r>
    <w:r w:rsidRPr="008F315D">
      <w:rPr>
        <w:rFonts w:ascii="Arial" w:hAnsi="Arial" w:cs="Arial"/>
        <w:sz w:val="20"/>
        <w:szCs w:val="20"/>
      </w:rPr>
      <w:t xml:space="preserve">/2025)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755856"/>
      <w:docPartObj>
        <w:docPartGallery w:val="Page Numbers (Bottom of Page)"/>
        <w:docPartUnique/>
      </w:docPartObj>
    </w:sdtPr>
    <w:sdtEndPr>
      <w:rPr>
        <w:rFonts w:ascii="Arial" w:hAnsi="Arial" w:cs="Arial"/>
        <w:sz w:val="20"/>
        <w:szCs w:val="20"/>
      </w:rPr>
    </w:sdtEndPr>
    <w:sdtContent>
      <w:sdt>
        <w:sdtPr>
          <w:rPr>
            <w:rFonts w:ascii="Arial" w:hAnsi="Arial" w:cs="Arial"/>
          </w:rPr>
          <w:id w:val="-1769616900"/>
          <w:docPartObj>
            <w:docPartGallery w:val="Page Numbers (Top of Page)"/>
            <w:docPartUnique/>
          </w:docPartObj>
        </w:sdtPr>
        <w:sdtEndPr>
          <w:rPr>
            <w:sz w:val="20"/>
            <w:szCs w:val="20"/>
          </w:rPr>
        </w:sdtEndPr>
        <w:sdtContent>
          <w:p w14:paraId="4E43EC9B" w14:textId="77777777" w:rsidR="00D47449" w:rsidRPr="007372EF" w:rsidRDefault="00910DE5" w:rsidP="00D47449">
            <w:pPr>
              <w:spacing w:before="120" w:after="120" w:line="240" w:lineRule="auto"/>
              <w:rPr>
                <w:rFonts w:ascii="Arial" w:hAnsi="Arial" w:cs="Arial"/>
                <w:sz w:val="20"/>
                <w:szCs w:val="20"/>
              </w:rPr>
            </w:pPr>
            <w:r w:rsidRPr="007372EF">
              <w:rPr>
                <w:rFonts w:ascii="Arial" w:hAnsi="Arial" w:cs="Arial"/>
                <w:sz w:val="20"/>
                <w:szCs w:val="20"/>
              </w:rPr>
              <w:t>Effective May 1, 2025, Developmental Disabilities Administration moved under Home and Community Living Administration.  The former Developmental Disabilities Administration will be known as Developmental Disabilities Community Services Division (DDCS) within the Home and Community Living Administration.</w:t>
            </w:r>
            <w:r w:rsidR="003F5B94" w:rsidRPr="007372EF">
              <w:rPr>
                <w:rFonts w:ascii="Arial" w:hAnsi="Arial" w:cs="Arial"/>
                <w:sz w:val="20"/>
                <w:szCs w:val="20"/>
              </w:rPr>
              <w:t xml:space="preserve"> </w:t>
            </w:r>
          </w:p>
          <w:p w14:paraId="26C81840" w14:textId="607D9EDA" w:rsidR="00910DE5" w:rsidRPr="007372EF" w:rsidRDefault="00D47449" w:rsidP="00D47449">
            <w:pPr>
              <w:tabs>
                <w:tab w:val="right" w:pos="10800"/>
              </w:tabs>
              <w:spacing w:before="120" w:after="0" w:line="240" w:lineRule="auto"/>
              <w:rPr>
                <w:rFonts w:ascii="Arial" w:hAnsi="Arial" w:cs="Arial"/>
                <w:sz w:val="20"/>
                <w:szCs w:val="20"/>
              </w:rPr>
            </w:pPr>
            <w:r w:rsidRPr="007372EF">
              <w:rPr>
                <w:rFonts w:ascii="Arial" w:hAnsi="Arial" w:cs="Arial"/>
                <w:sz w:val="20"/>
                <w:szCs w:val="20"/>
              </w:rPr>
              <w:t>Agency Alternative Living Provider Supplemental Information</w:t>
            </w:r>
            <w:r w:rsidR="00910DE5" w:rsidRPr="007372EF">
              <w:rPr>
                <w:rFonts w:ascii="Arial" w:hAnsi="Arial" w:cs="Arial"/>
                <w:sz w:val="20"/>
                <w:szCs w:val="20"/>
              </w:rPr>
              <w:tab/>
              <w:t xml:space="preserve">Page </w:t>
            </w:r>
            <w:r w:rsidR="00910DE5" w:rsidRPr="007372EF">
              <w:rPr>
                <w:rFonts w:ascii="Arial" w:hAnsi="Arial" w:cs="Arial"/>
                <w:sz w:val="20"/>
                <w:szCs w:val="20"/>
              </w:rPr>
              <w:fldChar w:fldCharType="begin"/>
            </w:r>
            <w:r w:rsidR="00910DE5" w:rsidRPr="007372EF">
              <w:rPr>
                <w:rFonts w:ascii="Arial" w:hAnsi="Arial" w:cs="Arial"/>
                <w:sz w:val="20"/>
                <w:szCs w:val="20"/>
              </w:rPr>
              <w:instrText xml:space="preserve"> PAGE </w:instrText>
            </w:r>
            <w:r w:rsidR="00910DE5" w:rsidRPr="007372EF">
              <w:rPr>
                <w:rFonts w:ascii="Arial" w:hAnsi="Arial" w:cs="Arial"/>
                <w:sz w:val="20"/>
                <w:szCs w:val="20"/>
              </w:rPr>
              <w:fldChar w:fldCharType="separate"/>
            </w:r>
            <w:r w:rsidR="00910DE5" w:rsidRPr="007372EF">
              <w:rPr>
                <w:rFonts w:ascii="Arial" w:hAnsi="Arial" w:cs="Arial"/>
                <w:sz w:val="20"/>
                <w:szCs w:val="20"/>
              </w:rPr>
              <w:t>2</w:t>
            </w:r>
            <w:r w:rsidR="00910DE5" w:rsidRPr="007372EF">
              <w:rPr>
                <w:rFonts w:ascii="Arial" w:hAnsi="Arial" w:cs="Arial"/>
                <w:sz w:val="20"/>
                <w:szCs w:val="20"/>
              </w:rPr>
              <w:fldChar w:fldCharType="end"/>
            </w:r>
            <w:r w:rsidR="00910DE5" w:rsidRPr="007372EF">
              <w:rPr>
                <w:rFonts w:ascii="Arial" w:hAnsi="Arial" w:cs="Arial"/>
                <w:sz w:val="20"/>
                <w:szCs w:val="20"/>
              </w:rPr>
              <w:t xml:space="preserve"> of </w:t>
            </w:r>
            <w:r w:rsidR="00910DE5" w:rsidRPr="007372EF">
              <w:rPr>
                <w:rFonts w:ascii="Arial" w:hAnsi="Arial" w:cs="Arial"/>
                <w:sz w:val="20"/>
                <w:szCs w:val="20"/>
              </w:rPr>
              <w:fldChar w:fldCharType="begin"/>
            </w:r>
            <w:r w:rsidR="00910DE5" w:rsidRPr="007372EF">
              <w:rPr>
                <w:rFonts w:ascii="Arial" w:hAnsi="Arial" w:cs="Arial"/>
                <w:sz w:val="20"/>
                <w:szCs w:val="20"/>
              </w:rPr>
              <w:instrText xml:space="preserve"> NUMPAGES  </w:instrText>
            </w:r>
            <w:r w:rsidR="00910DE5" w:rsidRPr="007372EF">
              <w:rPr>
                <w:rFonts w:ascii="Arial" w:hAnsi="Arial" w:cs="Arial"/>
                <w:sz w:val="20"/>
                <w:szCs w:val="20"/>
              </w:rPr>
              <w:fldChar w:fldCharType="separate"/>
            </w:r>
            <w:r w:rsidR="00910DE5" w:rsidRPr="007372EF">
              <w:rPr>
                <w:rFonts w:ascii="Arial" w:hAnsi="Arial" w:cs="Arial"/>
                <w:sz w:val="20"/>
                <w:szCs w:val="20"/>
              </w:rPr>
              <w:t>2</w:t>
            </w:r>
            <w:r w:rsidR="00910DE5" w:rsidRPr="007372EF">
              <w:rPr>
                <w:rFonts w:ascii="Arial" w:hAnsi="Arial" w:cs="Arial"/>
                <w:sz w:val="20"/>
                <w:szCs w:val="20"/>
              </w:rPr>
              <w:fldChar w:fldCharType="end"/>
            </w:r>
          </w:p>
        </w:sdtContent>
      </w:sdt>
    </w:sdtContent>
  </w:sdt>
  <w:p w14:paraId="364A8D9A" w14:textId="54412B38" w:rsidR="00910DE5" w:rsidRPr="007372EF" w:rsidRDefault="001024B4" w:rsidP="001024B4">
    <w:pPr>
      <w:pStyle w:val="Footer"/>
      <w:rPr>
        <w:rFonts w:ascii="Arial" w:hAnsi="Arial" w:cs="Arial"/>
        <w:sz w:val="20"/>
        <w:szCs w:val="20"/>
      </w:rPr>
    </w:pPr>
    <w:r w:rsidRPr="008F315D">
      <w:rPr>
        <w:rFonts w:ascii="Arial" w:hAnsi="Arial" w:cs="Arial"/>
        <w:sz w:val="20"/>
        <w:szCs w:val="20"/>
      </w:rPr>
      <w:t>DSHS 10-</w:t>
    </w:r>
    <w:r>
      <w:rPr>
        <w:rFonts w:ascii="Arial" w:hAnsi="Arial" w:cs="Arial"/>
        <w:sz w:val="20"/>
        <w:szCs w:val="20"/>
      </w:rPr>
      <w:t>728</w:t>
    </w:r>
    <w:r w:rsidRPr="008F315D">
      <w:rPr>
        <w:rFonts w:ascii="Arial" w:hAnsi="Arial" w:cs="Arial"/>
        <w:sz w:val="20"/>
        <w:szCs w:val="20"/>
      </w:rPr>
      <w:t xml:space="preserve"> (</w:t>
    </w:r>
    <w:r>
      <w:rPr>
        <w:rFonts w:ascii="Arial" w:hAnsi="Arial" w:cs="Arial"/>
        <w:sz w:val="20"/>
        <w:szCs w:val="20"/>
      </w:rPr>
      <w:t>11</w:t>
    </w:r>
    <w:r w:rsidRPr="008F315D">
      <w:rPr>
        <w:rFonts w:ascii="Arial" w:hAnsi="Arial" w:cs="Arial"/>
        <w:sz w:val="20"/>
        <w:szCs w:val="20"/>
      </w:rPr>
      <w:t xml:space="preserve">/2025)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269ED" w14:textId="77777777" w:rsidR="00910DE5" w:rsidRDefault="00910DE5" w:rsidP="00910DE5">
      <w:pPr>
        <w:spacing w:after="0" w:line="240" w:lineRule="auto"/>
      </w:pPr>
      <w:r>
        <w:separator/>
      </w:r>
    </w:p>
  </w:footnote>
  <w:footnote w:type="continuationSeparator" w:id="0">
    <w:p w14:paraId="132D31FF" w14:textId="77777777" w:rsidR="00910DE5" w:rsidRDefault="00910DE5" w:rsidP="00910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849"/>
    <w:multiLevelType w:val="hybridMultilevel"/>
    <w:tmpl w:val="1D28D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00BF7"/>
    <w:multiLevelType w:val="hybridMultilevel"/>
    <w:tmpl w:val="D8A2650E"/>
    <w:lvl w:ilvl="0" w:tplc="8A7E87C6">
      <w:start w:val="1"/>
      <w:numFmt w:val="decimal"/>
      <w:lvlText w:val="%1."/>
      <w:lvlJc w:val="left"/>
      <w:pPr>
        <w:ind w:left="720" w:hanging="360"/>
      </w:pPr>
      <w:rPr>
        <w:rFonts w:ascii="Arial" w:hAnsi="Arial" w:cs="Calibri Light"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776550"/>
    <w:multiLevelType w:val="hybridMultilevel"/>
    <w:tmpl w:val="B0263CA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8449EE"/>
    <w:multiLevelType w:val="hybridMultilevel"/>
    <w:tmpl w:val="A29CD8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D7C56"/>
    <w:multiLevelType w:val="hybridMultilevel"/>
    <w:tmpl w:val="F64E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63AE4"/>
    <w:multiLevelType w:val="hybridMultilevel"/>
    <w:tmpl w:val="E3C48FA6"/>
    <w:lvl w:ilvl="0" w:tplc="7D8CDCE0">
      <w:start w:val="1"/>
      <w:numFmt w:val="bullet"/>
      <w:lvlText w:val=""/>
      <w:lvlJc w:val="left"/>
      <w:pPr>
        <w:ind w:left="1080" w:hanging="360"/>
      </w:pPr>
      <w:rPr>
        <w:rFonts w:ascii="Symbol" w:hAnsi="Symbol" w:cs="Symbol" w:hint="default"/>
        <w:color w:val="000000" w:themeColor="tex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D411B58"/>
    <w:multiLevelType w:val="hybridMultilevel"/>
    <w:tmpl w:val="F2DA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D57BD"/>
    <w:multiLevelType w:val="hybridMultilevel"/>
    <w:tmpl w:val="B9C426CC"/>
    <w:lvl w:ilvl="0" w:tplc="B2BAFD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1F5068"/>
    <w:multiLevelType w:val="hybridMultilevel"/>
    <w:tmpl w:val="500E9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60279"/>
    <w:multiLevelType w:val="hybridMultilevel"/>
    <w:tmpl w:val="D8EEC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A377D1"/>
    <w:multiLevelType w:val="hybridMultilevel"/>
    <w:tmpl w:val="9DA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F3F63"/>
    <w:multiLevelType w:val="hybridMultilevel"/>
    <w:tmpl w:val="DB2A8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207DF"/>
    <w:multiLevelType w:val="hybridMultilevel"/>
    <w:tmpl w:val="27E27586"/>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3" w15:restartNumberingAfterBreak="0">
    <w:nsid w:val="250F797E"/>
    <w:multiLevelType w:val="hybridMultilevel"/>
    <w:tmpl w:val="090C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742B0"/>
    <w:multiLevelType w:val="hybridMultilevel"/>
    <w:tmpl w:val="3546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44919"/>
    <w:multiLevelType w:val="hybridMultilevel"/>
    <w:tmpl w:val="0930DA5A"/>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31065DB4"/>
    <w:multiLevelType w:val="hybridMultilevel"/>
    <w:tmpl w:val="380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151BA"/>
    <w:multiLevelType w:val="hybridMultilevel"/>
    <w:tmpl w:val="B566B090"/>
    <w:lvl w:ilvl="0" w:tplc="BFDCD738">
      <w:start w:val="1"/>
      <w:numFmt w:val="lowerLetter"/>
      <w:lvlText w:val="%1."/>
      <w:lvlJc w:val="left"/>
      <w:pPr>
        <w:ind w:left="1440" w:hanging="360"/>
      </w:pPr>
      <w:rPr>
        <w:rFonts w:ascii="Arial" w:hAnsi="Arial" w:cs="Arial" w:hint="default"/>
        <w:b w:val="0"/>
        <w:i w:val="0"/>
        <w:sz w:val="2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43CB0358"/>
    <w:multiLevelType w:val="hybridMultilevel"/>
    <w:tmpl w:val="A29CD8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3915DF"/>
    <w:multiLevelType w:val="hybridMultilevel"/>
    <w:tmpl w:val="17D0D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A616A6"/>
    <w:multiLevelType w:val="hybridMultilevel"/>
    <w:tmpl w:val="450C2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163444"/>
    <w:multiLevelType w:val="hybridMultilevel"/>
    <w:tmpl w:val="017E8DD8"/>
    <w:lvl w:ilvl="0" w:tplc="1C345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60B5A"/>
    <w:multiLevelType w:val="hybridMultilevel"/>
    <w:tmpl w:val="569E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7312D4"/>
    <w:multiLevelType w:val="hybridMultilevel"/>
    <w:tmpl w:val="E6D62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7F26A3B"/>
    <w:multiLevelType w:val="hybridMultilevel"/>
    <w:tmpl w:val="C734A4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991B11"/>
    <w:multiLevelType w:val="hybridMultilevel"/>
    <w:tmpl w:val="A29CD8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885DF8"/>
    <w:multiLevelType w:val="hybridMultilevel"/>
    <w:tmpl w:val="478C3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4273BC"/>
    <w:multiLevelType w:val="hybridMultilevel"/>
    <w:tmpl w:val="6B98F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12833952">
    <w:abstractNumId w:val="1"/>
  </w:num>
  <w:num w:numId="2" w16cid:durableId="796876419">
    <w:abstractNumId w:val="1"/>
  </w:num>
  <w:num w:numId="3" w16cid:durableId="1719353388">
    <w:abstractNumId w:val="26"/>
  </w:num>
  <w:num w:numId="4" w16cid:durableId="1782341592">
    <w:abstractNumId w:val="12"/>
  </w:num>
  <w:num w:numId="5" w16cid:durableId="153910729">
    <w:abstractNumId w:val="2"/>
  </w:num>
  <w:num w:numId="6" w16cid:durableId="1614164539">
    <w:abstractNumId w:val="20"/>
  </w:num>
  <w:num w:numId="7" w16cid:durableId="1473597608">
    <w:abstractNumId w:val="0"/>
  </w:num>
  <w:num w:numId="8" w16cid:durableId="1546332715">
    <w:abstractNumId w:val="23"/>
  </w:num>
  <w:num w:numId="9" w16cid:durableId="100103078">
    <w:abstractNumId w:val="27"/>
  </w:num>
  <w:num w:numId="10" w16cid:durableId="929462371">
    <w:abstractNumId w:val="15"/>
  </w:num>
  <w:num w:numId="11" w16cid:durableId="1200895773">
    <w:abstractNumId w:val="21"/>
  </w:num>
  <w:num w:numId="12" w16cid:durableId="890120622">
    <w:abstractNumId w:val="13"/>
  </w:num>
  <w:num w:numId="13" w16cid:durableId="370959850">
    <w:abstractNumId w:val="4"/>
  </w:num>
  <w:num w:numId="14" w16cid:durableId="1149789184">
    <w:abstractNumId w:val="10"/>
  </w:num>
  <w:num w:numId="15" w16cid:durableId="1034427125">
    <w:abstractNumId w:val="24"/>
  </w:num>
  <w:num w:numId="16" w16cid:durableId="227494308">
    <w:abstractNumId w:val="3"/>
  </w:num>
  <w:num w:numId="17" w16cid:durableId="95299188">
    <w:abstractNumId w:val="11"/>
  </w:num>
  <w:num w:numId="18" w16cid:durableId="94519722">
    <w:abstractNumId w:val="25"/>
  </w:num>
  <w:num w:numId="19" w16cid:durableId="90785049">
    <w:abstractNumId w:val="18"/>
  </w:num>
  <w:num w:numId="20" w16cid:durableId="351225630">
    <w:abstractNumId w:val="6"/>
  </w:num>
  <w:num w:numId="21" w16cid:durableId="128213153">
    <w:abstractNumId w:val="9"/>
  </w:num>
  <w:num w:numId="22" w16cid:durableId="1813594265">
    <w:abstractNumId w:val="5"/>
  </w:num>
  <w:num w:numId="23" w16cid:durableId="385106032">
    <w:abstractNumId w:val="17"/>
  </w:num>
  <w:num w:numId="24" w16cid:durableId="452947045">
    <w:abstractNumId w:val="16"/>
  </w:num>
  <w:num w:numId="25" w16cid:durableId="330566329">
    <w:abstractNumId w:val="19"/>
  </w:num>
  <w:num w:numId="26" w16cid:durableId="394284576">
    <w:abstractNumId w:val="7"/>
  </w:num>
  <w:num w:numId="27" w16cid:durableId="2007393795">
    <w:abstractNumId w:val="22"/>
  </w:num>
  <w:num w:numId="28" w16cid:durableId="794762375">
    <w:abstractNumId w:val="8"/>
  </w:num>
  <w:num w:numId="29" w16cid:durableId="158271281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anetto Bare, Lori  C. (DSHS/HCLA/OAS)">
    <w15:presenceInfo w15:providerId="AD" w15:userId="S::lori.bare@dshs.wa.gov::c5ed1890-180d-47c0-8bff-485a3acbfe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revisionView w:markup="0"/>
  <w:documentProtection w:edit="readOnly" w:enforcement="1" w:cryptProviderType="rsaAES" w:cryptAlgorithmClass="hash" w:cryptAlgorithmType="typeAny" w:cryptAlgorithmSid="14" w:cryptSpinCount="100000" w:hash="k0T2clF1xnrffXrp5FeYvzc5QAsgsDS9Es+FHHToregauCBxLUHiLDAbU/HiO1zT2gs1EyGOE3MDfhwnENBZ1g==" w:salt="uH1q8fC6XSKXL9wsBLhac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E8"/>
    <w:rsid w:val="000003F4"/>
    <w:rsid w:val="00014101"/>
    <w:rsid w:val="00026E15"/>
    <w:rsid w:val="000724E8"/>
    <w:rsid w:val="000C1506"/>
    <w:rsid w:val="001024B4"/>
    <w:rsid w:val="00116052"/>
    <w:rsid w:val="001E689E"/>
    <w:rsid w:val="0027180E"/>
    <w:rsid w:val="002F3AEA"/>
    <w:rsid w:val="00372518"/>
    <w:rsid w:val="00391CBF"/>
    <w:rsid w:val="003D06B4"/>
    <w:rsid w:val="003F133E"/>
    <w:rsid w:val="003F5B94"/>
    <w:rsid w:val="004F1A07"/>
    <w:rsid w:val="00512865"/>
    <w:rsid w:val="00567260"/>
    <w:rsid w:val="00594F7C"/>
    <w:rsid w:val="005D7F7A"/>
    <w:rsid w:val="005E460B"/>
    <w:rsid w:val="006231E9"/>
    <w:rsid w:val="00685B8C"/>
    <w:rsid w:val="00725098"/>
    <w:rsid w:val="00725D5E"/>
    <w:rsid w:val="007372EF"/>
    <w:rsid w:val="00797CDD"/>
    <w:rsid w:val="007A2A16"/>
    <w:rsid w:val="008D5B93"/>
    <w:rsid w:val="008E5ABC"/>
    <w:rsid w:val="008F315D"/>
    <w:rsid w:val="00910DE5"/>
    <w:rsid w:val="00993CAF"/>
    <w:rsid w:val="009C7EDC"/>
    <w:rsid w:val="00A177D6"/>
    <w:rsid w:val="00A2679A"/>
    <w:rsid w:val="00A71FB5"/>
    <w:rsid w:val="00B13F0A"/>
    <w:rsid w:val="00B52F43"/>
    <w:rsid w:val="00B7478A"/>
    <w:rsid w:val="00D33160"/>
    <w:rsid w:val="00D47449"/>
    <w:rsid w:val="00D571FB"/>
    <w:rsid w:val="00DA563B"/>
    <w:rsid w:val="00EE5FEC"/>
    <w:rsid w:val="00F506AA"/>
    <w:rsid w:val="00F847C0"/>
    <w:rsid w:val="00FB6CF2"/>
    <w:rsid w:val="00FC3850"/>
    <w:rsid w:val="00FD72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B0AADE"/>
  <w15:chartTrackingRefBased/>
  <w15:docId w15:val="{F878FC1C-59D6-4BB3-9627-D096078F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72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724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4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4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4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4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4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4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4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4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724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4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4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4E8"/>
    <w:rPr>
      <w:rFonts w:eastAsiaTheme="majorEastAsia" w:cstheme="majorBidi"/>
      <w:color w:val="272727" w:themeColor="text1" w:themeTint="D8"/>
    </w:rPr>
  </w:style>
  <w:style w:type="paragraph" w:styleId="Title">
    <w:name w:val="Title"/>
    <w:basedOn w:val="Normal"/>
    <w:next w:val="Normal"/>
    <w:link w:val="TitleChar"/>
    <w:uiPriority w:val="10"/>
    <w:qFormat/>
    <w:rsid w:val="00072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4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4E8"/>
    <w:pPr>
      <w:spacing w:before="160"/>
      <w:jc w:val="center"/>
    </w:pPr>
    <w:rPr>
      <w:i/>
      <w:iCs/>
      <w:color w:val="404040" w:themeColor="text1" w:themeTint="BF"/>
    </w:rPr>
  </w:style>
  <w:style w:type="character" w:customStyle="1" w:styleId="QuoteChar">
    <w:name w:val="Quote Char"/>
    <w:basedOn w:val="DefaultParagraphFont"/>
    <w:link w:val="Quote"/>
    <w:uiPriority w:val="29"/>
    <w:rsid w:val="000724E8"/>
    <w:rPr>
      <w:i/>
      <w:iCs/>
      <w:color w:val="404040" w:themeColor="text1" w:themeTint="BF"/>
    </w:rPr>
  </w:style>
  <w:style w:type="paragraph" w:styleId="ListParagraph">
    <w:name w:val="List Paragraph"/>
    <w:basedOn w:val="Normal"/>
    <w:uiPriority w:val="34"/>
    <w:qFormat/>
    <w:rsid w:val="000724E8"/>
    <w:pPr>
      <w:ind w:left="720"/>
      <w:contextualSpacing/>
    </w:pPr>
  </w:style>
  <w:style w:type="character" w:styleId="IntenseEmphasis">
    <w:name w:val="Intense Emphasis"/>
    <w:basedOn w:val="DefaultParagraphFont"/>
    <w:uiPriority w:val="21"/>
    <w:qFormat/>
    <w:rsid w:val="000724E8"/>
    <w:rPr>
      <w:i/>
      <w:iCs/>
      <w:color w:val="0F4761" w:themeColor="accent1" w:themeShade="BF"/>
    </w:rPr>
  </w:style>
  <w:style w:type="paragraph" w:styleId="IntenseQuote">
    <w:name w:val="Intense Quote"/>
    <w:basedOn w:val="Normal"/>
    <w:next w:val="Normal"/>
    <w:link w:val="IntenseQuoteChar"/>
    <w:uiPriority w:val="30"/>
    <w:qFormat/>
    <w:rsid w:val="00072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4E8"/>
    <w:rPr>
      <w:i/>
      <w:iCs/>
      <w:color w:val="0F4761" w:themeColor="accent1" w:themeShade="BF"/>
    </w:rPr>
  </w:style>
  <w:style w:type="character" w:styleId="IntenseReference">
    <w:name w:val="Intense Reference"/>
    <w:basedOn w:val="DefaultParagraphFont"/>
    <w:uiPriority w:val="32"/>
    <w:qFormat/>
    <w:rsid w:val="000724E8"/>
    <w:rPr>
      <w:b/>
      <w:bCs/>
      <w:smallCaps/>
      <w:color w:val="0F4761" w:themeColor="accent1" w:themeShade="BF"/>
      <w:spacing w:val="5"/>
    </w:rPr>
  </w:style>
  <w:style w:type="table" w:styleId="TableGrid">
    <w:name w:val="Table Grid"/>
    <w:basedOn w:val="TableNormal"/>
    <w:uiPriority w:val="39"/>
    <w:rsid w:val="00000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DE5"/>
  </w:style>
  <w:style w:type="paragraph" w:styleId="Footer">
    <w:name w:val="footer"/>
    <w:basedOn w:val="Normal"/>
    <w:link w:val="FooterChar"/>
    <w:uiPriority w:val="99"/>
    <w:unhideWhenUsed/>
    <w:rsid w:val="00910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DE5"/>
  </w:style>
  <w:style w:type="character" w:styleId="Hyperlink">
    <w:name w:val="Hyperlink"/>
    <w:basedOn w:val="DefaultParagraphFont"/>
    <w:uiPriority w:val="99"/>
    <w:unhideWhenUsed/>
    <w:rsid w:val="00FD720D"/>
    <w:rPr>
      <w:color w:val="467886" w:themeColor="hyperlink"/>
      <w:u w:val="single"/>
    </w:rPr>
  </w:style>
  <w:style w:type="character" w:styleId="UnresolvedMention">
    <w:name w:val="Unresolved Mention"/>
    <w:basedOn w:val="DefaultParagraphFont"/>
    <w:uiPriority w:val="99"/>
    <w:semiHidden/>
    <w:unhideWhenUsed/>
    <w:rsid w:val="00594F7C"/>
    <w:rPr>
      <w:color w:val="605E5C"/>
      <w:shd w:val="clear" w:color="auto" w:fill="E1DFDD"/>
    </w:rPr>
  </w:style>
  <w:style w:type="paragraph" w:styleId="Revision">
    <w:name w:val="Revision"/>
    <w:hidden/>
    <w:uiPriority w:val="99"/>
    <w:semiHidden/>
    <w:rsid w:val="00D47449"/>
    <w:pPr>
      <w:spacing w:after="0" w:line="240" w:lineRule="auto"/>
    </w:pPr>
  </w:style>
  <w:style w:type="character" w:styleId="CommentReference">
    <w:name w:val="annotation reference"/>
    <w:basedOn w:val="DefaultParagraphFont"/>
    <w:uiPriority w:val="99"/>
    <w:semiHidden/>
    <w:unhideWhenUsed/>
    <w:rsid w:val="009C7EDC"/>
    <w:rPr>
      <w:sz w:val="16"/>
      <w:szCs w:val="16"/>
    </w:rPr>
  </w:style>
  <w:style w:type="paragraph" w:styleId="CommentText">
    <w:name w:val="annotation text"/>
    <w:basedOn w:val="Normal"/>
    <w:link w:val="CommentTextChar"/>
    <w:uiPriority w:val="99"/>
    <w:unhideWhenUsed/>
    <w:rsid w:val="009C7EDC"/>
    <w:pPr>
      <w:spacing w:line="240" w:lineRule="auto"/>
    </w:pPr>
    <w:rPr>
      <w:sz w:val="20"/>
      <w:szCs w:val="20"/>
    </w:rPr>
  </w:style>
  <w:style w:type="character" w:customStyle="1" w:styleId="CommentTextChar">
    <w:name w:val="Comment Text Char"/>
    <w:basedOn w:val="DefaultParagraphFont"/>
    <w:link w:val="CommentText"/>
    <w:uiPriority w:val="99"/>
    <w:rsid w:val="009C7EDC"/>
    <w:rPr>
      <w:sz w:val="20"/>
      <w:szCs w:val="20"/>
    </w:rPr>
  </w:style>
  <w:style w:type="character" w:styleId="FollowedHyperlink">
    <w:name w:val="FollowedHyperlink"/>
    <w:basedOn w:val="DefaultParagraphFont"/>
    <w:uiPriority w:val="99"/>
    <w:semiHidden/>
    <w:unhideWhenUsed/>
    <w:rsid w:val="000141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eg.wa.gov/WAC/default.aspx?cite=388-112A" TargetMode="External"/><Relationship Id="rId18" Type="http://schemas.openxmlformats.org/officeDocument/2006/relationships/hyperlink" Target="https://www.hca.wa.gov/billers-providers-partners/contact-us?utm_medium=email&amp;utm_source=govdelivery" TargetMode="External"/><Relationship Id="rId26" Type="http://schemas.microsoft.com/office/2011/relationships/commentsExtended" Target="commentsExtended.xml"/><Relationship Id="rId39" Type="http://schemas.openxmlformats.org/officeDocument/2006/relationships/theme" Target="theme/theme1.xml"/><Relationship Id="rId21" Type="http://schemas.openxmlformats.org/officeDocument/2006/relationships/hyperlink" Target="https://ofm.wa.gov/accounting/travel/" TargetMode="External"/><Relationship Id="rId34" Type="http://schemas.openxmlformats.org/officeDocument/2006/relationships/hyperlink" Target="https://www.dshs.wa.gov/fsa/forms?field_number_value=10-269&amp;title=&amp;=Apply" TargetMode="External"/><Relationship Id="rId7" Type="http://schemas.openxmlformats.org/officeDocument/2006/relationships/image" Target="media/image1.jpeg"/><Relationship Id="rId12" Type="http://schemas.openxmlformats.org/officeDocument/2006/relationships/hyperlink" Target="https://app.leg.wa.gov/WAC/default.aspx?cite=388-829" TargetMode="External"/><Relationship Id="rId17" Type="http://schemas.openxmlformats.org/officeDocument/2006/relationships/hyperlink" Target="https://www.hca.wa.gov/assets/billers-and-providers/faq-providerone-setup-payment-info-new-social-service-providers.pdf" TargetMode="External"/><Relationship Id="rId25" Type="http://schemas.openxmlformats.org/officeDocument/2006/relationships/comments" Target="comments.xml"/><Relationship Id="rId33" Type="http://schemas.openxmlformats.org/officeDocument/2006/relationships/hyperlink" Target="https://app.leg.wa.gov/WAC/default.aspx?cite=388-825"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hca.wa.gov/billers-providers-partners/providerone/providerone-social-services?utm_medium=email&amp;utm_source=govdelivery" TargetMode="External"/><Relationship Id="rId20" Type="http://schemas.openxmlformats.org/officeDocument/2006/relationships/hyperlink" Target="https://www.dshs.wa.gov/altsa/management-services-division/office-rates-management" TargetMode="External"/><Relationship Id="rId29" Type="http://schemas.openxmlformats.org/officeDocument/2006/relationships/hyperlink" Target="https://www.dshs.wa.gov/dda/policies-and-rules/policy-manu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leg.wa.gov/wac/default.aspx?cite=388-829A" TargetMode="External"/><Relationship Id="rId24" Type="http://schemas.openxmlformats.org/officeDocument/2006/relationships/hyperlink" Target="https://www.dshs.wa.gov/dda/policies-and-rules/policy-manual" TargetMode="External"/><Relationship Id="rId32" Type="http://schemas.openxmlformats.org/officeDocument/2006/relationships/hyperlink" Target="https://app.leg.wa.gov/WAC/default.aspx?cite=388-825A"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shs.wa.gov/sites/default/files/DDA/dda/documents/policy/policy6.14.pdf" TargetMode="External"/><Relationship Id="rId23" Type="http://schemas.openxmlformats.org/officeDocument/2006/relationships/hyperlink" Target="https://www.dshs.wa.gov/altsa/management-services-division/office-rates-management" TargetMode="External"/><Relationship Id="rId28" Type="http://schemas.microsoft.com/office/2018/08/relationships/commentsExtensible" Target="commentsExtensible.xml"/><Relationship Id="rId36" Type="http://schemas.openxmlformats.org/officeDocument/2006/relationships/footer" Target="footer2.xml"/><Relationship Id="rId10" Type="http://schemas.openxmlformats.org/officeDocument/2006/relationships/hyperlink" Target="https://app.leg.wa.gov/wac/default.aspx?cite=388-829A&amp;full=true" TargetMode="External"/><Relationship Id="rId19" Type="http://schemas.openxmlformats.org/officeDocument/2006/relationships/hyperlink" Target="https://gcc02.safelinks.protection.outlook.com/?url=https%3A%2F%2Fwww.hca.wa.gov%2Fbillers-providers-partners%2Fprovider-alerts&amp;data=05%7C02%7Colga.lutsyk%40dshs.wa.gov%7C7063858faf8549dbf16008ddb9c67802%7C11d0e217264e400a8ba057dcc127d72d%7C0%7C0%7C638870984247817790%7CUnknown%7CTWFpbGZsb3d8eyJFbXB0eU1hcGkiOnRydWUsIlYiOiIwLjAuMDAwMCIsIlAiOiJXaW4zMiIsIkFOIjoiTWFpbCIsIldUIjoyfQ%3D%3D%7C0%7C%7C%7C&amp;sdata=1VsPh0YBBzODF9Sq%2B0Wauj7FH5Ex7ECVgTX2puM2AeI%3D&amp;reserved=0" TargetMode="External"/><Relationship Id="rId31" Type="http://schemas.openxmlformats.org/officeDocument/2006/relationships/hyperlink" Target="https://app.leg.wa.gov/wac/default.aspx?cite=388-829" TargetMode="External"/><Relationship Id="rId4" Type="http://schemas.openxmlformats.org/officeDocument/2006/relationships/webSettings" Target="webSettings.xml"/><Relationship Id="rId9" Type="http://schemas.openxmlformats.org/officeDocument/2006/relationships/hyperlink" Target="http://app.leg.wa.gov/WAC/default.aspx?cite=388-825" TargetMode="External"/><Relationship Id="rId14" Type="http://schemas.openxmlformats.org/officeDocument/2006/relationships/hyperlink" Target="https://www.dshs.wa.gov/sites/default/files/rpau/ap/DSHS-AP-13-13-Internet-official-housekeeping2.pdf" TargetMode="External"/><Relationship Id="rId22" Type="http://schemas.openxmlformats.org/officeDocument/2006/relationships/hyperlink" Target="https://www.dshs.wa.gov/dda/policies-and-rules/policy-manual" TargetMode="External"/><Relationship Id="rId27" Type="http://schemas.microsoft.com/office/2016/09/relationships/commentsIds" Target="commentsIds.xml"/><Relationship Id="rId30" Type="http://schemas.openxmlformats.org/officeDocument/2006/relationships/hyperlink" Target="https://app.leg.wa.gov/wac/default.aspx?cite=388-829A" TargetMode="External"/><Relationship Id="rId35" Type="http://schemas.openxmlformats.org/officeDocument/2006/relationships/footer" Target="footer1.xml"/><Relationship Id="rId8" Type="http://schemas.openxmlformats.org/officeDocument/2006/relationships/hyperlink" Target="https://app.leg.wa.gov/wac/default.aspx?cite=388-829A&amp;full=tru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7</Pages>
  <Words>3146</Words>
  <Characters>17687</Characters>
  <Application>Microsoft Office Word</Application>
  <DocSecurity>8</DocSecurity>
  <Lines>333</Lines>
  <Paragraphs>297</Paragraphs>
  <ScaleCrop>false</ScaleCrop>
  <HeadingPairs>
    <vt:vector size="2" baseType="variant">
      <vt:variant>
        <vt:lpstr>Title</vt:lpstr>
      </vt:variant>
      <vt:variant>
        <vt:i4>1</vt:i4>
      </vt:variant>
    </vt:vector>
  </HeadingPairs>
  <TitlesOfParts>
    <vt:vector size="1" baseType="lpstr">
      <vt:lpstr>Agency Alternative Living Provider Supplemental Information</vt:lpstr>
    </vt:vector>
  </TitlesOfParts>
  <Company>DSHS TSD</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Alternative Living Provider Supplemental Information</dc:title>
  <dc:subject/>
  <dc:creator>Brombacher, Millie (DSHS/OOS/OIG)</dc:creator>
  <cp:keywords/>
  <dc:description/>
  <cp:lastModifiedBy>Brombacher, Millie (DSHS/OOS/OIG)</cp:lastModifiedBy>
  <cp:revision>11</cp:revision>
  <dcterms:created xsi:type="dcterms:W3CDTF">2025-09-09T14:00:00Z</dcterms:created>
  <dcterms:modified xsi:type="dcterms:W3CDTF">2025-11-04T16:55:00Z</dcterms:modified>
</cp:coreProperties>
</file>