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707"/>
        <w:gridCol w:w="5488"/>
        <w:gridCol w:w="2398"/>
        <w:gridCol w:w="4797"/>
      </w:tblGrid>
      <w:tr w:rsidR="0077429E" w:rsidTr="004B509C">
        <w:trPr>
          <w:trHeight w:val="778"/>
        </w:trPr>
        <w:tc>
          <w:tcPr>
            <w:tcW w:w="1707" w:type="dxa"/>
            <w:tcBorders>
              <w:top w:val="nil"/>
              <w:left w:val="nil"/>
              <w:bottom w:val="nil"/>
              <w:right w:val="nil"/>
            </w:tcBorders>
          </w:tcPr>
          <w:p w:rsidR="0077429E" w:rsidRPr="00C64AC6" w:rsidRDefault="0077429E">
            <w:pPr>
              <w:rPr>
                <w:rFonts w:ascii="Arial" w:hAnsi="Arial" w:cs="Arial"/>
                <w:sz w:val="20"/>
              </w:rPr>
            </w:pPr>
            <w:r>
              <w:rPr>
                <w:rFonts w:ascii="Arial" w:hAnsi="Arial" w:cs="Arial"/>
                <w:noProof/>
                <w:sz w:val="20"/>
              </w:rPr>
              <w:drawing>
                <wp:inline distT="0" distB="0" distL="0" distR="0" wp14:anchorId="0B1F7E8A" wp14:editId="5246291B">
                  <wp:extent cx="850006" cy="489134"/>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196" cy="496724"/>
                          </a:xfrm>
                          <a:prstGeom prst="rect">
                            <a:avLst/>
                          </a:prstGeom>
                        </pic:spPr>
                      </pic:pic>
                    </a:graphicData>
                  </a:graphic>
                </wp:inline>
              </w:drawing>
            </w:r>
          </w:p>
        </w:tc>
        <w:tc>
          <w:tcPr>
            <w:tcW w:w="7886" w:type="dxa"/>
            <w:gridSpan w:val="2"/>
            <w:tcBorders>
              <w:top w:val="nil"/>
              <w:left w:val="nil"/>
              <w:bottom w:val="nil"/>
              <w:right w:val="single" w:sz="2" w:space="0" w:color="auto"/>
            </w:tcBorders>
            <w:vAlign w:val="center"/>
          </w:tcPr>
          <w:p w:rsidR="0077429E" w:rsidRPr="004B509C" w:rsidRDefault="004B509C" w:rsidP="004B509C">
            <w:pPr>
              <w:jc w:val="center"/>
              <w:rPr>
                <w:rFonts w:ascii="Arial" w:hAnsi="Arial" w:cs="Arial"/>
                <w:sz w:val="16"/>
                <w:szCs w:val="16"/>
              </w:rPr>
            </w:pPr>
            <w:r w:rsidRPr="004B509C">
              <w:rPr>
                <w:rFonts w:ascii="Arial" w:hAnsi="Arial" w:cs="Arial"/>
                <w:sz w:val="16"/>
                <w:szCs w:val="16"/>
              </w:rPr>
              <w:t>DIVISION OF VOCATIONAL REHABILITATION (DVR)</w:t>
            </w:r>
          </w:p>
          <w:p w:rsidR="004B509C" w:rsidRPr="004B509C" w:rsidRDefault="004B509C" w:rsidP="004B509C">
            <w:pPr>
              <w:jc w:val="center"/>
              <w:rPr>
                <w:rFonts w:ascii="Arial" w:hAnsi="Arial" w:cs="Arial"/>
                <w:b/>
                <w:sz w:val="28"/>
                <w:szCs w:val="28"/>
              </w:rPr>
            </w:pPr>
            <w:r w:rsidRPr="004B509C">
              <w:rPr>
                <w:rFonts w:ascii="Arial" w:hAnsi="Arial" w:cs="Arial"/>
                <w:b/>
                <w:sz w:val="28"/>
                <w:szCs w:val="28"/>
              </w:rPr>
              <w:t>DVR Customer Job Seeker Accommodation Worksheet</w:t>
            </w:r>
          </w:p>
        </w:tc>
        <w:tc>
          <w:tcPr>
            <w:tcW w:w="4797" w:type="dxa"/>
            <w:tcBorders>
              <w:top w:val="single" w:sz="2" w:space="0" w:color="auto"/>
              <w:left w:val="single" w:sz="2" w:space="0" w:color="auto"/>
              <w:right w:val="single" w:sz="2" w:space="0" w:color="auto"/>
            </w:tcBorders>
          </w:tcPr>
          <w:p w:rsidR="0077429E" w:rsidRDefault="0077429E" w:rsidP="0077429E">
            <w:pPr>
              <w:spacing w:before="20"/>
              <w:rPr>
                <w:rFonts w:ascii="Arial" w:hAnsi="Arial" w:cs="Arial"/>
                <w:sz w:val="16"/>
                <w:szCs w:val="16"/>
              </w:rPr>
            </w:pPr>
            <w:r>
              <w:rPr>
                <w:rFonts w:ascii="Arial" w:hAnsi="Arial" w:cs="Arial"/>
                <w:sz w:val="16"/>
                <w:szCs w:val="16"/>
              </w:rPr>
              <w:t>DVR COUNSELOR’S NAME</w:t>
            </w:r>
          </w:p>
          <w:p w:rsidR="0077429E" w:rsidRPr="0077429E" w:rsidRDefault="0077429E" w:rsidP="0077429E">
            <w:pPr>
              <w:spacing w:before="20"/>
              <w:rPr>
                <w:rFonts w:ascii="Times New Roman" w:hAnsi="Times New Roman"/>
                <w:b/>
                <w:szCs w:val="24"/>
              </w:rPr>
            </w:pPr>
            <w:r w:rsidRPr="0077429E">
              <w:rPr>
                <w:rFonts w:ascii="Times New Roman" w:hAnsi="Times New Roman"/>
                <w:b/>
                <w:szCs w:val="24"/>
              </w:rPr>
              <w:fldChar w:fldCharType="begin">
                <w:ffData>
                  <w:name w:val="Text1"/>
                  <w:enabled/>
                  <w:calcOnExit w:val="0"/>
                  <w:textInput/>
                </w:ffData>
              </w:fldChar>
            </w:r>
            <w:bookmarkStart w:id="0" w:name="Text1"/>
            <w:r w:rsidRPr="0077429E">
              <w:rPr>
                <w:rFonts w:ascii="Times New Roman" w:hAnsi="Times New Roman"/>
                <w:b/>
                <w:szCs w:val="24"/>
              </w:rPr>
              <w:instrText xml:space="preserve"> FORMTEXT </w:instrText>
            </w:r>
            <w:r w:rsidRPr="0077429E">
              <w:rPr>
                <w:rFonts w:ascii="Times New Roman" w:hAnsi="Times New Roman"/>
                <w:b/>
                <w:szCs w:val="24"/>
              </w:rPr>
            </w:r>
            <w:r w:rsidRPr="0077429E">
              <w:rPr>
                <w:rFonts w:ascii="Times New Roman" w:hAnsi="Times New Roman"/>
                <w:b/>
                <w:szCs w:val="24"/>
              </w:rPr>
              <w:fldChar w:fldCharType="separate"/>
            </w:r>
            <w:bookmarkStart w:id="1" w:name="_GoBack"/>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bookmarkEnd w:id="1"/>
            <w:r w:rsidRPr="0077429E">
              <w:rPr>
                <w:rFonts w:ascii="Times New Roman" w:hAnsi="Times New Roman"/>
                <w:b/>
                <w:szCs w:val="24"/>
              </w:rPr>
              <w:fldChar w:fldCharType="end"/>
            </w:r>
            <w:bookmarkEnd w:id="0"/>
          </w:p>
        </w:tc>
      </w:tr>
      <w:tr w:rsidR="00C64AC6" w:rsidTr="0077429E">
        <w:tc>
          <w:tcPr>
            <w:tcW w:w="14390" w:type="dxa"/>
            <w:gridSpan w:val="4"/>
            <w:tcBorders>
              <w:top w:val="nil"/>
              <w:left w:val="nil"/>
              <w:bottom w:val="single" w:sz="2" w:space="0" w:color="auto"/>
              <w:right w:val="nil"/>
            </w:tcBorders>
          </w:tcPr>
          <w:p w:rsidR="00C64AC6" w:rsidRPr="00C64AC6" w:rsidRDefault="00C64AC6" w:rsidP="004B509C">
            <w:pPr>
              <w:spacing w:before="60" w:after="60"/>
              <w:rPr>
                <w:rFonts w:ascii="Arial" w:hAnsi="Arial"/>
                <w:sz w:val="20"/>
              </w:rPr>
            </w:pPr>
            <w:r>
              <w:rPr>
                <w:rFonts w:ascii="Arial" w:hAnsi="Arial"/>
                <w:sz w:val="20"/>
              </w:rPr>
              <w:t xml:space="preserve">DVR customers may negotiate </w:t>
            </w:r>
            <w:r w:rsidR="004B509C">
              <w:rPr>
                <w:rFonts w:ascii="Arial" w:hAnsi="Arial"/>
                <w:sz w:val="20"/>
              </w:rPr>
              <w:t>worksite</w:t>
            </w:r>
            <w:r>
              <w:rPr>
                <w:rFonts w:ascii="Arial" w:hAnsi="Arial"/>
                <w:sz w:val="20"/>
              </w:rPr>
              <w:t xml:space="preserve"> accommodation requests on their own behalf, or with the assistance of DVR </w:t>
            </w:r>
            <w:r w:rsidR="004B509C">
              <w:rPr>
                <w:rFonts w:ascii="Arial" w:hAnsi="Arial"/>
                <w:sz w:val="20"/>
              </w:rPr>
              <w:t>if requested</w:t>
            </w:r>
            <w:r>
              <w:rPr>
                <w:rFonts w:ascii="Arial" w:hAnsi="Arial"/>
                <w:sz w:val="20"/>
              </w:rPr>
              <w:t xml:space="preserve">. </w:t>
            </w:r>
            <w:r w:rsidR="0077429E">
              <w:rPr>
                <w:rFonts w:ascii="Arial" w:hAnsi="Arial"/>
                <w:sz w:val="20"/>
              </w:rPr>
              <w:t xml:space="preserve"> </w:t>
            </w:r>
            <w:r>
              <w:rPr>
                <w:rFonts w:ascii="Arial" w:hAnsi="Arial"/>
                <w:sz w:val="20"/>
              </w:rPr>
              <w:t xml:space="preserve">To support customers as they make determinations about the accommodations they request from an employer, DVR offers this worksheet as a resource to brainstorm specific reasonable accommodations and documentation that may help support a customer as they negotiate reasonable accommodation requests. </w:t>
            </w:r>
            <w:r w:rsidR="0077429E">
              <w:rPr>
                <w:rFonts w:ascii="Arial" w:hAnsi="Arial"/>
                <w:sz w:val="20"/>
              </w:rPr>
              <w:t xml:space="preserve"> </w:t>
            </w:r>
            <w:r>
              <w:rPr>
                <w:rFonts w:ascii="Arial" w:hAnsi="Arial"/>
                <w:sz w:val="20"/>
              </w:rPr>
              <w:t>Customers and counselors may discuss the information that the customer provides to help shape the customer’s negotiation.</w:t>
            </w:r>
          </w:p>
        </w:tc>
      </w:tr>
      <w:tr w:rsidR="00C64AC6" w:rsidTr="0077429E">
        <w:tc>
          <w:tcPr>
            <w:tcW w:w="14390" w:type="dxa"/>
            <w:gridSpan w:val="4"/>
            <w:tcBorders>
              <w:top w:val="single" w:sz="2" w:space="0" w:color="auto"/>
            </w:tcBorders>
          </w:tcPr>
          <w:p w:rsidR="00C64AC6" w:rsidRPr="00C64AC6" w:rsidRDefault="0077429E" w:rsidP="0077429E">
            <w:pPr>
              <w:spacing w:before="120" w:after="120"/>
              <w:rPr>
                <w:rFonts w:ascii="Arial" w:hAnsi="Arial" w:cs="Arial"/>
                <w:sz w:val="20"/>
              </w:rPr>
            </w:pPr>
            <w:r>
              <w:rPr>
                <w:rFonts w:ascii="Arial" w:hAnsi="Arial" w:cs="Arial"/>
                <w:sz w:val="20"/>
              </w:rPr>
              <w:t xml:space="preserve">DVR Customer’s Name:  </w:t>
            </w:r>
            <w:r w:rsidRPr="0077429E">
              <w:rPr>
                <w:rFonts w:ascii="Times New Roman" w:hAnsi="Times New Roman"/>
                <w:b/>
                <w:szCs w:val="24"/>
              </w:rPr>
              <w:fldChar w:fldCharType="begin">
                <w:ffData>
                  <w:name w:val="Text1"/>
                  <w:enabled/>
                  <w:calcOnExit w:val="0"/>
                  <w:textInput/>
                </w:ffData>
              </w:fldChar>
            </w:r>
            <w:r w:rsidRPr="0077429E">
              <w:rPr>
                <w:rFonts w:ascii="Times New Roman" w:hAnsi="Times New Roman"/>
                <w:b/>
                <w:szCs w:val="24"/>
              </w:rPr>
              <w:instrText xml:space="preserve"> FORMTEXT </w:instrText>
            </w:r>
            <w:r w:rsidRPr="0077429E">
              <w:rPr>
                <w:rFonts w:ascii="Times New Roman" w:hAnsi="Times New Roman"/>
                <w:b/>
                <w:szCs w:val="24"/>
              </w:rPr>
            </w:r>
            <w:r w:rsidRPr="0077429E">
              <w:rPr>
                <w:rFonts w:ascii="Times New Roman" w:hAnsi="Times New Roman"/>
                <w:b/>
                <w:szCs w:val="24"/>
              </w:rPr>
              <w:fldChar w:fldCharType="separate"/>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Pr="0077429E">
              <w:rPr>
                <w:rFonts w:ascii="Times New Roman" w:hAnsi="Times New Roman"/>
                <w:b/>
                <w:szCs w:val="24"/>
              </w:rPr>
              <w:fldChar w:fldCharType="end"/>
            </w:r>
          </w:p>
        </w:tc>
      </w:tr>
      <w:tr w:rsidR="00C64AC6" w:rsidTr="0077429E">
        <w:trPr>
          <w:trHeight w:val="59"/>
        </w:trPr>
        <w:tc>
          <w:tcPr>
            <w:tcW w:w="7195" w:type="dxa"/>
            <w:gridSpan w:val="2"/>
            <w:shd w:val="clear" w:color="auto" w:fill="DEEAF6" w:themeFill="accent1" w:themeFillTint="33"/>
          </w:tcPr>
          <w:p w:rsidR="00C64AC6" w:rsidRPr="00C64AC6" w:rsidRDefault="0077429E" w:rsidP="00C64AC6">
            <w:pPr>
              <w:spacing w:before="60" w:after="60"/>
              <w:rPr>
                <w:rFonts w:ascii="Arial" w:hAnsi="Arial" w:cs="Arial"/>
                <w:b/>
                <w:sz w:val="20"/>
              </w:rPr>
            </w:pPr>
            <w:r>
              <w:rPr>
                <w:rFonts w:ascii="Arial" w:hAnsi="Arial" w:cs="Arial"/>
                <w:b/>
                <w:sz w:val="20"/>
              </w:rPr>
              <w:t>What is my disability and how does it affect me (what are my functional limitations)?</w:t>
            </w:r>
          </w:p>
        </w:tc>
        <w:tc>
          <w:tcPr>
            <w:tcW w:w="7195" w:type="dxa"/>
            <w:gridSpan w:val="2"/>
            <w:shd w:val="clear" w:color="auto" w:fill="DEEAF6" w:themeFill="accent1" w:themeFillTint="33"/>
          </w:tcPr>
          <w:p w:rsidR="00C64AC6" w:rsidRPr="00C64AC6" w:rsidRDefault="0077429E" w:rsidP="00C64AC6">
            <w:pPr>
              <w:spacing w:before="60" w:after="60"/>
              <w:rPr>
                <w:rFonts w:ascii="Arial" w:hAnsi="Arial" w:cs="Arial"/>
                <w:b/>
                <w:sz w:val="20"/>
              </w:rPr>
            </w:pPr>
            <w:r>
              <w:rPr>
                <w:rFonts w:ascii="Arial" w:hAnsi="Arial" w:cs="Arial"/>
                <w:b/>
                <w:sz w:val="20"/>
              </w:rPr>
              <w:t>What can I do for myself to manage my disability?</w:t>
            </w:r>
          </w:p>
        </w:tc>
      </w:tr>
      <w:tr w:rsidR="00C64AC6" w:rsidTr="00DC2B97">
        <w:trPr>
          <w:trHeight w:val="2880"/>
        </w:trPr>
        <w:tc>
          <w:tcPr>
            <w:tcW w:w="7195" w:type="dxa"/>
            <w:gridSpan w:val="2"/>
          </w:tcPr>
          <w:p w:rsidR="00C64AC6" w:rsidRPr="00C64AC6" w:rsidRDefault="00DC2B97" w:rsidP="00DC2B97">
            <w:pPr>
              <w:spacing w:before="60" w:after="60"/>
              <w:rPr>
                <w:rFonts w:ascii="Arial" w:hAnsi="Arial" w:cs="Arial"/>
                <w:sz w:val="20"/>
              </w:rPr>
            </w:pPr>
            <w:r w:rsidRPr="0077429E">
              <w:rPr>
                <w:rFonts w:ascii="Times New Roman" w:hAnsi="Times New Roman"/>
                <w:b/>
                <w:szCs w:val="24"/>
              </w:rPr>
              <w:fldChar w:fldCharType="begin">
                <w:ffData>
                  <w:name w:val="Text1"/>
                  <w:enabled/>
                  <w:calcOnExit w:val="0"/>
                  <w:textInput/>
                </w:ffData>
              </w:fldChar>
            </w:r>
            <w:r w:rsidRPr="0077429E">
              <w:rPr>
                <w:rFonts w:ascii="Times New Roman" w:hAnsi="Times New Roman"/>
                <w:b/>
                <w:szCs w:val="24"/>
              </w:rPr>
              <w:instrText xml:space="preserve"> FORMTEXT </w:instrText>
            </w:r>
            <w:r w:rsidRPr="0077429E">
              <w:rPr>
                <w:rFonts w:ascii="Times New Roman" w:hAnsi="Times New Roman"/>
                <w:b/>
                <w:szCs w:val="24"/>
              </w:rPr>
            </w:r>
            <w:r w:rsidRPr="0077429E">
              <w:rPr>
                <w:rFonts w:ascii="Times New Roman" w:hAnsi="Times New Roman"/>
                <w:b/>
                <w:szCs w:val="24"/>
              </w:rPr>
              <w:fldChar w:fldCharType="separate"/>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Pr="0077429E">
              <w:rPr>
                <w:rFonts w:ascii="Times New Roman" w:hAnsi="Times New Roman"/>
                <w:b/>
                <w:szCs w:val="24"/>
              </w:rPr>
              <w:fldChar w:fldCharType="end"/>
            </w:r>
          </w:p>
        </w:tc>
        <w:tc>
          <w:tcPr>
            <w:tcW w:w="7195" w:type="dxa"/>
            <w:gridSpan w:val="2"/>
          </w:tcPr>
          <w:p w:rsidR="00C64AC6" w:rsidRPr="00C64AC6" w:rsidRDefault="00DC2B97" w:rsidP="00DC2B97">
            <w:pPr>
              <w:spacing w:before="60" w:after="60"/>
              <w:rPr>
                <w:rFonts w:ascii="Arial" w:hAnsi="Arial" w:cs="Arial"/>
                <w:sz w:val="20"/>
              </w:rPr>
            </w:pPr>
            <w:r w:rsidRPr="0077429E">
              <w:rPr>
                <w:rFonts w:ascii="Times New Roman" w:hAnsi="Times New Roman"/>
                <w:b/>
                <w:szCs w:val="24"/>
              </w:rPr>
              <w:fldChar w:fldCharType="begin">
                <w:ffData>
                  <w:name w:val="Text1"/>
                  <w:enabled/>
                  <w:calcOnExit w:val="0"/>
                  <w:textInput/>
                </w:ffData>
              </w:fldChar>
            </w:r>
            <w:r w:rsidRPr="0077429E">
              <w:rPr>
                <w:rFonts w:ascii="Times New Roman" w:hAnsi="Times New Roman"/>
                <w:b/>
                <w:szCs w:val="24"/>
              </w:rPr>
              <w:instrText xml:space="preserve"> FORMTEXT </w:instrText>
            </w:r>
            <w:r w:rsidRPr="0077429E">
              <w:rPr>
                <w:rFonts w:ascii="Times New Roman" w:hAnsi="Times New Roman"/>
                <w:b/>
                <w:szCs w:val="24"/>
              </w:rPr>
            </w:r>
            <w:r w:rsidRPr="0077429E">
              <w:rPr>
                <w:rFonts w:ascii="Times New Roman" w:hAnsi="Times New Roman"/>
                <w:b/>
                <w:szCs w:val="24"/>
              </w:rPr>
              <w:fldChar w:fldCharType="separate"/>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Pr="0077429E">
              <w:rPr>
                <w:rFonts w:ascii="Times New Roman" w:hAnsi="Times New Roman"/>
                <w:b/>
                <w:szCs w:val="24"/>
              </w:rPr>
              <w:fldChar w:fldCharType="end"/>
            </w:r>
          </w:p>
        </w:tc>
      </w:tr>
      <w:tr w:rsidR="00C64AC6" w:rsidTr="0077429E">
        <w:trPr>
          <w:trHeight w:val="59"/>
        </w:trPr>
        <w:tc>
          <w:tcPr>
            <w:tcW w:w="7195" w:type="dxa"/>
            <w:gridSpan w:val="2"/>
            <w:shd w:val="clear" w:color="auto" w:fill="DEEAF6" w:themeFill="accent1" w:themeFillTint="33"/>
          </w:tcPr>
          <w:p w:rsidR="00C64AC6" w:rsidRPr="00C64AC6" w:rsidRDefault="0077429E" w:rsidP="004B509C">
            <w:pPr>
              <w:spacing w:before="60" w:after="60"/>
              <w:rPr>
                <w:rFonts w:ascii="Arial" w:hAnsi="Arial" w:cs="Arial"/>
                <w:b/>
                <w:sz w:val="20"/>
              </w:rPr>
            </w:pPr>
            <w:r>
              <w:rPr>
                <w:rFonts w:ascii="Arial" w:hAnsi="Arial" w:cs="Arial"/>
                <w:b/>
                <w:sz w:val="20"/>
              </w:rPr>
              <w:t>What can an employer do to help me continue to perform the essential duties of the job?</w:t>
            </w:r>
            <w:r w:rsidR="004B509C">
              <w:rPr>
                <w:rFonts w:ascii="Arial" w:hAnsi="Arial" w:cs="Arial"/>
                <w:b/>
                <w:sz w:val="20"/>
              </w:rPr>
              <w:t xml:space="preserve">  (What accommodations would be helpful?)</w:t>
            </w:r>
          </w:p>
        </w:tc>
        <w:tc>
          <w:tcPr>
            <w:tcW w:w="7195" w:type="dxa"/>
            <w:gridSpan w:val="2"/>
            <w:shd w:val="clear" w:color="auto" w:fill="DEEAF6" w:themeFill="accent1" w:themeFillTint="33"/>
          </w:tcPr>
          <w:p w:rsidR="00C64AC6" w:rsidRPr="00C64AC6" w:rsidRDefault="004B509C" w:rsidP="004B509C">
            <w:pPr>
              <w:spacing w:before="60" w:after="60"/>
              <w:rPr>
                <w:rFonts w:ascii="Arial" w:hAnsi="Arial" w:cs="Arial"/>
                <w:b/>
                <w:sz w:val="20"/>
              </w:rPr>
            </w:pPr>
            <w:r>
              <w:rPr>
                <w:rFonts w:ascii="Arial" w:hAnsi="Arial" w:cs="Arial"/>
                <w:b/>
                <w:sz w:val="20"/>
              </w:rPr>
              <w:t>If needed, w</w:t>
            </w:r>
            <w:r w:rsidR="0077429E">
              <w:rPr>
                <w:rFonts w:ascii="Arial" w:hAnsi="Arial" w:cs="Arial"/>
                <w:b/>
                <w:sz w:val="20"/>
              </w:rPr>
              <w:t>hich medical professional can provide a letter or documents to support an accommodation request?</w:t>
            </w:r>
          </w:p>
        </w:tc>
      </w:tr>
      <w:tr w:rsidR="00DC2B97" w:rsidTr="00DC2B97">
        <w:trPr>
          <w:trHeight w:val="2880"/>
        </w:trPr>
        <w:tc>
          <w:tcPr>
            <w:tcW w:w="7195" w:type="dxa"/>
            <w:gridSpan w:val="2"/>
            <w:tcBorders>
              <w:bottom w:val="single" w:sz="2" w:space="0" w:color="auto"/>
            </w:tcBorders>
          </w:tcPr>
          <w:p w:rsidR="00DC2B97" w:rsidRPr="00C64AC6" w:rsidRDefault="00DC2B97" w:rsidP="00DC2B97">
            <w:pPr>
              <w:spacing w:before="60" w:after="60"/>
              <w:rPr>
                <w:rFonts w:ascii="Arial" w:hAnsi="Arial" w:cs="Arial"/>
                <w:sz w:val="20"/>
              </w:rPr>
            </w:pPr>
            <w:r w:rsidRPr="0077429E">
              <w:rPr>
                <w:rFonts w:ascii="Times New Roman" w:hAnsi="Times New Roman"/>
                <w:b/>
                <w:szCs w:val="24"/>
              </w:rPr>
              <w:fldChar w:fldCharType="begin">
                <w:ffData>
                  <w:name w:val="Text1"/>
                  <w:enabled/>
                  <w:calcOnExit w:val="0"/>
                  <w:textInput/>
                </w:ffData>
              </w:fldChar>
            </w:r>
            <w:r w:rsidRPr="0077429E">
              <w:rPr>
                <w:rFonts w:ascii="Times New Roman" w:hAnsi="Times New Roman"/>
                <w:b/>
                <w:szCs w:val="24"/>
              </w:rPr>
              <w:instrText xml:space="preserve"> FORMTEXT </w:instrText>
            </w:r>
            <w:r w:rsidRPr="0077429E">
              <w:rPr>
                <w:rFonts w:ascii="Times New Roman" w:hAnsi="Times New Roman"/>
                <w:b/>
                <w:szCs w:val="24"/>
              </w:rPr>
            </w:r>
            <w:r w:rsidRPr="0077429E">
              <w:rPr>
                <w:rFonts w:ascii="Times New Roman" w:hAnsi="Times New Roman"/>
                <w:b/>
                <w:szCs w:val="24"/>
              </w:rPr>
              <w:fldChar w:fldCharType="separate"/>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Pr="0077429E">
              <w:rPr>
                <w:rFonts w:ascii="Times New Roman" w:hAnsi="Times New Roman"/>
                <w:b/>
                <w:szCs w:val="24"/>
              </w:rPr>
              <w:fldChar w:fldCharType="end"/>
            </w:r>
          </w:p>
        </w:tc>
        <w:tc>
          <w:tcPr>
            <w:tcW w:w="7195" w:type="dxa"/>
            <w:gridSpan w:val="2"/>
            <w:tcBorders>
              <w:bottom w:val="single" w:sz="2" w:space="0" w:color="auto"/>
            </w:tcBorders>
          </w:tcPr>
          <w:p w:rsidR="00DC2B97" w:rsidRPr="00C64AC6" w:rsidRDefault="00DC2B97" w:rsidP="00DC2B97">
            <w:pPr>
              <w:spacing w:before="60" w:after="60"/>
              <w:rPr>
                <w:rFonts w:ascii="Arial" w:hAnsi="Arial" w:cs="Arial"/>
                <w:sz w:val="20"/>
              </w:rPr>
            </w:pPr>
            <w:r w:rsidRPr="0077429E">
              <w:rPr>
                <w:rFonts w:ascii="Times New Roman" w:hAnsi="Times New Roman"/>
                <w:b/>
                <w:szCs w:val="24"/>
              </w:rPr>
              <w:fldChar w:fldCharType="begin">
                <w:ffData>
                  <w:name w:val="Text1"/>
                  <w:enabled/>
                  <w:calcOnExit w:val="0"/>
                  <w:textInput/>
                </w:ffData>
              </w:fldChar>
            </w:r>
            <w:r w:rsidRPr="0077429E">
              <w:rPr>
                <w:rFonts w:ascii="Times New Roman" w:hAnsi="Times New Roman"/>
                <w:b/>
                <w:szCs w:val="24"/>
              </w:rPr>
              <w:instrText xml:space="preserve"> FORMTEXT </w:instrText>
            </w:r>
            <w:r w:rsidRPr="0077429E">
              <w:rPr>
                <w:rFonts w:ascii="Times New Roman" w:hAnsi="Times New Roman"/>
                <w:b/>
                <w:szCs w:val="24"/>
              </w:rPr>
            </w:r>
            <w:r w:rsidRPr="0077429E">
              <w:rPr>
                <w:rFonts w:ascii="Times New Roman" w:hAnsi="Times New Roman"/>
                <w:b/>
                <w:szCs w:val="24"/>
              </w:rPr>
              <w:fldChar w:fldCharType="separate"/>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00AA0FC2">
              <w:rPr>
                <w:rFonts w:ascii="Times New Roman" w:hAnsi="Times New Roman"/>
                <w:b/>
                <w:noProof/>
                <w:szCs w:val="24"/>
              </w:rPr>
              <w:t> </w:t>
            </w:r>
            <w:r w:rsidRPr="0077429E">
              <w:rPr>
                <w:rFonts w:ascii="Times New Roman" w:hAnsi="Times New Roman"/>
                <w:b/>
                <w:szCs w:val="24"/>
              </w:rPr>
              <w:fldChar w:fldCharType="end"/>
            </w:r>
          </w:p>
        </w:tc>
      </w:tr>
      <w:tr w:rsidR="00DC2B97" w:rsidTr="00DC2B97">
        <w:tc>
          <w:tcPr>
            <w:tcW w:w="14390" w:type="dxa"/>
            <w:gridSpan w:val="4"/>
            <w:tcBorders>
              <w:left w:val="nil"/>
              <w:bottom w:val="nil"/>
              <w:right w:val="nil"/>
            </w:tcBorders>
          </w:tcPr>
          <w:p w:rsidR="00DC2B97" w:rsidRPr="00C64AC6" w:rsidRDefault="00DC2B97" w:rsidP="00DC2B97">
            <w:pPr>
              <w:spacing w:before="60"/>
              <w:jc w:val="center"/>
              <w:rPr>
                <w:rFonts w:ascii="Arial" w:hAnsi="Arial" w:cs="Arial"/>
                <w:sz w:val="20"/>
              </w:rPr>
            </w:pPr>
            <w:r>
              <w:rPr>
                <w:rFonts w:ascii="Arial" w:hAnsi="Arial" w:cs="Arial"/>
                <w:sz w:val="20"/>
              </w:rPr>
              <w:t>See reverse side for examples of reasonable accommodations and links to more resources.</w:t>
            </w:r>
          </w:p>
        </w:tc>
      </w:tr>
    </w:tbl>
    <w:p w:rsidR="00DC2B97" w:rsidRDefault="00DC2B97" w:rsidP="00DC2B97">
      <w:pPr>
        <w:spacing w:before="60" w:after="60"/>
        <w:rPr>
          <w:rFonts w:ascii="Arial" w:hAnsi="Arial" w:cs="Arial"/>
          <w:b/>
          <w:sz w:val="20"/>
        </w:rPr>
        <w:sectPr w:rsidR="00DC2B97" w:rsidSect="00C64AC6">
          <w:footerReference w:type="default" r:id="rId8"/>
          <w:pgSz w:w="15840" w:h="12240" w:orient="landscape"/>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7195"/>
        <w:gridCol w:w="7195"/>
      </w:tblGrid>
      <w:tr w:rsidR="00DC2B97" w:rsidTr="00DC2B97">
        <w:trPr>
          <w:trHeight w:val="59"/>
        </w:trPr>
        <w:tc>
          <w:tcPr>
            <w:tcW w:w="14390" w:type="dxa"/>
            <w:gridSpan w:val="2"/>
            <w:shd w:val="clear" w:color="auto" w:fill="DEEAF6" w:themeFill="accent1" w:themeFillTint="33"/>
          </w:tcPr>
          <w:p w:rsidR="00DC2B97" w:rsidRPr="00C64AC6" w:rsidRDefault="00DC2B97" w:rsidP="00DC2B97">
            <w:pPr>
              <w:spacing w:before="60" w:after="60"/>
              <w:jc w:val="center"/>
              <w:rPr>
                <w:rFonts w:ascii="Arial" w:hAnsi="Arial" w:cs="Arial"/>
                <w:b/>
                <w:sz w:val="20"/>
              </w:rPr>
            </w:pPr>
            <w:r>
              <w:rPr>
                <w:rFonts w:ascii="Arial" w:hAnsi="Arial" w:cs="Arial"/>
                <w:b/>
                <w:sz w:val="20"/>
              </w:rPr>
              <w:lastRenderedPageBreak/>
              <w:t>Requesting an Accommodation</w:t>
            </w:r>
          </w:p>
        </w:tc>
      </w:tr>
      <w:tr w:rsidR="004B509C" w:rsidTr="00DC2B97">
        <w:tc>
          <w:tcPr>
            <w:tcW w:w="7195" w:type="dxa"/>
          </w:tcPr>
          <w:p w:rsidR="004B509C" w:rsidRDefault="004B509C" w:rsidP="004B509C">
            <w:pPr>
              <w:spacing w:before="120" w:after="120" w:line="276" w:lineRule="auto"/>
              <w:rPr>
                <w:rFonts w:ascii="Arial" w:hAnsi="Arial" w:cs="Arial"/>
                <w:b/>
                <w:sz w:val="20"/>
              </w:rPr>
            </w:pPr>
            <w:r>
              <w:rPr>
                <w:rFonts w:ascii="Arial" w:hAnsi="Arial" w:cs="Arial"/>
                <w:b/>
                <w:sz w:val="20"/>
              </w:rPr>
              <w:t>How do I request an accommodation?</w:t>
            </w:r>
          </w:p>
          <w:p w:rsidR="004B509C" w:rsidRDefault="004B509C" w:rsidP="004B509C">
            <w:pPr>
              <w:spacing w:before="120" w:after="120" w:line="276" w:lineRule="auto"/>
              <w:rPr>
                <w:rFonts w:ascii="Arial" w:hAnsi="Arial" w:cs="Arial"/>
                <w:sz w:val="20"/>
              </w:rPr>
            </w:pPr>
            <w:r w:rsidRPr="00606C27">
              <w:rPr>
                <w:rFonts w:ascii="Arial" w:hAnsi="Arial" w:cs="Arial"/>
                <w:sz w:val="20"/>
              </w:rPr>
              <w:t>According to the EEOC, you only have to let your employer know that you need an adjustment or change at work for a reason related to a medical condition. You can use "plain English" to make your request and you do not have to mention the ADA or use the phrase "reasonable accommodation."</w:t>
            </w:r>
            <w:r>
              <w:rPr>
                <w:rFonts w:ascii="Arial" w:hAnsi="Arial" w:cs="Arial"/>
                <w:sz w:val="20"/>
              </w:rPr>
              <w:t xml:space="preserve"> </w:t>
            </w:r>
          </w:p>
          <w:p w:rsidR="004B509C" w:rsidRDefault="004B509C" w:rsidP="004B509C">
            <w:pPr>
              <w:spacing w:before="120" w:after="120" w:line="276" w:lineRule="auto"/>
              <w:rPr>
                <w:rFonts w:ascii="Arial" w:hAnsi="Arial" w:cs="Arial"/>
                <w:sz w:val="20"/>
              </w:rPr>
            </w:pPr>
            <w:r w:rsidRPr="00606C27">
              <w:rPr>
                <w:rFonts w:ascii="Arial" w:hAnsi="Arial" w:cs="Arial"/>
                <w:sz w:val="20"/>
              </w:rPr>
              <w:t>Requests for reasonable accommodation do not have to be in writing so you can request accommodations in a face-to-face conversation or using any other method of communication.</w:t>
            </w:r>
            <w:r>
              <w:rPr>
                <w:rFonts w:ascii="Arial" w:hAnsi="Arial" w:cs="Arial"/>
                <w:sz w:val="20"/>
              </w:rPr>
              <w:t xml:space="preserve">  </w:t>
            </w:r>
            <w:r w:rsidRPr="00606C27">
              <w:rPr>
                <w:rFonts w:ascii="Arial" w:hAnsi="Arial" w:cs="Arial"/>
                <w:sz w:val="20"/>
              </w:rPr>
              <w:t>However, you may want to put your request in writing even if your employer does not require it.</w:t>
            </w:r>
          </w:p>
          <w:p w:rsidR="004B509C" w:rsidRPr="00606C27" w:rsidRDefault="004B509C" w:rsidP="004B509C">
            <w:pPr>
              <w:spacing w:before="120" w:after="120" w:line="276" w:lineRule="auto"/>
              <w:rPr>
                <w:rFonts w:ascii="Arial" w:hAnsi="Arial" w:cs="Arial"/>
                <w:b/>
                <w:sz w:val="20"/>
              </w:rPr>
            </w:pPr>
            <w:r w:rsidRPr="00606C27">
              <w:rPr>
                <w:rFonts w:ascii="Arial" w:hAnsi="Arial" w:cs="Arial"/>
                <w:b/>
                <w:sz w:val="20"/>
              </w:rPr>
              <w:t>Do I have to tell my employer that I have a disability?</w:t>
            </w:r>
          </w:p>
          <w:p w:rsidR="004B509C" w:rsidRPr="00606C27" w:rsidRDefault="004B509C" w:rsidP="004B509C">
            <w:pPr>
              <w:spacing w:before="120" w:after="120" w:line="276" w:lineRule="auto"/>
              <w:rPr>
                <w:rFonts w:ascii="Arial" w:hAnsi="Arial" w:cs="Arial"/>
                <w:sz w:val="20"/>
              </w:rPr>
            </w:pPr>
            <w:r w:rsidRPr="00606C27">
              <w:rPr>
                <w:rFonts w:ascii="Arial" w:hAnsi="Arial" w:cs="Arial"/>
                <w:sz w:val="20"/>
              </w:rPr>
              <w:t xml:space="preserve">Under the ADA, employers are only required to provide accommodations for employees who are experiencing workplace problems because of a disability. Therefore, unless you let your employer know that you have a disability, the employer is not obligated to consider accommodations under the ADA. </w:t>
            </w:r>
          </w:p>
          <w:p w:rsidR="004B509C" w:rsidRPr="00606C27" w:rsidRDefault="004B509C" w:rsidP="004B509C">
            <w:pPr>
              <w:spacing w:before="120" w:after="120" w:line="276" w:lineRule="auto"/>
              <w:rPr>
                <w:rFonts w:ascii="Arial" w:hAnsi="Arial" w:cs="Arial"/>
                <w:b/>
                <w:sz w:val="20"/>
              </w:rPr>
            </w:pPr>
            <w:r w:rsidRPr="00606C27">
              <w:rPr>
                <w:rFonts w:ascii="Arial" w:hAnsi="Arial" w:cs="Arial"/>
                <w:b/>
                <w:sz w:val="20"/>
              </w:rPr>
              <w:t xml:space="preserve">How much medical information do I have to provide to my employer? </w:t>
            </w:r>
          </w:p>
          <w:p w:rsidR="004B509C" w:rsidRPr="00606C27" w:rsidRDefault="004B509C" w:rsidP="004B509C">
            <w:pPr>
              <w:spacing w:before="120" w:after="120" w:line="276" w:lineRule="auto"/>
              <w:rPr>
                <w:rFonts w:ascii="Arial" w:hAnsi="Arial" w:cs="Arial"/>
                <w:sz w:val="20"/>
              </w:rPr>
            </w:pPr>
            <w:r w:rsidRPr="00606C27">
              <w:rPr>
                <w:rFonts w:ascii="Arial" w:hAnsi="Arial" w:cs="Arial"/>
                <w:sz w:val="20"/>
              </w:rPr>
              <w:t>Some employees do not want to give their employers a lot of details about their disability.</w:t>
            </w:r>
            <w:r>
              <w:rPr>
                <w:rFonts w:ascii="Arial" w:hAnsi="Arial" w:cs="Arial"/>
                <w:sz w:val="20"/>
              </w:rPr>
              <w:t xml:space="preserve">  Y</w:t>
            </w:r>
            <w:r w:rsidRPr="00606C27">
              <w:rPr>
                <w:rFonts w:ascii="Arial" w:hAnsi="Arial" w:cs="Arial"/>
                <w:sz w:val="20"/>
              </w:rPr>
              <w:t>ou may want to</w:t>
            </w:r>
            <w:r>
              <w:rPr>
                <w:rFonts w:ascii="Arial" w:hAnsi="Arial" w:cs="Arial"/>
                <w:sz w:val="20"/>
              </w:rPr>
              <w:t xml:space="preserve"> start by telling</w:t>
            </w:r>
            <w:r w:rsidRPr="00606C27">
              <w:rPr>
                <w:rFonts w:ascii="Arial" w:hAnsi="Arial" w:cs="Arial"/>
                <w:sz w:val="20"/>
              </w:rPr>
              <w:t xml:space="preserve"> your employer what you are having trouble doing, that the problem is related to a disability, and what your accommodation ideas are. Some employers will not ask for more information. However, employers have the right to request additional medical information when an employee requests an accommodation and if you do not provide it, the employer can deny your accommodation request. When an employee requests an accommodation and the disability or need for accommodation is not obvious, an employer may require that the employee provide medical documentation to establish that the employee has an ADA disability and needs the requested accommodation.</w:t>
            </w:r>
          </w:p>
        </w:tc>
        <w:tc>
          <w:tcPr>
            <w:tcW w:w="7195" w:type="dxa"/>
          </w:tcPr>
          <w:p w:rsidR="004B509C" w:rsidRPr="0062013E" w:rsidRDefault="004B509C" w:rsidP="004B509C">
            <w:pPr>
              <w:spacing w:before="120" w:after="120" w:line="276" w:lineRule="auto"/>
              <w:rPr>
                <w:rFonts w:ascii="Arial" w:hAnsi="Arial" w:cs="Arial"/>
                <w:b/>
                <w:sz w:val="20"/>
              </w:rPr>
            </w:pPr>
            <w:r w:rsidRPr="0062013E">
              <w:rPr>
                <w:rFonts w:ascii="Arial" w:hAnsi="Arial" w:cs="Arial"/>
                <w:b/>
                <w:sz w:val="20"/>
              </w:rPr>
              <w:t xml:space="preserve">What accommodations can I request? </w:t>
            </w:r>
          </w:p>
          <w:p w:rsidR="004B509C" w:rsidRPr="0062013E" w:rsidRDefault="004B509C" w:rsidP="004B509C">
            <w:pPr>
              <w:spacing w:before="120" w:after="120" w:line="276" w:lineRule="auto"/>
              <w:rPr>
                <w:rFonts w:ascii="Arial" w:hAnsi="Arial" w:cs="Arial"/>
                <w:sz w:val="20"/>
              </w:rPr>
            </w:pPr>
            <w:r w:rsidRPr="0062013E">
              <w:rPr>
                <w:rFonts w:ascii="Arial" w:hAnsi="Arial" w:cs="Arial"/>
                <w:sz w:val="20"/>
              </w:rPr>
              <w:t xml:space="preserve">In general, an accommodation is any change in the work environment or in the way things are customarily done that enables an individual with a disability to enjoy equal employment opportunities. Under the ADA, employers are required to provide "reasonable" accommodations for employees with disabilities. Therefore, you can request any accommodation that is considered "reasonable." Here are some examples of reasonable accommodations from the EEOC: </w:t>
            </w:r>
          </w:p>
          <w:p w:rsidR="004B509C" w:rsidRPr="0062013E" w:rsidRDefault="004B509C" w:rsidP="004B509C">
            <w:pPr>
              <w:pStyle w:val="ListParagraph"/>
              <w:numPr>
                <w:ilvl w:val="0"/>
                <w:numId w:val="1"/>
              </w:numPr>
              <w:spacing w:before="120" w:after="120" w:line="276" w:lineRule="auto"/>
              <w:rPr>
                <w:rFonts w:ascii="Arial" w:hAnsi="Arial" w:cs="Arial"/>
                <w:sz w:val="20"/>
              </w:rPr>
            </w:pPr>
            <w:r w:rsidRPr="0062013E">
              <w:rPr>
                <w:rFonts w:ascii="Arial" w:hAnsi="Arial" w:cs="Arial"/>
                <w:sz w:val="20"/>
              </w:rPr>
              <w:t>making existing facilities accessible</w:t>
            </w:r>
          </w:p>
          <w:p w:rsidR="004B509C" w:rsidRPr="0062013E" w:rsidRDefault="004B509C" w:rsidP="004B509C">
            <w:pPr>
              <w:pStyle w:val="ListParagraph"/>
              <w:numPr>
                <w:ilvl w:val="0"/>
                <w:numId w:val="1"/>
              </w:numPr>
              <w:spacing w:before="120" w:after="120" w:line="276" w:lineRule="auto"/>
              <w:rPr>
                <w:rFonts w:ascii="Arial" w:hAnsi="Arial" w:cs="Arial"/>
                <w:sz w:val="20"/>
              </w:rPr>
            </w:pPr>
            <w:r w:rsidRPr="0062013E">
              <w:rPr>
                <w:rFonts w:ascii="Arial" w:hAnsi="Arial" w:cs="Arial"/>
                <w:sz w:val="20"/>
              </w:rPr>
              <w:t>acquiring or modifying equipment</w:t>
            </w:r>
          </w:p>
          <w:p w:rsidR="004B509C" w:rsidRPr="0062013E" w:rsidRDefault="004B509C" w:rsidP="004B509C">
            <w:pPr>
              <w:pStyle w:val="ListParagraph"/>
              <w:numPr>
                <w:ilvl w:val="0"/>
                <w:numId w:val="1"/>
              </w:numPr>
              <w:spacing w:before="120" w:after="120" w:line="276" w:lineRule="auto"/>
              <w:rPr>
                <w:rFonts w:ascii="Arial" w:hAnsi="Arial" w:cs="Arial"/>
                <w:sz w:val="20"/>
              </w:rPr>
            </w:pPr>
            <w:r w:rsidRPr="0062013E">
              <w:rPr>
                <w:rFonts w:ascii="Arial" w:hAnsi="Arial" w:cs="Arial"/>
                <w:sz w:val="20"/>
              </w:rPr>
              <w:t>providing qualified readers or interpreters</w:t>
            </w:r>
          </w:p>
          <w:p w:rsidR="004B509C" w:rsidRPr="0062013E" w:rsidRDefault="004B509C" w:rsidP="004B509C">
            <w:pPr>
              <w:pStyle w:val="ListParagraph"/>
              <w:numPr>
                <w:ilvl w:val="0"/>
                <w:numId w:val="1"/>
              </w:numPr>
              <w:spacing w:before="120" w:after="120" w:line="276" w:lineRule="auto"/>
              <w:rPr>
                <w:rFonts w:ascii="Arial" w:hAnsi="Arial" w:cs="Arial"/>
                <w:sz w:val="20"/>
              </w:rPr>
            </w:pPr>
            <w:r w:rsidRPr="0062013E">
              <w:rPr>
                <w:rFonts w:ascii="Arial" w:hAnsi="Arial" w:cs="Arial"/>
                <w:sz w:val="20"/>
              </w:rPr>
              <w:t>reassignment to a vacant position</w:t>
            </w:r>
          </w:p>
          <w:p w:rsidR="004B509C" w:rsidRPr="0062013E" w:rsidRDefault="004B509C" w:rsidP="004B509C">
            <w:pPr>
              <w:pStyle w:val="ListParagraph"/>
              <w:numPr>
                <w:ilvl w:val="0"/>
                <w:numId w:val="1"/>
              </w:numPr>
              <w:spacing w:before="120" w:after="120" w:line="276" w:lineRule="auto"/>
              <w:rPr>
                <w:rFonts w:ascii="Arial" w:hAnsi="Arial" w:cs="Arial"/>
                <w:sz w:val="20"/>
              </w:rPr>
            </w:pPr>
            <w:r w:rsidRPr="0062013E">
              <w:rPr>
                <w:rFonts w:ascii="Arial" w:hAnsi="Arial" w:cs="Arial"/>
                <w:sz w:val="20"/>
              </w:rPr>
              <w:t>medical leave</w:t>
            </w:r>
          </w:p>
          <w:p w:rsidR="004B509C" w:rsidRPr="0062013E" w:rsidRDefault="004B509C" w:rsidP="004B509C">
            <w:pPr>
              <w:spacing w:before="120" w:after="120" w:line="276" w:lineRule="auto"/>
              <w:rPr>
                <w:rFonts w:ascii="Arial" w:hAnsi="Arial" w:cs="Arial"/>
                <w:sz w:val="20"/>
              </w:rPr>
            </w:pPr>
            <w:r w:rsidRPr="0062013E">
              <w:rPr>
                <w:rFonts w:ascii="Arial" w:hAnsi="Arial" w:cs="Arial"/>
                <w:sz w:val="20"/>
              </w:rPr>
              <w:t>The following are not considered forms of reasonable accommodation and therefore not required under the ADA:</w:t>
            </w:r>
          </w:p>
          <w:p w:rsidR="004B509C" w:rsidRPr="0062013E" w:rsidRDefault="004B509C" w:rsidP="004B509C">
            <w:pPr>
              <w:pStyle w:val="ListParagraph"/>
              <w:numPr>
                <w:ilvl w:val="0"/>
                <w:numId w:val="2"/>
              </w:numPr>
              <w:spacing w:before="120" w:after="120" w:line="276" w:lineRule="auto"/>
              <w:rPr>
                <w:rFonts w:ascii="Arial" w:hAnsi="Arial" w:cs="Arial"/>
                <w:sz w:val="20"/>
              </w:rPr>
            </w:pPr>
            <w:r w:rsidRPr="0062013E">
              <w:rPr>
                <w:rFonts w:ascii="Arial" w:hAnsi="Arial" w:cs="Arial"/>
                <w:sz w:val="20"/>
              </w:rPr>
              <w:t>removing or eliminating an essential function from a job</w:t>
            </w:r>
          </w:p>
          <w:p w:rsidR="004B509C" w:rsidRPr="0062013E" w:rsidRDefault="004B509C" w:rsidP="004B509C">
            <w:pPr>
              <w:pStyle w:val="ListParagraph"/>
              <w:numPr>
                <w:ilvl w:val="0"/>
                <w:numId w:val="2"/>
              </w:numPr>
              <w:spacing w:before="120" w:after="120" w:line="276" w:lineRule="auto"/>
              <w:rPr>
                <w:rFonts w:ascii="Arial" w:hAnsi="Arial" w:cs="Arial"/>
                <w:sz w:val="20"/>
              </w:rPr>
            </w:pPr>
            <w:r w:rsidRPr="0062013E">
              <w:rPr>
                <w:rFonts w:ascii="Arial" w:hAnsi="Arial" w:cs="Arial"/>
                <w:sz w:val="20"/>
              </w:rPr>
              <w:t>lowering production standards</w:t>
            </w:r>
          </w:p>
          <w:p w:rsidR="004B509C" w:rsidRPr="00DC2B97" w:rsidRDefault="004B509C" w:rsidP="004B509C">
            <w:pPr>
              <w:pStyle w:val="ListParagraph"/>
              <w:numPr>
                <w:ilvl w:val="0"/>
                <w:numId w:val="2"/>
              </w:numPr>
              <w:spacing w:before="120" w:after="120" w:line="276" w:lineRule="auto"/>
              <w:rPr>
                <w:rFonts w:ascii="Arial" w:hAnsi="Arial" w:cs="Arial"/>
                <w:sz w:val="20"/>
              </w:rPr>
            </w:pPr>
            <w:r w:rsidRPr="0062013E">
              <w:rPr>
                <w:rFonts w:ascii="Arial" w:hAnsi="Arial" w:cs="Arial"/>
                <w:sz w:val="20"/>
              </w:rPr>
              <w:t>providing personal use items such as a prosthetic limb, a wheelchair, eyeglasses, hearing aids, or similar devices if they are also needed off the job</w:t>
            </w:r>
          </w:p>
          <w:p w:rsidR="004B509C" w:rsidRPr="0062013E" w:rsidRDefault="004B509C" w:rsidP="004B509C">
            <w:pPr>
              <w:spacing w:before="120" w:after="120" w:line="276" w:lineRule="auto"/>
              <w:rPr>
                <w:rFonts w:ascii="Arial" w:hAnsi="Arial" w:cs="Arial"/>
                <w:sz w:val="20"/>
              </w:rPr>
            </w:pPr>
            <w:r w:rsidRPr="0062013E">
              <w:rPr>
                <w:rFonts w:ascii="Arial" w:hAnsi="Arial" w:cs="Arial"/>
                <w:sz w:val="20"/>
              </w:rPr>
              <w:t>The only limitation on an employer's obligation to provide reasonable accommodations is that no such change or modification is required if it would cause "undue hardship" to the employer. "Undue hardship" means significant difficulty or expense and focuses on the resources and circumstances of the particular employer in relationship to the cost or difficulty of providing a specific accommodation.</w:t>
            </w:r>
            <w:r>
              <w:rPr>
                <w:rFonts w:ascii="Arial" w:hAnsi="Arial" w:cs="Arial"/>
                <w:sz w:val="20"/>
              </w:rPr>
              <w:t xml:space="preserve"> </w:t>
            </w:r>
            <w:r w:rsidRPr="0062013E">
              <w:rPr>
                <w:rFonts w:ascii="Arial" w:hAnsi="Arial" w:cs="Arial"/>
                <w:sz w:val="20"/>
              </w:rPr>
              <w:t>An employer must assess on a case-by-case basis whether a particular reasonable accommodation would cause undue hardship.</w:t>
            </w:r>
          </w:p>
        </w:tc>
      </w:tr>
      <w:tr w:rsidR="004B509C" w:rsidTr="00DC2B97">
        <w:tc>
          <w:tcPr>
            <w:tcW w:w="14390" w:type="dxa"/>
            <w:gridSpan w:val="2"/>
          </w:tcPr>
          <w:p w:rsidR="004B509C" w:rsidRPr="00DC2B97" w:rsidRDefault="004B509C" w:rsidP="004B509C">
            <w:pPr>
              <w:spacing w:before="120" w:after="120" w:line="276" w:lineRule="auto"/>
              <w:rPr>
                <w:rFonts w:ascii="Arial" w:hAnsi="Arial" w:cs="Arial"/>
                <w:sz w:val="20"/>
              </w:rPr>
            </w:pPr>
            <w:r w:rsidRPr="00DC2B97">
              <w:rPr>
                <w:rFonts w:ascii="Arial" w:hAnsi="Arial" w:cs="Arial"/>
                <w:sz w:val="20"/>
              </w:rPr>
              <w:t xml:space="preserve">Information above adapted from the Job Accommodation Network resource, “Employees’ Practical Guide to Requesting and Negotiating Reasonable Accommodations Under the American with Disabilities Act.” For more information, including example situations and a sample accommodation request letter, see the </w:t>
            </w:r>
            <w:r>
              <w:rPr>
                <w:rFonts w:ascii="Arial" w:hAnsi="Arial" w:cs="Arial"/>
                <w:sz w:val="20"/>
              </w:rPr>
              <w:t>resources in the JAN Workplace Accommodation Toolkit</w:t>
            </w:r>
            <w:r w:rsidRPr="00DC2B97">
              <w:rPr>
                <w:rFonts w:ascii="Arial" w:hAnsi="Arial" w:cs="Arial"/>
                <w:sz w:val="20"/>
              </w:rPr>
              <w:t xml:space="preserve"> online at </w:t>
            </w:r>
            <w:hyperlink r:id="rId9" w:history="1">
              <w:r w:rsidRPr="00474AC8">
                <w:rPr>
                  <w:rStyle w:val="Hyperlink"/>
                  <w:rFonts w:ascii="Arial" w:hAnsi="Arial" w:cs="Arial"/>
                  <w:sz w:val="20"/>
                </w:rPr>
                <w:t>https://askjan.org/toolkit/index.cfm</w:t>
              </w:r>
            </w:hyperlink>
            <w:r w:rsidRPr="00DC2B97">
              <w:rPr>
                <w:rFonts w:ascii="Arial" w:hAnsi="Arial" w:cs="Arial"/>
                <w:sz w:val="20"/>
              </w:rPr>
              <w:t>.</w:t>
            </w:r>
          </w:p>
          <w:p w:rsidR="004B509C" w:rsidRPr="00DC2B97" w:rsidRDefault="004B509C" w:rsidP="004B509C">
            <w:pPr>
              <w:spacing w:before="120" w:after="120" w:line="276" w:lineRule="auto"/>
              <w:rPr>
                <w:rFonts w:ascii="Arial" w:hAnsi="Arial" w:cs="Arial"/>
                <w:sz w:val="20"/>
              </w:rPr>
            </w:pPr>
            <w:r w:rsidRPr="00DC2B97">
              <w:rPr>
                <w:rFonts w:ascii="Arial" w:hAnsi="Arial" w:cs="Arial"/>
                <w:sz w:val="20"/>
              </w:rPr>
              <w:t>The Job Accommodation Network is a service of the Office of Disability Employment Policy of the U.S. Department of Labor.</w:t>
            </w:r>
          </w:p>
        </w:tc>
      </w:tr>
    </w:tbl>
    <w:p w:rsidR="00912392" w:rsidRPr="00C64AC6" w:rsidRDefault="00912392">
      <w:pPr>
        <w:rPr>
          <w:rFonts w:ascii="Arial" w:hAnsi="Arial" w:cs="Arial"/>
          <w:szCs w:val="24"/>
        </w:rPr>
      </w:pPr>
    </w:p>
    <w:sectPr w:rsidR="00912392" w:rsidRPr="00C64AC6" w:rsidSect="00C64AC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AC6" w:rsidRDefault="00C64AC6" w:rsidP="00C64AC6">
      <w:r>
        <w:separator/>
      </w:r>
    </w:p>
  </w:endnote>
  <w:endnote w:type="continuationSeparator" w:id="0">
    <w:p w:rsidR="00C64AC6" w:rsidRDefault="00C64AC6" w:rsidP="00C6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718077"/>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p w:rsidR="00C64AC6" w:rsidRPr="00C64AC6" w:rsidRDefault="00C64AC6" w:rsidP="00C64AC6">
            <w:pPr>
              <w:pStyle w:val="Footer"/>
              <w:tabs>
                <w:tab w:val="clear" w:pos="4680"/>
                <w:tab w:val="clear" w:pos="9360"/>
                <w:tab w:val="right" w:pos="14400"/>
              </w:tabs>
              <w:rPr>
                <w:rFonts w:ascii="Arial" w:hAnsi="Arial" w:cs="Arial"/>
                <w:sz w:val="20"/>
                <w:szCs w:val="20"/>
              </w:rPr>
            </w:pPr>
            <w:r w:rsidRPr="00C64AC6">
              <w:rPr>
                <w:rFonts w:ascii="Arial" w:hAnsi="Arial" w:cs="Arial"/>
                <w:b/>
                <w:sz w:val="16"/>
                <w:szCs w:val="16"/>
              </w:rPr>
              <w:t>REASONABLE ACCOMMODATION WORKSHEET FOR DVR CUSTOMERS</w:t>
            </w:r>
            <w:r>
              <w:tab/>
            </w:r>
            <w:r w:rsidRPr="00C64AC6">
              <w:rPr>
                <w:rFonts w:ascii="Arial" w:hAnsi="Arial" w:cs="Arial"/>
                <w:sz w:val="20"/>
                <w:szCs w:val="20"/>
              </w:rPr>
              <w:t xml:space="preserve">Page </w:t>
            </w:r>
            <w:r w:rsidRPr="00C64AC6">
              <w:rPr>
                <w:rFonts w:ascii="Arial" w:hAnsi="Arial" w:cs="Arial"/>
                <w:bCs/>
                <w:sz w:val="20"/>
                <w:szCs w:val="20"/>
              </w:rPr>
              <w:fldChar w:fldCharType="begin"/>
            </w:r>
            <w:r w:rsidRPr="00C64AC6">
              <w:rPr>
                <w:rFonts w:ascii="Arial" w:hAnsi="Arial" w:cs="Arial"/>
                <w:bCs/>
                <w:sz w:val="20"/>
                <w:szCs w:val="20"/>
              </w:rPr>
              <w:instrText xml:space="preserve"> PAGE </w:instrText>
            </w:r>
            <w:r w:rsidRPr="00C64AC6">
              <w:rPr>
                <w:rFonts w:ascii="Arial" w:hAnsi="Arial" w:cs="Arial"/>
                <w:bCs/>
                <w:sz w:val="20"/>
                <w:szCs w:val="20"/>
              </w:rPr>
              <w:fldChar w:fldCharType="separate"/>
            </w:r>
            <w:r w:rsidR="00AA0FC2">
              <w:rPr>
                <w:rFonts w:ascii="Arial" w:hAnsi="Arial" w:cs="Arial"/>
                <w:bCs/>
                <w:noProof/>
                <w:sz w:val="20"/>
                <w:szCs w:val="20"/>
              </w:rPr>
              <w:t>1</w:t>
            </w:r>
            <w:r w:rsidRPr="00C64AC6">
              <w:rPr>
                <w:rFonts w:ascii="Arial" w:hAnsi="Arial" w:cs="Arial"/>
                <w:bCs/>
                <w:sz w:val="20"/>
                <w:szCs w:val="20"/>
              </w:rPr>
              <w:fldChar w:fldCharType="end"/>
            </w:r>
            <w:r w:rsidRPr="00C64AC6">
              <w:rPr>
                <w:rFonts w:ascii="Arial" w:hAnsi="Arial" w:cs="Arial"/>
                <w:sz w:val="20"/>
                <w:szCs w:val="20"/>
              </w:rPr>
              <w:t xml:space="preserve"> of </w:t>
            </w:r>
            <w:r w:rsidRPr="00C64AC6">
              <w:rPr>
                <w:rFonts w:ascii="Arial" w:hAnsi="Arial" w:cs="Arial"/>
                <w:bCs/>
                <w:sz w:val="20"/>
                <w:szCs w:val="20"/>
              </w:rPr>
              <w:fldChar w:fldCharType="begin"/>
            </w:r>
            <w:r w:rsidRPr="00C64AC6">
              <w:rPr>
                <w:rFonts w:ascii="Arial" w:hAnsi="Arial" w:cs="Arial"/>
                <w:bCs/>
                <w:sz w:val="20"/>
                <w:szCs w:val="20"/>
              </w:rPr>
              <w:instrText xml:space="preserve"> NUMPAGES  </w:instrText>
            </w:r>
            <w:r w:rsidRPr="00C64AC6">
              <w:rPr>
                <w:rFonts w:ascii="Arial" w:hAnsi="Arial" w:cs="Arial"/>
                <w:bCs/>
                <w:sz w:val="20"/>
                <w:szCs w:val="20"/>
              </w:rPr>
              <w:fldChar w:fldCharType="separate"/>
            </w:r>
            <w:r w:rsidR="00AA0FC2">
              <w:rPr>
                <w:rFonts w:ascii="Arial" w:hAnsi="Arial" w:cs="Arial"/>
                <w:bCs/>
                <w:noProof/>
                <w:sz w:val="20"/>
                <w:szCs w:val="20"/>
              </w:rPr>
              <w:t>2</w:t>
            </w:r>
            <w:r w:rsidRPr="00C64AC6">
              <w:rPr>
                <w:rFonts w:ascii="Arial" w:hAnsi="Arial" w:cs="Arial"/>
                <w:bCs/>
                <w:sz w:val="20"/>
                <w:szCs w:val="20"/>
              </w:rPr>
              <w:fldChar w:fldCharType="end"/>
            </w:r>
          </w:p>
        </w:sdtContent>
      </w:sdt>
    </w:sdtContent>
  </w:sdt>
  <w:p w:rsidR="00C64AC6" w:rsidRPr="00C64AC6" w:rsidRDefault="00C64AC6">
    <w:pPr>
      <w:pStyle w:val="Footer"/>
      <w:rPr>
        <w:rFonts w:ascii="Arial" w:hAnsi="Arial" w:cs="Arial"/>
        <w:b/>
        <w:sz w:val="16"/>
        <w:szCs w:val="16"/>
      </w:rPr>
    </w:pPr>
    <w:r>
      <w:rPr>
        <w:rFonts w:ascii="Arial" w:hAnsi="Arial" w:cs="Arial"/>
        <w:b/>
        <w:sz w:val="16"/>
        <w:szCs w:val="16"/>
      </w:rPr>
      <w:t>DSHS 11-</w:t>
    </w:r>
    <w:r w:rsidR="00A875F5">
      <w:rPr>
        <w:rFonts w:ascii="Arial" w:hAnsi="Arial" w:cs="Arial"/>
        <w:b/>
        <w:sz w:val="16"/>
        <w:szCs w:val="16"/>
      </w:rPr>
      <w:t xml:space="preserve">149 </w:t>
    </w:r>
    <w:r>
      <w:rPr>
        <w:rFonts w:ascii="Arial" w:hAnsi="Arial" w:cs="Arial"/>
        <w:b/>
        <w:sz w:val="16"/>
        <w:szCs w:val="16"/>
      </w:rPr>
      <w:t>(</w:t>
    </w:r>
    <w:r w:rsidR="00A875F5">
      <w:rPr>
        <w:rFonts w:ascii="Arial" w:hAnsi="Arial" w:cs="Arial"/>
        <w:b/>
        <w:sz w:val="16"/>
        <w:szCs w:val="16"/>
      </w:rPr>
      <w:t>10/2019</w:t>
    </w:r>
    <w:r>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AC6" w:rsidRDefault="00C64AC6" w:rsidP="00C64AC6">
      <w:r>
        <w:separator/>
      </w:r>
    </w:p>
  </w:footnote>
  <w:footnote w:type="continuationSeparator" w:id="0">
    <w:p w:rsidR="00C64AC6" w:rsidRDefault="00C64AC6" w:rsidP="00C64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01B0"/>
    <w:multiLevelType w:val="hybridMultilevel"/>
    <w:tmpl w:val="E26C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5E1F7E"/>
    <w:multiLevelType w:val="hybridMultilevel"/>
    <w:tmpl w:val="9D16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revisionView w:markup="0"/>
  <w:documentProtection w:edit="forms" w:enforcement="1" w:cryptProviderType="rsaAES" w:cryptAlgorithmClass="hash" w:cryptAlgorithmType="typeAny" w:cryptAlgorithmSid="14" w:cryptSpinCount="100000" w:hash="iSGUaWzd7ji7+5at7OEWzx7pcAN/qKYh237xIJZDhUnE77Z/RSp5jrKzdfwpujA4rtkKLGiFqk1FWxqxYraeDg==" w:salt="Z1YzKGHrcvTgSgGJd4s9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E0"/>
    <w:rsid w:val="004B509C"/>
    <w:rsid w:val="0077429E"/>
    <w:rsid w:val="00912392"/>
    <w:rsid w:val="00A875F5"/>
    <w:rsid w:val="00AA0FC2"/>
    <w:rsid w:val="00AE1835"/>
    <w:rsid w:val="00C64AC6"/>
    <w:rsid w:val="00DC2B97"/>
    <w:rsid w:val="00FA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13577-FF12-4798-9A48-2627FCCF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AC6"/>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4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4AC6"/>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64AC6"/>
  </w:style>
  <w:style w:type="paragraph" w:styleId="Footer">
    <w:name w:val="footer"/>
    <w:basedOn w:val="Normal"/>
    <w:link w:val="FooterChar"/>
    <w:uiPriority w:val="99"/>
    <w:unhideWhenUsed/>
    <w:rsid w:val="00C64AC6"/>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64AC6"/>
  </w:style>
  <w:style w:type="paragraph" w:styleId="ListParagraph">
    <w:name w:val="List Paragraph"/>
    <w:basedOn w:val="Normal"/>
    <w:uiPriority w:val="34"/>
    <w:qFormat/>
    <w:rsid w:val="00DC2B97"/>
    <w:pPr>
      <w:ind w:left="720"/>
      <w:contextualSpacing/>
    </w:pPr>
  </w:style>
  <w:style w:type="character" w:styleId="Hyperlink">
    <w:name w:val="Hyperlink"/>
    <w:basedOn w:val="DefaultParagraphFont"/>
    <w:uiPriority w:val="99"/>
    <w:unhideWhenUsed/>
    <w:rsid w:val="00DC2B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kjan.org/toolkit/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4407</Characters>
  <Application>Microsoft Office Word</Application>
  <DocSecurity>0</DocSecurity>
  <Lines>84</Lines>
  <Paragraphs>44</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 Customer Job Seeker Accommodation Worksheet</dc:title>
  <dc:subject/>
  <dc:creator>Brombacher, Millie A. (DSHS/IGU)</dc:creator>
  <cp:keywords/>
  <dc:description/>
  <cp:lastModifiedBy>Brombacher, Millie A. (DSHS/IGU)</cp:lastModifiedBy>
  <cp:revision>2</cp:revision>
  <dcterms:created xsi:type="dcterms:W3CDTF">2019-10-09T00:38:00Z</dcterms:created>
  <dcterms:modified xsi:type="dcterms:W3CDTF">2019-10-09T00:38:00Z</dcterms:modified>
</cp:coreProperties>
</file>