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6611"/>
        <w:gridCol w:w="2268"/>
      </w:tblGrid>
      <w:tr w:rsidR="00B510BA" w:rsidRPr="00086FA3" w:rsidTr="002C5E7E">
        <w:trPr>
          <w:trHeight w:val="80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B510BA" w:rsidRPr="00086FA3" w:rsidRDefault="00753FE2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5pt;height:55.15pt">
                  <v:imagedata r:id="rId7" o:title="Transforming Lives"/>
                </v:shape>
              </w:pict>
            </w:r>
          </w:p>
        </w:tc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BA" w:rsidRPr="00B510BA" w:rsidRDefault="00B510BA" w:rsidP="00B510BA">
            <w:pPr>
              <w:tabs>
                <w:tab w:val="center" w:pos="3263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 w:rsidRPr="00B510BA">
              <w:rPr>
                <w:rFonts w:ascii="Arial" w:hAnsi="Arial" w:cs="Arial"/>
                <w:b/>
                <w:sz w:val="28"/>
                <w:szCs w:val="28"/>
              </w:rPr>
              <w:t>Assessment Meeting Wrap-up</w:t>
            </w:r>
          </w:p>
        </w:tc>
      </w:tr>
      <w:tr w:rsidR="00527327" w:rsidRPr="00086FA3" w:rsidTr="00184D37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DEEAF6"/>
          </w:tcPr>
          <w:p w:rsidR="00527327" w:rsidRPr="002C5E7E" w:rsidRDefault="002C5E7E" w:rsidP="00086FA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2C5E7E">
              <w:rPr>
                <w:rFonts w:ascii="Arial" w:hAnsi="Arial" w:cs="Arial"/>
                <w:b/>
              </w:rPr>
              <w:t>Client Information</w:t>
            </w:r>
          </w:p>
        </w:tc>
      </w:tr>
      <w:tr w:rsidR="00B510BA" w:rsidRPr="00086FA3" w:rsidTr="00B510BA">
        <w:trPr>
          <w:trHeight w:hRule="exact" w:val="576"/>
        </w:trPr>
        <w:tc>
          <w:tcPr>
            <w:tcW w:w="11016" w:type="dxa"/>
            <w:gridSpan w:val="3"/>
          </w:tcPr>
          <w:p w:rsidR="00B510BA" w:rsidRPr="00086FA3" w:rsidRDefault="00B510BA" w:rsidP="00086FA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86FA3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B510BA" w:rsidRPr="00B510BA" w:rsidRDefault="00B510BA" w:rsidP="00797A2B">
            <w:pPr>
              <w:rPr>
                <w:b/>
              </w:rPr>
            </w:pPr>
            <w:r w:rsidRPr="00B510B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BA">
              <w:rPr>
                <w:b/>
              </w:rPr>
              <w:instrText xml:space="preserve"> FORMTEXT </w:instrText>
            </w:r>
            <w:r w:rsidRPr="00B510BA">
              <w:rPr>
                <w:b/>
              </w:rPr>
            </w:r>
            <w:r w:rsidRPr="00B510BA">
              <w:rPr>
                <w:b/>
              </w:rPr>
              <w:fldChar w:fldCharType="separate"/>
            </w:r>
            <w:bookmarkStart w:id="0" w:name="_GoBack"/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bookmarkEnd w:id="0"/>
            <w:r w:rsidRPr="00B510BA">
              <w:rPr>
                <w:b/>
              </w:rPr>
              <w:fldChar w:fldCharType="end"/>
            </w:r>
          </w:p>
        </w:tc>
      </w:tr>
      <w:tr w:rsidR="00527327" w:rsidRPr="00086FA3" w:rsidTr="00184D37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DEEAF6"/>
          </w:tcPr>
          <w:p w:rsidR="00527327" w:rsidRPr="002C5E7E" w:rsidRDefault="002C5E7E" w:rsidP="00086FA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2C5E7E">
              <w:rPr>
                <w:rFonts w:ascii="Arial" w:hAnsi="Arial" w:cs="Arial"/>
                <w:b/>
              </w:rPr>
              <w:t>Wrap-Up</w:t>
            </w:r>
          </w:p>
        </w:tc>
      </w:tr>
      <w:tr w:rsidR="00E37310" w:rsidRPr="00086FA3" w:rsidTr="005026A5">
        <w:trPr>
          <w:trHeight w:val="8909"/>
        </w:trPr>
        <w:tc>
          <w:tcPr>
            <w:tcW w:w="11016" w:type="dxa"/>
            <w:gridSpan w:val="3"/>
          </w:tcPr>
          <w:p w:rsidR="00E37310" w:rsidRPr="00797A2B" w:rsidRDefault="00E37310" w:rsidP="00E37310">
            <w:pPr>
              <w:spacing w:before="60" w:after="6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>Please</w:t>
            </w:r>
            <w:r>
              <w:rPr>
                <w:rFonts w:ascii="Arial" w:hAnsi="Arial" w:cs="Arial"/>
              </w:rPr>
              <w:t xml:space="preserve"> review the items below with your Case Manager</w:t>
            </w:r>
            <w:r w:rsidRPr="00797A2B">
              <w:rPr>
                <w:rFonts w:ascii="Arial" w:hAnsi="Arial" w:cs="Arial"/>
              </w:rPr>
              <w:t xml:space="preserve">.  The plan </w:t>
            </w:r>
            <w:proofErr w:type="gramStart"/>
            <w:r w:rsidRPr="00797A2B">
              <w:rPr>
                <w:rFonts w:ascii="Arial" w:hAnsi="Arial" w:cs="Arial"/>
              </w:rPr>
              <w:t xml:space="preserve">will not be finalized until </w:t>
            </w:r>
            <w:r>
              <w:rPr>
                <w:rFonts w:ascii="Arial" w:hAnsi="Arial" w:cs="Arial"/>
              </w:rPr>
              <w:t xml:space="preserve">you have </w:t>
            </w:r>
            <w:r w:rsidRPr="00797A2B">
              <w:rPr>
                <w:rFonts w:ascii="Arial" w:hAnsi="Arial" w:cs="Arial"/>
              </w:rPr>
              <w:t>checked each item and signed below</w:t>
            </w:r>
            <w:proofErr w:type="gramEnd"/>
            <w:r w:rsidRPr="00797A2B">
              <w:rPr>
                <w:rFonts w:ascii="Arial" w:hAnsi="Arial" w:cs="Arial"/>
              </w:rPr>
              <w:t>.  If “</w:t>
            </w:r>
            <w:r>
              <w:rPr>
                <w:rFonts w:ascii="Arial" w:hAnsi="Arial" w:cs="Arial"/>
              </w:rPr>
              <w:t>N</w:t>
            </w:r>
            <w:r w:rsidRPr="00797A2B">
              <w:rPr>
                <w:rFonts w:ascii="Arial" w:hAnsi="Arial" w:cs="Arial"/>
              </w:rPr>
              <w:t xml:space="preserve">o” is selected, your Case </w:t>
            </w:r>
            <w:r>
              <w:rPr>
                <w:rFonts w:ascii="Arial" w:hAnsi="Arial" w:cs="Arial"/>
              </w:rPr>
              <w:t xml:space="preserve">Manager will ask if they can talk about it with you. </w:t>
            </w:r>
          </w:p>
          <w:p w:rsidR="00E37310" w:rsidRDefault="00E37310" w:rsidP="00E37310">
            <w:pPr>
              <w:tabs>
                <w:tab w:val="center" w:pos="360"/>
                <w:tab w:val="center" w:pos="900"/>
                <w:tab w:val="center" w:pos="1440"/>
              </w:tabs>
              <w:spacing w:before="60" w:after="60" w:line="276" w:lineRule="auto"/>
              <w:rPr>
                <w:rFonts w:ascii="Arial" w:hAnsi="Arial" w:cs="Arial"/>
                <w:u w:val="single"/>
              </w:rPr>
            </w:pP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u w:val="single"/>
              </w:rPr>
              <w:t>Yes</w:t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u w:val="single"/>
              </w:rPr>
              <w:t>No</w:t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u w:val="single"/>
              </w:rPr>
              <w:t>N/A</w:t>
            </w:r>
          </w:p>
          <w:p w:rsidR="00E37310" w:rsidRPr="002E71E3" w:rsidRDefault="00E37310" w:rsidP="00E37310">
            <w:pPr>
              <w:tabs>
                <w:tab w:val="center" w:pos="360"/>
                <w:tab w:val="center" w:pos="900"/>
                <w:tab w:val="center" w:pos="144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Pr="001F070C">
              <w:rPr>
                <w:rFonts w:ascii="Arial" w:hAnsi="Arial" w:cs="Arial"/>
              </w:rPr>
              <w:t xml:space="preserve">I was able to </w:t>
            </w:r>
            <w:r>
              <w:rPr>
                <w:rFonts w:ascii="Arial" w:hAnsi="Arial" w:cs="Arial"/>
              </w:rPr>
              <w:t>lead</w:t>
            </w:r>
            <w:r w:rsidRPr="001F070C">
              <w:rPr>
                <w:rFonts w:ascii="Arial" w:hAnsi="Arial" w:cs="Arial"/>
              </w:rPr>
              <w:t xml:space="preserve"> (or chose someone to </w:t>
            </w:r>
            <w:r>
              <w:rPr>
                <w:rFonts w:ascii="Arial" w:hAnsi="Arial" w:cs="Arial"/>
              </w:rPr>
              <w:t>lead</w:t>
            </w:r>
            <w:r w:rsidRPr="001F070C">
              <w:rPr>
                <w:rFonts w:ascii="Arial" w:hAnsi="Arial" w:cs="Arial"/>
              </w:rPr>
              <w:t xml:space="preserve">) my </w:t>
            </w:r>
            <w:r>
              <w:rPr>
                <w:rFonts w:ascii="Arial" w:hAnsi="Arial" w:cs="Arial"/>
              </w:rPr>
              <w:t>P</w:t>
            </w:r>
            <w:r w:rsidRPr="001F070C">
              <w:rPr>
                <w:rFonts w:ascii="Arial" w:hAnsi="Arial" w:cs="Arial"/>
              </w:rPr>
              <w:t xml:space="preserve">erson </w:t>
            </w:r>
            <w:r>
              <w:rPr>
                <w:rFonts w:ascii="Arial" w:hAnsi="Arial" w:cs="Arial"/>
              </w:rPr>
              <w:t>C</w:t>
            </w:r>
            <w:r w:rsidRPr="001F070C">
              <w:rPr>
                <w:rFonts w:ascii="Arial" w:hAnsi="Arial" w:cs="Arial"/>
              </w:rPr>
              <w:t xml:space="preserve">entered </w:t>
            </w:r>
            <w:r>
              <w:rPr>
                <w:rFonts w:ascii="Arial" w:hAnsi="Arial" w:cs="Arial"/>
              </w:rPr>
              <w:t>S</w:t>
            </w:r>
            <w:r w:rsidRPr="001F070C">
              <w:rPr>
                <w:rFonts w:ascii="Arial" w:hAnsi="Arial" w:cs="Arial"/>
              </w:rPr>
              <w:t xml:space="preserve">ervice </w:t>
            </w:r>
            <w:r>
              <w:rPr>
                <w:rFonts w:ascii="Arial" w:hAnsi="Arial" w:cs="Arial"/>
              </w:rPr>
              <w:t>P</w:t>
            </w:r>
            <w:r w:rsidRPr="001F070C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 xml:space="preserve"> meeting</w:t>
            </w:r>
            <w:r w:rsidRPr="001F070C">
              <w:rPr>
                <w:rFonts w:ascii="Arial" w:hAnsi="Arial" w:cs="Arial"/>
              </w:rPr>
              <w:t>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bookmarkEnd w:id="1"/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bookmarkEnd w:id="2"/>
            <w:r w:rsidRPr="00797A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My case manager answered</w:t>
            </w:r>
            <w:r w:rsidRPr="00797A2B">
              <w:rPr>
                <w:rFonts w:ascii="Arial" w:hAnsi="Arial" w:cs="Arial"/>
              </w:rPr>
              <w:t xml:space="preserve"> questions </w:t>
            </w:r>
            <w:r>
              <w:rPr>
                <w:rFonts w:ascii="Arial" w:hAnsi="Arial" w:cs="Arial"/>
              </w:rPr>
              <w:t xml:space="preserve">I had </w:t>
            </w:r>
            <w:r w:rsidRPr="00797A2B">
              <w:rPr>
                <w:rFonts w:ascii="Arial" w:hAnsi="Arial" w:cs="Arial"/>
              </w:rPr>
              <w:t xml:space="preserve">about </w:t>
            </w:r>
            <w:r>
              <w:rPr>
                <w:rFonts w:ascii="Arial" w:hAnsi="Arial" w:cs="Arial"/>
              </w:rPr>
              <w:t>DDA</w:t>
            </w:r>
            <w:r w:rsidRPr="00797A2B">
              <w:rPr>
                <w:rFonts w:ascii="Arial" w:hAnsi="Arial" w:cs="Arial"/>
              </w:rPr>
              <w:t xml:space="preserve"> services.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We </w:t>
            </w:r>
            <w:r>
              <w:rPr>
                <w:rFonts w:ascii="Arial" w:hAnsi="Arial" w:cs="Arial"/>
              </w:rPr>
              <w:t>talked about</w:t>
            </w:r>
            <w:r w:rsidRPr="00797A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available</w:t>
            </w:r>
            <w:r w:rsidRPr="00797A2B">
              <w:rPr>
                <w:rFonts w:ascii="Arial" w:hAnsi="Arial" w:cs="Arial"/>
              </w:rPr>
              <w:t xml:space="preserve"> services that would meet my needs</w:t>
            </w:r>
            <w:r>
              <w:rPr>
                <w:rFonts w:ascii="Arial" w:hAnsi="Arial" w:cs="Arial"/>
              </w:rPr>
              <w:t xml:space="preserve"> and goals, including paid and unpaid supports</w:t>
            </w:r>
            <w:r w:rsidRPr="00797A2B">
              <w:rPr>
                <w:rFonts w:ascii="Arial" w:hAnsi="Arial" w:cs="Arial"/>
              </w:rPr>
              <w:t>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My c</w:t>
            </w:r>
            <w:r w:rsidRPr="00797A2B">
              <w:rPr>
                <w:rFonts w:ascii="Arial" w:hAnsi="Arial" w:cs="Arial"/>
              </w:rPr>
              <w:t xml:space="preserve">oncerns or issues </w:t>
            </w:r>
            <w:r>
              <w:rPr>
                <w:rFonts w:ascii="Arial" w:hAnsi="Arial" w:cs="Arial"/>
              </w:rPr>
              <w:t xml:space="preserve">about my Person Centered Service Plan </w:t>
            </w:r>
            <w:r w:rsidRPr="00797A2B">
              <w:rPr>
                <w:rFonts w:ascii="Arial" w:hAnsi="Arial" w:cs="Arial"/>
              </w:rPr>
              <w:t xml:space="preserve">have been or </w:t>
            </w:r>
            <w:proofErr w:type="gramStart"/>
            <w:r w:rsidRPr="00797A2B">
              <w:rPr>
                <w:rFonts w:ascii="Arial" w:hAnsi="Arial" w:cs="Arial"/>
              </w:rPr>
              <w:t>are being addressed</w:t>
            </w:r>
            <w:proofErr w:type="gramEnd"/>
            <w:r w:rsidRPr="00797A2B">
              <w:rPr>
                <w:rFonts w:ascii="Arial" w:hAnsi="Arial" w:cs="Arial"/>
              </w:rPr>
              <w:t>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My case manager explained </w:t>
            </w:r>
            <w:r>
              <w:rPr>
                <w:rFonts w:ascii="Arial" w:hAnsi="Arial" w:cs="Arial"/>
              </w:rPr>
              <w:t xml:space="preserve">that </w:t>
            </w:r>
            <w:r w:rsidRPr="00797A2B">
              <w:rPr>
                <w:rFonts w:ascii="Arial" w:hAnsi="Arial" w:cs="Arial"/>
              </w:rPr>
              <w:t xml:space="preserve">I </w:t>
            </w:r>
            <w:proofErr w:type="gramStart"/>
            <w:r w:rsidRPr="00797A2B">
              <w:rPr>
                <w:rFonts w:ascii="Arial" w:hAnsi="Arial" w:cs="Arial"/>
              </w:rPr>
              <w:t>can</w:t>
            </w:r>
            <w:proofErr w:type="gramEnd"/>
            <w:r w:rsidRPr="00797A2B">
              <w:rPr>
                <w:rFonts w:ascii="Arial" w:hAnsi="Arial" w:cs="Arial"/>
              </w:rPr>
              <w:t xml:space="preserve"> choose or change my service provider</w:t>
            </w:r>
            <w:r>
              <w:rPr>
                <w:rFonts w:ascii="Arial" w:hAnsi="Arial" w:cs="Arial"/>
              </w:rPr>
              <w:t>(s)</w:t>
            </w:r>
            <w:r w:rsidRPr="00797A2B">
              <w:rPr>
                <w:rFonts w:ascii="Arial" w:hAnsi="Arial" w:cs="Arial"/>
              </w:rPr>
              <w:t>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My case manager explained what to do if I do not receive </w:t>
            </w:r>
            <w:r>
              <w:rPr>
                <w:rFonts w:ascii="Arial" w:hAnsi="Arial" w:cs="Arial"/>
              </w:rPr>
              <w:t xml:space="preserve">the </w:t>
            </w:r>
            <w:r w:rsidRPr="00797A2B">
              <w:rPr>
                <w:rFonts w:ascii="Arial" w:hAnsi="Arial" w:cs="Arial"/>
              </w:rPr>
              <w:t>services in my plan.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My case manager explained </w:t>
            </w:r>
            <w:r>
              <w:rPr>
                <w:rFonts w:ascii="Arial" w:hAnsi="Arial" w:cs="Arial"/>
              </w:rPr>
              <w:t>that</w:t>
            </w:r>
            <w:r w:rsidRPr="00797A2B">
              <w:rPr>
                <w:rFonts w:ascii="Arial" w:hAnsi="Arial" w:cs="Arial"/>
              </w:rPr>
              <w:t xml:space="preserve"> I </w:t>
            </w:r>
            <w:proofErr w:type="gramStart"/>
            <w:r w:rsidRPr="00797A2B">
              <w:rPr>
                <w:rFonts w:ascii="Arial" w:hAnsi="Arial" w:cs="Arial"/>
              </w:rPr>
              <w:t>can</w:t>
            </w:r>
            <w:proofErr w:type="gramEnd"/>
            <w:r w:rsidRPr="00797A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make</w:t>
            </w:r>
            <w:r w:rsidRPr="00797A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changes to my Person Centered Service P</w:t>
            </w:r>
            <w:r w:rsidRPr="00797A2B">
              <w:rPr>
                <w:rFonts w:ascii="Arial" w:hAnsi="Arial" w:cs="Arial"/>
              </w:rPr>
              <w:t>lan at any time.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My case manager explained </w:t>
            </w:r>
            <w:proofErr w:type="gramStart"/>
            <w:r w:rsidRPr="00797A2B">
              <w:rPr>
                <w:rFonts w:ascii="Arial" w:hAnsi="Arial" w:cs="Arial"/>
              </w:rPr>
              <w:t>the Planned Action Notice (</w:t>
            </w:r>
            <w:r>
              <w:rPr>
                <w:rFonts w:ascii="Arial" w:hAnsi="Arial" w:cs="Arial"/>
              </w:rPr>
              <w:t xml:space="preserve">PAN) document and how to appeal if I disagree with </w:t>
            </w:r>
            <w:r w:rsidRPr="00797A2B">
              <w:rPr>
                <w:rFonts w:ascii="Arial" w:hAnsi="Arial" w:cs="Arial"/>
              </w:rPr>
              <w:t>DD</w:t>
            </w:r>
            <w:r>
              <w:rPr>
                <w:rFonts w:ascii="Arial" w:hAnsi="Arial" w:cs="Arial"/>
              </w:rPr>
              <w:t>A</w:t>
            </w:r>
            <w:r w:rsidRPr="00797A2B">
              <w:rPr>
                <w:rFonts w:ascii="Arial" w:hAnsi="Arial" w:cs="Arial"/>
              </w:rPr>
              <w:t xml:space="preserve"> decisions </w:t>
            </w:r>
            <w:r>
              <w:rPr>
                <w:rFonts w:ascii="Arial" w:hAnsi="Arial" w:cs="Arial"/>
              </w:rPr>
              <w:t>about</w:t>
            </w:r>
            <w:r w:rsidRPr="00797A2B">
              <w:rPr>
                <w:rFonts w:ascii="Arial" w:hAnsi="Arial" w:cs="Arial"/>
              </w:rPr>
              <w:t xml:space="preserve"> my services</w:t>
            </w:r>
            <w:proofErr w:type="gramEnd"/>
            <w:r w:rsidRPr="00797A2B">
              <w:rPr>
                <w:rFonts w:ascii="Arial" w:hAnsi="Arial" w:cs="Arial"/>
              </w:rPr>
              <w:t>.</w:t>
            </w:r>
          </w:p>
          <w:p w:rsidR="00E37310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My case manager explained how I </w:t>
            </w:r>
            <w:proofErr w:type="gramStart"/>
            <w:r w:rsidRPr="00797A2B">
              <w:rPr>
                <w:rFonts w:ascii="Arial" w:hAnsi="Arial" w:cs="Arial"/>
              </w:rPr>
              <w:t>can</w:t>
            </w:r>
            <w:proofErr w:type="gramEnd"/>
            <w:r w:rsidRPr="00797A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make</w:t>
            </w:r>
            <w:r w:rsidRPr="00797A2B">
              <w:rPr>
                <w:rFonts w:ascii="Arial" w:hAnsi="Arial" w:cs="Arial"/>
              </w:rPr>
              <w:t xml:space="preserve"> a complaint that is </w:t>
            </w:r>
            <w:r>
              <w:rPr>
                <w:rFonts w:ascii="Arial" w:hAnsi="Arial" w:cs="Arial"/>
              </w:rPr>
              <w:t>not about</w:t>
            </w:r>
            <w:r w:rsidRPr="00797A2B">
              <w:rPr>
                <w:rFonts w:ascii="Arial" w:hAnsi="Arial" w:cs="Arial"/>
              </w:rPr>
              <w:t xml:space="preserve"> an appeal of DD</w:t>
            </w:r>
            <w:r>
              <w:rPr>
                <w:rFonts w:ascii="Arial" w:hAnsi="Arial" w:cs="Arial"/>
              </w:rPr>
              <w:t>A</w:t>
            </w:r>
            <w:r w:rsidRPr="00797A2B">
              <w:rPr>
                <w:rFonts w:ascii="Arial" w:hAnsi="Arial" w:cs="Arial"/>
              </w:rPr>
              <w:t xml:space="preserve"> services.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My case manager explained </w:t>
            </w:r>
            <w:r>
              <w:rPr>
                <w:rFonts w:ascii="Arial" w:hAnsi="Arial" w:cs="Arial"/>
              </w:rPr>
              <w:t>the importance of letting DDA know when things change</w:t>
            </w:r>
            <w:r w:rsidR="002C42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(address, phone number, etc.).</w:t>
            </w:r>
          </w:p>
          <w:p w:rsidR="00E37310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My case manager explained that </w:t>
            </w:r>
            <w:r w:rsidRPr="00797A2B">
              <w:rPr>
                <w:rFonts w:ascii="Arial" w:hAnsi="Arial" w:cs="Arial"/>
              </w:rPr>
              <w:t xml:space="preserve">I </w:t>
            </w:r>
            <w:proofErr w:type="gramStart"/>
            <w:r w:rsidRPr="00797A2B">
              <w:rPr>
                <w:rFonts w:ascii="Arial" w:hAnsi="Arial" w:cs="Arial"/>
              </w:rPr>
              <w:t>can</w:t>
            </w:r>
            <w:proofErr w:type="gramEnd"/>
            <w:r w:rsidRPr="00797A2B">
              <w:rPr>
                <w:rFonts w:ascii="Arial" w:hAnsi="Arial" w:cs="Arial"/>
              </w:rPr>
              <w:t xml:space="preserve"> call 1-866-363-4276 (1-866-End Harm) </w:t>
            </w:r>
            <w:r>
              <w:rPr>
                <w:rFonts w:ascii="Arial" w:hAnsi="Arial" w:cs="Arial"/>
              </w:rPr>
              <w:t xml:space="preserve">at any time </w:t>
            </w:r>
            <w:r w:rsidRPr="00797A2B">
              <w:rPr>
                <w:rFonts w:ascii="Arial" w:hAnsi="Arial" w:cs="Arial"/>
              </w:rPr>
              <w:t>to report abuse or neglect.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  <w:t xml:space="preserve">We </w:t>
            </w:r>
            <w:r>
              <w:rPr>
                <w:rFonts w:ascii="Arial" w:hAnsi="Arial" w:cs="Arial"/>
              </w:rPr>
              <w:t>talked about</w:t>
            </w:r>
            <w:r w:rsidRPr="00797A2B">
              <w:rPr>
                <w:rFonts w:ascii="Arial" w:hAnsi="Arial" w:cs="Arial"/>
              </w:rPr>
              <w:t xml:space="preserve"> the importance of emergency planning.</w:t>
            </w:r>
          </w:p>
          <w:p w:rsidR="00E37310" w:rsidRPr="00226957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240" w:after="60" w:line="276" w:lineRule="auto"/>
              <w:ind w:left="1800" w:hanging="1800"/>
              <w:rPr>
                <w:rFonts w:ascii="Arial" w:hAnsi="Arial" w:cs="Arial"/>
                <w:b/>
              </w:rPr>
            </w:pPr>
            <w:r w:rsidRPr="00226957">
              <w:rPr>
                <w:rFonts w:ascii="Arial" w:hAnsi="Arial" w:cs="Arial"/>
                <w:b/>
              </w:rPr>
              <w:t>Complete only if you have declined an annual physical or dental visit this year.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We talked about the </w:t>
            </w:r>
            <w:r w:rsidRPr="00797A2B">
              <w:rPr>
                <w:rFonts w:ascii="Arial" w:hAnsi="Arial" w:cs="Arial"/>
              </w:rPr>
              <w:t>importance of a yearly physical and I declined.</w:t>
            </w:r>
          </w:p>
          <w:p w:rsidR="00E37310" w:rsidRPr="00797A2B" w:rsidRDefault="00E37310" w:rsidP="00E37310">
            <w:pPr>
              <w:tabs>
                <w:tab w:val="center" w:pos="360"/>
                <w:tab w:val="center" w:pos="900"/>
                <w:tab w:val="center" w:pos="1440"/>
                <w:tab w:val="left" w:pos="1800"/>
              </w:tabs>
              <w:spacing w:before="60" w:after="60" w:line="276" w:lineRule="auto"/>
              <w:ind w:left="1800" w:hanging="180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  <w:b/>
              </w:rPr>
              <w:tab/>
            </w:r>
            <w:r w:rsidRPr="00797A2B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A2B">
              <w:rPr>
                <w:rFonts w:ascii="Arial" w:hAnsi="Arial" w:cs="Arial"/>
                <w:b/>
              </w:rPr>
              <w:instrText xml:space="preserve"> FORMCHECKBOX </w:instrText>
            </w:r>
            <w:r w:rsidR="00753FE2" w:rsidRPr="00797A2B">
              <w:rPr>
                <w:rFonts w:ascii="Arial" w:hAnsi="Arial" w:cs="Arial"/>
                <w:b/>
              </w:rPr>
            </w:r>
            <w:r w:rsidR="00753FE2">
              <w:rPr>
                <w:rFonts w:ascii="Arial" w:hAnsi="Arial" w:cs="Arial"/>
                <w:b/>
              </w:rPr>
              <w:fldChar w:fldCharType="separate"/>
            </w:r>
            <w:r w:rsidRPr="00797A2B">
              <w:rPr>
                <w:rFonts w:ascii="Arial" w:hAnsi="Arial" w:cs="Arial"/>
                <w:b/>
              </w:rPr>
              <w:fldChar w:fldCharType="end"/>
            </w:r>
            <w:r w:rsidRPr="00797A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We talked about the </w:t>
            </w:r>
            <w:r w:rsidRPr="00797A2B">
              <w:rPr>
                <w:rFonts w:ascii="Arial" w:hAnsi="Arial" w:cs="Arial"/>
              </w:rPr>
              <w:t>importance of a yearly dental visit and I declined.</w:t>
            </w:r>
          </w:p>
        </w:tc>
      </w:tr>
      <w:tr w:rsidR="003A4816" w:rsidRPr="00086FA3" w:rsidTr="00B510BA">
        <w:trPr>
          <w:trHeight w:hRule="exact" w:val="576"/>
        </w:trPr>
        <w:tc>
          <w:tcPr>
            <w:tcW w:w="8748" w:type="dxa"/>
            <w:gridSpan w:val="2"/>
            <w:tcBorders>
              <w:bottom w:val="single" w:sz="4" w:space="0" w:color="auto"/>
            </w:tcBorders>
          </w:tcPr>
          <w:p w:rsidR="003A4816" w:rsidRPr="00086FA3" w:rsidRDefault="00537A50" w:rsidP="00086FA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86FA3">
              <w:rPr>
                <w:rFonts w:ascii="Arial" w:hAnsi="Arial" w:cs="Arial"/>
                <w:sz w:val="16"/>
                <w:szCs w:val="16"/>
              </w:rPr>
              <w:t>CLIENT’S</w:t>
            </w:r>
            <w:r w:rsidR="003A4816" w:rsidRPr="00086FA3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816" w:rsidRPr="00086FA3" w:rsidRDefault="003A4816" w:rsidP="00086FA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86FA3">
              <w:rPr>
                <w:rFonts w:ascii="Arial" w:hAnsi="Arial" w:cs="Arial"/>
                <w:sz w:val="16"/>
                <w:szCs w:val="16"/>
              </w:rPr>
              <w:t>DATE</w:t>
            </w:r>
          </w:p>
          <w:bookmarkStart w:id="3" w:name="Text1"/>
          <w:p w:rsidR="003A4816" w:rsidRPr="00086FA3" w:rsidRDefault="00B510BA" w:rsidP="00B51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537A50" w:rsidRPr="00086FA3" w:rsidTr="00B510BA">
        <w:trPr>
          <w:trHeight w:hRule="exact" w:val="576"/>
        </w:trPr>
        <w:tc>
          <w:tcPr>
            <w:tcW w:w="8748" w:type="dxa"/>
            <w:gridSpan w:val="2"/>
            <w:tcBorders>
              <w:bottom w:val="single" w:sz="4" w:space="0" w:color="auto"/>
            </w:tcBorders>
          </w:tcPr>
          <w:p w:rsidR="00537A50" w:rsidRPr="00086FA3" w:rsidRDefault="00537A50" w:rsidP="00086FA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86FA3">
              <w:rPr>
                <w:rFonts w:ascii="Arial" w:hAnsi="Arial" w:cs="Arial"/>
                <w:sz w:val="16"/>
                <w:szCs w:val="16"/>
              </w:rPr>
              <w:t>LEGAL REPRESENTATIVE’S SIGNATURE</w:t>
            </w:r>
            <w:r w:rsidR="00B510BA">
              <w:rPr>
                <w:rFonts w:ascii="Arial" w:hAnsi="Arial" w:cs="Arial"/>
                <w:sz w:val="16"/>
                <w:szCs w:val="16"/>
              </w:rPr>
              <w:t xml:space="preserve"> (IF PRESENT AT ASSESSMENT)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A50" w:rsidRPr="00086FA3" w:rsidRDefault="00537A50" w:rsidP="00086FA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86FA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37A50" w:rsidRPr="00086FA3" w:rsidRDefault="00B510BA" w:rsidP="00B51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 w:rsidR="00753FE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C5E7E" w:rsidRPr="00086FA3" w:rsidTr="00B510BA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7E" w:rsidRPr="00797A2B" w:rsidRDefault="002C5E7E" w:rsidP="002C5E7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797A2B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 xml:space="preserve">your </w:t>
            </w:r>
            <w:r w:rsidRPr="00797A2B">
              <w:rPr>
                <w:rFonts w:ascii="Arial" w:hAnsi="Arial" w:cs="Arial"/>
              </w:rPr>
              <w:t xml:space="preserve">legal representative was not present for </w:t>
            </w:r>
            <w:r>
              <w:rPr>
                <w:rFonts w:ascii="Arial" w:hAnsi="Arial" w:cs="Arial"/>
              </w:rPr>
              <w:t>your</w:t>
            </w:r>
            <w:r w:rsidRPr="00797A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 centered service plan meeting</w:t>
            </w:r>
            <w:r w:rsidRPr="00797A2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we will send a copy of this </w:t>
            </w:r>
            <w:r w:rsidRPr="00797A2B">
              <w:rPr>
                <w:rFonts w:ascii="Arial" w:hAnsi="Arial" w:cs="Arial"/>
              </w:rPr>
              <w:t xml:space="preserve">form </w:t>
            </w:r>
            <w:r>
              <w:rPr>
                <w:rFonts w:ascii="Arial" w:hAnsi="Arial" w:cs="Arial"/>
              </w:rPr>
              <w:t>to your legal representative</w:t>
            </w:r>
            <w:r w:rsidRPr="00797A2B">
              <w:rPr>
                <w:rFonts w:ascii="Arial" w:hAnsi="Arial" w:cs="Arial"/>
              </w:rPr>
              <w:t xml:space="preserve"> for review. </w:t>
            </w:r>
          </w:p>
        </w:tc>
      </w:tr>
    </w:tbl>
    <w:p w:rsidR="00E237EB" w:rsidRPr="002C5E7E" w:rsidRDefault="00E237EB" w:rsidP="00E62EEF">
      <w:pPr>
        <w:rPr>
          <w:sz w:val="2"/>
          <w:szCs w:val="2"/>
        </w:rPr>
      </w:pPr>
    </w:p>
    <w:sectPr w:rsidR="00E237EB" w:rsidRPr="002C5E7E" w:rsidSect="0099460C">
      <w:footerReference w:type="default" r:id="rId8"/>
      <w:footerReference w:type="first" r:id="rId9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EB" w:rsidRDefault="002224EB">
      <w:r>
        <w:separator/>
      </w:r>
    </w:p>
  </w:endnote>
  <w:endnote w:type="continuationSeparator" w:id="0">
    <w:p w:rsidR="002224EB" w:rsidRDefault="0022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FE" w:rsidRPr="00B004DD" w:rsidRDefault="00D51FFE" w:rsidP="00D51FFE">
    <w:pPr>
      <w:pStyle w:val="Footer"/>
      <w:rPr>
        <w:rFonts w:ascii="Arial" w:hAnsi="Arial" w:cs="Arial"/>
        <w:b/>
        <w:sz w:val="14"/>
        <w:szCs w:val="14"/>
      </w:rPr>
    </w:pPr>
    <w:r w:rsidRPr="00B004DD">
      <w:rPr>
        <w:rFonts w:ascii="Arial" w:hAnsi="Arial" w:cs="Arial"/>
        <w:b/>
        <w:sz w:val="14"/>
        <w:szCs w:val="14"/>
      </w:rPr>
      <w:t>DSHS 14-492 (REV. 0</w:t>
    </w:r>
    <w:r w:rsidR="00B004DD" w:rsidRPr="00B004DD">
      <w:rPr>
        <w:rFonts w:ascii="Arial" w:hAnsi="Arial" w:cs="Arial"/>
        <w:b/>
        <w:sz w:val="14"/>
        <w:szCs w:val="14"/>
      </w:rPr>
      <w:t>5</w:t>
    </w:r>
    <w:r w:rsidRPr="00B004DD">
      <w:rPr>
        <w:rFonts w:ascii="Arial" w:hAnsi="Arial" w:cs="Arial"/>
        <w:b/>
        <w:sz w:val="14"/>
        <w:szCs w:val="14"/>
      </w:rPr>
      <w:t>/200</w:t>
    </w:r>
    <w:r w:rsidR="00B004DD" w:rsidRPr="00B004DD">
      <w:rPr>
        <w:rFonts w:ascii="Arial" w:hAnsi="Arial" w:cs="Arial"/>
        <w:b/>
        <w:sz w:val="14"/>
        <w:szCs w:val="14"/>
      </w:rPr>
      <w:t>9</w:t>
    </w:r>
    <w:r w:rsidRPr="00B004DD">
      <w:rPr>
        <w:rFonts w:ascii="Arial" w:hAnsi="Arial" w:cs="Arial"/>
        <w:b/>
        <w:sz w:val="14"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1E" w:rsidRPr="00797A2B" w:rsidRDefault="00AB691E">
    <w:pPr>
      <w:pStyle w:val="Footer"/>
      <w:rPr>
        <w:rFonts w:ascii="Arial" w:hAnsi="Arial" w:cs="Arial"/>
        <w:b/>
        <w:sz w:val="16"/>
        <w:szCs w:val="16"/>
      </w:rPr>
    </w:pPr>
    <w:r w:rsidRPr="00797A2B">
      <w:rPr>
        <w:rFonts w:ascii="Arial" w:hAnsi="Arial" w:cs="Arial"/>
        <w:b/>
        <w:sz w:val="16"/>
        <w:szCs w:val="16"/>
      </w:rPr>
      <w:t>DSHS 14-492 (</w:t>
    </w:r>
    <w:r w:rsidR="00D51FFE" w:rsidRPr="00797A2B">
      <w:rPr>
        <w:rFonts w:ascii="Arial" w:hAnsi="Arial" w:cs="Arial"/>
        <w:b/>
        <w:sz w:val="16"/>
        <w:szCs w:val="16"/>
      </w:rPr>
      <w:t xml:space="preserve">REV. </w:t>
    </w:r>
    <w:r w:rsidR="002C4222">
      <w:rPr>
        <w:rFonts w:ascii="Arial" w:hAnsi="Arial" w:cs="Arial"/>
        <w:b/>
        <w:sz w:val="16"/>
        <w:szCs w:val="16"/>
      </w:rPr>
      <w:t>10</w:t>
    </w:r>
    <w:r w:rsidR="00E16121">
      <w:rPr>
        <w:rFonts w:ascii="Arial" w:hAnsi="Arial" w:cs="Arial"/>
        <w:b/>
        <w:sz w:val="16"/>
        <w:szCs w:val="16"/>
      </w:rPr>
      <w:t>/2019</w:t>
    </w:r>
    <w:r w:rsidR="00797A2B">
      <w:rPr>
        <w:rFonts w:ascii="Arial" w:hAnsi="Arial" w:cs="Arial"/>
        <w:b/>
        <w:sz w:val="16"/>
        <w:szCs w:val="16"/>
      </w:rPr>
      <w:t>)</w:t>
    </w:r>
    <w:r w:rsidR="002C5E7E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EB" w:rsidRDefault="002224EB">
      <w:r>
        <w:separator/>
      </w:r>
    </w:p>
  </w:footnote>
  <w:footnote w:type="continuationSeparator" w:id="0">
    <w:p w:rsidR="002224EB" w:rsidRDefault="0022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oMLUKDUX7KCb/YXQ4XKizIYhKSKUHCWtSKZY/x+a3KJaAgGAdVO3KaGV2LmS3oie9nQpPCLoGCSlG8co6l0NcA==" w:salt="AiV6MQ4GcxbyiWryF6oraQ=="/>
  <w:defaultTabStop w:val="360"/>
  <w:drawingGridHorizontalSpacing w:val="187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35082"/>
    <w:rsid w:val="0005235C"/>
    <w:rsid w:val="00063BCA"/>
    <w:rsid w:val="00064E78"/>
    <w:rsid w:val="00082561"/>
    <w:rsid w:val="00086FA3"/>
    <w:rsid w:val="000A1318"/>
    <w:rsid w:val="000D607C"/>
    <w:rsid w:val="000D6D1C"/>
    <w:rsid w:val="00110FC5"/>
    <w:rsid w:val="00177446"/>
    <w:rsid w:val="00184D37"/>
    <w:rsid w:val="001B4F2E"/>
    <w:rsid w:val="001C2ACA"/>
    <w:rsid w:val="001C4C1B"/>
    <w:rsid w:val="001D5F6D"/>
    <w:rsid w:val="00207069"/>
    <w:rsid w:val="002224EB"/>
    <w:rsid w:val="00226957"/>
    <w:rsid w:val="00251E15"/>
    <w:rsid w:val="00255818"/>
    <w:rsid w:val="00274A66"/>
    <w:rsid w:val="00277630"/>
    <w:rsid w:val="002A3395"/>
    <w:rsid w:val="002C4222"/>
    <w:rsid w:val="002C5E7E"/>
    <w:rsid w:val="002F00B1"/>
    <w:rsid w:val="002F6BFC"/>
    <w:rsid w:val="00316884"/>
    <w:rsid w:val="00344FBA"/>
    <w:rsid w:val="00372D35"/>
    <w:rsid w:val="00390CFD"/>
    <w:rsid w:val="003A4816"/>
    <w:rsid w:val="003B3841"/>
    <w:rsid w:val="003C045C"/>
    <w:rsid w:val="003C5C34"/>
    <w:rsid w:val="003E747E"/>
    <w:rsid w:val="003F79C7"/>
    <w:rsid w:val="0040731F"/>
    <w:rsid w:val="004163A7"/>
    <w:rsid w:val="0042163B"/>
    <w:rsid w:val="004609D0"/>
    <w:rsid w:val="00460CFC"/>
    <w:rsid w:val="00482916"/>
    <w:rsid w:val="00491C77"/>
    <w:rsid w:val="004A7919"/>
    <w:rsid w:val="004C777E"/>
    <w:rsid w:val="004D0289"/>
    <w:rsid w:val="004E6A8A"/>
    <w:rsid w:val="004E75FD"/>
    <w:rsid w:val="004E7692"/>
    <w:rsid w:val="004F1A6F"/>
    <w:rsid w:val="004F2359"/>
    <w:rsid w:val="005026A5"/>
    <w:rsid w:val="00513885"/>
    <w:rsid w:val="00527327"/>
    <w:rsid w:val="00537A50"/>
    <w:rsid w:val="00585B91"/>
    <w:rsid w:val="00587B73"/>
    <w:rsid w:val="0059155F"/>
    <w:rsid w:val="005B6DBE"/>
    <w:rsid w:val="005D083A"/>
    <w:rsid w:val="005D3321"/>
    <w:rsid w:val="00604D9D"/>
    <w:rsid w:val="00616F85"/>
    <w:rsid w:val="00653949"/>
    <w:rsid w:val="00677A80"/>
    <w:rsid w:val="00696D94"/>
    <w:rsid w:val="006B79CB"/>
    <w:rsid w:val="006C2512"/>
    <w:rsid w:val="00700EB6"/>
    <w:rsid w:val="00750304"/>
    <w:rsid w:val="00753FE2"/>
    <w:rsid w:val="00783046"/>
    <w:rsid w:val="00797A2B"/>
    <w:rsid w:val="007B73AF"/>
    <w:rsid w:val="007C2893"/>
    <w:rsid w:val="007E73DC"/>
    <w:rsid w:val="007F3B11"/>
    <w:rsid w:val="008039A8"/>
    <w:rsid w:val="00807336"/>
    <w:rsid w:val="00817397"/>
    <w:rsid w:val="008308F3"/>
    <w:rsid w:val="00831162"/>
    <w:rsid w:val="00845837"/>
    <w:rsid w:val="00855A1C"/>
    <w:rsid w:val="0087212D"/>
    <w:rsid w:val="00883396"/>
    <w:rsid w:val="008B7749"/>
    <w:rsid w:val="008D39EE"/>
    <w:rsid w:val="00916B50"/>
    <w:rsid w:val="00953148"/>
    <w:rsid w:val="009700D1"/>
    <w:rsid w:val="00974040"/>
    <w:rsid w:val="0097582E"/>
    <w:rsid w:val="0098557F"/>
    <w:rsid w:val="0099460C"/>
    <w:rsid w:val="009B1333"/>
    <w:rsid w:val="009B64CA"/>
    <w:rsid w:val="009F01D2"/>
    <w:rsid w:val="00A121F1"/>
    <w:rsid w:val="00A1543E"/>
    <w:rsid w:val="00A256C0"/>
    <w:rsid w:val="00A53CB9"/>
    <w:rsid w:val="00A555FF"/>
    <w:rsid w:val="00AB1383"/>
    <w:rsid w:val="00AB691E"/>
    <w:rsid w:val="00AC12AD"/>
    <w:rsid w:val="00AC5404"/>
    <w:rsid w:val="00B004DD"/>
    <w:rsid w:val="00B3261E"/>
    <w:rsid w:val="00B510BA"/>
    <w:rsid w:val="00B60950"/>
    <w:rsid w:val="00B741A2"/>
    <w:rsid w:val="00B82E5A"/>
    <w:rsid w:val="00BB10D9"/>
    <w:rsid w:val="00BC7B2A"/>
    <w:rsid w:val="00BD7C71"/>
    <w:rsid w:val="00C61B14"/>
    <w:rsid w:val="00C70336"/>
    <w:rsid w:val="00CC45F3"/>
    <w:rsid w:val="00CD57FE"/>
    <w:rsid w:val="00D30901"/>
    <w:rsid w:val="00D51FFE"/>
    <w:rsid w:val="00D54185"/>
    <w:rsid w:val="00D70BCB"/>
    <w:rsid w:val="00D91D25"/>
    <w:rsid w:val="00D930F7"/>
    <w:rsid w:val="00DA6F9F"/>
    <w:rsid w:val="00DD0273"/>
    <w:rsid w:val="00DD30E0"/>
    <w:rsid w:val="00DE5BD6"/>
    <w:rsid w:val="00DE62BE"/>
    <w:rsid w:val="00DE6558"/>
    <w:rsid w:val="00DF6033"/>
    <w:rsid w:val="00E16121"/>
    <w:rsid w:val="00E21093"/>
    <w:rsid w:val="00E237EB"/>
    <w:rsid w:val="00E2478E"/>
    <w:rsid w:val="00E26F92"/>
    <w:rsid w:val="00E37310"/>
    <w:rsid w:val="00E541D0"/>
    <w:rsid w:val="00E62EEF"/>
    <w:rsid w:val="00E72D34"/>
    <w:rsid w:val="00E76F7A"/>
    <w:rsid w:val="00E90F82"/>
    <w:rsid w:val="00E911FD"/>
    <w:rsid w:val="00EA4CBB"/>
    <w:rsid w:val="00EE4783"/>
    <w:rsid w:val="00F01E8B"/>
    <w:rsid w:val="00F12A06"/>
    <w:rsid w:val="00F56728"/>
    <w:rsid w:val="00FA006C"/>
    <w:rsid w:val="00FA051E"/>
    <w:rsid w:val="00FC4656"/>
    <w:rsid w:val="00FD528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DF106C8E-9979-480D-B6C6-7C52A376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2280</Characters>
  <Application>Microsoft Office Word</Application>
  <DocSecurity>0</DocSecurity>
  <Lines>58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Meeting Wrap-up</vt:lpstr>
    </vt:vector>
  </TitlesOfParts>
  <Company>ASD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Meeting Wrap-up</dc:title>
  <dc:subject/>
  <dc:creator>ASD</dc:creator>
  <cp:keywords/>
  <cp:lastModifiedBy>Brombacher, Millie A. (DSHS/IGU)</cp:lastModifiedBy>
  <cp:revision>2</cp:revision>
  <cp:lastPrinted>2009-05-29T00:59:00Z</cp:lastPrinted>
  <dcterms:created xsi:type="dcterms:W3CDTF">2019-11-13T20:44:00Z</dcterms:created>
  <dcterms:modified xsi:type="dcterms:W3CDTF">2019-11-13T20:44:00Z</dcterms:modified>
</cp:coreProperties>
</file>