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4146"/>
        <w:gridCol w:w="4693"/>
      </w:tblGrid>
      <w:tr w:rsidR="0009266B" w:rsidRPr="003D36CA" w14:paraId="2E6F36F1" w14:textId="77777777" w:rsidTr="00862151">
        <w:trPr>
          <w:trHeight w:val="1260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FF3DE" w14:textId="77777777" w:rsidR="0009266B" w:rsidRPr="003D36CA" w:rsidRDefault="00F50D3A" w:rsidP="00E62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lang w:val="es-US"/>
              </w:rPr>
              <w:pict w14:anchorId="45D5DB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35pt;height:46.3pt">
                  <v:imagedata r:id="rId7" o:title="Transforming Lives"/>
                </v:shape>
              </w:pict>
            </w:r>
          </w:p>
        </w:tc>
        <w:tc>
          <w:tcPr>
            <w:tcW w:w="8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5514" w14:textId="7BFF39DE" w:rsidR="0009266B" w:rsidRPr="00BA2193" w:rsidRDefault="0009266B" w:rsidP="0009266B">
            <w:pPr>
              <w:tabs>
                <w:tab w:val="center" w:pos="3234"/>
              </w:tabs>
              <w:spacing w:before="4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</w:r>
            <w:r w:rsidR="00BA2193" w:rsidRPr="00BA2193">
              <w:rPr>
                <w:rFonts w:ascii="Arial" w:hAnsi="Arial" w:cs="Arial"/>
                <w:sz w:val="16"/>
                <w:szCs w:val="16"/>
                <w:lang w:val="es-US"/>
              </w:rPr>
              <w:t>DEVELOPMENTAL DISABILITIES ADMINISTRATION (DDA)</w:t>
            </w:r>
          </w:p>
          <w:p w14:paraId="4B7BBA67" w14:textId="7F45BC43" w:rsidR="0009266B" w:rsidRDefault="0009266B" w:rsidP="0009266B">
            <w:pPr>
              <w:tabs>
                <w:tab w:val="center" w:pos="3234"/>
              </w:tabs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>
              <w:rPr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 xml:space="preserve">Aviso de Información Insuficiente para volver a presentar una </w:t>
            </w:r>
            <w:r w:rsidR="00BA2193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solicitud</w:t>
            </w:r>
          </w:p>
          <w:p w14:paraId="64AAEEF6" w14:textId="051F6DA7" w:rsidR="00862151" w:rsidRPr="00BA2193" w:rsidRDefault="00BA2193" w:rsidP="0009266B">
            <w:pPr>
              <w:tabs>
                <w:tab w:val="center" w:pos="3234"/>
              </w:tabs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ab/>
            </w:r>
            <w:r w:rsidRPr="00BA2193">
              <w:rPr>
                <w:rFonts w:ascii="Arial" w:hAnsi="Arial" w:cs="Arial"/>
                <w:b/>
                <w:sz w:val="21"/>
                <w:szCs w:val="21"/>
              </w:rPr>
              <w:t>Notice of Insufficient Information for Reapplication</w:t>
            </w:r>
          </w:p>
          <w:p w14:paraId="0C9E42A4" w14:textId="3DF76C65" w:rsidR="00862151" w:rsidRPr="003D36CA" w:rsidRDefault="00862151" w:rsidP="00D1583B">
            <w:pPr>
              <w:tabs>
                <w:tab w:val="center" w:pos="3234"/>
              </w:tabs>
              <w:rPr>
                <w:rFonts w:ascii="Arial" w:hAnsi="Arial" w:cs="Arial"/>
                <w:sz w:val="22"/>
                <w:szCs w:val="22"/>
              </w:rPr>
            </w:pPr>
            <w:r w:rsidRPr="00BA2193">
              <w:tab/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Fecha:  </w:t>
            </w:r>
            <w:r>
              <w:rPr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2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bookmarkStart w:id="1" w:name="_GoBack"/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bookmarkEnd w:id="1"/>
            <w:r>
              <w:rPr>
                <w:lang w:val="es-US"/>
              </w:rPr>
              <w:fldChar w:fldCharType="end"/>
            </w:r>
            <w:bookmarkEnd w:id="0"/>
          </w:p>
        </w:tc>
      </w:tr>
      <w:tr w:rsidR="0009266B" w:rsidRPr="003D36CA" w14:paraId="02450262" w14:textId="77777777" w:rsidTr="0009266B">
        <w:trPr>
          <w:trHeight w:val="2088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B7937" w14:textId="77777777" w:rsidR="0009266B" w:rsidRPr="00D1583B" w:rsidRDefault="0009266B" w:rsidP="0009266B">
            <w:pPr>
              <w:spacing w:before="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Y DIRECCIÓN DEL SOLICITANTE</w:t>
            </w:r>
          </w:p>
          <w:p w14:paraId="16861FA1" w14:textId="6872430A" w:rsidR="0009266B" w:rsidRPr="003D36CA" w:rsidRDefault="0009266B" w:rsidP="0009266B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825A7" w14:textId="77777777" w:rsidR="0009266B" w:rsidRPr="00BA2193" w:rsidRDefault="0009266B" w:rsidP="0009266B">
            <w:pPr>
              <w:spacing w:before="20" w:after="1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Y DIRECCIÓN DEL REPRESENTANTE LEGAL</w:t>
            </w:r>
          </w:p>
          <w:p w14:paraId="46493A0E" w14:textId="6E031DBC" w:rsidR="0009266B" w:rsidRPr="003D36CA" w:rsidRDefault="0009266B" w:rsidP="0009266B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09266B" w:rsidRPr="003D36CA" w14:paraId="7F74BC62" w14:textId="77777777" w:rsidTr="001B4C4F">
        <w:trPr>
          <w:trHeight w:val="5517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90E2B" w14:textId="62AC1873" w:rsidR="0009266B" w:rsidRPr="00BA2193" w:rsidRDefault="0009266B" w:rsidP="0009266B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Estimado(a) </w:t>
            </w:r>
            <w:r>
              <w:rPr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s-US"/>
              </w:rPr>
              <w:t>:</w:t>
            </w:r>
          </w:p>
          <w:p w14:paraId="3B2153AD" w14:textId="5EF22AEF" w:rsidR="0009266B" w:rsidRPr="00BA2193" w:rsidRDefault="0009266B" w:rsidP="0009266B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La Administración de Discapacidades del Desarrollo (DDA) recibió su "Solicitud de Determinación de Elegibilidad para la DDA”</w:t>
            </w:r>
            <w:r>
              <w:rPr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s-US"/>
              </w:rPr>
              <w:t xml:space="preserve">el </w:t>
            </w:r>
            <w:r>
              <w:rPr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  <w:lang w:val="es-US"/>
              </w:rPr>
              <w:t>.</w:t>
            </w:r>
          </w:p>
          <w:p w14:paraId="0893EC57" w14:textId="6314E652" w:rsidR="0009266B" w:rsidRPr="00BA2193" w:rsidRDefault="0009266B" w:rsidP="0009266B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U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 xml:space="preserve">Su solicitud anterior de elegibilidad para DDA fue rechazada el </w:t>
            </w:r>
            <w:r>
              <w:rPr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es-US"/>
              </w:rPr>
              <w:t>, después de una revisión de los registros abajo especificados</w:t>
            </w:r>
            <w:r>
              <w:rPr>
                <w:rFonts w:ascii="Arial" w:hAnsi="Arial"/>
                <w:sz w:val="22"/>
                <w:szCs w:val="22"/>
                <w:lang w:val="es-US"/>
              </w:rPr>
              <w:t>:</w:t>
            </w:r>
          </w:p>
          <w:p w14:paraId="2DDE8CF0" w14:textId="047DDED5" w:rsidR="0009266B" w:rsidRDefault="0009266B" w:rsidP="0009266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 w:rsidR="00F50D3A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  <w:p w14:paraId="4DD1AA07" w14:textId="77777777" w:rsidR="0009266B" w:rsidRPr="003D36CA" w:rsidRDefault="0009266B" w:rsidP="0009266B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266B" w:rsidRPr="00BA2193" w14:paraId="626C1B78" w14:textId="77777777" w:rsidTr="0009266B">
        <w:trPr>
          <w:trHeight w:val="1134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06BE" w14:textId="77777777" w:rsidR="0009266B" w:rsidRPr="00BA2193" w:rsidRDefault="00D1583B" w:rsidP="0009266B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La DDA no puede procesar la solicitud actual porque no contiene información adicional o nueva.  Para que la DDA pueda procesar esta solicitud, proporcione información adicional o nueva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dentro de un plazo de 30 días de este aviso.</w:t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  Consulte el Código Administrativo de Washington 388-823-1080(3), que se incluye más adelante.</w:t>
            </w:r>
          </w:p>
          <w:p w14:paraId="174B8CB4" w14:textId="77777777" w:rsidR="0009266B" w:rsidRPr="00BA2193" w:rsidRDefault="0009266B" w:rsidP="0009266B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Gracias. </w:t>
            </w:r>
          </w:p>
          <w:p w14:paraId="48619B86" w14:textId="0F8DDCF5" w:rsidR="0009266B" w:rsidRPr="00BA2193" w:rsidRDefault="0009266B" w:rsidP="000F0506">
            <w:pPr>
              <w:tabs>
                <w:tab w:val="right" w:pos="2880"/>
                <w:tab w:val="left" w:pos="3060"/>
                <w:tab w:val="right" w:pos="5220"/>
                <w:tab w:val="left" w:pos="5400"/>
                <w:tab w:val="right" w:pos="7470"/>
                <w:tab w:val="left" w:pos="7650"/>
                <w:tab w:val="right" w:pos="10800"/>
              </w:tabs>
              <w:spacing w:before="120" w:after="120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 w:rsidR="00F50D3A">
              <w:rPr>
                <w:noProof/>
                <w:lang w:val="es-US"/>
              </w:rPr>
              <w:t> </w:t>
            </w:r>
            <w:r>
              <w:rPr>
                <w:b/>
                <w:bCs/>
                <w:u w:val="single"/>
                <w:lang w:val="es-US"/>
              </w:rPr>
              <w:fldChar w:fldCharType="end"/>
            </w:r>
            <w:r>
              <w:rPr>
                <w:b/>
                <w:bCs/>
                <w:sz w:val="16"/>
                <w:szCs w:val="16"/>
                <w:u w:val="single"/>
                <w:lang w:val="es-US"/>
              </w:rPr>
              <w:tab/>
            </w:r>
            <w:r w:rsidRPr="000F0506">
              <w:rPr>
                <w:b/>
                <w:bCs/>
                <w:sz w:val="16"/>
                <w:szCs w:val="16"/>
                <w:lang w:val="es-US"/>
              </w:rPr>
              <w:tab/>
            </w: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b/>
                <w:bCs/>
                <w:u w:val="single"/>
                <w:lang w:val="es-US"/>
              </w:rPr>
              <w:fldChar w:fldCharType="end"/>
            </w:r>
            <w:r>
              <w:rPr>
                <w:b/>
                <w:bCs/>
                <w:sz w:val="16"/>
                <w:szCs w:val="16"/>
                <w:u w:val="single"/>
                <w:lang w:val="es-US"/>
              </w:rPr>
              <w:tab/>
            </w:r>
            <w:r w:rsidRPr="000F0506">
              <w:rPr>
                <w:b/>
                <w:bCs/>
                <w:sz w:val="16"/>
                <w:szCs w:val="16"/>
                <w:lang w:val="es-US"/>
              </w:rPr>
              <w:tab/>
            </w: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b/>
                <w:bCs/>
                <w:u w:val="single"/>
                <w:lang w:val="es-US"/>
              </w:rPr>
              <w:fldChar w:fldCharType="end"/>
            </w:r>
            <w:r>
              <w:rPr>
                <w:b/>
                <w:bCs/>
                <w:sz w:val="16"/>
                <w:szCs w:val="16"/>
                <w:u w:val="single"/>
                <w:lang w:val="es-US"/>
              </w:rPr>
              <w:tab/>
            </w:r>
            <w:r w:rsidRPr="000F0506">
              <w:rPr>
                <w:b/>
                <w:bCs/>
                <w:sz w:val="16"/>
                <w:szCs w:val="16"/>
                <w:lang w:val="es-US"/>
              </w:rPr>
              <w:tab/>
            </w: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 w:rsidR="00F50D3A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 w:rsidRPr="000F0506">
              <w:rPr>
                <w:u w:val="single"/>
                <w:lang w:val="es-US"/>
              </w:rPr>
              <w:tab/>
            </w:r>
            <w:r>
              <w:rPr>
                <w:rFonts w:ascii="Arial" w:hAnsi="Arial"/>
                <w:sz w:val="16"/>
                <w:szCs w:val="16"/>
                <w:lang w:val="es-US"/>
              </w:rPr>
              <w:br/>
              <w:t>NOMBRE</w:t>
            </w:r>
            <w:r>
              <w:rPr>
                <w:lang w:val="es-US"/>
              </w:rPr>
              <w:tab/>
            </w:r>
            <w:r>
              <w:rPr>
                <w:rFonts w:ascii="Arial" w:hAnsi="Arial"/>
                <w:sz w:val="16"/>
                <w:szCs w:val="16"/>
                <w:lang w:val="es-US"/>
              </w:rPr>
              <w:tab/>
              <w:t>PUESTO</w:t>
            </w:r>
            <w:r>
              <w:rPr>
                <w:lang w:val="es-US"/>
              </w:rPr>
              <w:tab/>
            </w:r>
            <w:r>
              <w:rPr>
                <w:rFonts w:ascii="Arial" w:hAnsi="Arial"/>
                <w:sz w:val="16"/>
                <w:szCs w:val="16"/>
                <w:lang w:val="es-US"/>
              </w:rPr>
              <w:tab/>
              <w:t>NÚMERO TELEFONICO</w:t>
            </w:r>
            <w:r>
              <w:rPr>
                <w:lang w:val="es-US"/>
              </w:rPr>
              <w:tab/>
            </w:r>
            <w:r>
              <w:rPr>
                <w:rFonts w:ascii="Arial" w:hAnsi="Arial"/>
                <w:sz w:val="16"/>
                <w:szCs w:val="16"/>
                <w:lang w:val="es-US"/>
              </w:rPr>
              <w:tab/>
              <w:t>DIRECCIÓN DE CORREO ELECTRÓNICO</w:t>
            </w:r>
          </w:p>
          <w:p w14:paraId="63983E1E" w14:textId="77777777" w:rsidR="0009266B" w:rsidRPr="00BA2193" w:rsidRDefault="0009266B" w:rsidP="00862151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WAC 388-823-1080:  Si DDA decide que no satisfago los requisitos de elegibilidad, ¿qué tan pronto puedo volver a presentar una solicitud para otra decisión?</w:t>
            </w:r>
          </w:p>
          <w:p w14:paraId="6293E7F4" w14:textId="77777777" w:rsidR="0009266B" w:rsidRPr="00BA2193" w:rsidRDefault="0009266B" w:rsidP="001B4C4F">
            <w:pPr>
              <w:spacing w:before="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la DDA decide que usted no tiene una discapacidad del desarrollo en los términos definidos en este capítulo, usted puede volver a presentar solicitud solamente si:</w:t>
            </w:r>
          </w:p>
          <w:p w14:paraId="5F365A6C" w14:textId="429BD727" w:rsidR="0009266B" w:rsidRPr="00BA2193" w:rsidRDefault="0009266B" w:rsidP="00862151">
            <w:pPr>
              <w:spacing w:before="60"/>
              <w:ind w:left="360" w:hanging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(1) </w:t>
            </w:r>
            <w:r w:rsidR="001B4C4F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Su elegibilidad fue cancelada porque la DDA no pudo localizarle y usted se comunicó con la DDA posteriormente;</w:t>
            </w:r>
          </w:p>
          <w:p w14:paraId="4337D8D2" w14:textId="6F99B840" w:rsidR="0009266B" w:rsidRPr="00BA2193" w:rsidRDefault="0009266B" w:rsidP="00862151">
            <w:pPr>
              <w:spacing w:before="60"/>
              <w:ind w:left="360" w:hanging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(2) </w:t>
            </w:r>
            <w:r w:rsidR="001B4C4F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Su elegibilidad fue cancelada porque usted perdió su residencia en el estado de Washington y usted ha vuelto a establecer residencia;</w:t>
            </w:r>
          </w:p>
          <w:p w14:paraId="5085C63B" w14:textId="773E5B38" w:rsidR="0009266B" w:rsidRPr="00BA2193" w:rsidRDefault="0009266B" w:rsidP="00862151">
            <w:pPr>
              <w:spacing w:before="60"/>
              <w:ind w:left="360" w:hanging="360"/>
              <w:rPr>
                <w:rFonts w:ascii="Arial" w:hAnsi="Arial" w:cs="Arial"/>
                <w:sz w:val="20"/>
                <w:szCs w:val="20"/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(3) </w:t>
            </w:r>
            <w:r w:rsidR="001B4C4F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Usted tiene información adicional o nueva que sea relevante a la determinación y que la DDA no revisó para la determinación de elegibilidad anterior; o</w:t>
            </w:r>
          </w:p>
          <w:p w14:paraId="3712AC63" w14:textId="31E0BBE2" w:rsidR="0009266B" w:rsidRPr="00BA2193" w:rsidRDefault="0009266B" w:rsidP="00576180">
            <w:pPr>
              <w:spacing w:before="60" w:after="60"/>
              <w:ind w:left="360" w:hanging="360"/>
              <w:rPr>
                <w:lang w:val="es-U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(4) </w:t>
            </w:r>
            <w:r w:rsidR="001B4C4F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s-US"/>
              </w:rPr>
              <w:t>La DDA rechazó o canceló su elegibilidad solamente con base en su puntuación ICAP y han pasado más de veinticuatro meses desde su última ICAP.</w:t>
            </w:r>
          </w:p>
        </w:tc>
      </w:tr>
    </w:tbl>
    <w:p w14:paraId="6866ABB3" w14:textId="77777777" w:rsidR="000E1740" w:rsidRPr="00BA2193" w:rsidRDefault="000E1740" w:rsidP="00E62EEF">
      <w:pPr>
        <w:rPr>
          <w:rFonts w:ascii="Arial" w:hAnsi="Arial" w:cs="Arial"/>
          <w:sz w:val="22"/>
          <w:szCs w:val="22"/>
          <w:lang w:val="es-US"/>
        </w:rPr>
      </w:pPr>
    </w:p>
    <w:sectPr w:rsidR="000E1740" w:rsidRPr="00BA2193" w:rsidSect="0099460C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124B3" w14:textId="77777777" w:rsidR="00B46F95" w:rsidRDefault="00B46F95">
      <w:r>
        <w:separator/>
      </w:r>
    </w:p>
  </w:endnote>
  <w:endnote w:type="continuationSeparator" w:id="0">
    <w:p w14:paraId="1114518E" w14:textId="77777777" w:rsidR="00B46F95" w:rsidRDefault="00B4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287" w:usb1="08070000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D2F5" w14:textId="2E805991" w:rsidR="00D1583B" w:rsidRPr="001B4C4F" w:rsidRDefault="001B4C4F" w:rsidP="00D1583B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1B4C4F">
      <w:rPr>
        <w:rFonts w:ascii="Arial" w:hAnsi="Arial" w:cs="Arial"/>
        <w:b/>
        <w:sz w:val="14"/>
        <w:szCs w:val="14"/>
      </w:rPr>
      <w:t>NOTICE OF INSUFFICIENT INFORMATION FOR REAPPLICATION</w:t>
    </w:r>
    <w:r w:rsidR="00D1583B" w:rsidRPr="001B4C4F">
      <w:rPr>
        <w:rFonts w:ascii="Arial" w:hAnsi="Arial" w:cs="Arial"/>
        <w:sz w:val="16"/>
        <w:szCs w:val="16"/>
      </w:rPr>
      <w:tab/>
    </w:r>
    <w:r w:rsidR="00D1583B" w:rsidRPr="001B4C4F">
      <w:rPr>
        <w:rFonts w:ascii="Arial" w:hAnsi="Arial" w:cs="Arial"/>
        <w:sz w:val="20"/>
        <w:szCs w:val="20"/>
      </w:rPr>
      <w:t xml:space="preserve">Página </w:t>
    </w:r>
    <w:r w:rsidR="00D1583B">
      <w:rPr>
        <w:rFonts w:ascii="Arial" w:hAnsi="Arial" w:cs="Arial"/>
        <w:sz w:val="20"/>
        <w:szCs w:val="20"/>
        <w:lang w:val="es-US"/>
      </w:rPr>
      <w:fldChar w:fldCharType="begin"/>
    </w:r>
    <w:r w:rsidR="00D1583B" w:rsidRPr="001B4C4F">
      <w:rPr>
        <w:rFonts w:ascii="Arial" w:hAnsi="Arial" w:cs="Arial"/>
        <w:sz w:val="20"/>
        <w:szCs w:val="20"/>
      </w:rPr>
      <w:instrText xml:space="preserve"> PAGE </w:instrText>
    </w:r>
    <w:r w:rsidR="00D1583B">
      <w:rPr>
        <w:rFonts w:ascii="Arial" w:hAnsi="Arial" w:cs="Arial"/>
        <w:sz w:val="20"/>
        <w:szCs w:val="20"/>
        <w:lang w:val="es-US"/>
      </w:rPr>
      <w:fldChar w:fldCharType="separate"/>
    </w:r>
    <w:r w:rsidR="00F50D3A">
      <w:rPr>
        <w:rFonts w:ascii="Arial" w:hAnsi="Arial" w:cs="Arial"/>
        <w:noProof/>
        <w:sz w:val="20"/>
        <w:szCs w:val="20"/>
      </w:rPr>
      <w:t>1</w:t>
    </w:r>
    <w:r w:rsidR="00D1583B">
      <w:rPr>
        <w:rFonts w:ascii="Arial" w:hAnsi="Arial" w:cs="Arial"/>
        <w:sz w:val="20"/>
        <w:szCs w:val="20"/>
        <w:lang w:val="es-US"/>
      </w:rPr>
      <w:fldChar w:fldCharType="end"/>
    </w:r>
    <w:r w:rsidR="00D1583B" w:rsidRPr="001B4C4F">
      <w:rPr>
        <w:rFonts w:ascii="Arial" w:hAnsi="Arial" w:cs="Arial"/>
        <w:sz w:val="20"/>
        <w:szCs w:val="20"/>
      </w:rPr>
      <w:t xml:space="preserve"> de </w:t>
    </w:r>
    <w:r w:rsidR="00D1583B">
      <w:rPr>
        <w:rFonts w:ascii="Arial" w:hAnsi="Arial" w:cs="Arial"/>
        <w:sz w:val="20"/>
        <w:szCs w:val="20"/>
        <w:lang w:val="es-US"/>
      </w:rPr>
      <w:fldChar w:fldCharType="begin"/>
    </w:r>
    <w:r w:rsidR="00D1583B" w:rsidRPr="001B4C4F">
      <w:rPr>
        <w:rFonts w:ascii="Arial" w:hAnsi="Arial" w:cs="Arial"/>
        <w:sz w:val="20"/>
        <w:szCs w:val="20"/>
      </w:rPr>
      <w:instrText xml:space="preserve"> NUMPAGES  </w:instrText>
    </w:r>
    <w:r w:rsidR="00D1583B">
      <w:rPr>
        <w:rFonts w:ascii="Arial" w:hAnsi="Arial" w:cs="Arial"/>
        <w:sz w:val="20"/>
        <w:szCs w:val="20"/>
        <w:lang w:val="es-US"/>
      </w:rPr>
      <w:fldChar w:fldCharType="separate"/>
    </w:r>
    <w:r w:rsidR="00F50D3A">
      <w:rPr>
        <w:rFonts w:ascii="Arial" w:hAnsi="Arial" w:cs="Arial"/>
        <w:noProof/>
        <w:sz w:val="20"/>
        <w:szCs w:val="20"/>
      </w:rPr>
      <w:t>1</w:t>
    </w:r>
    <w:r w:rsidR="00D1583B">
      <w:rPr>
        <w:rFonts w:ascii="Arial" w:hAnsi="Arial" w:cs="Arial"/>
        <w:sz w:val="20"/>
        <w:szCs w:val="20"/>
        <w:lang w:val="es-US"/>
      </w:rPr>
      <w:fldChar w:fldCharType="end"/>
    </w:r>
  </w:p>
  <w:p w14:paraId="095FF42C" w14:textId="3C276C42" w:rsidR="00D1583B" w:rsidRPr="001B4C4F" w:rsidRDefault="00D1583B" w:rsidP="00D1583B">
    <w:pPr>
      <w:pStyle w:val="Footer"/>
      <w:rPr>
        <w:rFonts w:ascii="Arial" w:hAnsi="Arial" w:cs="Arial"/>
        <w:b/>
        <w:sz w:val="14"/>
        <w:szCs w:val="14"/>
      </w:rPr>
    </w:pPr>
    <w:r w:rsidRPr="001B4C4F">
      <w:rPr>
        <w:rFonts w:ascii="Arial" w:hAnsi="Arial" w:cs="Arial"/>
        <w:b/>
        <w:bCs/>
        <w:sz w:val="14"/>
        <w:szCs w:val="14"/>
        <w:lang w:val="es-US"/>
      </w:rPr>
      <w:t>DSHS 14-535 SP (REV. 01/2020)</w:t>
    </w:r>
    <w:r w:rsidR="001B4C4F" w:rsidRPr="001B4C4F">
      <w:rPr>
        <w:rFonts w:ascii="Arial" w:hAnsi="Arial" w:cs="Arial"/>
        <w:b/>
        <w:bCs/>
        <w:sz w:val="14"/>
        <w:szCs w:val="14"/>
        <w:lang w:val="es-US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332CF" w14:textId="77777777" w:rsidR="00B46F95" w:rsidRDefault="00B46F95">
      <w:r>
        <w:separator/>
      </w:r>
    </w:p>
  </w:footnote>
  <w:footnote w:type="continuationSeparator" w:id="0">
    <w:p w14:paraId="5143D7C9" w14:textId="77777777" w:rsidR="00B46F95" w:rsidRDefault="00B4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3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NbG2jZQzlXMxxBfaaufAg78g50WrHK70srpmH94NM6Rc/rIGwasZx7MP1oZLLOKH0NlRR7CRqlm4zSIfBdWJBQ==" w:salt="vIijWd0KlS+gAJXIAVThcQ=="/>
  <w:defaultTabStop w:val="360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78"/>
    <w:rsid w:val="0001379A"/>
    <w:rsid w:val="00024394"/>
    <w:rsid w:val="00024921"/>
    <w:rsid w:val="00064E78"/>
    <w:rsid w:val="0007084C"/>
    <w:rsid w:val="00082561"/>
    <w:rsid w:val="00090976"/>
    <w:rsid w:val="0009266B"/>
    <w:rsid w:val="000D607C"/>
    <w:rsid w:val="000D6D1C"/>
    <w:rsid w:val="000E1740"/>
    <w:rsid w:val="000F0506"/>
    <w:rsid w:val="00110FC5"/>
    <w:rsid w:val="001511D5"/>
    <w:rsid w:val="0017356D"/>
    <w:rsid w:val="00177446"/>
    <w:rsid w:val="001B4C4F"/>
    <w:rsid w:val="001C2ACA"/>
    <w:rsid w:val="00203CAD"/>
    <w:rsid w:val="00207069"/>
    <w:rsid w:val="00252129"/>
    <w:rsid w:val="00255818"/>
    <w:rsid w:val="00274A66"/>
    <w:rsid w:val="00277630"/>
    <w:rsid w:val="002A3395"/>
    <w:rsid w:val="002E5713"/>
    <w:rsid w:val="00316884"/>
    <w:rsid w:val="00337648"/>
    <w:rsid w:val="00344FBA"/>
    <w:rsid w:val="00372D35"/>
    <w:rsid w:val="003C045C"/>
    <w:rsid w:val="003C5C34"/>
    <w:rsid w:val="003D36CA"/>
    <w:rsid w:val="0040731F"/>
    <w:rsid w:val="0041004C"/>
    <w:rsid w:val="0042163B"/>
    <w:rsid w:val="004609D0"/>
    <w:rsid w:val="00482916"/>
    <w:rsid w:val="00491C77"/>
    <w:rsid w:val="004A7919"/>
    <w:rsid w:val="004C777E"/>
    <w:rsid w:val="004D0289"/>
    <w:rsid w:val="004E6A8A"/>
    <w:rsid w:val="004E7692"/>
    <w:rsid w:val="004F2359"/>
    <w:rsid w:val="00513885"/>
    <w:rsid w:val="00521F84"/>
    <w:rsid w:val="00530AA7"/>
    <w:rsid w:val="00576180"/>
    <w:rsid w:val="00585B91"/>
    <w:rsid w:val="0059155F"/>
    <w:rsid w:val="005D083A"/>
    <w:rsid w:val="005D3321"/>
    <w:rsid w:val="005E76B1"/>
    <w:rsid w:val="00604D9D"/>
    <w:rsid w:val="00616F85"/>
    <w:rsid w:val="00696D94"/>
    <w:rsid w:val="006C2512"/>
    <w:rsid w:val="00700EB6"/>
    <w:rsid w:val="00734180"/>
    <w:rsid w:val="00750304"/>
    <w:rsid w:val="0077683F"/>
    <w:rsid w:val="00793DF4"/>
    <w:rsid w:val="007B73AF"/>
    <w:rsid w:val="007C2893"/>
    <w:rsid w:val="007E6CD9"/>
    <w:rsid w:val="007E73DC"/>
    <w:rsid w:val="007F0BCC"/>
    <w:rsid w:val="00807336"/>
    <w:rsid w:val="008308F3"/>
    <w:rsid w:val="00855A1C"/>
    <w:rsid w:val="00862151"/>
    <w:rsid w:val="00883396"/>
    <w:rsid w:val="008B7749"/>
    <w:rsid w:val="008D39EE"/>
    <w:rsid w:val="00916B50"/>
    <w:rsid w:val="00953148"/>
    <w:rsid w:val="009700D1"/>
    <w:rsid w:val="0097582E"/>
    <w:rsid w:val="0099460C"/>
    <w:rsid w:val="009B64CA"/>
    <w:rsid w:val="009D50AC"/>
    <w:rsid w:val="009F01D2"/>
    <w:rsid w:val="00A121F1"/>
    <w:rsid w:val="00A256C0"/>
    <w:rsid w:val="00A555FF"/>
    <w:rsid w:val="00A610B3"/>
    <w:rsid w:val="00A804DD"/>
    <w:rsid w:val="00AB1383"/>
    <w:rsid w:val="00AC12AD"/>
    <w:rsid w:val="00AC5404"/>
    <w:rsid w:val="00B3261E"/>
    <w:rsid w:val="00B46F95"/>
    <w:rsid w:val="00B60950"/>
    <w:rsid w:val="00B741A2"/>
    <w:rsid w:val="00BA2193"/>
    <w:rsid w:val="00BC7B2A"/>
    <w:rsid w:val="00C61B14"/>
    <w:rsid w:val="00C70336"/>
    <w:rsid w:val="00CD57FE"/>
    <w:rsid w:val="00D02E6F"/>
    <w:rsid w:val="00D1583B"/>
    <w:rsid w:val="00D21273"/>
    <w:rsid w:val="00D30901"/>
    <w:rsid w:val="00D70BCB"/>
    <w:rsid w:val="00D91D25"/>
    <w:rsid w:val="00D930F7"/>
    <w:rsid w:val="00DA6F9F"/>
    <w:rsid w:val="00DD0273"/>
    <w:rsid w:val="00DD30E0"/>
    <w:rsid w:val="00DE62BE"/>
    <w:rsid w:val="00E21093"/>
    <w:rsid w:val="00E237EB"/>
    <w:rsid w:val="00E2478E"/>
    <w:rsid w:val="00E26F92"/>
    <w:rsid w:val="00E62EEF"/>
    <w:rsid w:val="00E76F7A"/>
    <w:rsid w:val="00E90F82"/>
    <w:rsid w:val="00EE4783"/>
    <w:rsid w:val="00F50D3A"/>
    <w:rsid w:val="00F56728"/>
    <w:rsid w:val="00F97E68"/>
    <w:rsid w:val="00FA006C"/>
    <w:rsid w:val="00FA70E4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4B8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15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2020-01-13T23:33:00Z</dcterms:created>
  <dcterms:modified xsi:type="dcterms:W3CDTF">2020-01-16T18:44:00Z</dcterms:modified>
</cp:coreProperties>
</file>