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548"/>
        <w:gridCol w:w="3510"/>
        <w:gridCol w:w="450"/>
        <w:gridCol w:w="1170"/>
        <w:gridCol w:w="1890"/>
        <w:gridCol w:w="2448"/>
      </w:tblGrid>
      <w:tr w:rsidR="00835982" w:rsidTr="00213121">
        <w:trPr>
          <w:trHeight w:hRule="exact" w:val="576"/>
        </w:trPr>
        <w:tc>
          <w:tcPr>
            <w:tcW w:w="1548" w:type="dxa"/>
            <w:vMerge w:val="restart"/>
          </w:tcPr>
          <w:p w:rsidR="00835982" w:rsidRDefault="008E28D3" w:rsidP="00835982">
            <w:pPr>
              <w:rPr>
                <w:rFonts w:ascii="Arial" w:hAnsi="Arial"/>
                <w:b/>
                <w:sz w:val="24"/>
              </w:rPr>
            </w:pPr>
            <w:r>
              <w:rPr>
                <w:rFonts w:ascii="Arial" w:hAnsi="Arial"/>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39.2pt">
                  <v:imagedata r:id="rId7" o:title="Transforming Lives"/>
                </v:shape>
              </w:pict>
            </w:r>
          </w:p>
        </w:tc>
        <w:tc>
          <w:tcPr>
            <w:tcW w:w="3510" w:type="dxa"/>
            <w:vMerge w:val="restart"/>
            <w:tcBorders>
              <w:right w:val="single" w:sz="2" w:space="0" w:color="auto"/>
            </w:tcBorders>
            <w:vAlign w:val="center"/>
          </w:tcPr>
          <w:p w:rsidR="0044411E" w:rsidRPr="0044411E" w:rsidRDefault="0044411E" w:rsidP="0006569C">
            <w:pPr>
              <w:tabs>
                <w:tab w:val="left" w:pos="720"/>
              </w:tabs>
              <w:jc w:val="center"/>
              <w:rPr>
                <w:rFonts w:ascii="Arial" w:hAnsi="Arial"/>
                <w:sz w:val="16"/>
                <w:szCs w:val="16"/>
              </w:rPr>
            </w:pPr>
            <w:r w:rsidRPr="0044411E">
              <w:rPr>
                <w:rFonts w:ascii="Arial" w:hAnsi="Arial"/>
                <w:sz w:val="16"/>
                <w:szCs w:val="16"/>
              </w:rPr>
              <w:t>ASSISTED LIVING FACILITY (ALF)</w:t>
            </w:r>
          </w:p>
          <w:p w:rsidR="00835982" w:rsidRPr="00835982" w:rsidRDefault="0044411E" w:rsidP="0006569C">
            <w:pPr>
              <w:tabs>
                <w:tab w:val="left" w:pos="720"/>
              </w:tabs>
              <w:jc w:val="center"/>
              <w:rPr>
                <w:rFonts w:ascii="Arial" w:hAnsi="Arial"/>
                <w:b/>
                <w:sz w:val="28"/>
                <w:szCs w:val="28"/>
              </w:rPr>
            </w:pPr>
            <w:r>
              <w:rPr>
                <w:rFonts w:ascii="Arial" w:hAnsi="Arial"/>
                <w:b/>
                <w:sz w:val="28"/>
                <w:szCs w:val="28"/>
              </w:rPr>
              <w:t>Resident Choice Regarding ALF Room Requirements</w:t>
            </w:r>
          </w:p>
        </w:tc>
        <w:tc>
          <w:tcPr>
            <w:tcW w:w="3510" w:type="dxa"/>
            <w:gridSpan w:val="3"/>
            <w:tcBorders>
              <w:top w:val="single" w:sz="2" w:space="0" w:color="auto"/>
              <w:left w:val="single" w:sz="2" w:space="0" w:color="auto"/>
              <w:bottom w:val="single" w:sz="2" w:space="0" w:color="auto"/>
              <w:right w:val="single" w:sz="2" w:space="0" w:color="auto"/>
            </w:tcBorders>
          </w:tcPr>
          <w:p w:rsidR="00835982" w:rsidRDefault="00835982" w:rsidP="00835982">
            <w:pPr>
              <w:rPr>
                <w:rFonts w:ascii="Arial" w:hAnsi="Arial"/>
                <w:sz w:val="14"/>
              </w:rPr>
            </w:pPr>
            <w:r>
              <w:rPr>
                <w:rFonts w:ascii="Arial" w:hAnsi="Arial"/>
                <w:sz w:val="16"/>
              </w:rPr>
              <w:t xml:space="preserve">WORKER’S </w:t>
            </w:r>
            <w:r w:rsidR="0044411E">
              <w:rPr>
                <w:rFonts w:ascii="Arial" w:hAnsi="Arial"/>
                <w:sz w:val="16"/>
              </w:rPr>
              <w:t>NAME</w:t>
            </w:r>
          </w:p>
          <w:p w:rsidR="00835982" w:rsidRPr="00A946DD" w:rsidRDefault="00835982" w:rsidP="00835982">
            <w:pPr>
              <w:rPr>
                <w:rFonts w:ascii="Arial" w:hAnsi="Arial"/>
                <w:sz w:val="24"/>
                <w:szCs w:val="24"/>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bookmarkStart w:id="0" w:name="_GoBack"/>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bookmarkEnd w:id="0"/>
            <w:r w:rsidRPr="00A946DD">
              <w:rPr>
                <w:b/>
                <w:sz w:val="24"/>
                <w:szCs w:val="24"/>
              </w:rPr>
              <w:fldChar w:fldCharType="end"/>
            </w:r>
          </w:p>
        </w:tc>
        <w:tc>
          <w:tcPr>
            <w:tcW w:w="2448" w:type="dxa"/>
            <w:tcBorders>
              <w:top w:val="single" w:sz="2" w:space="0" w:color="auto"/>
              <w:left w:val="single" w:sz="2" w:space="0" w:color="auto"/>
              <w:bottom w:val="single" w:sz="2" w:space="0" w:color="auto"/>
              <w:right w:val="single" w:sz="2" w:space="0" w:color="auto"/>
            </w:tcBorders>
          </w:tcPr>
          <w:p w:rsidR="00835982" w:rsidRDefault="0044411E" w:rsidP="00835982">
            <w:pPr>
              <w:rPr>
                <w:rFonts w:ascii="Arial" w:hAnsi="Arial"/>
                <w:sz w:val="14"/>
              </w:rPr>
            </w:pPr>
            <w:r>
              <w:rPr>
                <w:rFonts w:ascii="Arial" w:hAnsi="Arial"/>
                <w:sz w:val="16"/>
              </w:rPr>
              <w:t xml:space="preserve">WORKER’S </w:t>
            </w:r>
            <w:r w:rsidR="00835982">
              <w:rPr>
                <w:rFonts w:ascii="Arial" w:hAnsi="Arial"/>
                <w:sz w:val="16"/>
              </w:rPr>
              <w:t>PHONE NUMBER</w:t>
            </w:r>
          </w:p>
          <w:p w:rsidR="00835982" w:rsidRPr="00A80178" w:rsidRDefault="00835982" w:rsidP="00835982">
            <w:pPr>
              <w:rPr>
                <w:rFonts w:ascii="Arial" w:hAnsi="Arial"/>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Pr="00A946DD">
              <w:rPr>
                <w:b/>
                <w:sz w:val="24"/>
                <w:szCs w:val="24"/>
              </w:rPr>
              <w:fldChar w:fldCharType="end"/>
            </w:r>
          </w:p>
        </w:tc>
      </w:tr>
      <w:tr w:rsidR="0044411E" w:rsidTr="00213121">
        <w:trPr>
          <w:trHeight w:hRule="exact" w:val="576"/>
        </w:trPr>
        <w:tc>
          <w:tcPr>
            <w:tcW w:w="1548" w:type="dxa"/>
            <w:vMerge/>
          </w:tcPr>
          <w:p w:rsidR="0044411E" w:rsidRDefault="0044411E" w:rsidP="0044411E">
            <w:pPr>
              <w:rPr>
                <w:rFonts w:ascii="Arial" w:hAnsi="Arial"/>
                <w:b/>
                <w:sz w:val="24"/>
              </w:rPr>
            </w:pPr>
          </w:p>
        </w:tc>
        <w:tc>
          <w:tcPr>
            <w:tcW w:w="3510" w:type="dxa"/>
            <w:vMerge/>
            <w:tcBorders>
              <w:right w:val="single" w:sz="2" w:space="0" w:color="auto"/>
            </w:tcBorders>
            <w:vAlign w:val="center"/>
          </w:tcPr>
          <w:p w:rsidR="0044411E" w:rsidRDefault="0044411E" w:rsidP="0044411E">
            <w:pPr>
              <w:tabs>
                <w:tab w:val="left" w:pos="720"/>
              </w:tabs>
              <w:jc w:val="center"/>
              <w:rPr>
                <w:rFonts w:ascii="Arial" w:hAnsi="Arial"/>
                <w:b/>
                <w:sz w:val="28"/>
                <w:szCs w:val="28"/>
              </w:rPr>
            </w:pPr>
          </w:p>
        </w:tc>
        <w:tc>
          <w:tcPr>
            <w:tcW w:w="3510" w:type="dxa"/>
            <w:gridSpan w:val="3"/>
            <w:tcBorders>
              <w:top w:val="single" w:sz="2" w:space="0" w:color="auto"/>
              <w:left w:val="single" w:sz="2" w:space="0" w:color="auto"/>
              <w:bottom w:val="single" w:sz="2" w:space="0" w:color="auto"/>
              <w:right w:val="single" w:sz="2" w:space="0" w:color="auto"/>
            </w:tcBorders>
          </w:tcPr>
          <w:p w:rsidR="0044411E" w:rsidRDefault="0044411E" w:rsidP="0044411E">
            <w:pPr>
              <w:rPr>
                <w:rFonts w:ascii="Arial" w:hAnsi="Arial"/>
                <w:sz w:val="14"/>
              </w:rPr>
            </w:pPr>
            <w:r>
              <w:rPr>
                <w:rFonts w:ascii="Arial" w:hAnsi="Arial"/>
                <w:sz w:val="16"/>
              </w:rPr>
              <w:t>CLIENT’S NAME</w:t>
            </w:r>
          </w:p>
          <w:p w:rsidR="0044411E" w:rsidRPr="00A80178" w:rsidRDefault="0044411E" w:rsidP="0044411E">
            <w:pPr>
              <w:rPr>
                <w:rFonts w:ascii="Arial" w:hAnsi="Arial"/>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Pr="00A946DD">
              <w:rPr>
                <w:b/>
                <w:sz w:val="24"/>
                <w:szCs w:val="24"/>
              </w:rPr>
              <w:fldChar w:fldCharType="end"/>
            </w:r>
          </w:p>
        </w:tc>
        <w:tc>
          <w:tcPr>
            <w:tcW w:w="2448" w:type="dxa"/>
            <w:tcBorders>
              <w:top w:val="single" w:sz="2" w:space="0" w:color="auto"/>
              <w:left w:val="single" w:sz="2" w:space="0" w:color="auto"/>
              <w:bottom w:val="single" w:sz="2" w:space="0" w:color="auto"/>
              <w:right w:val="single" w:sz="2" w:space="0" w:color="auto"/>
            </w:tcBorders>
          </w:tcPr>
          <w:p w:rsidR="0044411E" w:rsidRDefault="0044411E" w:rsidP="0044411E">
            <w:pPr>
              <w:rPr>
                <w:rFonts w:ascii="Arial" w:hAnsi="Arial"/>
                <w:sz w:val="14"/>
              </w:rPr>
            </w:pPr>
            <w:r>
              <w:rPr>
                <w:rFonts w:ascii="Arial" w:hAnsi="Arial"/>
                <w:sz w:val="16"/>
              </w:rPr>
              <w:t>CLIENT ID NUMBER</w:t>
            </w:r>
          </w:p>
          <w:p w:rsidR="0044411E" w:rsidRPr="00A80178" w:rsidRDefault="0044411E" w:rsidP="0044411E">
            <w:pPr>
              <w:rPr>
                <w:rFonts w:ascii="Arial" w:hAnsi="Arial"/>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Pr="00A946DD">
              <w:rPr>
                <w:b/>
                <w:sz w:val="24"/>
                <w:szCs w:val="24"/>
              </w:rPr>
              <w:fldChar w:fldCharType="end"/>
            </w:r>
          </w:p>
        </w:tc>
      </w:tr>
      <w:tr w:rsidR="0044411E" w:rsidTr="00213121">
        <w:trPr>
          <w:trHeight w:hRule="exact" w:val="576"/>
        </w:trPr>
        <w:tc>
          <w:tcPr>
            <w:tcW w:w="1548" w:type="dxa"/>
            <w:vMerge/>
            <w:tcBorders>
              <w:bottom w:val="single" w:sz="18" w:space="0" w:color="auto"/>
            </w:tcBorders>
            <w:vAlign w:val="center"/>
          </w:tcPr>
          <w:p w:rsidR="0044411E" w:rsidRDefault="0044411E" w:rsidP="0044411E">
            <w:pPr>
              <w:tabs>
                <w:tab w:val="left" w:pos="720"/>
              </w:tabs>
              <w:jc w:val="center"/>
              <w:rPr>
                <w:rFonts w:ascii="Arial" w:hAnsi="Arial"/>
                <w:sz w:val="28"/>
              </w:rPr>
            </w:pPr>
          </w:p>
        </w:tc>
        <w:tc>
          <w:tcPr>
            <w:tcW w:w="3510" w:type="dxa"/>
            <w:vMerge/>
            <w:tcBorders>
              <w:bottom w:val="single" w:sz="18" w:space="0" w:color="auto"/>
              <w:right w:val="single" w:sz="2" w:space="0" w:color="auto"/>
            </w:tcBorders>
            <w:vAlign w:val="center"/>
          </w:tcPr>
          <w:p w:rsidR="0044411E" w:rsidRDefault="0044411E" w:rsidP="0044411E">
            <w:pPr>
              <w:tabs>
                <w:tab w:val="left" w:pos="720"/>
              </w:tabs>
              <w:jc w:val="center"/>
              <w:rPr>
                <w:rFonts w:ascii="Arial" w:hAnsi="Arial"/>
                <w:sz w:val="28"/>
              </w:rPr>
            </w:pPr>
          </w:p>
        </w:tc>
        <w:tc>
          <w:tcPr>
            <w:tcW w:w="3510" w:type="dxa"/>
            <w:gridSpan w:val="3"/>
            <w:tcBorders>
              <w:top w:val="single" w:sz="2" w:space="0" w:color="auto"/>
              <w:left w:val="single" w:sz="2" w:space="0" w:color="auto"/>
              <w:bottom w:val="single" w:sz="18" w:space="0" w:color="auto"/>
              <w:right w:val="single" w:sz="2" w:space="0" w:color="auto"/>
            </w:tcBorders>
          </w:tcPr>
          <w:p w:rsidR="0044411E" w:rsidRDefault="0044411E" w:rsidP="0044411E">
            <w:pPr>
              <w:rPr>
                <w:rFonts w:ascii="Arial" w:hAnsi="Arial"/>
                <w:sz w:val="14"/>
              </w:rPr>
            </w:pPr>
            <w:r>
              <w:rPr>
                <w:rFonts w:ascii="Arial" w:hAnsi="Arial"/>
                <w:sz w:val="16"/>
              </w:rPr>
              <w:t>FACILITY NAME</w:t>
            </w:r>
          </w:p>
          <w:p w:rsidR="0044411E" w:rsidRPr="00A80178" w:rsidRDefault="0044411E" w:rsidP="0044411E">
            <w:pPr>
              <w:rPr>
                <w:rFonts w:ascii="Arial" w:hAnsi="Arial"/>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Pr="00A946DD">
              <w:rPr>
                <w:b/>
                <w:sz w:val="24"/>
                <w:szCs w:val="24"/>
              </w:rPr>
              <w:fldChar w:fldCharType="end"/>
            </w:r>
          </w:p>
        </w:tc>
        <w:tc>
          <w:tcPr>
            <w:tcW w:w="2448" w:type="dxa"/>
            <w:tcBorders>
              <w:top w:val="single" w:sz="2" w:space="0" w:color="auto"/>
              <w:left w:val="single" w:sz="2" w:space="0" w:color="auto"/>
              <w:bottom w:val="single" w:sz="18" w:space="0" w:color="auto"/>
              <w:right w:val="single" w:sz="2" w:space="0" w:color="auto"/>
            </w:tcBorders>
          </w:tcPr>
          <w:p w:rsidR="0044411E" w:rsidRDefault="0044411E" w:rsidP="0044411E">
            <w:pPr>
              <w:rPr>
                <w:rFonts w:ascii="Arial" w:hAnsi="Arial"/>
                <w:sz w:val="14"/>
              </w:rPr>
            </w:pPr>
            <w:r>
              <w:rPr>
                <w:rFonts w:ascii="Arial" w:hAnsi="Arial"/>
                <w:sz w:val="16"/>
              </w:rPr>
              <w:t>DATE</w:t>
            </w:r>
          </w:p>
          <w:p w:rsidR="0044411E" w:rsidRPr="00A80178" w:rsidRDefault="0044411E" w:rsidP="0044411E">
            <w:pPr>
              <w:rPr>
                <w:rFonts w:ascii="Arial" w:hAnsi="Arial"/>
              </w:rPr>
            </w:pPr>
            <w:r>
              <w:rPr>
                <w:b/>
                <w:sz w:val="24"/>
                <w:szCs w:val="24"/>
              </w:rPr>
              <w:fldChar w:fldCharType="begin">
                <w:ffData>
                  <w:name w:val=""/>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Pr>
                <w:b/>
                <w:sz w:val="24"/>
                <w:szCs w:val="24"/>
              </w:rPr>
              <w:fldChar w:fldCharType="end"/>
            </w:r>
          </w:p>
        </w:tc>
      </w:tr>
      <w:tr w:rsidR="0044411E" w:rsidTr="00213121">
        <w:trPr>
          <w:trHeight w:hRule="exact" w:val="1982"/>
        </w:trPr>
        <w:tc>
          <w:tcPr>
            <w:tcW w:w="6678" w:type="dxa"/>
            <w:gridSpan w:val="4"/>
            <w:tcBorders>
              <w:top w:val="single" w:sz="18" w:space="0" w:color="auto"/>
            </w:tcBorders>
          </w:tcPr>
          <w:p w:rsidR="0044411E" w:rsidRDefault="0044411E" w:rsidP="0044411E">
            <w:pPr>
              <w:ind w:left="720"/>
              <w:rPr>
                <w:b/>
                <w:sz w:val="24"/>
              </w:rPr>
            </w:pPr>
          </w:p>
          <w:p w:rsidR="0044411E" w:rsidRPr="00C65AD4" w:rsidRDefault="0044411E" w:rsidP="0044411E">
            <w:pPr>
              <w:spacing w:before="20"/>
              <w:ind w:left="720"/>
              <w:rPr>
                <w:b/>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Pr="00A946DD">
              <w:rPr>
                <w:b/>
                <w:sz w:val="24"/>
                <w:szCs w:val="24"/>
              </w:rPr>
              <w:fldChar w:fldCharType="end"/>
            </w:r>
          </w:p>
        </w:tc>
        <w:tc>
          <w:tcPr>
            <w:tcW w:w="4338" w:type="dxa"/>
            <w:gridSpan w:val="2"/>
            <w:tcBorders>
              <w:top w:val="single" w:sz="18" w:space="0" w:color="auto"/>
            </w:tcBorders>
            <w:vAlign w:val="center"/>
          </w:tcPr>
          <w:p w:rsidR="0044411E" w:rsidRPr="00222C40" w:rsidRDefault="0044411E" w:rsidP="0044411E">
            <w:pPr>
              <w:rPr>
                <w:rFonts w:ascii="Arial" w:hAnsi="Arial"/>
                <w:sz w:val="24"/>
                <w:szCs w:val="24"/>
              </w:rPr>
            </w:pPr>
            <w:r w:rsidRPr="00222C40">
              <w:rPr>
                <w:rFonts w:ascii="Arial" w:hAnsi="Arial"/>
                <w:b/>
                <w:sz w:val="24"/>
                <w:szCs w:val="24"/>
              </w:rPr>
              <w:t>Please see sections checked below for important information.</w:t>
            </w:r>
          </w:p>
        </w:tc>
      </w:tr>
      <w:tr w:rsidR="0044411E" w:rsidTr="00222C40">
        <w:trPr>
          <w:trHeight w:val="4016"/>
        </w:trPr>
        <w:tc>
          <w:tcPr>
            <w:tcW w:w="11016" w:type="dxa"/>
            <w:gridSpan w:val="6"/>
          </w:tcPr>
          <w:p w:rsidR="0044411E" w:rsidRPr="007D2A8F" w:rsidRDefault="0044411E" w:rsidP="0044411E">
            <w:pPr>
              <w:spacing w:after="120"/>
              <w:rPr>
                <w:rFonts w:ascii="Arial" w:hAnsi="Arial" w:cs="Arial"/>
                <w:sz w:val="24"/>
                <w:szCs w:val="24"/>
              </w:rPr>
            </w:pPr>
            <w:proofErr w:type="gramStart"/>
            <w:r w:rsidRPr="007D2A8F">
              <w:rPr>
                <w:rFonts w:ascii="Arial" w:hAnsi="Arial"/>
                <w:sz w:val="24"/>
                <w:szCs w:val="24"/>
              </w:rPr>
              <w:softHyphen/>
            </w:r>
            <w:r w:rsidRPr="007D2A8F">
              <w:rPr>
                <w:rFonts w:ascii="Arial" w:hAnsi="Arial" w:cs="Arial"/>
                <w:b/>
                <w:sz w:val="24"/>
                <w:szCs w:val="24"/>
              </w:rPr>
              <w:t>Note to Case Worker:</w:t>
            </w:r>
            <w:r w:rsidRPr="007D2A8F">
              <w:rPr>
                <w:rFonts w:ascii="Arial" w:hAnsi="Arial" w:cs="Arial"/>
                <w:sz w:val="24"/>
                <w:szCs w:val="24"/>
              </w:rPr>
              <w:t xml:space="preserve"> This form will be used by HCS staff to document that the client was informed of the client’s right to reside in a room that fully meets the Assisted Living Facility contract requirements for physical plant under chapter 388-110-140</w:t>
            </w:r>
            <w:r w:rsidRPr="007D2A8F">
              <w:rPr>
                <w:rStyle w:val="breadcrumbclass"/>
                <w:rFonts w:ascii="Arial" w:hAnsi="Arial" w:cs="Arial"/>
                <w:sz w:val="24"/>
                <w:szCs w:val="24"/>
              </w:rPr>
              <w:t xml:space="preserve"> WAC and the client has chosen to share a room or stay in a room that does not meet the contract requirements.</w:t>
            </w:r>
            <w:proofErr w:type="gramEnd"/>
          </w:p>
          <w:p w:rsidR="0044411E" w:rsidRDefault="0044411E" w:rsidP="0044411E">
            <w:pPr>
              <w:tabs>
                <w:tab w:val="left" w:pos="720"/>
              </w:tabs>
              <w:spacing w:after="120"/>
              <w:rPr>
                <w:rFonts w:ascii="Arial" w:hAnsi="Arial" w:cs="Arial"/>
                <w:sz w:val="24"/>
                <w:szCs w:val="24"/>
              </w:rPr>
            </w:pPr>
            <w:r w:rsidRPr="007D2A8F">
              <w:rPr>
                <w:rFonts w:ascii="Arial" w:hAnsi="Arial" w:cs="Arial"/>
                <w:sz w:val="24"/>
                <w:szCs w:val="24"/>
              </w:rPr>
              <w:t xml:space="preserve">Based upon the </w:t>
            </w:r>
            <w:r w:rsidR="00FD6E31">
              <w:rPr>
                <w:rFonts w:ascii="Arial" w:hAnsi="Arial" w:cs="Arial"/>
                <w:sz w:val="24"/>
                <w:szCs w:val="24"/>
              </w:rPr>
              <w:t xml:space="preserve">room list and the requirements in the WAC, room number </w:t>
            </w:r>
            <w:r w:rsidR="00FD6E31" w:rsidRPr="007D2A8F">
              <w:rPr>
                <w:b/>
                <w:sz w:val="24"/>
                <w:szCs w:val="24"/>
                <w:u w:val="single"/>
              </w:rPr>
              <w:fldChar w:fldCharType="begin">
                <w:ffData>
                  <w:name w:val="Text1"/>
                  <w:enabled/>
                  <w:calcOnExit w:val="0"/>
                  <w:textInput/>
                </w:ffData>
              </w:fldChar>
            </w:r>
            <w:r w:rsidR="00FD6E31" w:rsidRPr="007D2A8F">
              <w:rPr>
                <w:b/>
                <w:sz w:val="24"/>
                <w:szCs w:val="24"/>
                <w:u w:val="single"/>
              </w:rPr>
              <w:instrText xml:space="preserve"> FORMTEXT </w:instrText>
            </w:r>
            <w:r w:rsidR="00FD6E31" w:rsidRPr="007D2A8F">
              <w:rPr>
                <w:b/>
                <w:sz w:val="24"/>
                <w:szCs w:val="24"/>
                <w:u w:val="single"/>
              </w:rPr>
            </w:r>
            <w:r w:rsidR="00FD6E31" w:rsidRPr="007D2A8F">
              <w:rPr>
                <w:b/>
                <w:sz w:val="24"/>
                <w:szCs w:val="24"/>
                <w:u w:val="single"/>
              </w:rPr>
              <w:fldChar w:fldCharType="separate"/>
            </w:r>
            <w:r w:rsidR="008E28D3">
              <w:rPr>
                <w:b/>
                <w:noProof/>
                <w:sz w:val="24"/>
                <w:szCs w:val="24"/>
                <w:u w:val="single"/>
              </w:rPr>
              <w:t> </w:t>
            </w:r>
            <w:r w:rsidR="008E28D3">
              <w:rPr>
                <w:b/>
                <w:noProof/>
                <w:sz w:val="24"/>
                <w:szCs w:val="24"/>
                <w:u w:val="single"/>
              </w:rPr>
              <w:t> </w:t>
            </w:r>
            <w:r w:rsidR="008E28D3">
              <w:rPr>
                <w:b/>
                <w:noProof/>
                <w:sz w:val="24"/>
                <w:szCs w:val="24"/>
                <w:u w:val="single"/>
              </w:rPr>
              <w:t> </w:t>
            </w:r>
            <w:r w:rsidR="008E28D3">
              <w:rPr>
                <w:b/>
                <w:noProof/>
                <w:sz w:val="24"/>
                <w:szCs w:val="24"/>
                <w:u w:val="single"/>
              </w:rPr>
              <w:t> </w:t>
            </w:r>
            <w:r w:rsidR="008E28D3">
              <w:rPr>
                <w:b/>
                <w:noProof/>
                <w:sz w:val="24"/>
                <w:szCs w:val="24"/>
                <w:u w:val="single"/>
              </w:rPr>
              <w:t> </w:t>
            </w:r>
            <w:r w:rsidR="00FD6E31" w:rsidRPr="007D2A8F">
              <w:rPr>
                <w:b/>
                <w:sz w:val="24"/>
                <w:szCs w:val="24"/>
                <w:u w:val="single"/>
              </w:rPr>
              <w:fldChar w:fldCharType="end"/>
            </w:r>
            <w:r w:rsidR="00FD6E31">
              <w:rPr>
                <w:rFonts w:ascii="Arial" w:hAnsi="Arial" w:cs="Arial"/>
                <w:sz w:val="24"/>
                <w:szCs w:val="24"/>
              </w:rPr>
              <w:t xml:space="preserve"> does not meet the following Facility physical requirements:</w:t>
            </w:r>
          </w:p>
          <w:p w:rsidR="00FD6E31" w:rsidRDefault="00FD6E31" w:rsidP="00FD6E31">
            <w:pPr>
              <w:tabs>
                <w:tab w:val="left" w:pos="360"/>
              </w:tabs>
              <w:spacing w:after="120"/>
              <w:ind w:left="360" w:hanging="360"/>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bookmarkStart w:id="1" w:name="Check6"/>
            <w:r>
              <w:rPr>
                <w:rFonts w:ascii="Arial" w:hAnsi="Arial" w:cs="Arial"/>
                <w:sz w:val="24"/>
                <w:szCs w:val="24"/>
              </w:rPr>
              <w:instrText xml:space="preserve"> FORMCHECKBOX </w:instrText>
            </w:r>
            <w:r w:rsidR="008E28D3">
              <w:rPr>
                <w:rFonts w:ascii="Arial" w:hAnsi="Arial" w:cs="Arial"/>
                <w:sz w:val="24"/>
                <w:szCs w:val="24"/>
              </w:rPr>
            </w:r>
            <w:r w:rsidR="008E28D3">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ab/>
              <w:t xml:space="preserve">A minimum area of 220 square feet.  The minimum area may include counters, closets, and </w:t>
            </w:r>
            <w:r>
              <w:rPr>
                <w:rFonts w:ascii="Arial" w:hAnsi="Arial" w:cs="Arial"/>
                <w:sz w:val="24"/>
                <w:szCs w:val="24"/>
              </w:rPr>
              <w:br/>
              <w:t>built-ins; but must exclude the bathroom.</w:t>
            </w:r>
          </w:p>
          <w:p w:rsidR="00FD6E31" w:rsidRDefault="00FD6E31" w:rsidP="00FD6E31">
            <w:pPr>
              <w:tabs>
                <w:tab w:val="left" w:pos="360"/>
              </w:tabs>
              <w:spacing w:after="120"/>
              <w:ind w:left="360" w:hanging="360"/>
              <w:rPr>
                <w:rFonts w:ascii="Arial" w:hAnsi="Arial" w:cs="Arial"/>
                <w:sz w:val="24"/>
                <w:szCs w:val="24"/>
              </w:rPr>
            </w:pPr>
            <w:r>
              <w:rPr>
                <w:rFonts w:ascii="Arial" w:hAnsi="Arial" w:cs="Arial"/>
                <w:sz w:val="24"/>
                <w:szCs w:val="24"/>
              </w:rPr>
              <w:fldChar w:fldCharType="begin">
                <w:ffData>
                  <w:name w:val="Check7"/>
                  <w:enabled/>
                  <w:calcOnExit w:val="0"/>
                  <w:checkBox>
                    <w:sizeAuto/>
                    <w:default w:val="0"/>
                  </w:checkBox>
                </w:ffData>
              </w:fldChar>
            </w:r>
            <w:bookmarkStart w:id="2" w:name="Check7"/>
            <w:r>
              <w:rPr>
                <w:rFonts w:ascii="Arial" w:hAnsi="Arial" w:cs="Arial"/>
                <w:sz w:val="24"/>
                <w:szCs w:val="24"/>
              </w:rPr>
              <w:instrText xml:space="preserve"> FORMCHECKBOX </w:instrText>
            </w:r>
            <w:r w:rsidR="008E28D3">
              <w:rPr>
                <w:rFonts w:ascii="Arial" w:hAnsi="Arial" w:cs="Arial"/>
                <w:sz w:val="24"/>
                <w:szCs w:val="24"/>
              </w:rPr>
            </w:r>
            <w:r w:rsidR="008E28D3">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ab/>
              <w:t>A counter mounted kitchen sink.</w:t>
            </w:r>
          </w:p>
          <w:p w:rsidR="00FD6E31" w:rsidRPr="007D2A8F" w:rsidRDefault="00FD6E31" w:rsidP="00284157">
            <w:pPr>
              <w:tabs>
                <w:tab w:val="left" w:pos="360"/>
              </w:tabs>
              <w:spacing w:after="240"/>
              <w:ind w:left="360" w:hanging="360"/>
              <w:rPr>
                <w:rFonts w:ascii="Arial" w:hAnsi="Arial" w:cs="Arial"/>
                <w:sz w:val="24"/>
                <w:szCs w:val="24"/>
              </w:rPr>
            </w:pPr>
            <w:r>
              <w:rPr>
                <w:rFonts w:ascii="Arial" w:hAnsi="Arial" w:cs="Arial"/>
                <w:sz w:val="24"/>
                <w:szCs w:val="24"/>
              </w:rPr>
              <w:fldChar w:fldCharType="begin">
                <w:ffData>
                  <w:name w:val="Check8"/>
                  <w:enabled/>
                  <w:calcOnExit w:val="0"/>
                  <w:checkBox>
                    <w:sizeAuto/>
                    <w:default w:val="0"/>
                  </w:checkBox>
                </w:ffData>
              </w:fldChar>
            </w:r>
            <w:bookmarkStart w:id="3" w:name="Check8"/>
            <w:r>
              <w:rPr>
                <w:rFonts w:ascii="Arial" w:hAnsi="Arial" w:cs="Arial"/>
                <w:sz w:val="24"/>
                <w:szCs w:val="24"/>
              </w:rPr>
              <w:instrText xml:space="preserve"> FORMCHECKBOX </w:instrText>
            </w:r>
            <w:r w:rsidR="008E28D3">
              <w:rPr>
                <w:rFonts w:ascii="Arial" w:hAnsi="Arial" w:cs="Arial"/>
                <w:sz w:val="24"/>
                <w:szCs w:val="24"/>
              </w:rPr>
            </w:r>
            <w:r w:rsidR="008E28D3">
              <w:rPr>
                <w:rFonts w:ascii="Arial" w:hAnsi="Arial" w:cs="Arial"/>
                <w:sz w:val="24"/>
                <w:szCs w:val="24"/>
              </w:rPr>
              <w:fldChar w:fldCharType="separate"/>
            </w:r>
            <w:r>
              <w:rPr>
                <w:rFonts w:ascii="Arial" w:hAnsi="Arial" w:cs="Arial"/>
                <w:sz w:val="24"/>
                <w:szCs w:val="24"/>
              </w:rPr>
              <w:fldChar w:fldCharType="end"/>
            </w:r>
            <w:bookmarkEnd w:id="3"/>
            <w:r>
              <w:rPr>
                <w:rFonts w:ascii="Arial" w:hAnsi="Arial" w:cs="Arial"/>
                <w:sz w:val="24"/>
                <w:szCs w:val="24"/>
              </w:rPr>
              <w:tab/>
              <w:t>A private bathroom equipped with a sink, a toilet, and a shower or bathtub.</w:t>
            </w:r>
          </w:p>
          <w:p w:rsidR="0044411E" w:rsidRPr="007D2A8F" w:rsidRDefault="00FD6E31" w:rsidP="00284157">
            <w:pPr>
              <w:tabs>
                <w:tab w:val="left" w:pos="3330"/>
                <w:tab w:val="left" w:pos="7110"/>
              </w:tabs>
              <w:spacing w:line="276" w:lineRule="auto"/>
              <w:rPr>
                <w:rFonts w:ascii="Arial" w:hAnsi="Arial" w:cs="Arial"/>
                <w:sz w:val="24"/>
                <w:szCs w:val="24"/>
              </w:rPr>
            </w:pPr>
            <w:r w:rsidRPr="007D2A8F">
              <w:rPr>
                <w:b/>
                <w:sz w:val="24"/>
                <w:szCs w:val="24"/>
                <w:u w:val="single"/>
              </w:rPr>
              <w:fldChar w:fldCharType="begin">
                <w:ffData>
                  <w:name w:val="Text1"/>
                  <w:enabled/>
                  <w:calcOnExit w:val="0"/>
                  <w:textInput/>
                </w:ffData>
              </w:fldChar>
            </w:r>
            <w:r w:rsidRPr="007D2A8F">
              <w:rPr>
                <w:b/>
                <w:sz w:val="24"/>
                <w:szCs w:val="24"/>
                <w:u w:val="single"/>
              </w:rPr>
              <w:instrText xml:space="preserve"> FORMTEXT </w:instrText>
            </w:r>
            <w:r w:rsidRPr="007D2A8F">
              <w:rPr>
                <w:b/>
                <w:sz w:val="24"/>
                <w:szCs w:val="24"/>
                <w:u w:val="single"/>
              </w:rPr>
            </w:r>
            <w:r w:rsidRPr="007D2A8F">
              <w:rPr>
                <w:b/>
                <w:sz w:val="24"/>
                <w:szCs w:val="24"/>
                <w:u w:val="single"/>
              </w:rPr>
              <w:fldChar w:fldCharType="separate"/>
            </w:r>
            <w:r w:rsidR="008E28D3">
              <w:rPr>
                <w:b/>
                <w:noProof/>
                <w:sz w:val="24"/>
                <w:szCs w:val="24"/>
                <w:u w:val="single"/>
              </w:rPr>
              <w:t> </w:t>
            </w:r>
            <w:r w:rsidR="008E28D3">
              <w:rPr>
                <w:b/>
                <w:noProof/>
                <w:sz w:val="24"/>
                <w:szCs w:val="24"/>
                <w:u w:val="single"/>
              </w:rPr>
              <w:t> </w:t>
            </w:r>
            <w:r w:rsidR="008E28D3">
              <w:rPr>
                <w:b/>
                <w:noProof/>
                <w:sz w:val="24"/>
                <w:szCs w:val="24"/>
                <w:u w:val="single"/>
              </w:rPr>
              <w:t> </w:t>
            </w:r>
            <w:r w:rsidR="008E28D3">
              <w:rPr>
                <w:b/>
                <w:noProof/>
                <w:sz w:val="24"/>
                <w:szCs w:val="24"/>
                <w:u w:val="single"/>
              </w:rPr>
              <w:t> </w:t>
            </w:r>
            <w:r w:rsidR="008E28D3">
              <w:rPr>
                <w:b/>
                <w:noProof/>
                <w:sz w:val="24"/>
                <w:szCs w:val="24"/>
                <w:u w:val="single"/>
              </w:rPr>
              <w:t> </w:t>
            </w:r>
            <w:r w:rsidRPr="007D2A8F">
              <w:rPr>
                <w:b/>
                <w:sz w:val="24"/>
                <w:szCs w:val="24"/>
                <w:u w:val="single"/>
              </w:rPr>
              <w:fldChar w:fldCharType="end"/>
            </w:r>
            <w:r w:rsidRPr="00FD6E31">
              <w:rPr>
                <w:sz w:val="24"/>
                <w:szCs w:val="24"/>
                <w:u w:val="single"/>
              </w:rPr>
              <w:tab/>
            </w:r>
            <w:r>
              <w:rPr>
                <w:b/>
                <w:sz w:val="24"/>
                <w:szCs w:val="24"/>
              </w:rPr>
              <w:t xml:space="preserve"> </w:t>
            </w:r>
            <w:r>
              <w:rPr>
                <w:rFonts w:ascii="Arial" w:hAnsi="Arial" w:cs="Arial"/>
                <w:sz w:val="24"/>
                <w:szCs w:val="24"/>
              </w:rPr>
              <w:t>wish to</w:t>
            </w:r>
            <w:r w:rsidR="0044411E" w:rsidRPr="007D2A8F">
              <w:rPr>
                <w:rFonts w:ascii="Arial" w:hAnsi="Arial" w:cs="Arial"/>
                <w:sz w:val="24"/>
                <w:szCs w:val="24"/>
              </w:rPr>
              <w:t xml:space="preserve"> (check one):</w:t>
            </w:r>
          </w:p>
          <w:p w:rsidR="0044411E" w:rsidRPr="007D2A8F" w:rsidRDefault="0044411E" w:rsidP="00284157">
            <w:pPr>
              <w:tabs>
                <w:tab w:val="left" w:pos="360"/>
                <w:tab w:val="right" w:pos="8190"/>
              </w:tabs>
              <w:spacing w:line="276" w:lineRule="auto"/>
              <w:rPr>
                <w:rFonts w:ascii="Arial" w:hAnsi="Arial" w:cs="Arial"/>
                <w:sz w:val="24"/>
                <w:szCs w:val="24"/>
              </w:rPr>
            </w:pPr>
            <w:r w:rsidRPr="007D2A8F">
              <w:rPr>
                <w:rFonts w:ascii="Arial" w:hAnsi="Arial" w:cs="Arial"/>
                <w:sz w:val="24"/>
                <w:szCs w:val="24"/>
              </w:rPr>
              <w:fldChar w:fldCharType="begin">
                <w:ffData>
                  <w:name w:val="Check4"/>
                  <w:enabled/>
                  <w:calcOnExit w:val="0"/>
                  <w:checkBox>
                    <w:sizeAuto/>
                    <w:default w:val="0"/>
                  </w:checkBox>
                </w:ffData>
              </w:fldChar>
            </w:r>
            <w:bookmarkStart w:id="4" w:name="Check4"/>
            <w:r w:rsidRPr="007D2A8F">
              <w:rPr>
                <w:rFonts w:ascii="Arial" w:hAnsi="Arial" w:cs="Arial"/>
                <w:sz w:val="24"/>
                <w:szCs w:val="24"/>
              </w:rPr>
              <w:instrText xml:space="preserve"> FORMCHECKBOX </w:instrText>
            </w:r>
            <w:r w:rsidR="008E28D3" w:rsidRPr="007D2A8F">
              <w:rPr>
                <w:rFonts w:ascii="Arial" w:hAnsi="Arial" w:cs="Arial"/>
                <w:sz w:val="24"/>
                <w:szCs w:val="24"/>
              </w:rPr>
            </w:r>
            <w:r w:rsidR="008E28D3">
              <w:rPr>
                <w:rFonts w:ascii="Arial" w:hAnsi="Arial" w:cs="Arial"/>
                <w:sz w:val="24"/>
                <w:szCs w:val="24"/>
              </w:rPr>
              <w:fldChar w:fldCharType="separate"/>
            </w:r>
            <w:r w:rsidRPr="007D2A8F">
              <w:rPr>
                <w:rFonts w:ascii="Arial" w:hAnsi="Arial" w:cs="Arial"/>
                <w:sz w:val="24"/>
                <w:szCs w:val="24"/>
              </w:rPr>
              <w:fldChar w:fldCharType="end"/>
            </w:r>
            <w:bookmarkEnd w:id="4"/>
            <w:r w:rsidRPr="007D2A8F">
              <w:rPr>
                <w:rFonts w:ascii="Arial" w:hAnsi="Arial" w:cs="Arial"/>
                <w:sz w:val="24"/>
                <w:szCs w:val="24"/>
              </w:rPr>
              <w:tab/>
            </w:r>
            <w:r w:rsidR="00FD6E31">
              <w:rPr>
                <w:rFonts w:ascii="Arial" w:hAnsi="Arial" w:cs="Arial"/>
                <w:sz w:val="24"/>
                <w:szCs w:val="24"/>
              </w:rPr>
              <w:t>S</w:t>
            </w:r>
            <w:r w:rsidRPr="007D2A8F">
              <w:rPr>
                <w:rFonts w:ascii="Arial" w:hAnsi="Arial" w:cs="Arial"/>
                <w:sz w:val="24"/>
                <w:szCs w:val="24"/>
              </w:rPr>
              <w:t>hare a room with</w:t>
            </w:r>
            <w:proofErr w:type="gramStart"/>
            <w:r w:rsidRPr="007D2A8F">
              <w:rPr>
                <w:rFonts w:ascii="Arial" w:hAnsi="Arial" w:cs="Arial"/>
                <w:sz w:val="24"/>
                <w:szCs w:val="24"/>
              </w:rPr>
              <w:t xml:space="preserve">:  </w:t>
            </w:r>
            <w:proofErr w:type="gramEnd"/>
            <w:r w:rsidRPr="007D2A8F">
              <w:rPr>
                <w:b/>
                <w:sz w:val="24"/>
                <w:szCs w:val="24"/>
                <w:u w:val="single"/>
              </w:rPr>
              <w:fldChar w:fldCharType="begin">
                <w:ffData>
                  <w:name w:val="Text1"/>
                  <w:enabled/>
                  <w:calcOnExit w:val="0"/>
                  <w:textInput/>
                </w:ffData>
              </w:fldChar>
            </w:r>
            <w:r w:rsidRPr="007D2A8F">
              <w:rPr>
                <w:b/>
                <w:sz w:val="24"/>
                <w:szCs w:val="24"/>
                <w:u w:val="single"/>
              </w:rPr>
              <w:instrText xml:space="preserve"> FORMTEXT </w:instrText>
            </w:r>
            <w:r w:rsidRPr="007D2A8F">
              <w:rPr>
                <w:b/>
                <w:sz w:val="24"/>
                <w:szCs w:val="24"/>
                <w:u w:val="single"/>
              </w:rPr>
            </w:r>
            <w:r w:rsidRPr="007D2A8F">
              <w:rPr>
                <w:b/>
                <w:sz w:val="24"/>
                <w:szCs w:val="24"/>
                <w:u w:val="single"/>
              </w:rPr>
              <w:fldChar w:fldCharType="separate"/>
            </w:r>
            <w:r w:rsidR="008E28D3">
              <w:rPr>
                <w:b/>
                <w:noProof/>
                <w:sz w:val="24"/>
                <w:szCs w:val="24"/>
                <w:u w:val="single"/>
              </w:rPr>
              <w:t> </w:t>
            </w:r>
            <w:r w:rsidR="008E28D3">
              <w:rPr>
                <w:b/>
                <w:noProof/>
                <w:sz w:val="24"/>
                <w:szCs w:val="24"/>
                <w:u w:val="single"/>
              </w:rPr>
              <w:t> </w:t>
            </w:r>
            <w:r w:rsidR="008E28D3">
              <w:rPr>
                <w:b/>
                <w:noProof/>
                <w:sz w:val="24"/>
                <w:szCs w:val="24"/>
                <w:u w:val="single"/>
              </w:rPr>
              <w:t> </w:t>
            </w:r>
            <w:r w:rsidR="008E28D3">
              <w:rPr>
                <w:b/>
                <w:noProof/>
                <w:sz w:val="24"/>
                <w:szCs w:val="24"/>
                <w:u w:val="single"/>
              </w:rPr>
              <w:t> </w:t>
            </w:r>
            <w:r w:rsidR="008E28D3">
              <w:rPr>
                <w:b/>
                <w:noProof/>
                <w:sz w:val="24"/>
                <w:szCs w:val="24"/>
                <w:u w:val="single"/>
              </w:rPr>
              <w:t> </w:t>
            </w:r>
            <w:r w:rsidRPr="007D2A8F">
              <w:rPr>
                <w:b/>
                <w:sz w:val="24"/>
                <w:szCs w:val="24"/>
                <w:u w:val="single"/>
              </w:rPr>
              <w:fldChar w:fldCharType="end"/>
            </w:r>
            <w:proofErr w:type="gramStart"/>
            <w:r w:rsidRPr="007D2A8F">
              <w:rPr>
                <w:rFonts w:ascii="Arial" w:hAnsi="Arial" w:cs="Arial"/>
                <w:sz w:val="24"/>
                <w:szCs w:val="24"/>
                <w:u w:val="single"/>
              </w:rPr>
              <w:tab/>
            </w:r>
            <w:r w:rsidRPr="007D2A8F">
              <w:rPr>
                <w:rFonts w:ascii="Arial" w:hAnsi="Arial" w:cs="Arial"/>
                <w:sz w:val="24"/>
                <w:szCs w:val="24"/>
              </w:rPr>
              <w:t>.</w:t>
            </w:r>
            <w:proofErr w:type="gramEnd"/>
          </w:p>
          <w:p w:rsidR="0044411E" w:rsidRPr="007D2A8F" w:rsidRDefault="0044411E" w:rsidP="00284157">
            <w:pPr>
              <w:tabs>
                <w:tab w:val="left" w:pos="720"/>
                <w:tab w:val="left" w:pos="1440"/>
                <w:tab w:val="right" w:pos="10800"/>
              </w:tabs>
              <w:spacing w:after="120" w:line="276" w:lineRule="auto"/>
              <w:ind w:left="360" w:hanging="360"/>
              <w:rPr>
                <w:rFonts w:ascii="Arial" w:hAnsi="Arial" w:cs="Arial"/>
                <w:sz w:val="24"/>
                <w:szCs w:val="24"/>
              </w:rPr>
            </w:pPr>
            <w:r w:rsidRPr="007D2A8F">
              <w:rPr>
                <w:rFonts w:ascii="Arial" w:hAnsi="Arial" w:cs="Arial"/>
                <w:sz w:val="24"/>
                <w:szCs w:val="24"/>
              </w:rPr>
              <w:fldChar w:fldCharType="begin">
                <w:ffData>
                  <w:name w:val="Check4"/>
                  <w:enabled/>
                  <w:calcOnExit w:val="0"/>
                  <w:checkBox>
                    <w:sizeAuto/>
                    <w:default w:val="0"/>
                  </w:checkBox>
                </w:ffData>
              </w:fldChar>
            </w:r>
            <w:r w:rsidRPr="007D2A8F">
              <w:rPr>
                <w:rFonts w:ascii="Arial" w:hAnsi="Arial" w:cs="Arial"/>
                <w:sz w:val="24"/>
                <w:szCs w:val="24"/>
              </w:rPr>
              <w:instrText xml:space="preserve"> FORMCHECKBOX </w:instrText>
            </w:r>
            <w:r w:rsidR="008E28D3" w:rsidRPr="007D2A8F">
              <w:rPr>
                <w:rFonts w:ascii="Arial" w:hAnsi="Arial" w:cs="Arial"/>
                <w:sz w:val="24"/>
                <w:szCs w:val="24"/>
              </w:rPr>
            </w:r>
            <w:r w:rsidR="008E28D3">
              <w:rPr>
                <w:rFonts w:ascii="Arial" w:hAnsi="Arial" w:cs="Arial"/>
                <w:sz w:val="24"/>
                <w:szCs w:val="24"/>
              </w:rPr>
              <w:fldChar w:fldCharType="separate"/>
            </w:r>
            <w:r w:rsidRPr="007D2A8F">
              <w:rPr>
                <w:rFonts w:ascii="Arial" w:hAnsi="Arial" w:cs="Arial"/>
                <w:sz w:val="24"/>
                <w:szCs w:val="24"/>
              </w:rPr>
              <w:fldChar w:fldCharType="end"/>
            </w:r>
            <w:r w:rsidRPr="007D2A8F">
              <w:rPr>
                <w:rFonts w:ascii="Arial" w:hAnsi="Arial" w:cs="Arial"/>
                <w:sz w:val="24"/>
                <w:szCs w:val="24"/>
              </w:rPr>
              <w:tab/>
            </w:r>
            <w:r w:rsidR="00FD6E31">
              <w:rPr>
                <w:rFonts w:ascii="Arial" w:hAnsi="Arial" w:cs="Arial"/>
                <w:sz w:val="24"/>
                <w:szCs w:val="24"/>
              </w:rPr>
              <w:t>R</w:t>
            </w:r>
            <w:r w:rsidRPr="007D2A8F">
              <w:rPr>
                <w:rFonts w:ascii="Arial" w:hAnsi="Arial" w:cs="Arial"/>
                <w:sz w:val="24"/>
                <w:szCs w:val="24"/>
              </w:rPr>
              <w:t>emain in</w:t>
            </w:r>
            <w:r w:rsidR="00FD6E31">
              <w:rPr>
                <w:rFonts w:ascii="Arial" w:hAnsi="Arial" w:cs="Arial"/>
                <w:sz w:val="24"/>
                <w:szCs w:val="24"/>
              </w:rPr>
              <w:t xml:space="preserve"> </w:t>
            </w:r>
            <w:r w:rsidR="00FD6E31" w:rsidRPr="007D2A8F">
              <w:rPr>
                <w:b/>
                <w:sz w:val="24"/>
                <w:szCs w:val="24"/>
                <w:u w:val="single"/>
              </w:rPr>
              <w:fldChar w:fldCharType="begin">
                <w:ffData>
                  <w:name w:val="Text1"/>
                  <w:enabled/>
                  <w:calcOnExit w:val="0"/>
                  <w:textInput/>
                </w:ffData>
              </w:fldChar>
            </w:r>
            <w:r w:rsidR="00FD6E31" w:rsidRPr="007D2A8F">
              <w:rPr>
                <w:b/>
                <w:sz w:val="24"/>
                <w:szCs w:val="24"/>
                <w:u w:val="single"/>
              </w:rPr>
              <w:instrText xml:space="preserve"> FORMTEXT </w:instrText>
            </w:r>
            <w:r w:rsidR="00FD6E31" w:rsidRPr="007D2A8F">
              <w:rPr>
                <w:b/>
                <w:sz w:val="24"/>
                <w:szCs w:val="24"/>
                <w:u w:val="single"/>
              </w:rPr>
            </w:r>
            <w:r w:rsidR="00FD6E31" w:rsidRPr="007D2A8F">
              <w:rPr>
                <w:b/>
                <w:sz w:val="24"/>
                <w:szCs w:val="24"/>
                <w:u w:val="single"/>
              </w:rPr>
              <w:fldChar w:fldCharType="separate"/>
            </w:r>
            <w:r w:rsidR="008E28D3">
              <w:rPr>
                <w:b/>
                <w:noProof/>
                <w:sz w:val="24"/>
                <w:szCs w:val="24"/>
                <w:u w:val="single"/>
              </w:rPr>
              <w:t> </w:t>
            </w:r>
            <w:r w:rsidR="008E28D3">
              <w:rPr>
                <w:b/>
                <w:noProof/>
                <w:sz w:val="24"/>
                <w:szCs w:val="24"/>
                <w:u w:val="single"/>
              </w:rPr>
              <w:t> </w:t>
            </w:r>
            <w:r w:rsidR="008E28D3">
              <w:rPr>
                <w:b/>
                <w:noProof/>
                <w:sz w:val="24"/>
                <w:szCs w:val="24"/>
                <w:u w:val="single"/>
              </w:rPr>
              <w:t> </w:t>
            </w:r>
            <w:r w:rsidR="008E28D3">
              <w:rPr>
                <w:b/>
                <w:noProof/>
                <w:sz w:val="24"/>
                <w:szCs w:val="24"/>
                <w:u w:val="single"/>
              </w:rPr>
              <w:t> </w:t>
            </w:r>
            <w:r w:rsidR="008E28D3">
              <w:rPr>
                <w:b/>
                <w:noProof/>
                <w:sz w:val="24"/>
                <w:szCs w:val="24"/>
                <w:u w:val="single"/>
              </w:rPr>
              <w:t> </w:t>
            </w:r>
            <w:r w:rsidR="00FD6E31" w:rsidRPr="007D2A8F">
              <w:rPr>
                <w:b/>
                <w:sz w:val="24"/>
                <w:szCs w:val="24"/>
                <w:u w:val="single"/>
              </w:rPr>
              <w:fldChar w:fldCharType="end"/>
            </w:r>
            <w:r w:rsidRPr="007D2A8F">
              <w:rPr>
                <w:rFonts w:ascii="Arial" w:hAnsi="Arial" w:cs="Arial"/>
                <w:sz w:val="24"/>
                <w:szCs w:val="24"/>
              </w:rPr>
              <w:t xml:space="preserve"> </w:t>
            </w:r>
            <w:r w:rsidR="00FD6E31">
              <w:rPr>
                <w:rFonts w:ascii="Arial" w:hAnsi="Arial" w:cs="Arial"/>
                <w:sz w:val="24"/>
                <w:szCs w:val="24"/>
              </w:rPr>
              <w:t>(</w:t>
            </w:r>
            <w:r w:rsidRPr="007D2A8F">
              <w:rPr>
                <w:rFonts w:ascii="Arial" w:hAnsi="Arial" w:cs="Arial"/>
                <w:sz w:val="24"/>
                <w:szCs w:val="24"/>
              </w:rPr>
              <w:t>unit</w:t>
            </w:r>
            <w:r w:rsidR="00FD6E31">
              <w:rPr>
                <w:rFonts w:ascii="Arial" w:hAnsi="Arial" w:cs="Arial"/>
                <w:sz w:val="24"/>
                <w:szCs w:val="24"/>
              </w:rPr>
              <w:t xml:space="preserve"> number)</w:t>
            </w:r>
            <w:r w:rsidRPr="007D2A8F">
              <w:rPr>
                <w:rFonts w:ascii="Arial" w:hAnsi="Arial" w:cs="Arial"/>
                <w:sz w:val="24"/>
                <w:szCs w:val="24"/>
              </w:rPr>
              <w:t xml:space="preserve"> that does not meet contract requirements.</w:t>
            </w:r>
          </w:p>
        </w:tc>
      </w:tr>
      <w:tr w:rsidR="0044411E" w:rsidTr="00AF50B0">
        <w:trPr>
          <w:trHeight w:val="2261"/>
        </w:trPr>
        <w:tc>
          <w:tcPr>
            <w:tcW w:w="11016" w:type="dxa"/>
            <w:gridSpan w:val="6"/>
            <w:tcBorders>
              <w:bottom w:val="single" w:sz="2" w:space="0" w:color="auto"/>
            </w:tcBorders>
          </w:tcPr>
          <w:p w:rsidR="0044411E" w:rsidRDefault="0044411E" w:rsidP="0044411E">
            <w:pPr>
              <w:rPr>
                <w:rFonts w:ascii="Arial" w:hAnsi="Arial"/>
                <w:sz w:val="16"/>
                <w:szCs w:val="16"/>
              </w:rPr>
            </w:pPr>
            <w:r w:rsidRPr="0006569C">
              <w:rPr>
                <w:rFonts w:ascii="Arial" w:hAnsi="Arial"/>
                <w:sz w:val="16"/>
                <w:szCs w:val="16"/>
              </w:rPr>
              <w:t>COMMENTS:</w:t>
            </w:r>
          </w:p>
          <w:p w:rsidR="0044411E" w:rsidRPr="0006569C" w:rsidRDefault="0044411E" w:rsidP="0044411E">
            <w:pPr>
              <w:rPr>
                <w:rFonts w:ascii="Arial" w:hAnsi="Arial"/>
                <w:sz w:val="16"/>
                <w:szCs w:val="16"/>
              </w:rPr>
            </w:pPr>
            <w:r w:rsidRPr="00A946DD">
              <w:rPr>
                <w:b/>
                <w:sz w:val="24"/>
                <w:szCs w:val="24"/>
              </w:rPr>
              <w:fldChar w:fldCharType="begin">
                <w:ffData>
                  <w:name w:val="Text1"/>
                  <w:enabled/>
                  <w:calcOnExit w:val="0"/>
                  <w:textInput/>
                </w:ffData>
              </w:fldChar>
            </w:r>
            <w:r w:rsidRPr="00A946DD">
              <w:rPr>
                <w:b/>
                <w:sz w:val="24"/>
                <w:szCs w:val="24"/>
              </w:rPr>
              <w:instrText xml:space="preserve"> FORMTEXT </w:instrText>
            </w:r>
            <w:r w:rsidRPr="00A946DD">
              <w:rPr>
                <w:b/>
                <w:sz w:val="24"/>
                <w:szCs w:val="24"/>
              </w:rPr>
            </w:r>
            <w:r w:rsidRPr="00A946DD">
              <w:rPr>
                <w:b/>
                <w:sz w:val="24"/>
                <w:szCs w:val="24"/>
              </w:rPr>
              <w:fldChar w:fldCharType="separate"/>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Pr="00A946DD">
              <w:rPr>
                <w:b/>
                <w:sz w:val="24"/>
                <w:szCs w:val="24"/>
              </w:rPr>
              <w:fldChar w:fldCharType="end"/>
            </w:r>
          </w:p>
        </w:tc>
      </w:tr>
      <w:tr w:rsidR="0044411E" w:rsidTr="003A426B">
        <w:trPr>
          <w:trHeight w:hRule="exact" w:val="576"/>
        </w:trPr>
        <w:tc>
          <w:tcPr>
            <w:tcW w:w="5508" w:type="dxa"/>
            <w:gridSpan w:val="3"/>
            <w:tcBorders>
              <w:top w:val="single" w:sz="2" w:space="0" w:color="auto"/>
              <w:left w:val="single" w:sz="2" w:space="0" w:color="auto"/>
              <w:bottom w:val="single" w:sz="2" w:space="0" w:color="auto"/>
              <w:right w:val="single" w:sz="2" w:space="0" w:color="auto"/>
            </w:tcBorders>
          </w:tcPr>
          <w:p w:rsidR="0044411E" w:rsidRDefault="00284157" w:rsidP="0044411E">
            <w:pPr>
              <w:tabs>
                <w:tab w:val="left" w:pos="3600"/>
              </w:tabs>
              <w:spacing w:before="20"/>
              <w:rPr>
                <w:rFonts w:ascii="Arial" w:hAnsi="Arial"/>
                <w:sz w:val="14"/>
              </w:rPr>
            </w:pPr>
            <w:r>
              <w:rPr>
                <w:rFonts w:ascii="Arial" w:hAnsi="Arial"/>
                <w:sz w:val="16"/>
              </w:rPr>
              <w:t>CLIENT’S</w:t>
            </w:r>
            <w:r w:rsidR="0044411E">
              <w:rPr>
                <w:rFonts w:ascii="Arial" w:hAnsi="Arial"/>
                <w:sz w:val="16"/>
              </w:rPr>
              <w:t xml:space="preserve"> SIGNATURE</w:t>
            </w:r>
            <w:r w:rsidR="0044411E">
              <w:rPr>
                <w:rFonts w:ascii="Arial" w:hAnsi="Arial"/>
                <w:sz w:val="16"/>
              </w:rPr>
              <w:tab/>
              <w:t>DATE</w:t>
            </w:r>
          </w:p>
          <w:p w:rsidR="0044411E" w:rsidRPr="00A946DD" w:rsidRDefault="0044411E" w:rsidP="0044411E">
            <w:pPr>
              <w:tabs>
                <w:tab w:val="left" w:pos="3600"/>
              </w:tabs>
              <w:spacing w:before="20"/>
              <w:rPr>
                <w:rFonts w:ascii="Arial" w:hAnsi="Arial"/>
                <w:sz w:val="24"/>
                <w:szCs w:val="24"/>
              </w:rPr>
            </w:pPr>
            <w:r>
              <w:rPr>
                <w:b/>
                <w:sz w:val="24"/>
                <w:szCs w:val="24"/>
              </w:rPr>
              <w:tab/>
            </w:r>
            <w:r>
              <w:rPr>
                <w:b/>
                <w:sz w:val="24"/>
                <w:szCs w:val="24"/>
              </w:rPr>
              <w:fldChar w:fldCharType="begin">
                <w:ffData>
                  <w:name w:val=""/>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Pr>
                <w:b/>
                <w:sz w:val="24"/>
                <w:szCs w:val="24"/>
              </w:rPr>
              <w:fldChar w:fldCharType="end"/>
            </w:r>
          </w:p>
        </w:tc>
        <w:tc>
          <w:tcPr>
            <w:tcW w:w="5508" w:type="dxa"/>
            <w:gridSpan w:val="3"/>
            <w:tcBorders>
              <w:top w:val="single" w:sz="2" w:space="0" w:color="auto"/>
              <w:left w:val="single" w:sz="2" w:space="0" w:color="auto"/>
              <w:bottom w:val="single" w:sz="2" w:space="0" w:color="auto"/>
              <w:right w:val="single" w:sz="2" w:space="0" w:color="auto"/>
            </w:tcBorders>
          </w:tcPr>
          <w:p w:rsidR="0044411E" w:rsidRDefault="00284157" w:rsidP="0044411E">
            <w:pPr>
              <w:tabs>
                <w:tab w:val="left" w:pos="3600"/>
              </w:tabs>
              <w:spacing w:before="20"/>
              <w:rPr>
                <w:rFonts w:ascii="Arial" w:hAnsi="Arial"/>
                <w:sz w:val="14"/>
              </w:rPr>
            </w:pPr>
            <w:r>
              <w:rPr>
                <w:rFonts w:ascii="Arial" w:hAnsi="Arial"/>
                <w:sz w:val="16"/>
              </w:rPr>
              <w:t>WORKER’S</w:t>
            </w:r>
            <w:r w:rsidR="0044411E">
              <w:rPr>
                <w:rFonts w:ascii="Arial" w:hAnsi="Arial"/>
                <w:sz w:val="16"/>
              </w:rPr>
              <w:t xml:space="preserve"> SIGNATURE</w:t>
            </w:r>
            <w:r w:rsidR="0044411E">
              <w:rPr>
                <w:rFonts w:ascii="Arial" w:hAnsi="Arial"/>
                <w:sz w:val="16"/>
              </w:rPr>
              <w:tab/>
              <w:t>DATE</w:t>
            </w:r>
          </w:p>
          <w:p w:rsidR="0044411E" w:rsidRPr="00A946DD" w:rsidRDefault="0044411E" w:rsidP="0044411E">
            <w:pPr>
              <w:tabs>
                <w:tab w:val="left" w:pos="3600"/>
              </w:tabs>
              <w:spacing w:before="20"/>
              <w:rPr>
                <w:rFonts w:ascii="Arial" w:hAnsi="Arial"/>
                <w:sz w:val="24"/>
                <w:szCs w:val="24"/>
              </w:rPr>
            </w:pPr>
            <w:r>
              <w:rPr>
                <w:b/>
                <w:sz w:val="24"/>
                <w:szCs w:val="24"/>
              </w:rPr>
              <w:tab/>
            </w:r>
            <w:r>
              <w:rPr>
                <w:b/>
                <w:sz w:val="24"/>
                <w:szCs w:val="24"/>
              </w:rPr>
              <w:fldChar w:fldCharType="begin">
                <w:ffData>
                  <w:name w:val=""/>
                  <w:enabled/>
                  <w:calcOnExit w:val="0"/>
                  <w:textInput>
                    <w:type w:val="date"/>
                    <w:format w:val="MM/DD/YYYY"/>
                  </w:textInput>
                </w:ffData>
              </w:fldChar>
            </w:r>
            <w:r>
              <w:rPr>
                <w:b/>
                <w:sz w:val="24"/>
                <w:szCs w:val="24"/>
              </w:rPr>
              <w:instrText xml:space="preserve"> FORMTEXT </w:instrText>
            </w:r>
            <w:r>
              <w:rPr>
                <w:b/>
                <w:sz w:val="24"/>
                <w:szCs w:val="24"/>
              </w:rPr>
            </w:r>
            <w:r>
              <w:rPr>
                <w:b/>
                <w:sz w:val="24"/>
                <w:szCs w:val="24"/>
              </w:rPr>
              <w:fldChar w:fldCharType="separate"/>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sidR="008E28D3">
              <w:rPr>
                <w:b/>
                <w:noProof/>
                <w:sz w:val="24"/>
                <w:szCs w:val="24"/>
              </w:rPr>
              <w:t> </w:t>
            </w:r>
            <w:r>
              <w:rPr>
                <w:b/>
                <w:sz w:val="24"/>
                <w:szCs w:val="24"/>
              </w:rPr>
              <w:fldChar w:fldCharType="end"/>
            </w:r>
          </w:p>
        </w:tc>
      </w:tr>
      <w:tr w:rsidR="0044411E" w:rsidRPr="007D2A8F" w:rsidTr="00222C40">
        <w:tc>
          <w:tcPr>
            <w:tcW w:w="11016" w:type="dxa"/>
            <w:gridSpan w:val="6"/>
            <w:tcBorders>
              <w:top w:val="single" w:sz="2" w:space="0" w:color="auto"/>
            </w:tcBorders>
          </w:tcPr>
          <w:p w:rsidR="00284157" w:rsidRPr="00284157" w:rsidRDefault="0044411E" w:rsidP="00284157">
            <w:pPr>
              <w:tabs>
                <w:tab w:val="left" w:pos="720"/>
              </w:tabs>
              <w:spacing w:before="60" w:after="60" w:line="276" w:lineRule="auto"/>
              <w:ind w:left="720" w:hanging="720"/>
              <w:rPr>
                <w:rFonts w:ascii="Arial" w:hAnsi="Arial" w:cs="Arial"/>
                <w:sz w:val="24"/>
                <w:szCs w:val="24"/>
              </w:rPr>
            </w:pPr>
            <w:r w:rsidRPr="00284157">
              <w:rPr>
                <w:rFonts w:ascii="Arial" w:hAnsi="Arial" w:cs="Arial"/>
                <w:b/>
                <w:sz w:val="24"/>
                <w:szCs w:val="24"/>
              </w:rPr>
              <w:t>Note:</w:t>
            </w:r>
            <w:r w:rsidR="00284157" w:rsidRPr="00284157">
              <w:rPr>
                <w:rFonts w:ascii="Arial" w:hAnsi="Arial" w:cs="Arial"/>
                <w:sz w:val="24"/>
                <w:szCs w:val="24"/>
              </w:rPr>
              <w:tab/>
              <w:t xml:space="preserve">This document applies only to this specific room number and only for the resident(s) listed on the form.  This agreement does not permit other Medicaid residents to occupy this room, nor does it permit the residents listed on this form to </w:t>
            </w:r>
            <w:proofErr w:type="gramStart"/>
            <w:r w:rsidR="00284157" w:rsidRPr="00284157">
              <w:rPr>
                <w:rFonts w:ascii="Arial" w:hAnsi="Arial" w:cs="Arial"/>
                <w:sz w:val="24"/>
                <w:szCs w:val="24"/>
              </w:rPr>
              <w:t>be relocated</w:t>
            </w:r>
            <w:proofErr w:type="gramEnd"/>
            <w:r w:rsidR="00284157" w:rsidRPr="00284157">
              <w:rPr>
                <w:rFonts w:ascii="Arial" w:hAnsi="Arial" w:cs="Arial"/>
                <w:sz w:val="24"/>
                <w:szCs w:val="24"/>
              </w:rPr>
              <w:t xml:space="preserve"> to another “non-qualified” room.  If either resident chooses to relocate within the facility listed above, arrangements should be made for each of them to move into a room that </w:t>
            </w:r>
            <w:proofErr w:type="gramStart"/>
            <w:r w:rsidR="00284157" w:rsidRPr="00284157">
              <w:rPr>
                <w:rFonts w:ascii="Arial" w:hAnsi="Arial" w:cs="Arial"/>
                <w:sz w:val="24"/>
                <w:szCs w:val="24"/>
              </w:rPr>
              <w:t>meets</w:t>
            </w:r>
            <w:proofErr w:type="gramEnd"/>
            <w:r w:rsidR="00284157" w:rsidRPr="00284157">
              <w:rPr>
                <w:rFonts w:ascii="Arial" w:hAnsi="Arial" w:cs="Arial"/>
                <w:sz w:val="24"/>
                <w:szCs w:val="24"/>
              </w:rPr>
              <w:t xml:space="preserve"> the Assisted Living Facility physical plant requirements.</w:t>
            </w:r>
          </w:p>
          <w:p w:rsidR="0044411E" w:rsidRPr="00284157" w:rsidRDefault="00284157" w:rsidP="00DD3556">
            <w:pPr>
              <w:tabs>
                <w:tab w:val="left" w:pos="720"/>
              </w:tabs>
              <w:spacing w:after="60" w:line="276" w:lineRule="auto"/>
              <w:ind w:left="720" w:hanging="720"/>
              <w:rPr>
                <w:rFonts w:ascii="Arial" w:hAnsi="Arial" w:cs="Arial"/>
                <w:sz w:val="24"/>
                <w:szCs w:val="24"/>
              </w:rPr>
            </w:pPr>
            <w:r w:rsidRPr="00284157">
              <w:rPr>
                <w:rFonts w:ascii="Arial" w:hAnsi="Arial" w:cs="Arial"/>
                <w:b/>
                <w:sz w:val="24"/>
                <w:szCs w:val="24"/>
              </w:rPr>
              <w:tab/>
            </w:r>
            <w:r w:rsidR="00C73F88" w:rsidRPr="00284157">
              <w:rPr>
                <w:rFonts w:ascii="Arial" w:hAnsi="Arial" w:cs="Arial"/>
                <w:sz w:val="24"/>
                <w:szCs w:val="24"/>
              </w:rPr>
              <w:t>If any of the items listed</w:t>
            </w:r>
            <w:r w:rsidR="00C73F88">
              <w:rPr>
                <w:rFonts w:ascii="Arial" w:hAnsi="Arial" w:cs="Arial"/>
                <w:sz w:val="24"/>
                <w:szCs w:val="24"/>
              </w:rPr>
              <w:t xml:space="preserve"> in</w:t>
            </w:r>
            <w:r w:rsidR="00C73F88" w:rsidRPr="00284157">
              <w:rPr>
                <w:rFonts w:ascii="Arial" w:hAnsi="Arial" w:cs="Arial"/>
                <w:sz w:val="24"/>
                <w:szCs w:val="24"/>
              </w:rPr>
              <w:t xml:space="preserve"> WAC 388-110-140</w:t>
            </w:r>
            <w:r w:rsidR="00C73F88">
              <w:rPr>
                <w:rFonts w:ascii="Arial" w:hAnsi="Arial" w:cs="Arial"/>
                <w:sz w:val="24"/>
                <w:szCs w:val="24"/>
              </w:rPr>
              <w:t xml:space="preserve"> (2) (</w:t>
            </w:r>
            <w:r w:rsidR="00DD3556">
              <w:rPr>
                <w:rFonts w:ascii="Arial" w:hAnsi="Arial" w:cs="Arial"/>
                <w:sz w:val="24"/>
                <w:szCs w:val="24"/>
              </w:rPr>
              <w:t>c</w:t>
            </w:r>
            <w:r w:rsidR="00C73F88">
              <w:rPr>
                <w:rFonts w:ascii="Arial" w:hAnsi="Arial" w:cs="Arial"/>
                <w:sz w:val="24"/>
                <w:szCs w:val="24"/>
              </w:rPr>
              <w:t xml:space="preserve">) through (e) </w:t>
            </w:r>
            <w:r w:rsidR="00C73F88" w:rsidRPr="00284157">
              <w:rPr>
                <w:rFonts w:ascii="Arial" w:hAnsi="Arial" w:cs="Arial"/>
                <w:sz w:val="24"/>
                <w:szCs w:val="24"/>
              </w:rPr>
              <w:t>are not present in the Medicaid resident’s room, report this to the CRU</w:t>
            </w:r>
            <w:r w:rsidRPr="00284157">
              <w:rPr>
                <w:rFonts w:ascii="Arial" w:hAnsi="Arial" w:cs="Arial"/>
                <w:sz w:val="24"/>
                <w:szCs w:val="24"/>
              </w:rPr>
              <w:t xml:space="preserve">. </w:t>
            </w:r>
          </w:p>
        </w:tc>
      </w:tr>
    </w:tbl>
    <w:p w:rsidR="003701DB" w:rsidRDefault="003701DB" w:rsidP="003A426B">
      <w:pPr>
        <w:spacing w:before="20"/>
        <w:rPr>
          <w:rFonts w:ascii="Arial" w:hAnsi="Arial"/>
          <w:sz w:val="16"/>
        </w:rPr>
        <w:sectPr w:rsidR="003701DB" w:rsidSect="007A1D60">
          <w:footerReference w:type="first" r:id="rId8"/>
          <w:pgSz w:w="12240" w:h="15840" w:code="1"/>
          <w:pgMar w:top="547" w:right="720" w:bottom="792" w:left="720" w:header="720" w:footer="720" w:gutter="0"/>
          <w:cols w:space="720"/>
          <w:titlePg/>
        </w:sectPr>
      </w:pPr>
    </w:p>
    <w:tbl>
      <w:tblPr>
        <w:tblW w:w="0" w:type="auto"/>
        <w:tblLayout w:type="fixed"/>
        <w:tblLook w:val="0000" w:firstRow="0" w:lastRow="0" w:firstColumn="0" w:lastColumn="0" w:noHBand="0" w:noVBand="0"/>
      </w:tblPr>
      <w:tblGrid>
        <w:gridCol w:w="11016"/>
      </w:tblGrid>
      <w:tr w:rsidR="003701DB" w:rsidTr="003701DB">
        <w:tc>
          <w:tcPr>
            <w:tcW w:w="11016" w:type="dxa"/>
          </w:tcPr>
          <w:p w:rsidR="00284157" w:rsidRPr="00284157" w:rsidRDefault="00284157" w:rsidP="00284157">
            <w:pPr>
              <w:overflowPunct/>
              <w:autoSpaceDE/>
              <w:autoSpaceDN/>
              <w:adjustRightInd/>
              <w:spacing w:before="60" w:after="120"/>
              <w:jc w:val="center"/>
              <w:textAlignment w:val="auto"/>
              <w:outlineLvl w:val="2"/>
              <w:rPr>
                <w:rFonts w:ascii="Arial" w:hAnsi="Arial" w:cs="Arial"/>
                <w:b/>
                <w:bCs/>
                <w:sz w:val="24"/>
                <w:szCs w:val="24"/>
              </w:rPr>
            </w:pPr>
            <w:r w:rsidRPr="00284157">
              <w:rPr>
                <w:rFonts w:ascii="Arial" w:hAnsi="Arial" w:cs="Arial"/>
                <w:b/>
                <w:bCs/>
                <w:sz w:val="24"/>
                <w:szCs w:val="24"/>
              </w:rPr>
              <w:lastRenderedPageBreak/>
              <w:t>WAC 388-110-140 Assisted living services facility physical requirements.</w:t>
            </w:r>
          </w:p>
          <w:p w:rsidR="00284157" w:rsidRPr="00284157" w:rsidRDefault="00284157" w:rsidP="00284157">
            <w:pPr>
              <w:tabs>
                <w:tab w:val="left" w:pos="540"/>
              </w:tabs>
              <w:overflowPunct/>
              <w:autoSpaceDE/>
              <w:autoSpaceDN/>
              <w:adjustRightInd/>
              <w:spacing w:before="60" w:after="60"/>
              <w:ind w:left="540" w:hanging="540"/>
              <w:textAlignment w:val="auto"/>
              <w:rPr>
                <w:rFonts w:ascii="Arial" w:hAnsi="Arial" w:cs="Arial"/>
                <w:sz w:val="24"/>
                <w:szCs w:val="24"/>
              </w:rPr>
            </w:pPr>
            <w:r w:rsidRPr="00284157">
              <w:rPr>
                <w:rFonts w:ascii="Arial" w:hAnsi="Arial" w:cs="Arial"/>
                <w:sz w:val="24"/>
                <w:szCs w:val="24"/>
              </w:rPr>
              <w:t>(1)</w:t>
            </w:r>
            <w:r>
              <w:rPr>
                <w:rFonts w:ascii="Arial" w:hAnsi="Arial" w:cs="Arial"/>
                <w:sz w:val="24"/>
                <w:szCs w:val="24"/>
              </w:rPr>
              <w:tab/>
            </w:r>
            <w:r w:rsidRPr="00284157">
              <w:rPr>
                <w:rFonts w:ascii="Arial" w:hAnsi="Arial" w:cs="Arial"/>
                <w:sz w:val="24"/>
                <w:szCs w:val="24"/>
              </w:rPr>
              <w:t>Licensed assisted living facilities with an assisted living services contract are required to:</w:t>
            </w:r>
          </w:p>
          <w:p w:rsidR="00284157" w:rsidRPr="00284157" w:rsidRDefault="00284157" w:rsidP="00284157">
            <w:pPr>
              <w:tabs>
                <w:tab w:val="left" w:pos="540"/>
                <w:tab w:val="left" w:pos="1080"/>
              </w:tabs>
              <w:overflowPunct/>
              <w:autoSpaceDE/>
              <w:autoSpaceDN/>
              <w:adjustRightInd/>
              <w:spacing w:before="60" w:after="60"/>
              <w:ind w:left="1080" w:hanging="99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(a)</w:t>
            </w:r>
            <w:r>
              <w:rPr>
                <w:rFonts w:ascii="Arial" w:hAnsi="Arial" w:cs="Arial"/>
                <w:sz w:val="24"/>
                <w:szCs w:val="24"/>
              </w:rPr>
              <w:tab/>
            </w:r>
            <w:r w:rsidRPr="00284157">
              <w:rPr>
                <w:rFonts w:ascii="Arial" w:hAnsi="Arial" w:cs="Arial"/>
                <w:sz w:val="24"/>
                <w:szCs w:val="24"/>
              </w:rPr>
              <w:t>Meet the physical requirements that were in effect at the time of initial contracting; or</w:t>
            </w:r>
          </w:p>
          <w:p w:rsidR="00284157" w:rsidRPr="00284157" w:rsidRDefault="00284157" w:rsidP="00284157">
            <w:pPr>
              <w:tabs>
                <w:tab w:val="left" w:pos="540"/>
                <w:tab w:val="left" w:pos="1080"/>
              </w:tabs>
              <w:overflowPunct/>
              <w:autoSpaceDE/>
              <w:autoSpaceDN/>
              <w:adjustRightInd/>
              <w:spacing w:before="60" w:after="60"/>
              <w:ind w:left="1080" w:hanging="99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(b)</w:t>
            </w:r>
            <w:r>
              <w:rPr>
                <w:rFonts w:ascii="Arial" w:hAnsi="Arial" w:cs="Arial"/>
                <w:sz w:val="24"/>
                <w:szCs w:val="24"/>
              </w:rPr>
              <w:tab/>
            </w:r>
            <w:r w:rsidRPr="00284157">
              <w:rPr>
                <w:rFonts w:ascii="Arial" w:hAnsi="Arial" w:cs="Arial"/>
                <w:sz w:val="24"/>
                <w:szCs w:val="24"/>
              </w:rPr>
              <w:t>If there is a break in contract, meet the requirements in effect at the time of the new contract.</w:t>
            </w:r>
          </w:p>
          <w:p w:rsidR="00284157" w:rsidRPr="00284157" w:rsidRDefault="00284157" w:rsidP="00284157">
            <w:pPr>
              <w:tabs>
                <w:tab w:val="left" w:pos="720"/>
              </w:tabs>
              <w:overflowPunct/>
              <w:autoSpaceDE/>
              <w:autoSpaceDN/>
              <w:adjustRightInd/>
              <w:spacing w:before="60" w:after="60"/>
              <w:ind w:left="540" w:hanging="540"/>
              <w:textAlignment w:val="auto"/>
              <w:rPr>
                <w:rFonts w:ascii="Arial" w:hAnsi="Arial" w:cs="Arial"/>
                <w:sz w:val="24"/>
                <w:szCs w:val="24"/>
              </w:rPr>
            </w:pPr>
            <w:r w:rsidRPr="00284157">
              <w:rPr>
                <w:rFonts w:ascii="Arial" w:hAnsi="Arial" w:cs="Arial"/>
                <w:sz w:val="24"/>
                <w:szCs w:val="24"/>
              </w:rPr>
              <w:t>(2)</w:t>
            </w:r>
            <w:r>
              <w:rPr>
                <w:rFonts w:ascii="Arial" w:hAnsi="Arial" w:cs="Arial"/>
                <w:sz w:val="24"/>
                <w:szCs w:val="24"/>
              </w:rPr>
              <w:tab/>
            </w:r>
            <w:r w:rsidRPr="00284157">
              <w:rPr>
                <w:rFonts w:ascii="Arial" w:hAnsi="Arial" w:cs="Arial"/>
                <w:sz w:val="24"/>
                <w:szCs w:val="24"/>
              </w:rPr>
              <w:t xml:space="preserve">The contractor must ensure each resident has a private apartment-like unit. </w:t>
            </w:r>
            <w:r>
              <w:rPr>
                <w:rFonts w:ascii="Arial" w:hAnsi="Arial" w:cs="Arial"/>
                <w:sz w:val="24"/>
                <w:szCs w:val="24"/>
              </w:rPr>
              <w:t xml:space="preserve"> </w:t>
            </w:r>
            <w:r w:rsidRPr="00284157">
              <w:rPr>
                <w:rFonts w:ascii="Arial" w:hAnsi="Arial" w:cs="Arial"/>
                <w:sz w:val="24"/>
                <w:szCs w:val="24"/>
              </w:rPr>
              <w:t>Each unit must have at least the following:</w:t>
            </w:r>
          </w:p>
          <w:p w:rsidR="00284157" w:rsidRPr="00284157" w:rsidRDefault="00284157" w:rsidP="00284157">
            <w:pPr>
              <w:tabs>
                <w:tab w:val="left" w:pos="540"/>
                <w:tab w:val="left" w:pos="1067"/>
              </w:tabs>
              <w:overflowPunct/>
              <w:autoSpaceDE/>
              <w:autoSpaceDN/>
              <w:adjustRightInd/>
              <w:spacing w:before="60" w:after="60"/>
              <w:ind w:left="1080" w:hanging="108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(a)</w:t>
            </w:r>
            <w:r>
              <w:rPr>
                <w:rFonts w:ascii="Arial" w:hAnsi="Arial" w:cs="Arial"/>
                <w:sz w:val="24"/>
                <w:szCs w:val="24"/>
              </w:rPr>
              <w:tab/>
            </w:r>
            <w:r w:rsidRPr="00284157">
              <w:rPr>
                <w:rFonts w:ascii="Arial" w:hAnsi="Arial" w:cs="Arial"/>
                <w:sz w:val="24"/>
                <w:szCs w:val="24"/>
              </w:rPr>
              <w:t xml:space="preserve">A minimum area of two hundred twenty square feet. </w:t>
            </w:r>
            <w:r>
              <w:rPr>
                <w:rFonts w:ascii="Arial" w:hAnsi="Arial" w:cs="Arial"/>
                <w:sz w:val="24"/>
                <w:szCs w:val="24"/>
              </w:rPr>
              <w:t xml:space="preserve"> </w:t>
            </w:r>
            <w:r w:rsidRPr="00284157">
              <w:rPr>
                <w:rFonts w:ascii="Arial" w:hAnsi="Arial" w:cs="Arial"/>
                <w:sz w:val="24"/>
                <w:szCs w:val="24"/>
              </w:rPr>
              <w:t>The minimum area may include counters, closets and built-ins, but must exclude the bathroom;</w:t>
            </w:r>
          </w:p>
          <w:p w:rsidR="00284157" w:rsidRPr="00284157" w:rsidRDefault="00284157" w:rsidP="00284157">
            <w:pPr>
              <w:tabs>
                <w:tab w:val="left" w:pos="540"/>
                <w:tab w:val="left" w:pos="1067"/>
              </w:tabs>
              <w:overflowPunct/>
              <w:autoSpaceDE/>
              <w:autoSpaceDN/>
              <w:adjustRightInd/>
              <w:spacing w:before="60" w:after="60"/>
              <w:ind w:left="1080" w:hanging="108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(b)</w:t>
            </w:r>
            <w:r>
              <w:rPr>
                <w:rFonts w:ascii="Arial" w:hAnsi="Arial" w:cs="Arial"/>
                <w:sz w:val="24"/>
                <w:szCs w:val="24"/>
              </w:rPr>
              <w:tab/>
            </w:r>
            <w:r w:rsidRPr="00284157">
              <w:rPr>
                <w:rFonts w:ascii="Arial" w:hAnsi="Arial" w:cs="Arial"/>
                <w:sz w:val="24"/>
                <w:szCs w:val="24"/>
              </w:rPr>
              <w:t xml:space="preserve">A private bathroom. The private bathroom must be equipped with a sink, a toilet, and a shower or bathtub. </w:t>
            </w:r>
            <w:r>
              <w:rPr>
                <w:rFonts w:ascii="Arial" w:hAnsi="Arial" w:cs="Arial"/>
                <w:sz w:val="24"/>
                <w:szCs w:val="24"/>
              </w:rPr>
              <w:t xml:space="preserve"> </w:t>
            </w:r>
            <w:r w:rsidRPr="00284157">
              <w:rPr>
                <w:rFonts w:ascii="Arial" w:hAnsi="Arial" w:cs="Arial"/>
                <w:sz w:val="24"/>
                <w:szCs w:val="24"/>
              </w:rPr>
              <w:t>At least one wheelchair accessible bathroom with a roll-in shower that is at least forty-eight inches by thirty-six inches must be provided for every two residents whose care is partially or fully funded through the assisted living contract;</w:t>
            </w:r>
          </w:p>
          <w:p w:rsidR="00284157" w:rsidRPr="00284157" w:rsidRDefault="00284157" w:rsidP="00284157">
            <w:pPr>
              <w:tabs>
                <w:tab w:val="left" w:pos="540"/>
                <w:tab w:val="left" w:pos="1067"/>
              </w:tabs>
              <w:overflowPunct/>
              <w:autoSpaceDE/>
              <w:autoSpaceDN/>
              <w:adjustRightInd/>
              <w:spacing w:before="60" w:after="60"/>
              <w:ind w:left="1080" w:hanging="108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(c)</w:t>
            </w:r>
            <w:r>
              <w:rPr>
                <w:rFonts w:ascii="Arial" w:hAnsi="Arial" w:cs="Arial"/>
                <w:sz w:val="24"/>
                <w:szCs w:val="24"/>
              </w:rPr>
              <w:tab/>
            </w:r>
            <w:r w:rsidRPr="00284157">
              <w:rPr>
                <w:rFonts w:ascii="Arial" w:hAnsi="Arial" w:cs="Arial"/>
                <w:sz w:val="24"/>
                <w:szCs w:val="24"/>
              </w:rPr>
              <w:t>A lockable entry door;</w:t>
            </w:r>
          </w:p>
          <w:p w:rsidR="00284157" w:rsidRPr="00284157" w:rsidRDefault="00284157" w:rsidP="00284157">
            <w:pPr>
              <w:tabs>
                <w:tab w:val="left" w:pos="540"/>
                <w:tab w:val="left" w:pos="1067"/>
              </w:tabs>
              <w:overflowPunct/>
              <w:autoSpaceDE/>
              <w:autoSpaceDN/>
              <w:adjustRightInd/>
              <w:spacing w:before="60" w:after="60"/>
              <w:ind w:left="1080" w:hanging="108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(d)</w:t>
            </w:r>
            <w:r>
              <w:rPr>
                <w:rFonts w:ascii="Arial" w:hAnsi="Arial" w:cs="Arial"/>
                <w:sz w:val="24"/>
                <w:szCs w:val="24"/>
              </w:rPr>
              <w:tab/>
            </w:r>
            <w:r w:rsidRPr="00284157">
              <w:rPr>
                <w:rFonts w:ascii="Arial" w:hAnsi="Arial" w:cs="Arial"/>
                <w:sz w:val="24"/>
                <w:szCs w:val="24"/>
              </w:rPr>
              <w:t xml:space="preserve">A kitchen area. </w:t>
            </w:r>
            <w:r>
              <w:rPr>
                <w:rFonts w:ascii="Arial" w:hAnsi="Arial" w:cs="Arial"/>
                <w:sz w:val="24"/>
                <w:szCs w:val="24"/>
              </w:rPr>
              <w:t xml:space="preserve"> </w:t>
            </w:r>
            <w:r w:rsidRPr="00284157">
              <w:rPr>
                <w:rFonts w:ascii="Arial" w:hAnsi="Arial" w:cs="Arial"/>
                <w:sz w:val="24"/>
                <w:szCs w:val="24"/>
              </w:rPr>
              <w:t>The kitchen area must be equipped with:</w:t>
            </w:r>
          </w:p>
          <w:p w:rsidR="00284157" w:rsidRPr="00284157" w:rsidRDefault="00284157" w:rsidP="00284157">
            <w:pPr>
              <w:tabs>
                <w:tab w:val="left" w:pos="1080"/>
                <w:tab w:val="left" w:pos="1620"/>
              </w:tabs>
              <w:overflowPunct/>
              <w:autoSpaceDE/>
              <w:autoSpaceDN/>
              <w:adjustRightInd/>
              <w:spacing w:before="60" w:after="60"/>
              <w:ind w:left="1620" w:hanging="162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(i)</w:t>
            </w:r>
            <w:r>
              <w:rPr>
                <w:rFonts w:ascii="Arial" w:hAnsi="Arial" w:cs="Arial"/>
                <w:sz w:val="24"/>
                <w:szCs w:val="24"/>
              </w:rPr>
              <w:tab/>
            </w:r>
            <w:r w:rsidRPr="00284157">
              <w:rPr>
                <w:rFonts w:ascii="Arial" w:hAnsi="Arial" w:cs="Arial"/>
                <w:sz w:val="24"/>
                <w:szCs w:val="24"/>
              </w:rPr>
              <w:t>A refrigerator;</w:t>
            </w:r>
          </w:p>
          <w:p w:rsidR="00284157" w:rsidRPr="00284157" w:rsidRDefault="00284157" w:rsidP="00284157">
            <w:pPr>
              <w:tabs>
                <w:tab w:val="left" w:pos="1080"/>
                <w:tab w:val="left" w:pos="1620"/>
              </w:tabs>
              <w:overflowPunct/>
              <w:autoSpaceDE/>
              <w:autoSpaceDN/>
              <w:adjustRightInd/>
              <w:spacing w:before="60" w:after="60"/>
              <w:ind w:left="1620" w:hanging="162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(ii)</w:t>
            </w:r>
            <w:r>
              <w:rPr>
                <w:rFonts w:ascii="Arial" w:hAnsi="Arial" w:cs="Arial"/>
                <w:sz w:val="24"/>
                <w:szCs w:val="24"/>
              </w:rPr>
              <w:tab/>
            </w:r>
            <w:r w:rsidRPr="00284157">
              <w:rPr>
                <w:rFonts w:ascii="Arial" w:hAnsi="Arial" w:cs="Arial"/>
                <w:sz w:val="24"/>
                <w:szCs w:val="24"/>
              </w:rPr>
              <w:t>A microwave oven, range or cooktop;</w:t>
            </w:r>
          </w:p>
          <w:p w:rsidR="00284157" w:rsidRPr="00284157" w:rsidRDefault="00284157" w:rsidP="00284157">
            <w:pPr>
              <w:tabs>
                <w:tab w:val="left" w:pos="1080"/>
                <w:tab w:val="left" w:pos="1620"/>
              </w:tabs>
              <w:overflowPunct/>
              <w:autoSpaceDE/>
              <w:autoSpaceDN/>
              <w:adjustRightInd/>
              <w:spacing w:before="60" w:after="60"/>
              <w:ind w:left="1620" w:hanging="162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(iii)</w:t>
            </w:r>
            <w:r>
              <w:rPr>
                <w:rFonts w:ascii="Arial" w:hAnsi="Arial" w:cs="Arial"/>
                <w:sz w:val="24"/>
                <w:szCs w:val="24"/>
              </w:rPr>
              <w:tab/>
            </w:r>
            <w:r w:rsidRPr="00284157">
              <w:rPr>
                <w:rFonts w:ascii="Arial" w:hAnsi="Arial" w:cs="Arial"/>
                <w:sz w:val="24"/>
                <w:szCs w:val="24"/>
              </w:rPr>
              <w:t>A counter mounted kitchen sink, with inside dimensions of at least twenty-one inches by fifteen inches, and a minimum depth of seven inches;</w:t>
            </w:r>
          </w:p>
          <w:p w:rsidR="00284157" w:rsidRPr="00284157" w:rsidRDefault="00284157" w:rsidP="00284157">
            <w:pPr>
              <w:tabs>
                <w:tab w:val="left" w:pos="1080"/>
                <w:tab w:val="left" w:pos="1620"/>
              </w:tabs>
              <w:overflowPunct/>
              <w:autoSpaceDE/>
              <w:autoSpaceDN/>
              <w:adjustRightInd/>
              <w:spacing w:before="60" w:after="60"/>
              <w:ind w:left="1620" w:hanging="162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(iv)</w:t>
            </w:r>
            <w:r>
              <w:rPr>
                <w:rFonts w:ascii="Arial" w:hAnsi="Arial" w:cs="Arial"/>
                <w:sz w:val="24"/>
                <w:szCs w:val="24"/>
              </w:rPr>
              <w:tab/>
            </w:r>
            <w:r w:rsidRPr="00284157">
              <w:rPr>
                <w:rFonts w:ascii="Arial" w:hAnsi="Arial" w:cs="Arial"/>
                <w:sz w:val="24"/>
                <w:szCs w:val="24"/>
              </w:rPr>
              <w:t>A storage space for utensils and supplies; and</w:t>
            </w:r>
          </w:p>
          <w:p w:rsidR="00284157" w:rsidRPr="00284157" w:rsidRDefault="00284157" w:rsidP="00284157">
            <w:pPr>
              <w:tabs>
                <w:tab w:val="left" w:pos="1080"/>
                <w:tab w:val="left" w:pos="1620"/>
              </w:tabs>
              <w:overflowPunct/>
              <w:autoSpaceDE/>
              <w:autoSpaceDN/>
              <w:adjustRightInd/>
              <w:spacing w:before="60" w:after="60"/>
              <w:ind w:left="1620" w:hanging="1620"/>
              <w:textAlignment w:val="auto"/>
              <w:rPr>
                <w:rFonts w:ascii="Arial" w:hAnsi="Arial" w:cs="Arial"/>
                <w:sz w:val="24"/>
                <w:szCs w:val="24"/>
              </w:rPr>
            </w:pPr>
            <w:r>
              <w:rPr>
                <w:rFonts w:ascii="Arial" w:hAnsi="Arial" w:cs="Arial"/>
                <w:sz w:val="24"/>
                <w:szCs w:val="24"/>
              </w:rPr>
              <w:tab/>
              <w:t>(</w:t>
            </w:r>
            <w:r w:rsidRPr="00284157">
              <w:rPr>
                <w:rFonts w:ascii="Arial" w:hAnsi="Arial" w:cs="Arial"/>
                <w:sz w:val="24"/>
                <w:szCs w:val="24"/>
              </w:rPr>
              <w:t>v)</w:t>
            </w:r>
            <w:r>
              <w:rPr>
                <w:rFonts w:ascii="Arial" w:hAnsi="Arial" w:cs="Arial"/>
                <w:sz w:val="24"/>
                <w:szCs w:val="24"/>
              </w:rPr>
              <w:tab/>
            </w:r>
            <w:r w:rsidRPr="00284157">
              <w:rPr>
                <w:rFonts w:ascii="Arial" w:hAnsi="Arial" w:cs="Arial"/>
                <w:sz w:val="24"/>
                <w:szCs w:val="24"/>
              </w:rPr>
              <w:t>A work counter surface, with a minimum usable surface area of thirty inches in length by twenty-four inches deep, a maximum height of thirty-four inches, and having a clear knee space beneath at least twenty-seven inches in height and thirty inches in length; and</w:t>
            </w:r>
          </w:p>
          <w:p w:rsidR="00284157" w:rsidRPr="00284157" w:rsidRDefault="00284157" w:rsidP="00284157">
            <w:pPr>
              <w:tabs>
                <w:tab w:val="left" w:pos="540"/>
                <w:tab w:val="left" w:pos="990"/>
              </w:tabs>
              <w:overflowPunct/>
              <w:autoSpaceDE/>
              <w:autoSpaceDN/>
              <w:adjustRightInd/>
              <w:spacing w:before="60" w:after="60"/>
              <w:ind w:left="990" w:hanging="99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(e)</w:t>
            </w:r>
            <w:r>
              <w:rPr>
                <w:rFonts w:ascii="Arial" w:hAnsi="Arial" w:cs="Arial"/>
                <w:sz w:val="24"/>
                <w:szCs w:val="24"/>
              </w:rPr>
              <w:tab/>
            </w:r>
            <w:r w:rsidRPr="00284157">
              <w:rPr>
                <w:rFonts w:ascii="Arial" w:hAnsi="Arial" w:cs="Arial"/>
                <w:sz w:val="24"/>
                <w:szCs w:val="24"/>
              </w:rPr>
              <w:t>A living area wired for telephone and, where available in the geographic location, wired for television service.</w:t>
            </w:r>
          </w:p>
          <w:p w:rsidR="00284157" w:rsidRPr="00284157" w:rsidRDefault="00284157" w:rsidP="00284157">
            <w:pPr>
              <w:tabs>
                <w:tab w:val="left" w:pos="540"/>
              </w:tabs>
              <w:overflowPunct/>
              <w:autoSpaceDE/>
              <w:autoSpaceDN/>
              <w:adjustRightInd/>
              <w:spacing w:before="60" w:after="60"/>
              <w:ind w:left="540" w:hanging="540"/>
              <w:textAlignment w:val="auto"/>
              <w:rPr>
                <w:rFonts w:ascii="Arial" w:hAnsi="Arial" w:cs="Arial"/>
                <w:sz w:val="24"/>
                <w:szCs w:val="24"/>
              </w:rPr>
            </w:pPr>
            <w:r w:rsidRPr="00284157">
              <w:rPr>
                <w:rFonts w:ascii="Arial" w:hAnsi="Arial" w:cs="Arial"/>
                <w:sz w:val="24"/>
                <w:szCs w:val="24"/>
              </w:rPr>
              <w:t>(3)</w:t>
            </w:r>
            <w:r>
              <w:rPr>
                <w:rFonts w:ascii="Arial" w:hAnsi="Arial" w:cs="Arial"/>
                <w:sz w:val="24"/>
                <w:szCs w:val="24"/>
              </w:rPr>
              <w:tab/>
            </w:r>
            <w:r w:rsidRPr="00284157">
              <w:rPr>
                <w:rFonts w:ascii="Arial" w:hAnsi="Arial" w:cs="Arial"/>
                <w:sz w:val="24"/>
                <w:szCs w:val="24"/>
              </w:rPr>
              <w:t>Married couples may share an apartment-like unit under an assisted living contract if:</w:t>
            </w:r>
          </w:p>
          <w:p w:rsidR="00284157" w:rsidRPr="00284157" w:rsidRDefault="00284157" w:rsidP="00284157">
            <w:pPr>
              <w:tabs>
                <w:tab w:val="left" w:pos="540"/>
                <w:tab w:val="left" w:pos="1080"/>
              </w:tabs>
              <w:overflowPunct/>
              <w:autoSpaceDE/>
              <w:autoSpaceDN/>
              <w:adjustRightInd/>
              <w:spacing w:before="60" w:after="60"/>
              <w:ind w:left="1080" w:hanging="108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(a)</w:t>
            </w:r>
            <w:r>
              <w:rPr>
                <w:rFonts w:ascii="Arial" w:hAnsi="Arial" w:cs="Arial"/>
                <w:sz w:val="24"/>
                <w:szCs w:val="24"/>
              </w:rPr>
              <w:tab/>
            </w:r>
            <w:r w:rsidRPr="00284157">
              <w:rPr>
                <w:rFonts w:ascii="Arial" w:hAnsi="Arial" w:cs="Arial"/>
                <w:sz w:val="24"/>
                <w:szCs w:val="24"/>
              </w:rPr>
              <w:t>Both residents understand they are each entitled to live in a separate private unit; and</w:t>
            </w:r>
          </w:p>
          <w:p w:rsidR="00284157" w:rsidRPr="00284157" w:rsidRDefault="00284157" w:rsidP="00284157">
            <w:pPr>
              <w:tabs>
                <w:tab w:val="left" w:pos="540"/>
                <w:tab w:val="left" w:pos="1080"/>
              </w:tabs>
              <w:overflowPunct/>
              <w:autoSpaceDE/>
              <w:autoSpaceDN/>
              <w:adjustRightInd/>
              <w:spacing w:before="60" w:after="60"/>
              <w:ind w:left="1080" w:hanging="1080"/>
              <w:textAlignment w:val="auto"/>
              <w:rPr>
                <w:rFonts w:ascii="Arial" w:hAnsi="Arial" w:cs="Arial"/>
                <w:sz w:val="24"/>
                <w:szCs w:val="24"/>
              </w:rPr>
            </w:pPr>
            <w:r>
              <w:rPr>
                <w:rFonts w:ascii="Arial" w:hAnsi="Arial" w:cs="Arial"/>
                <w:sz w:val="24"/>
                <w:szCs w:val="24"/>
              </w:rPr>
              <w:tab/>
            </w:r>
            <w:r w:rsidRPr="00284157">
              <w:rPr>
                <w:rFonts w:ascii="Arial" w:hAnsi="Arial" w:cs="Arial"/>
                <w:sz w:val="24"/>
                <w:szCs w:val="24"/>
              </w:rPr>
              <w:t>(b)</w:t>
            </w:r>
            <w:r>
              <w:rPr>
                <w:rFonts w:ascii="Arial" w:hAnsi="Arial" w:cs="Arial"/>
                <w:sz w:val="24"/>
                <w:szCs w:val="24"/>
              </w:rPr>
              <w:tab/>
            </w:r>
            <w:r w:rsidRPr="00284157">
              <w:rPr>
                <w:rFonts w:ascii="Arial" w:hAnsi="Arial" w:cs="Arial"/>
                <w:sz w:val="24"/>
                <w:szCs w:val="24"/>
              </w:rPr>
              <w:t>Both residents mutually request to share a single apartment-like unit.</w:t>
            </w:r>
          </w:p>
          <w:p w:rsidR="00284157" w:rsidRPr="00284157" w:rsidRDefault="00284157" w:rsidP="00284157">
            <w:pPr>
              <w:tabs>
                <w:tab w:val="left" w:pos="540"/>
              </w:tabs>
              <w:overflowPunct/>
              <w:autoSpaceDE/>
              <w:autoSpaceDN/>
              <w:adjustRightInd/>
              <w:spacing w:before="60" w:after="60"/>
              <w:ind w:left="540" w:hanging="540"/>
              <w:textAlignment w:val="auto"/>
              <w:rPr>
                <w:rFonts w:ascii="Arial" w:hAnsi="Arial" w:cs="Arial"/>
                <w:sz w:val="24"/>
                <w:szCs w:val="24"/>
              </w:rPr>
            </w:pPr>
            <w:r w:rsidRPr="00284157">
              <w:rPr>
                <w:rFonts w:ascii="Arial" w:hAnsi="Arial" w:cs="Arial"/>
                <w:sz w:val="24"/>
                <w:szCs w:val="24"/>
              </w:rPr>
              <w:t>(4)</w:t>
            </w:r>
            <w:r>
              <w:rPr>
                <w:rFonts w:ascii="Arial" w:hAnsi="Arial" w:cs="Arial"/>
                <w:sz w:val="24"/>
                <w:szCs w:val="24"/>
              </w:rPr>
              <w:tab/>
            </w:r>
            <w:r w:rsidRPr="00284157">
              <w:rPr>
                <w:rFonts w:ascii="Arial" w:hAnsi="Arial" w:cs="Arial"/>
                <w:sz w:val="24"/>
                <w:szCs w:val="24"/>
              </w:rPr>
              <w:t xml:space="preserve">The contractor must provide a private accessible mailbox for each resident whose care </w:t>
            </w:r>
            <w:proofErr w:type="gramStart"/>
            <w:r w:rsidRPr="00284157">
              <w:rPr>
                <w:rFonts w:ascii="Arial" w:hAnsi="Arial" w:cs="Arial"/>
                <w:sz w:val="24"/>
                <w:szCs w:val="24"/>
              </w:rPr>
              <w:t>is partially or fully funded</w:t>
            </w:r>
            <w:proofErr w:type="gramEnd"/>
            <w:r w:rsidRPr="00284157">
              <w:rPr>
                <w:rFonts w:ascii="Arial" w:hAnsi="Arial" w:cs="Arial"/>
                <w:sz w:val="24"/>
                <w:szCs w:val="24"/>
              </w:rPr>
              <w:t xml:space="preserve"> through the assisted living contract.</w:t>
            </w:r>
          </w:p>
          <w:p w:rsidR="00284157" w:rsidRPr="00284157" w:rsidRDefault="00284157" w:rsidP="00284157">
            <w:pPr>
              <w:tabs>
                <w:tab w:val="left" w:pos="540"/>
              </w:tabs>
              <w:overflowPunct/>
              <w:autoSpaceDE/>
              <w:autoSpaceDN/>
              <w:adjustRightInd/>
              <w:spacing w:before="60" w:after="60"/>
              <w:ind w:left="540" w:hanging="540"/>
              <w:textAlignment w:val="auto"/>
              <w:rPr>
                <w:rFonts w:ascii="Arial" w:hAnsi="Arial" w:cs="Arial"/>
                <w:sz w:val="24"/>
                <w:szCs w:val="24"/>
              </w:rPr>
            </w:pPr>
            <w:r w:rsidRPr="00284157">
              <w:rPr>
                <w:rFonts w:ascii="Arial" w:hAnsi="Arial" w:cs="Arial"/>
                <w:sz w:val="24"/>
                <w:szCs w:val="24"/>
              </w:rPr>
              <w:t>(5)</w:t>
            </w:r>
            <w:r>
              <w:rPr>
                <w:rFonts w:ascii="Arial" w:hAnsi="Arial" w:cs="Arial"/>
                <w:sz w:val="24"/>
                <w:szCs w:val="24"/>
              </w:rPr>
              <w:tab/>
            </w:r>
            <w:r w:rsidRPr="00284157">
              <w:rPr>
                <w:rFonts w:ascii="Arial" w:hAnsi="Arial" w:cs="Arial"/>
                <w:sz w:val="24"/>
                <w:szCs w:val="24"/>
              </w:rPr>
              <w:t xml:space="preserve">The contractor must provide homelike smoke-free common areas with sufficient space for socialization designed to meet resident needs. </w:t>
            </w:r>
            <w:r w:rsidR="007C433B">
              <w:rPr>
                <w:rFonts w:ascii="Arial" w:hAnsi="Arial" w:cs="Arial"/>
                <w:sz w:val="24"/>
                <w:szCs w:val="24"/>
              </w:rPr>
              <w:t xml:space="preserve"> </w:t>
            </w:r>
            <w:r w:rsidRPr="00284157">
              <w:rPr>
                <w:rFonts w:ascii="Arial" w:hAnsi="Arial" w:cs="Arial"/>
                <w:sz w:val="24"/>
                <w:szCs w:val="24"/>
              </w:rPr>
              <w:t xml:space="preserve">Common areas must be available for resident use at any time provided such use does not disturb the health or safety of other residents. </w:t>
            </w:r>
            <w:r w:rsidR="007C433B">
              <w:rPr>
                <w:rFonts w:ascii="Arial" w:hAnsi="Arial" w:cs="Arial"/>
                <w:sz w:val="24"/>
                <w:szCs w:val="24"/>
              </w:rPr>
              <w:t xml:space="preserve"> </w:t>
            </w:r>
            <w:r w:rsidRPr="00284157">
              <w:rPr>
                <w:rFonts w:ascii="Arial" w:hAnsi="Arial" w:cs="Arial"/>
                <w:sz w:val="24"/>
                <w:szCs w:val="24"/>
              </w:rPr>
              <w:t>The contractor must make access to outdoor areas available to all residents.</w:t>
            </w:r>
          </w:p>
          <w:p w:rsidR="00284157" w:rsidRPr="00284157" w:rsidRDefault="00284157" w:rsidP="00284157">
            <w:pPr>
              <w:tabs>
                <w:tab w:val="left" w:pos="540"/>
              </w:tabs>
              <w:overflowPunct/>
              <w:autoSpaceDE/>
              <w:autoSpaceDN/>
              <w:adjustRightInd/>
              <w:spacing w:before="60" w:after="60"/>
              <w:ind w:left="540" w:hanging="540"/>
              <w:textAlignment w:val="auto"/>
              <w:rPr>
                <w:rFonts w:ascii="Arial" w:hAnsi="Arial" w:cs="Arial"/>
                <w:sz w:val="24"/>
                <w:szCs w:val="24"/>
              </w:rPr>
            </w:pPr>
            <w:r w:rsidRPr="00284157">
              <w:rPr>
                <w:rFonts w:ascii="Arial" w:hAnsi="Arial" w:cs="Arial"/>
                <w:sz w:val="24"/>
                <w:szCs w:val="24"/>
              </w:rPr>
              <w:t>(6)</w:t>
            </w:r>
            <w:r>
              <w:rPr>
                <w:rFonts w:ascii="Arial" w:hAnsi="Arial" w:cs="Arial"/>
                <w:sz w:val="24"/>
                <w:szCs w:val="24"/>
              </w:rPr>
              <w:tab/>
            </w:r>
            <w:r w:rsidRPr="00284157">
              <w:rPr>
                <w:rFonts w:ascii="Arial" w:hAnsi="Arial" w:cs="Arial"/>
                <w:sz w:val="24"/>
                <w:szCs w:val="24"/>
              </w:rPr>
              <w:t>The contractor must provide a space for residents to meet with family and friends outside the resident's living unit.</w:t>
            </w:r>
          </w:p>
          <w:p w:rsidR="003701DB" w:rsidRPr="00284157" w:rsidRDefault="00284157" w:rsidP="00284157">
            <w:pPr>
              <w:tabs>
                <w:tab w:val="left" w:pos="540"/>
              </w:tabs>
              <w:overflowPunct/>
              <w:autoSpaceDE/>
              <w:autoSpaceDN/>
              <w:adjustRightInd/>
              <w:spacing w:before="60" w:after="60"/>
              <w:ind w:left="540" w:hanging="540"/>
              <w:textAlignment w:val="auto"/>
              <w:rPr>
                <w:rFonts w:ascii="Arial" w:hAnsi="Arial" w:cs="Arial"/>
                <w:sz w:val="24"/>
                <w:szCs w:val="24"/>
              </w:rPr>
            </w:pPr>
            <w:r w:rsidRPr="00284157">
              <w:rPr>
                <w:rFonts w:ascii="Arial" w:hAnsi="Arial" w:cs="Arial"/>
                <w:sz w:val="24"/>
                <w:szCs w:val="24"/>
              </w:rPr>
              <w:t>(7)</w:t>
            </w:r>
            <w:r>
              <w:rPr>
                <w:rFonts w:ascii="Arial" w:hAnsi="Arial" w:cs="Arial"/>
                <w:sz w:val="24"/>
                <w:szCs w:val="24"/>
              </w:rPr>
              <w:tab/>
            </w:r>
            <w:r w:rsidRPr="00284157">
              <w:rPr>
                <w:rFonts w:ascii="Arial" w:hAnsi="Arial" w:cs="Arial"/>
                <w:sz w:val="24"/>
                <w:szCs w:val="24"/>
              </w:rPr>
              <w:t xml:space="preserve">The department may grant an exemption to the requirements of this section in accordance with WAC </w:t>
            </w:r>
            <w:hyperlink r:id="rId9" w:history="1">
              <w:r w:rsidRPr="00284157">
                <w:rPr>
                  <w:rFonts w:ascii="Arial" w:hAnsi="Arial" w:cs="Arial"/>
                  <w:color w:val="2B674D"/>
                  <w:sz w:val="24"/>
                  <w:szCs w:val="24"/>
                  <w:u w:val="single"/>
                </w:rPr>
                <w:t>388-78A-2820</w:t>
              </w:r>
            </w:hyperlink>
            <w:r w:rsidRPr="00284157">
              <w:rPr>
                <w:rFonts w:ascii="Arial" w:hAnsi="Arial" w:cs="Arial"/>
                <w:sz w:val="24"/>
                <w:szCs w:val="24"/>
              </w:rPr>
              <w:t>.</w:t>
            </w:r>
          </w:p>
        </w:tc>
      </w:tr>
    </w:tbl>
    <w:p w:rsidR="008C69CB" w:rsidRPr="00835982" w:rsidRDefault="008C69CB">
      <w:pPr>
        <w:rPr>
          <w:sz w:val="2"/>
          <w:szCs w:val="2"/>
        </w:rPr>
      </w:pPr>
    </w:p>
    <w:sectPr w:rsidR="008C69CB" w:rsidRPr="00835982" w:rsidSect="007A1D60">
      <w:pgSz w:w="12240" w:h="15840" w:code="1"/>
      <w:pgMar w:top="547" w:right="720" w:bottom="792"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941" w:rsidRDefault="00F05941">
      <w:r>
        <w:separator/>
      </w:r>
    </w:p>
  </w:endnote>
  <w:endnote w:type="continuationSeparator" w:id="0">
    <w:p w:rsidR="00F05941" w:rsidRDefault="00F0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982" w:rsidRDefault="005A4932" w:rsidP="007A1D60">
    <w:pPr>
      <w:pStyle w:val="Footer"/>
      <w:rPr>
        <w:rFonts w:ascii="Arial" w:hAnsi="Arial"/>
        <w:b/>
        <w:sz w:val="16"/>
        <w:szCs w:val="16"/>
      </w:rPr>
    </w:pPr>
    <w:r>
      <w:rPr>
        <w:rFonts w:ascii="Arial" w:hAnsi="Arial"/>
        <w:b/>
        <w:sz w:val="16"/>
        <w:szCs w:val="16"/>
      </w:rPr>
      <w:t>RESIDENT CHOICE REGARDING ALF ROOM REQUIREMENTS</w:t>
    </w:r>
  </w:p>
  <w:p w:rsidR="007A1D60" w:rsidRPr="00A946DD" w:rsidRDefault="007A1D60" w:rsidP="007A1D60">
    <w:pPr>
      <w:pStyle w:val="Footer"/>
      <w:rPr>
        <w:sz w:val="16"/>
        <w:szCs w:val="16"/>
      </w:rPr>
    </w:pPr>
    <w:r w:rsidRPr="00A946DD">
      <w:rPr>
        <w:rFonts w:ascii="Arial" w:hAnsi="Arial"/>
        <w:b/>
        <w:sz w:val="16"/>
        <w:szCs w:val="16"/>
      </w:rPr>
      <w:t xml:space="preserve">DSHS </w:t>
    </w:r>
    <w:r w:rsidR="00222C40">
      <w:rPr>
        <w:rFonts w:ascii="Arial" w:hAnsi="Arial"/>
        <w:b/>
        <w:sz w:val="16"/>
        <w:szCs w:val="16"/>
      </w:rPr>
      <w:t>15-447</w:t>
    </w:r>
    <w:r w:rsidRPr="00A946DD">
      <w:rPr>
        <w:rFonts w:ascii="Arial" w:hAnsi="Arial"/>
        <w:b/>
        <w:sz w:val="16"/>
        <w:szCs w:val="16"/>
      </w:rPr>
      <w:t xml:space="preserve"> (REV. </w:t>
    </w:r>
    <w:r w:rsidR="0080236D">
      <w:rPr>
        <w:rFonts w:ascii="Arial" w:hAnsi="Arial"/>
        <w:b/>
        <w:sz w:val="16"/>
        <w:szCs w:val="16"/>
      </w:rPr>
      <w:t>01/2020</w:t>
    </w:r>
    <w:r w:rsidR="00F411B5">
      <w:rPr>
        <w:rFonts w:ascii="Arial" w:hAnsi="Arial"/>
        <w:b/>
        <w:sz w:val="16"/>
        <w:szCs w:val="16"/>
      </w:rPr>
      <w:t>)</w:t>
    </w:r>
    <w:r w:rsidR="00C73F88">
      <w:rPr>
        <w:rFonts w:ascii="Arial" w:hAnsi="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941" w:rsidRDefault="00F05941">
      <w:r>
        <w:separator/>
      </w:r>
    </w:p>
  </w:footnote>
  <w:footnote w:type="continuationSeparator" w:id="0">
    <w:p w:rsidR="00F05941" w:rsidRDefault="00F05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D7A"/>
    <w:multiLevelType w:val="singleLevel"/>
    <w:tmpl w:val="EE54B53A"/>
    <w:lvl w:ilvl="0">
      <w:start w:val="1"/>
      <w:numFmt w:val="upperLetter"/>
      <w:lvlText w:val="%1."/>
      <w:legacy w:legacy="1" w:legacySpace="0" w:legacyIndent="360"/>
      <w:lvlJc w:val="left"/>
      <w:pPr>
        <w:ind w:left="360" w:hanging="360"/>
      </w:pPr>
    </w:lvl>
  </w:abstractNum>
  <w:abstractNum w:abstractNumId="1" w15:restartNumberingAfterBreak="0">
    <w:nsid w:val="0697008C"/>
    <w:multiLevelType w:val="hybridMultilevel"/>
    <w:tmpl w:val="544EAA5C"/>
    <w:lvl w:ilvl="0" w:tplc="F704DB9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64041"/>
    <w:multiLevelType w:val="hybridMultilevel"/>
    <w:tmpl w:val="AC2C9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817A6"/>
    <w:multiLevelType w:val="hybridMultilevel"/>
    <w:tmpl w:val="12C8C24E"/>
    <w:lvl w:ilvl="0" w:tplc="98E6304A">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E0A7D"/>
    <w:multiLevelType w:val="hybridMultilevel"/>
    <w:tmpl w:val="11320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8QomFn6Qs6VY6vO/X5180XxUqyKbSKtDFvz8kYuzzpFKuWYhJwCj23bRNHJoPD9VwrLQqr9RW/Fsw3zu3vsTaw==" w:salt="gjRJ6Z7tXKBu34oQdynEeA=="/>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178"/>
    <w:rsid w:val="000554CA"/>
    <w:rsid w:val="00055A96"/>
    <w:rsid w:val="0006569C"/>
    <w:rsid w:val="00075021"/>
    <w:rsid w:val="00091F3F"/>
    <w:rsid w:val="000A3ED8"/>
    <w:rsid w:val="000C0D3A"/>
    <w:rsid w:val="001656B5"/>
    <w:rsid w:val="00195E5B"/>
    <w:rsid w:val="00213121"/>
    <w:rsid w:val="00222C40"/>
    <w:rsid w:val="002356BA"/>
    <w:rsid w:val="00284157"/>
    <w:rsid w:val="0028757C"/>
    <w:rsid w:val="00353AC5"/>
    <w:rsid w:val="00357929"/>
    <w:rsid w:val="003701DB"/>
    <w:rsid w:val="00394DD5"/>
    <w:rsid w:val="003A426B"/>
    <w:rsid w:val="003B50DD"/>
    <w:rsid w:val="00427FA5"/>
    <w:rsid w:val="0043183C"/>
    <w:rsid w:val="0044411E"/>
    <w:rsid w:val="0045291C"/>
    <w:rsid w:val="0049236C"/>
    <w:rsid w:val="004929FC"/>
    <w:rsid w:val="004B1C78"/>
    <w:rsid w:val="004B1DE2"/>
    <w:rsid w:val="004B5C79"/>
    <w:rsid w:val="00552AB1"/>
    <w:rsid w:val="00566C02"/>
    <w:rsid w:val="0057051A"/>
    <w:rsid w:val="005A226B"/>
    <w:rsid w:val="005A4932"/>
    <w:rsid w:val="005B54AB"/>
    <w:rsid w:val="006128B7"/>
    <w:rsid w:val="006A2C5A"/>
    <w:rsid w:val="006A4F32"/>
    <w:rsid w:val="006D1D56"/>
    <w:rsid w:val="007078CB"/>
    <w:rsid w:val="007112CC"/>
    <w:rsid w:val="00735DDD"/>
    <w:rsid w:val="00792FB5"/>
    <w:rsid w:val="007A0992"/>
    <w:rsid w:val="007A1D60"/>
    <w:rsid w:val="007B2EB6"/>
    <w:rsid w:val="007B5CCA"/>
    <w:rsid w:val="007C433B"/>
    <w:rsid w:val="007D285E"/>
    <w:rsid w:val="007D2A8F"/>
    <w:rsid w:val="007E186F"/>
    <w:rsid w:val="007F6FC6"/>
    <w:rsid w:val="0080236D"/>
    <w:rsid w:val="008057FF"/>
    <w:rsid w:val="00811147"/>
    <w:rsid w:val="00823DEC"/>
    <w:rsid w:val="00830B38"/>
    <w:rsid w:val="00835982"/>
    <w:rsid w:val="00866BFD"/>
    <w:rsid w:val="008A3B5F"/>
    <w:rsid w:val="008C69CB"/>
    <w:rsid w:val="008D0242"/>
    <w:rsid w:val="008E02DC"/>
    <w:rsid w:val="008E28D3"/>
    <w:rsid w:val="008E7CC5"/>
    <w:rsid w:val="009400E1"/>
    <w:rsid w:val="009458CB"/>
    <w:rsid w:val="00973D19"/>
    <w:rsid w:val="009830B9"/>
    <w:rsid w:val="009C371C"/>
    <w:rsid w:val="009C4AAA"/>
    <w:rsid w:val="009D5C14"/>
    <w:rsid w:val="00A46DC8"/>
    <w:rsid w:val="00A80178"/>
    <w:rsid w:val="00A81159"/>
    <w:rsid w:val="00A946DD"/>
    <w:rsid w:val="00AA474A"/>
    <w:rsid w:val="00AD6703"/>
    <w:rsid w:val="00AF437B"/>
    <w:rsid w:val="00AF50B0"/>
    <w:rsid w:val="00AF6C3A"/>
    <w:rsid w:val="00B24675"/>
    <w:rsid w:val="00B675F0"/>
    <w:rsid w:val="00B8524E"/>
    <w:rsid w:val="00BA403D"/>
    <w:rsid w:val="00BD2E68"/>
    <w:rsid w:val="00BF748B"/>
    <w:rsid w:val="00C16AD1"/>
    <w:rsid w:val="00C37C5C"/>
    <w:rsid w:val="00C61CF5"/>
    <w:rsid w:val="00C65AD4"/>
    <w:rsid w:val="00C73F88"/>
    <w:rsid w:val="00CB3E05"/>
    <w:rsid w:val="00CC1DB1"/>
    <w:rsid w:val="00CF2DE2"/>
    <w:rsid w:val="00D4103A"/>
    <w:rsid w:val="00DD035F"/>
    <w:rsid w:val="00DD3556"/>
    <w:rsid w:val="00E015A6"/>
    <w:rsid w:val="00E25588"/>
    <w:rsid w:val="00E45D39"/>
    <w:rsid w:val="00E8393B"/>
    <w:rsid w:val="00E87D07"/>
    <w:rsid w:val="00EB5596"/>
    <w:rsid w:val="00ED5C84"/>
    <w:rsid w:val="00F05941"/>
    <w:rsid w:val="00F411B5"/>
    <w:rsid w:val="00F42C52"/>
    <w:rsid w:val="00F61486"/>
    <w:rsid w:val="00F779F3"/>
    <w:rsid w:val="00F90EDE"/>
    <w:rsid w:val="00F97BBA"/>
    <w:rsid w:val="00FD3C19"/>
    <w:rsid w:val="00FD6E31"/>
    <w:rsid w:val="00FE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23DBD99-6858-46C0-85EC-0B27321E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458CB"/>
    <w:rPr>
      <w:rFonts w:ascii="Tahoma" w:hAnsi="Tahoma" w:cs="Tahoma"/>
      <w:sz w:val="16"/>
      <w:szCs w:val="16"/>
    </w:rPr>
  </w:style>
  <w:style w:type="character" w:customStyle="1" w:styleId="breadcrumbclass">
    <w:name w:val="breadcrumbclass"/>
    <w:rsid w:val="0006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leg.wa.gov/wac/default.aspx?cite=388-78A-2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4169</Characters>
  <Application>Microsoft Office Word</Application>
  <DocSecurity>0</DocSecurity>
  <Lines>101</Lines>
  <Paragraphs>70</Paragraphs>
  <ScaleCrop>false</ScaleCrop>
  <HeadingPairs>
    <vt:vector size="2" baseType="variant">
      <vt:variant>
        <vt:lpstr>Title</vt:lpstr>
      </vt:variant>
      <vt:variant>
        <vt:i4>1</vt:i4>
      </vt:variant>
    </vt:vector>
  </HeadingPairs>
  <TitlesOfParts>
    <vt:vector size="1" baseType="lpstr">
      <vt:lpstr>Resident Choice Regarding ALF Room Requirements</vt:lpstr>
    </vt:vector>
  </TitlesOfParts>
  <Company>DSHS ASD</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Choice Regarding ALF Room Requirements</dc:title>
  <dc:subject/>
  <dc:creator>Millie Brombacher</dc:creator>
  <cp:keywords/>
  <cp:lastModifiedBy>Brombacher, Millie A. (DSHS/IGU)</cp:lastModifiedBy>
  <cp:revision>2</cp:revision>
  <cp:lastPrinted>2006-07-06T18:44:00Z</cp:lastPrinted>
  <dcterms:created xsi:type="dcterms:W3CDTF">2020-01-16T18:37:00Z</dcterms:created>
  <dcterms:modified xsi:type="dcterms:W3CDTF">2020-01-16T18:37:00Z</dcterms:modified>
</cp:coreProperties>
</file>