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57"/>
        <w:gridCol w:w="2070"/>
        <w:gridCol w:w="2068"/>
        <w:gridCol w:w="1663"/>
        <w:gridCol w:w="1034"/>
        <w:gridCol w:w="2698"/>
      </w:tblGrid>
      <w:tr w:rsidR="00467B72" w14:paraId="4E7503BF" w14:textId="77777777" w:rsidTr="0041496A">
        <w:trPr>
          <w:trHeight w:val="715"/>
        </w:trPr>
        <w:tc>
          <w:tcPr>
            <w:tcW w:w="1257" w:type="dxa"/>
            <w:tcBorders>
              <w:top w:val="nil"/>
              <w:left w:val="nil"/>
              <w:bottom w:val="single" w:sz="2" w:space="0" w:color="auto"/>
              <w:right w:val="nil"/>
            </w:tcBorders>
          </w:tcPr>
          <w:p w14:paraId="37A3CAEB" w14:textId="761FD65F" w:rsidR="00467B72" w:rsidRDefault="00057CB0" w:rsidP="00467B72">
            <w:pPr>
              <w:rPr>
                <w:rFonts w:ascii="Arial" w:hAnsi="Arial" w:cs="Arial"/>
                <w:sz w:val="20"/>
                <w:szCs w:val="20"/>
              </w:rPr>
            </w:pPr>
            <w:r>
              <w:rPr>
                <w:rFonts w:ascii="Arial" w:hAnsi="Arial" w:cs="Arial"/>
                <w:noProof/>
                <w:sz w:val="20"/>
                <w:szCs w:val="20"/>
              </w:rPr>
              <w:drawing>
                <wp:inline distT="0" distB="0" distL="0" distR="0" wp14:anchorId="3E70008F" wp14:editId="2A5CC55A">
                  <wp:extent cx="705394" cy="405917"/>
                  <wp:effectExtent l="0" t="0" r="0" b="0"/>
                  <wp:docPr id="172740615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06158"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013" cy="420659"/>
                          </a:xfrm>
                          <a:prstGeom prst="rect">
                            <a:avLst/>
                          </a:prstGeom>
                        </pic:spPr>
                      </pic:pic>
                    </a:graphicData>
                  </a:graphic>
                </wp:inline>
              </w:drawing>
            </w:r>
          </w:p>
        </w:tc>
        <w:tc>
          <w:tcPr>
            <w:tcW w:w="9533" w:type="dxa"/>
            <w:gridSpan w:val="5"/>
            <w:tcBorders>
              <w:top w:val="nil"/>
              <w:left w:val="nil"/>
              <w:bottom w:val="single" w:sz="2" w:space="0" w:color="auto"/>
              <w:right w:val="nil"/>
            </w:tcBorders>
          </w:tcPr>
          <w:p w14:paraId="26CC7EC7" w14:textId="73F07412" w:rsidR="00467B72" w:rsidRPr="0041496A" w:rsidRDefault="0041496A" w:rsidP="0041496A">
            <w:pPr>
              <w:tabs>
                <w:tab w:val="center" w:pos="4122"/>
              </w:tabs>
              <w:rPr>
                <w:rFonts w:ascii="Arial" w:hAnsi="Arial" w:cs="Arial"/>
                <w:sz w:val="16"/>
                <w:szCs w:val="16"/>
              </w:rPr>
            </w:pPr>
            <w:r>
              <w:rPr>
                <w:rFonts w:ascii="Arial" w:hAnsi="Arial" w:cs="Arial"/>
                <w:sz w:val="16"/>
                <w:szCs w:val="16"/>
              </w:rPr>
              <w:tab/>
            </w:r>
            <w:r w:rsidRPr="0041496A">
              <w:rPr>
                <w:rFonts w:ascii="Arial" w:hAnsi="Arial" w:cs="Arial"/>
                <w:sz w:val="16"/>
                <w:szCs w:val="16"/>
              </w:rPr>
              <w:t>AGING AND LONG-TERM SUPPORT ADMINISTRATION (ALTSA)</w:t>
            </w:r>
          </w:p>
          <w:p w14:paraId="4EB329A1" w14:textId="5FD9C4D8" w:rsidR="0041496A" w:rsidRDefault="0041496A" w:rsidP="0041496A">
            <w:pPr>
              <w:tabs>
                <w:tab w:val="center" w:pos="4122"/>
              </w:tabs>
              <w:rPr>
                <w:rFonts w:ascii="Arial" w:hAnsi="Arial" w:cs="Arial"/>
                <w:sz w:val="16"/>
                <w:szCs w:val="16"/>
              </w:rPr>
            </w:pPr>
            <w:r>
              <w:rPr>
                <w:rFonts w:ascii="Arial" w:hAnsi="Arial" w:cs="Arial"/>
                <w:sz w:val="16"/>
                <w:szCs w:val="16"/>
              </w:rPr>
              <w:tab/>
            </w:r>
            <w:r w:rsidRPr="0041496A">
              <w:rPr>
                <w:rFonts w:ascii="Arial" w:hAnsi="Arial" w:cs="Arial"/>
                <w:sz w:val="16"/>
                <w:szCs w:val="16"/>
              </w:rPr>
              <w:t xml:space="preserve">RESIDENTIAL SUPPORT WAIVER (RSW) </w:t>
            </w:r>
            <w:r>
              <w:rPr>
                <w:rFonts w:ascii="Arial" w:hAnsi="Arial" w:cs="Arial"/>
                <w:sz w:val="16"/>
                <w:szCs w:val="16"/>
              </w:rPr>
              <w:sym w:font="Symbol" w:char="F0B7"/>
            </w:r>
            <w:r>
              <w:rPr>
                <w:rFonts w:ascii="Arial" w:hAnsi="Arial" w:cs="Arial"/>
                <w:sz w:val="16"/>
                <w:szCs w:val="16"/>
              </w:rPr>
              <w:t xml:space="preserve"> EXPANDED BEHAVIOR SUPPORTS (EBS)</w:t>
            </w:r>
          </w:p>
          <w:p w14:paraId="748932F6" w14:textId="6AA1CCD9" w:rsidR="0041496A" w:rsidRPr="0041496A" w:rsidRDefault="0041496A" w:rsidP="0041496A">
            <w:pPr>
              <w:tabs>
                <w:tab w:val="center" w:pos="4122"/>
              </w:tabs>
              <w:spacing w:before="120" w:after="120"/>
              <w:rPr>
                <w:rFonts w:ascii="Arial" w:hAnsi="Arial" w:cs="Arial"/>
                <w:b/>
                <w:bCs/>
                <w:sz w:val="28"/>
                <w:szCs w:val="28"/>
              </w:rPr>
            </w:pPr>
            <w:r>
              <w:rPr>
                <w:rFonts w:ascii="Arial" w:hAnsi="Arial" w:cs="Arial"/>
                <w:b/>
                <w:bCs/>
                <w:sz w:val="28"/>
                <w:szCs w:val="28"/>
              </w:rPr>
              <w:tab/>
            </w:r>
            <w:r w:rsidRPr="0041496A">
              <w:rPr>
                <w:rFonts w:ascii="Arial" w:hAnsi="Arial" w:cs="Arial"/>
                <w:b/>
                <w:bCs/>
                <w:sz w:val="28"/>
                <w:szCs w:val="28"/>
              </w:rPr>
              <w:t>RSW AND EBS Referral</w:t>
            </w:r>
          </w:p>
        </w:tc>
      </w:tr>
      <w:tr w:rsidR="00467B72" w14:paraId="5E353015" w14:textId="77777777" w:rsidTr="0041496A">
        <w:trPr>
          <w:trHeight w:val="317"/>
        </w:trPr>
        <w:tc>
          <w:tcPr>
            <w:tcW w:w="10790" w:type="dxa"/>
            <w:gridSpan w:val="6"/>
            <w:tcBorders>
              <w:top w:val="single" w:sz="2" w:space="0" w:color="auto"/>
            </w:tcBorders>
            <w:shd w:val="clear" w:color="auto" w:fill="D9E2F3" w:themeFill="accent1" w:themeFillTint="33"/>
            <w:vAlign w:val="center"/>
          </w:tcPr>
          <w:p w14:paraId="7A1DA44E" w14:textId="434964FF" w:rsidR="00467B72" w:rsidRPr="00467B72" w:rsidRDefault="00467B72" w:rsidP="00467B72">
            <w:pPr>
              <w:rPr>
                <w:rFonts w:ascii="Arial" w:hAnsi="Arial" w:cs="Arial"/>
                <w:b/>
                <w:bCs/>
                <w:sz w:val="20"/>
                <w:szCs w:val="20"/>
              </w:rPr>
            </w:pPr>
            <w:r>
              <w:rPr>
                <w:rFonts w:ascii="Arial" w:hAnsi="Arial" w:cs="Arial"/>
                <w:b/>
                <w:bCs/>
                <w:sz w:val="20"/>
                <w:szCs w:val="20"/>
              </w:rPr>
              <w:t>Client Information</w:t>
            </w:r>
          </w:p>
        </w:tc>
      </w:tr>
      <w:tr w:rsidR="00057CB0" w14:paraId="5D2612D0" w14:textId="77777777" w:rsidTr="00057CB0">
        <w:trPr>
          <w:trHeight w:val="720"/>
        </w:trPr>
        <w:tc>
          <w:tcPr>
            <w:tcW w:w="3327" w:type="dxa"/>
            <w:gridSpan w:val="2"/>
          </w:tcPr>
          <w:p w14:paraId="25274AF6" w14:textId="44A640EC" w:rsidR="00467B72" w:rsidRPr="002E79C5" w:rsidRDefault="002E79C5" w:rsidP="002E79C5">
            <w:pPr>
              <w:rPr>
                <w:rFonts w:ascii="Arial" w:hAnsi="Arial" w:cs="Arial"/>
                <w:sz w:val="16"/>
                <w:szCs w:val="16"/>
              </w:rPr>
            </w:pPr>
            <w:r>
              <w:rPr>
                <w:rFonts w:ascii="Arial" w:hAnsi="Arial" w:cs="Arial"/>
                <w:sz w:val="16"/>
                <w:szCs w:val="16"/>
              </w:rPr>
              <w:t xml:space="preserve">1.  </w:t>
            </w:r>
            <w:r w:rsidR="00467B72" w:rsidRPr="002E79C5">
              <w:rPr>
                <w:rFonts w:ascii="Arial" w:hAnsi="Arial" w:cs="Arial"/>
                <w:sz w:val="16"/>
                <w:szCs w:val="16"/>
              </w:rPr>
              <w:t>CLIENT’S NAME</w:t>
            </w:r>
          </w:p>
          <w:p w14:paraId="2F668EA4" w14:textId="65A210C6" w:rsidR="00467B72" w:rsidRPr="00467B72" w:rsidRDefault="00467B72" w:rsidP="00467B72">
            <w:pPr>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1"/>
                  <w:enabled/>
                  <w:calcOnExit w:val="0"/>
                  <w:textInput/>
                </w:ffData>
              </w:fldChar>
            </w:r>
            <w:bookmarkStart w:id="0" w:name="Text1"/>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0"/>
          </w:p>
        </w:tc>
        <w:tc>
          <w:tcPr>
            <w:tcW w:w="2068" w:type="dxa"/>
          </w:tcPr>
          <w:p w14:paraId="24238726" w14:textId="50E9EBF1" w:rsidR="00467B72" w:rsidRPr="00467B72" w:rsidRDefault="002E79C5" w:rsidP="00467B72">
            <w:pPr>
              <w:rPr>
                <w:rFonts w:ascii="Arial" w:hAnsi="Arial" w:cs="Arial"/>
                <w:sz w:val="16"/>
                <w:szCs w:val="16"/>
              </w:rPr>
            </w:pPr>
            <w:r>
              <w:rPr>
                <w:rFonts w:ascii="Arial" w:hAnsi="Arial" w:cs="Arial"/>
                <w:sz w:val="16"/>
                <w:szCs w:val="16"/>
              </w:rPr>
              <w:t xml:space="preserve">2.  </w:t>
            </w:r>
            <w:r w:rsidR="00467B72" w:rsidRPr="00467B72">
              <w:rPr>
                <w:rFonts w:ascii="Arial" w:hAnsi="Arial" w:cs="Arial"/>
                <w:sz w:val="16"/>
                <w:szCs w:val="16"/>
              </w:rPr>
              <w:t>CLIENT</w:t>
            </w:r>
            <w:r w:rsidR="00467B72">
              <w:rPr>
                <w:rFonts w:ascii="Arial" w:hAnsi="Arial" w:cs="Arial"/>
                <w:sz w:val="16"/>
                <w:szCs w:val="16"/>
              </w:rPr>
              <w:t xml:space="preserve"> ACES ID NUMBER</w:t>
            </w:r>
          </w:p>
          <w:p w14:paraId="0C7AE6F3" w14:textId="613149FF" w:rsidR="00467B72" w:rsidRDefault="00467B72" w:rsidP="00467B72">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697" w:type="dxa"/>
            <w:gridSpan w:val="2"/>
          </w:tcPr>
          <w:p w14:paraId="4968C111" w14:textId="558D0BA0" w:rsidR="00467B72" w:rsidRPr="00467B72" w:rsidRDefault="002E79C5" w:rsidP="00467B72">
            <w:pPr>
              <w:rPr>
                <w:rFonts w:ascii="Arial" w:hAnsi="Arial" w:cs="Arial"/>
                <w:sz w:val="16"/>
                <w:szCs w:val="16"/>
              </w:rPr>
            </w:pPr>
            <w:r>
              <w:rPr>
                <w:rFonts w:ascii="Arial" w:hAnsi="Arial" w:cs="Arial"/>
                <w:sz w:val="16"/>
                <w:szCs w:val="16"/>
              </w:rPr>
              <w:t xml:space="preserve">3.  </w:t>
            </w:r>
            <w:r w:rsidR="00467B72">
              <w:rPr>
                <w:rFonts w:ascii="Arial" w:hAnsi="Arial" w:cs="Arial"/>
                <w:sz w:val="16"/>
                <w:szCs w:val="16"/>
              </w:rPr>
              <w:t>CURRENT SETTING / LOCATION</w:t>
            </w:r>
          </w:p>
          <w:p w14:paraId="61FAA2AF" w14:textId="3B04F698" w:rsidR="00467B72" w:rsidRDefault="00467B72" w:rsidP="00467B72">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698" w:type="dxa"/>
          </w:tcPr>
          <w:p w14:paraId="214B2FB6" w14:textId="6B1FDCBB" w:rsidR="00467B72" w:rsidRPr="00467B72" w:rsidRDefault="002E79C5" w:rsidP="00467B72">
            <w:pPr>
              <w:rPr>
                <w:rFonts w:ascii="Arial" w:hAnsi="Arial" w:cs="Arial"/>
                <w:sz w:val="16"/>
                <w:szCs w:val="16"/>
              </w:rPr>
            </w:pPr>
            <w:r>
              <w:rPr>
                <w:rFonts w:ascii="Arial" w:hAnsi="Arial" w:cs="Arial"/>
                <w:sz w:val="16"/>
                <w:szCs w:val="16"/>
              </w:rPr>
              <w:t xml:space="preserve">4.  </w:t>
            </w:r>
            <w:r w:rsidR="00467B72">
              <w:rPr>
                <w:rFonts w:ascii="Arial" w:hAnsi="Arial" w:cs="Arial"/>
                <w:sz w:val="16"/>
                <w:szCs w:val="16"/>
              </w:rPr>
              <w:t>LENGTH OF STAY AT CURRENT SETTING / LOCATION</w:t>
            </w:r>
          </w:p>
          <w:p w14:paraId="39827743" w14:textId="4D581DE0" w:rsidR="00467B72" w:rsidRDefault="00467B72" w:rsidP="00467B72">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467B72" w14:paraId="763610F2" w14:textId="77777777" w:rsidTr="00057CB0">
        <w:trPr>
          <w:trHeight w:val="317"/>
        </w:trPr>
        <w:tc>
          <w:tcPr>
            <w:tcW w:w="10790" w:type="dxa"/>
            <w:gridSpan w:val="6"/>
            <w:shd w:val="clear" w:color="auto" w:fill="D9E2F3" w:themeFill="accent1" w:themeFillTint="33"/>
            <w:vAlign w:val="center"/>
          </w:tcPr>
          <w:p w14:paraId="3A5551F6" w14:textId="034901C1" w:rsidR="00467B72" w:rsidRPr="00467B72" w:rsidRDefault="00467B72" w:rsidP="00467B72">
            <w:pPr>
              <w:rPr>
                <w:rFonts w:ascii="Arial" w:hAnsi="Arial" w:cs="Arial"/>
                <w:b/>
                <w:bCs/>
                <w:sz w:val="20"/>
                <w:szCs w:val="20"/>
              </w:rPr>
            </w:pPr>
            <w:r>
              <w:rPr>
                <w:rFonts w:ascii="Arial" w:hAnsi="Arial" w:cs="Arial"/>
                <w:b/>
                <w:bCs/>
                <w:sz w:val="20"/>
                <w:szCs w:val="20"/>
              </w:rPr>
              <w:t>Case Manager (CM) Information</w:t>
            </w:r>
          </w:p>
        </w:tc>
      </w:tr>
      <w:tr w:rsidR="00057CB0" w14:paraId="33B7BE08" w14:textId="77777777" w:rsidTr="00057CB0">
        <w:trPr>
          <w:trHeight w:val="648"/>
        </w:trPr>
        <w:tc>
          <w:tcPr>
            <w:tcW w:w="3327" w:type="dxa"/>
            <w:gridSpan w:val="2"/>
          </w:tcPr>
          <w:p w14:paraId="26E07F61" w14:textId="6AA83636" w:rsidR="00467B72" w:rsidRPr="00467B72" w:rsidRDefault="002E79C5" w:rsidP="00467B72">
            <w:pPr>
              <w:rPr>
                <w:rFonts w:ascii="Arial" w:hAnsi="Arial" w:cs="Arial"/>
                <w:sz w:val="16"/>
                <w:szCs w:val="16"/>
              </w:rPr>
            </w:pPr>
            <w:r>
              <w:rPr>
                <w:rFonts w:ascii="Arial" w:hAnsi="Arial" w:cs="Arial"/>
                <w:sz w:val="16"/>
                <w:szCs w:val="16"/>
              </w:rPr>
              <w:t xml:space="preserve">5.  </w:t>
            </w:r>
            <w:r w:rsidR="00467B72">
              <w:rPr>
                <w:rFonts w:ascii="Arial" w:hAnsi="Arial" w:cs="Arial"/>
                <w:sz w:val="16"/>
                <w:szCs w:val="16"/>
              </w:rPr>
              <w:t>CASE MANAGER’S NAME</w:t>
            </w:r>
          </w:p>
          <w:p w14:paraId="1E4C06BF" w14:textId="4C5CD1C5" w:rsidR="00467B72" w:rsidRDefault="00467B72" w:rsidP="00467B72">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3731" w:type="dxa"/>
            <w:gridSpan w:val="2"/>
          </w:tcPr>
          <w:p w14:paraId="2FB7B5D6" w14:textId="49C8596B" w:rsidR="00467B72" w:rsidRPr="00467B72" w:rsidRDefault="002E79C5" w:rsidP="00467B72">
            <w:pPr>
              <w:rPr>
                <w:rFonts w:ascii="Arial" w:hAnsi="Arial" w:cs="Arial"/>
                <w:sz w:val="16"/>
                <w:szCs w:val="16"/>
              </w:rPr>
            </w:pPr>
            <w:r>
              <w:rPr>
                <w:rFonts w:ascii="Arial" w:hAnsi="Arial" w:cs="Arial"/>
                <w:sz w:val="16"/>
                <w:szCs w:val="16"/>
              </w:rPr>
              <w:t xml:space="preserve">6.  </w:t>
            </w:r>
            <w:r w:rsidR="00467B72">
              <w:rPr>
                <w:rFonts w:ascii="Arial" w:hAnsi="Arial" w:cs="Arial"/>
                <w:sz w:val="16"/>
                <w:szCs w:val="16"/>
              </w:rPr>
              <w:t>CASE MANAGER’S EMAIL</w:t>
            </w:r>
          </w:p>
          <w:p w14:paraId="393AF43D" w14:textId="2CE20DCD" w:rsidR="00467B72" w:rsidRDefault="00467B72" w:rsidP="00467B72">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3732" w:type="dxa"/>
            <w:gridSpan w:val="2"/>
          </w:tcPr>
          <w:p w14:paraId="028E486B" w14:textId="426DC8B3" w:rsidR="00467B72" w:rsidRPr="00467B72" w:rsidRDefault="002E79C5" w:rsidP="00467B72">
            <w:pPr>
              <w:rPr>
                <w:rFonts w:ascii="Arial" w:hAnsi="Arial" w:cs="Arial"/>
                <w:sz w:val="16"/>
                <w:szCs w:val="16"/>
              </w:rPr>
            </w:pPr>
            <w:r>
              <w:rPr>
                <w:rFonts w:ascii="Arial" w:hAnsi="Arial" w:cs="Arial"/>
                <w:sz w:val="16"/>
                <w:szCs w:val="16"/>
              </w:rPr>
              <w:t xml:space="preserve">7.  </w:t>
            </w:r>
            <w:r w:rsidR="00467B72">
              <w:rPr>
                <w:rFonts w:ascii="Arial" w:hAnsi="Arial" w:cs="Arial"/>
                <w:sz w:val="16"/>
                <w:szCs w:val="16"/>
              </w:rPr>
              <w:t>OFFICE NAME AND LOCATION</w:t>
            </w:r>
          </w:p>
          <w:p w14:paraId="18ACAEB9" w14:textId="4346E969" w:rsidR="00467B72" w:rsidRDefault="00467B72" w:rsidP="00467B72">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467B72" w14:paraId="169FAC51" w14:textId="77777777" w:rsidTr="00057CB0">
        <w:trPr>
          <w:trHeight w:val="648"/>
        </w:trPr>
        <w:tc>
          <w:tcPr>
            <w:tcW w:w="5395" w:type="dxa"/>
            <w:gridSpan w:val="3"/>
          </w:tcPr>
          <w:p w14:paraId="7938AF6F" w14:textId="3A11C495" w:rsidR="00467B72" w:rsidRPr="00467B72" w:rsidRDefault="002E79C5" w:rsidP="00467B72">
            <w:pPr>
              <w:rPr>
                <w:rFonts w:ascii="Arial" w:hAnsi="Arial" w:cs="Arial"/>
                <w:sz w:val="16"/>
                <w:szCs w:val="16"/>
              </w:rPr>
            </w:pPr>
            <w:r>
              <w:rPr>
                <w:rFonts w:ascii="Arial" w:hAnsi="Arial" w:cs="Arial"/>
                <w:sz w:val="16"/>
                <w:szCs w:val="16"/>
              </w:rPr>
              <w:t xml:space="preserve">8.  </w:t>
            </w:r>
            <w:r w:rsidR="00467B72">
              <w:rPr>
                <w:rFonts w:ascii="Arial" w:hAnsi="Arial" w:cs="Arial"/>
                <w:sz w:val="16"/>
                <w:szCs w:val="16"/>
              </w:rPr>
              <w:t>SUPERVISOR’S NAME</w:t>
            </w:r>
          </w:p>
          <w:p w14:paraId="0CAAEB7E" w14:textId="364228C6" w:rsidR="00467B72" w:rsidRDefault="00467B72" w:rsidP="00467B72">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5395" w:type="dxa"/>
            <w:gridSpan w:val="3"/>
          </w:tcPr>
          <w:p w14:paraId="6E68DBC1" w14:textId="424644B2" w:rsidR="00467B72" w:rsidRPr="00467B72" w:rsidRDefault="002E79C5" w:rsidP="00467B72">
            <w:pPr>
              <w:rPr>
                <w:rFonts w:ascii="Arial" w:hAnsi="Arial" w:cs="Arial"/>
                <w:sz w:val="16"/>
                <w:szCs w:val="16"/>
              </w:rPr>
            </w:pPr>
            <w:r>
              <w:rPr>
                <w:rFonts w:ascii="Arial" w:hAnsi="Arial" w:cs="Arial"/>
                <w:sz w:val="16"/>
                <w:szCs w:val="16"/>
              </w:rPr>
              <w:t xml:space="preserve">9.  </w:t>
            </w:r>
            <w:r w:rsidR="00467B72">
              <w:rPr>
                <w:rFonts w:ascii="Arial" w:hAnsi="Arial" w:cs="Arial"/>
                <w:sz w:val="16"/>
                <w:szCs w:val="16"/>
              </w:rPr>
              <w:t>SUPERVISOR’S EMAIL</w:t>
            </w:r>
          </w:p>
          <w:p w14:paraId="3133430A" w14:textId="0EAC8018" w:rsidR="00467B72" w:rsidRDefault="00467B72" w:rsidP="00467B72">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467B72" w14:paraId="60FEF21D" w14:textId="77777777" w:rsidTr="00057CB0">
        <w:trPr>
          <w:trHeight w:val="317"/>
        </w:trPr>
        <w:tc>
          <w:tcPr>
            <w:tcW w:w="10790" w:type="dxa"/>
            <w:gridSpan w:val="6"/>
            <w:shd w:val="clear" w:color="auto" w:fill="D9E2F3" w:themeFill="accent1" w:themeFillTint="33"/>
            <w:vAlign w:val="center"/>
          </w:tcPr>
          <w:p w14:paraId="22D503C9" w14:textId="794B3A16" w:rsidR="00467B72" w:rsidRPr="00467B72" w:rsidRDefault="00467B72" w:rsidP="00467B72">
            <w:pPr>
              <w:rPr>
                <w:rFonts w:ascii="Arial" w:hAnsi="Arial" w:cs="Arial"/>
                <w:b/>
                <w:bCs/>
                <w:sz w:val="20"/>
                <w:szCs w:val="20"/>
              </w:rPr>
            </w:pPr>
            <w:r>
              <w:rPr>
                <w:rFonts w:ascii="Arial" w:hAnsi="Arial" w:cs="Arial"/>
                <w:b/>
                <w:bCs/>
                <w:sz w:val="20"/>
                <w:szCs w:val="20"/>
              </w:rPr>
              <w:t xml:space="preserve">RSW </w:t>
            </w:r>
            <w:r w:rsidR="004B04F0">
              <w:rPr>
                <w:rFonts w:ascii="Arial" w:hAnsi="Arial" w:cs="Arial"/>
                <w:b/>
                <w:bCs/>
                <w:sz w:val="20"/>
                <w:szCs w:val="20"/>
              </w:rPr>
              <w:t xml:space="preserve">and/or EBS in Nursing Facility </w:t>
            </w:r>
            <w:r>
              <w:rPr>
                <w:rFonts w:ascii="Arial" w:hAnsi="Arial" w:cs="Arial"/>
                <w:b/>
                <w:bCs/>
                <w:sz w:val="20"/>
                <w:szCs w:val="20"/>
              </w:rPr>
              <w:t>Eligibility Criteria</w:t>
            </w:r>
          </w:p>
        </w:tc>
      </w:tr>
      <w:tr w:rsidR="00467B72" w14:paraId="0A14755F" w14:textId="77777777" w:rsidTr="00057CB0">
        <w:tc>
          <w:tcPr>
            <w:tcW w:w="10790" w:type="dxa"/>
            <w:gridSpan w:val="6"/>
          </w:tcPr>
          <w:p w14:paraId="2A950457" w14:textId="4B1DE7CB" w:rsidR="00467B72" w:rsidRDefault="002E79C5" w:rsidP="00057CB0">
            <w:pPr>
              <w:tabs>
                <w:tab w:val="left" w:pos="5380"/>
              </w:tabs>
              <w:spacing w:before="60" w:after="60"/>
              <w:rPr>
                <w:rFonts w:ascii="Arial" w:hAnsi="Arial" w:cs="Arial"/>
                <w:sz w:val="20"/>
                <w:szCs w:val="20"/>
              </w:rPr>
            </w:pPr>
            <w:r>
              <w:rPr>
                <w:rFonts w:ascii="Arial" w:hAnsi="Arial" w:cs="Arial"/>
                <w:sz w:val="20"/>
                <w:szCs w:val="20"/>
              </w:rPr>
              <w:t xml:space="preserve">1.  </w:t>
            </w:r>
            <w:r w:rsidR="004B04F0">
              <w:rPr>
                <w:rFonts w:ascii="Arial" w:hAnsi="Arial" w:cs="Arial"/>
                <w:sz w:val="20"/>
                <w:szCs w:val="20"/>
              </w:rPr>
              <w:t>Does the individual meet the functional and financial requirements for Nursing Facility* or RSW?</w:t>
            </w:r>
            <w:r>
              <w:rPr>
                <w:rFonts w:ascii="Arial" w:hAnsi="Arial" w:cs="Arial"/>
                <w:sz w:val="20"/>
                <w:szCs w:val="20"/>
              </w:rPr>
              <w:t xml:space="preserve">  </w:t>
            </w:r>
            <w:r w:rsidR="00467B72">
              <w:rPr>
                <w:rFonts w:ascii="Arial" w:hAnsi="Arial" w:cs="Arial"/>
                <w:sz w:val="20"/>
                <w:szCs w:val="20"/>
              </w:rPr>
              <w:fldChar w:fldCharType="begin">
                <w:ffData>
                  <w:name w:val="Check1"/>
                  <w:enabled/>
                  <w:calcOnExit w:val="0"/>
                  <w:checkBox>
                    <w:sizeAuto/>
                    <w:default w:val="0"/>
                  </w:checkBox>
                </w:ffData>
              </w:fldChar>
            </w:r>
            <w:bookmarkStart w:id="1" w:name="Check1"/>
            <w:r w:rsidR="00467B72">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sidR="00467B72">
              <w:rPr>
                <w:rFonts w:ascii="Arial" w:hAnsi="Arial" w:cs="Arial"/>
                <w:sz w:val="20"/>
                <w:szCs w:val="20"/>
              </w:rPr>
              <w:fldChar w:fldCharType="end"/>
            </w:r>
            <w:bookmarkEnd w:id="1"/>
            <w:r w:rsidR="00467B72">
              <w:rPr>
                <w:rFonts w:ascii="Arial" w:hAnsi="Arial" w:cs="Arial"/>
                <w:sz w:val="20"/>
                <w:szCs w:val="20"/>
              </w:rPr>
              <w:t xml:space="preserve">  Yes     </w:t>
            </w:r>
            <w:r w:rsidR="00467B72">
              <w:rPr>
                <w:rFonts w:ascii="Arial" w:hAnsi="Arial" w:cs="Arial"/>
                <w:sz w:val="20"/>
                <w:szCs w:val="20"/>
              </w:rPr>
              <w:fldChar w:fldCharType="begin">
                <w:ffData>
                  <w:name w:val="Check2"/>
                  <w:enabled/>
                  <w:calcOnExit w:val="0"/>
                  <w:checkBox>
                    <w:sizeAuto/>
                    <w:default w:val="0"/>
                  </w:checkBox>
                </w:ffData>
              </w:fldChar>
            </w:r>
            <w:bookmarkStart w:id="2" w:name="Check2"/>
            <w:r w:rsidR="00467B72">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sidR="00467B72">
              <w:rPr>
                <w:rFonts w:ascii="Arial" w:hAnsi="Arial" w:cs="Arial"/>
                <w:sz w:val="20"/>
                <w:szCs w:val="20"/>
              </w:rPr>
              <w:fldChar w:fldCharType="end"/>
            </w:r>
            <w:bookmarkEnd w:id="2"/>
            <w:r w:rsidR="00467B72">
              <w:rPr>
                <w:rFonts w:ascii="Arial" w:hAnsi="Arial" w:cs="Arial"/>
                <w:sz w:val="20"/>
                <w:szCs w:val="20"/>
              </w:rPr>
              <w:t xml:space="preserve">  No</w:t>
            </w:r>
          </w:p>
          <w:p w14:paraId="69A1E564" w14:textId="3D2E1DB8" w:rsidR="00057CB0" w:rsidRDefault="002E79C5" w:rsidP="00057CB0">
            <w:pPr>
              <w:tabs>
                <w:tab w:val="left" w:pos="5380"/>
              </w:tabs>
              <w:spacing w:before="60" w:after="60"/>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 </w:t>
            </w:r>
            <w:r w:rsidR="00057CB0">
              <w:rPr>
                <w:rFonts w:ascii="Arial" w:hAnsi="Arial" w:cs="Arial"/>
                <w:sz w:val="20"/>
                <w:szCs w:val="20"/>
              </w:rPr>
              <w:t>Does</w:t>
            </w:r>
            <w:proofErr w:type="gramEnd"/>
            <w:r w:rsidR="00057CB0">
              <w:rPr>
                <w:rFonts w:ascii="Arial" w:hAnsi="Arial" w:cs="Arial"/>
                <w:sz w:val="20"/>
                <w:szCs w:val="20"/>
              </w:rPr>
              <w:t xml:space="preserve"> client meet Nursing Facility Level of Care (NFLOC)?</w:t>
            </w:r>
            <w:r w:rsidR="00057CB0">
              <w:rPr>
                <w:rFonts w:ascii="Arial" w:hAnsi="Arial" w:cs="Arial"/>
                <w:sz w:val="20"/>
                <w:szCs w:val="20"/>
              </w:rPr>
              <w:tab/>
            </w:r>
            <w:r w:rsidR="00057CB0">
              <w:rPr>
                <w:rFonts w:ascii="Arial" w:hAnsi="Arial" w:cs="Arial"/>
                <w:sz w:val="20"/>
                <w:szCs w:val="20"/>
              </w:rPr>
              <w:fldChar w:fldCharType="begin">
                <w:ffData>
                  <w:name w:val="Check1"/>
                  <w:enabled/>
                  <w:calcOnExit w:val="0"/>
                  <w:checkBox>
                    <w:sizeAuto/>
                    <w:default w:val="0"/>
                  </w:checkBox>
                </w:ffData>
              </w:fldChar>
            </w:r>
            <w:r w:rsidR="00057CB0">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sidR="00057CB0">
              <w:rPr>
                <w:rFonts w:ascii="Arial" w:hAnsi="Arial" w:cs="Arial"/>
                <w:sz w:val="20"/>
                <w:szCs w:val="20"/>
              </w:rPr>
              <w:fldChar w:fldCharType="end"/>
            </w:r>
            <w:r w:rsidR="00057CB0">
              <w:rPr>
                <w:rFonts w:ascii="Arial" w:hAnsi="Arial" w:cs="Arial"/>
                <w:sz w:val="20"/>
                <w:szCs w:val="20"/>
              </w:rPr>
              <w:t xml:space="preserve">  Yes     </w:t>
            </w:r>
            <w:r w:rsidR="00057CB0">
              <w:rPr>
                <w:rFonts w:ascii="Arial" w:hAnsi="Arial" w:cs="Arial"/>
                <w:sz w:val="20"/>
                <w:szCs w:val="20"/>
              </w:rPr>
              <w:fldChar w:fldCharType="begin">
                <w:ffData>
                  <w:name w:val="Check2"/>
                  <w:enabled/>
                  <w:calcOnExit w:val="0"/>
                  <w:checkBox>
                    <w:sizeAuto/>
                    <w:default w:val="0"/>
                  </w:checkBox>
                </w:ffData>
              </w:fldChar>
            </w:r>
            <w:r w:rsidR="00057CB0">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sidR="00057CB0">
              <w:rPr>
                <w:rFonts w:ascii="Arial" w:hAnsi="Arial" w:cs="Arial"/>
                <w:sz w:val="20"/>
                <w:szCs w:val="20"/>
              </w:rPr>
              <w:fldChar w:fldCharType="end"/>
            </w:r>
            <w:r w:rsidR="00057CB0">
              <w:rPr>
                <w:rFonts w:ascii="Arial" w:hAnsi="Arial" w:cs="Arial"/>
                <w:sz w:val="20"/>
                <w:szCs w:val="20"/>
              </w:rPr>
              <w:t xml:space="preserve">  No</w:t>
            </w:r>
          </w:p>
          <w:p w14:paraId="06687A43" w14:textId="05FF0F00" w:rsidR="00057CB0" w:rsidRDefault="002E79C5" w:rsidP="00057CB0">
            <w:pPr>
              <w:tabs>
                <w:tab w:val="left" w:pos="5380"/>
              </w:tabs>
              <w:spacing w:before="60" w:after="60"/>
              <w:rPr>
                <w:rFonts w:ascii="Arial" w:hAnsi="Arial" w:cs="Arial"/>
                <w:sz w:val="20"/>
                <w:szCs w:val="20"/>
              </w:rPr>
            </w:pPr>
            <w:r>
              <w:rPr>
                <w:rFonts w:ascii="Arial" w:hAnsi="Arial" w:cs="Arial"/>
                <w:sz w:val="20"/>
                <w:szCs w:val="20"/>
              </w:rPr>
              <w:t xml:space="preserve">3.  </w:t>
            </w:r>
            <w:r w:rsidR="00057CB0">
              <w:rPr>
                <w:rFonts w:ascii="Arial" w:hAnsi="Arial" w:cs="Arial"/>
                <w:sz w:val="20"/>
                <w:szCs w:val="20"/>
              </w:rPr>
              <w:t xml:space="preserve">Client meets </w:t>
            </w:r>
            <w:r w:rsidR="00057CB0" w:rsidRPr="00057CB0">
              <w:rPr>
                <w:rFonts w:ascii="Arial" w:hAnsi="Arial" w:cs="Arial"/>
                <w:b/>
                <w:bCs/>
                <w:color w:val="FF0000"/>
                <w:sz w:val="20"/>
                <w:szCs w:val="20"/>
              </w:rPr>
              <w:t>at least one</w:t>
            </w:r>
            <w:r w:rsidR="00057CB0">
              <w:rPr>
                <w:rFonts w:ascii="Arial" w:hAnsi="Arial" w:cs="Arial"/>
                <w:sz w:val="20"/>
                <w:szCs w:val="20"/>
              </w:rPr>
              <w:t xml:space="preserve"> of the following (please check </w:t>
            </w:r>
            <w:r w:rsidR="00057CB0" w:rsidRPr="00057CB0">
              <w:rPr>
                <w:rFonts w:ascii="Arial" w:hAnsi="Arial" w:cs="Arial"/>
                <w:sz w:val="20"/>
                <w:szCs w:val="20"/>
                <w:u w:val="single"/>
              </w:rPr>
              <w:t>all</w:t>
            </w:r>
            <w:r w:rsidR="00057CB0">
              <w:rPr>
                <w:rFonts w:ascii="Arial" w:hAnsi="Arial" w:cs="Arial"/>
                <w:sz w:val="20"/>
                <w:szCs w:val="20"/>
              </w:rPr>
              <w:t xml:space="preserve"> that apply):</w:t>
            </w:r>
          </w:p>
          <w:p w14:paraId="742AA5AF" w14:textId="307C0C3F" w:rsidR="00057CB0" w:rsidRDefault="00057CB0" w:rsidP="00057CB0">
            <w:pPr>
              <w:tabs>
                <w:tab w:val="left" w:pos="5380"/>
              </w:tabs>
              <w:spacing w:before="60" w:after="60"/>
              <w:ind w:left="700" w:hanging="3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 xml:space="preserve">Currently </w:t>
            </w:r>
            <w:proofErr w:type="gramStart"/>
            <w:r>
              <w:rPr>
                <w:rFonts w:ascii="Arial" w:hAnsi="Arial" w:cs="Arial"/>
                <w:sz w:val="20"/>
                <w:szCs w:val="20"/>
              </w:rPr>
              <w:t>resides</w:t>
            </w:r>
            <w:proofErr w:type="gramEnd"/>
            <w:r>
              <w:rPr>
                <w:rFonts w:ascii="Arial" w:hAnsi="Arial" w:cs="Arial"/>
                <w:sz w:val="20"/>
                <w:szCs w:val="20"/>
              </w:rPr>
              <w:t xml:space="preserve"> at a state mental or psychiatric unit of a hospital and has been deemed ready to discharge.</w:t>
            </w:r>
          </w:p>
          <w:p w14:paraId="4D78D869" w14:textId="5B6DC004" w:rsidR="00057CB0" w:rsidRDefault="00057CB0" w:rsidP="00057CB0">
            <w:pPr>
              <w:tabs>
                <w:tab w:val="left" w:pos="5380"/>
              </w:tabs>
              <w:spacing w:before="60" w:after="60"/>
              <w:ind w:left="700" w:hanging="34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4" w:name="Check4"/>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t>Has a history of frequent or protracted psychiatric hospitalizations.</w:t>
            </w:r>
          </w:p>
          <w:p w14:paraId="1DD06F47" w14:textId="019BEC05" w:rsidR="00057CB0" w:rsidRDefault="00057CB0" w:rsidP="00057CB0">
            <w:pPr>
              <w:tabs>
                <w:tab w:val="left" w:pos="5380"/>
              </w:tabs>
              <w:spacing w:before="60" w:after="60"/>
              <w:ind w:left="700" w:hanging="3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5" w:name="Check5"/>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Has a history of an inability to remain medically or behaviorally stable for more than six months.</w:t>
            </w:r>
          </w:p>
          <w:p w14:paraId="7466E7DE" w14:textId="77777777" w:rsidR="00057CB0" w:rsidRDefault="00057CB0" w:rsidP="00057CB0">
            <w:pPr>
              <w:tabs>
                <w:tab w:val="left" w:pos="5380"/>
              </w:tabs>
              <w:spacing w:before="60" w:after="60"/>
              <w:ind w:left="700" w:hanging="340"/>
              <w:rPr>
                <w:rFonts w:ascii="Arial" w:hAnsi="Arial" w:cs="Arial"/>
                <w:sz w:val="20"/>
                <w:szCs w:val="20"/>
              </w:rPr>
            </w:pPr>
            <w:r w:rsidRPr="00057CB0">
              <w:rPr>
                <w:rFonts w:ascii="Arial" w:hAnsi="Arial" w:cs="Arial"/>
                <w:b/>
                <w:bCs/>
                <w:color w:val="FF0000"/>
                <w:sz w:val="20"/>
                <w:szCs w:val="20"/>
              </w:rPr>
              <w:t xml:space="preserve">And </w:t>
            </w:r>
            <w:r>
              <w:rPr>
                <w:rFonts w:ascii="Arial" w:hAnsi="Arial" w:cs="Arial"/>
                <w:sz w:val="20"/>
                <w:szCs w:val="20"/>
              </w:rPr>
              <w:t>(please select all that apply):</w:t>
            </w:r>
          </w:p>
          <w:p w14:paraId="4977CEC3" w14:textId="63C355C3" w:rsidR="00057CB0" w:rsidRDefault="00057CB0" w:rsidP="00057CB0">
            <w:pPr>
              <w:tabs>
                <w:tab w:val="left" w:pos="5380"/>
              </w:tabs>
              <w:spacing w:before="60" w:after="60"/>
              <w:ind w:left="700" w:hanging="34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6" w:name="Check6"/>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Has exhibited serious challenging behaviors*</w:t>
            </w:r>
            <w:r w:rsidR="00690BCE">
              <w:rPr>
                <w:rFonts w:ascii="Arial" w:hAnsi="Arial" w:cs="Arial"/>
                <w:sz w:val="20"/>
                <w:szCs w:val="20"/>
              </w:rPr>
              <w:t>*</w:t>
            </w:r>
            <w:r>
              <w:rPr>
                <w:rFonts w:ascii="Arial" w:hAnsi="Arial" w:cs="Arial"/>
                <w:sz w:val="20"/>
                <w:szCs w:val="20"/>
              </w:rPr>
              <w:t xml:space="preserve"> within the last year.</w:t>
            </w:r>
          </w:p>
          <w:p w14:paraId="794CBAA2" w14:textId="2E50FF57" w:rsidR="00057CB0" w:rsidRDefault="00057CB0" w:rsidP="00057CB0">
            <w:pPr>
              <w:tabs>
                <w:tab w:val="left" w:pos="5380"/>
              </w:tabs>
              <w:spacing w:before="60" w:after="60"/>
              <w:ind w:left="700" w:hanging="34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7" w:name="Check7"/>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 xml:space="preserve">Has had problems managing medications, which has affected their ability to live in the community.    </w:t>
            </w:r>
          </w:p>
          <w:p w14:paraId="6E0EE6CD" w14:textId="13AA193B" w:rsidR="004B04F0" w:rsidRDefault="00057CB0" w:rsidP="004B04F0">
            <w:pPr>
              <w:spacing w:before="120" w:after="120"/>
              <w:ind w:left="340" w:hanging="340"/>
            </w:pPr>
            <w:r>
              <w:t>*</w:t>
            </w:r>
            <w:r>
              <w:tab/>
            </w:r>
            <w:r w:rsidR="004B04F0">
              <w:t>Medicaid recipients are not required to meet waiver eligibility for Nursing Facility Admission, only Nursing Facility Level of Care.</w:t>
            </w:r>
          </w:p>
          <w:p w14:paraId="2B02160B" w14:textId="6B406721" w:rsidR="00057CB0" w:rsidRPr="00057CB0" w:rsidRDefault="004B04F0" w:rsidP="004B04F0">
            <w:pPr>
              <w:spacing w:before="120" w:after="120"/>
              <w:ind w:left="340" w:hanging="340"/>
              <w:rPr>
                <w:rFonts w:ascii="Arial" w:hAnsi="Arial" w:cs="Arial"/>
                <w:sz w:val="20"/>
                <w:szCs w:val="20"/>
              </w:rPr>
            </w:pPr>
            <w:r>
              <w:t>**</w:t>
            </w:r>
            <w:r>
              <w:tab/>
            </w:r>
            <w:r w:rsidR="00057CB0" w:rsidRPr="00057CB0">
              <w:rPr>
                <w:rFonts w:ascii="Arial" w:hAnsi="Arial" w:cs="Arial"/>
                <w:sz w:val="20"/>
                <w:szCs w:val="20"/>
              </w:rPr>
              <w:t xml:space="preserve">Challenging behaviors means a persistent pattern of behaviors or uncontrolled symptoms of a cognitive or mental condition that inhibit the individual's functioning in public places, the facility, or integration within the community that have been present for long periods of time or have manifested as an acute onset.  See </w:t>
            </w:r>
            <w:hyperlink r:id="rId8" w:history="1">
              <w:r w:rsidR="00057CB0" w:rsidRPr="00057CB0">
                <w:rPr>
                  <w:rStyle w:val="Hyperlink"/>
                  <w:rFonts w:ascii="Arial" w:hAnsi="Arial" w:cs="Arial"/>
                  <w:sz w:val="20"/>
                  <w:szCs w:val="20"/>
                </w:rPr>
                <w:t>WAC 388-106-0338</w:t>
              </w:r>
            </w:hyperlink>
            <w:r w:rsidR="00057CB0">
              <w:rPr>
                <w:rFonts w:ascii="Arial" w:hAnsi="Arial" w:cs="Arial"/>
                <w:sz w:val="20"/>
                <w:szCs w:val="20"/>
              </w:rPr>
              <w:t xml:space="preserve">.                       </w:t>
            </w:r>
          </w:p>
        </w:tc>
      </w:tr>
      <w:tr w:rsidR="004B04F0" w14:paraId="1F672D72" w14:textId="77777777" w:rsidTr="00014B1E">
        <w:trPr>
          <w:trHeight w:val="317"/>
        </w:trPr>
        <w:tc>
          <w:tcPr>
            <w:tcW w:w="10790" w:type="dxa"/>
            <w:gridSpan w:val="6"/>
            <w:shd w:val="clear" w:color="auto" w:fill="D9E2F3" w:themeFill="accent1" w:themeFillTint="33"/>
            <w:vAlign w:val="center"/>
          </w:tcPr>
          <w:p w14:paraId="3F223C11" w14:textId="7AA8752F" w:rsidR="004B04F0" w:rsidRPr="00467B72" w:rsidRDefault="004B04F0" w:rsidP="00014B1E">
            <w:pPr>
              <w:rPr>
                <w:rFonts w:ascii="Arial" w:hAnsi="Arial" w:cs="Arial"/>
                <w:b/>
                <w:bCs/>
                <w:sz w:val="20"/>
                <w:szCs w:val="20"/>
              </w:rPr>
            </w:pPr>
            <w:r>
              <w:rPr>
                <w:rFonts w:ascii="Arial" w:hAnsi="Arial" w:cs="Arial"/>
                <w:b/>
                <w:bCs/>
                <w:sz w:val="20"/>
                <w:szCs w:val="20"/>
              </w:rPr>
              <w:t>Case Manager Level of Service Recommendation (Check all that apply)</w:t>
            </w:r>
          </w:p>
        </w:tc>
      </w:tr>
      <w:tr w:rsidR="004B04F0" w14:paraId="1A04D23A" w14:textId="77777777" w:rsidTr="00057CB0">
        <w:tc>
          <w:tcPr>
            <w:tcW w:w="10790" w:type="dxa"/>
            <w:gridSpan w:val="6"/>
          </w:tcPr>
          <w:p w14:paraId="4A8C7A45" w14:textId="77777777" w:rsidR="004B04F0" w:rsidRDefault="004B04F0" w:rsidP="00057CB0">
            <w:pPr>
              <w:tabs>
                <w:tab w:val="left" w:pos="5380"/>
              </w:tabs>
              <w:spacing w:before="60" w:after="60"/>
              <w:rPr>
                <w:rFonts w:ascii="Arial" w:hAnsi="Arial" w:cs="Arial"/>
                <w:sz w:val="20"/>
                <w:szCs w:val="20"/>
              </w:rPr>
            </w:pPr>
            <w:r>
              <w:rPr>
                <w:rFonts w:ascii="Arial" w:hAnsi="Arial" w:cs="Arial"/>
                <w:sz w:val="20"/>
                <w:szCs w:val="20"/>
              </w:rPr>
              <w:t xml:space="preserve">Note:  The RSW Committee will make </w:t>
            </w:r>
            <w:proofErr w:type="gramStart"/>
            <w:r>
              <w:rPr>
                <w:rFonts w:ascii="Arial" w:hAnsi="Arial" w:cs="Arial"/>
                <w:sz w:val="20"/>
                <w:szCs w:val="20"/>
              </w:rPr>
              <w:t>final</w:t>
            </w:r>
            <w:proofErr w:type="gramEnd"/>
            <w:r>
              <w:rPr>
                <w:rFonts w:ascii="Arial" w:hAnsi="Arial" w:cs="Arial"/>
                <w:sz w:val="20"/>
                <w:szCs w:val="20"/>
              </w:rPr>
              <w:t xml:space="preserve"> determination for the highest level of service.</w:t>
            </w:r>
          </w:p>
          <w:p w14:paraId="7B7671EF" w14:textId="514451C5" w:rsidR="004B04F0" w:rsidRPr="004B04F0" w:rsidRDefault="004B04F0" w:rsidP="00462214">
            <w:pPr>
              <w:tabs>
                <w:tab w:val="left" w:pos="4300"/>
              </w:tabs>
              <w:spacing w:before="60" w:after="60"/>
              <w:rPr>
                <w:rFonts w:ascii="Arial" w:hAnsi="Arial" w:cs="Arial"/>
                <w:b/>
                <w:bCs/>
                <w:sz w:val="20"/>
                <w:szCs w:val="20"/>
              </w:rPr>
            </w:pPr>
            <w:r w:rsidRPr="004B04F0">
              <w:rPr>
                <w:rFonts w:ascii="Arial" w:hAnsi="Arial" w:cs="Arial"/>
                <w:b/>
                <w:bCs/>
                <w:sz w:val="20"/>
                <w:szCs w:val="20"/>
                <w:u w:val="single"/>
              </w:rPr>
              <w:t>Residential Support Waiver</w:t>
            </w:r>
            <w:r>
              <w:rPr>
                <w:rFonts w:ascii="Arial" w:hAnsi="Arial" w:cs="Arial"/>
                <w:b/>
                <w:bCs/>
                <w:sz w:val="20"/>
                <w:szCs w:val="20"/>
              </w:rPr>
              <w:tab/>
            </w:r>
            <w:r w:rsidRPr="004B04F0">
              <w:rPr>
                <w:rFonts w:ascii="Arial" w:hAnsi="Arial" w:cs="Arial"/>
                <w:b/>
                <w:bCs/>
                <w:sz w:val="20"/>
                <w:szCs w:val="20"/>
                <w:u w:val="single"/>
              </w:rPr>
              <w:t>Nursing Facility Options</w:t>
            </w:r>
          </w:p>
          <w:p w14:paraId="60AA9DD0" w14:textId="54308EE3" w:rsidR="004B04F0" w:rsidRDefault="004B04F0" w:rsidP="00462214">
            <w:pPr>
              <w:tabs>
                <w:tab w:val="left" w:pos="4300"/>
              </w:tabs>
              <w:spacing w:before="60" w:after="60"/>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bookmarkStart w:id="8" w:name="Check14"/>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Expanded Community Services (ECS)</w:t>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bookmarkStart w:id="9" w:name="Check15"/>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Expanded Community Services Respite (ECS Respite)</w:t>
            </w:r>
          </w:p>
          <w:p w14:paraId="024E771F" w14:textId="26365DA9" w:rsidR="004B04F0" w:rsidRDefault="004B04F0" w:rsidP="00462214">
            <w:pPr>
              <w:tabs>
                <w:tab w:val="left" w:pos="4300"/>
              </w:tabs>
              <w:spacing w:before="60" w:after="60"/>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bookmarkStart w:id="10" w:name="Check16"/>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Specialized Behavior Supports (SBS)</w:t>
            </w:r>
            <w:r>
              <w:rPr>
                <w:rFonts w:ascii="Arial" w:hAnsi="Arial" w:cs="Arial"/>
                <w:sz w:val="20"/>
                <w:szCs w:val="20"/>
              </w:rPr>
              <w:tab/>
            </w:r>
            <w:r>
              <w:rPr>
                <w:rFonts w:ascii="Arial" w:hAnsi="Arial" w:cs="Arial"/>
                <w:sz w:val="20"/>
                <w:szCs w:val="20"/>
              </w:rPr>
              <w:fldChar w:fldCharType="begin">
                <w:ffData>
                  <w:name w:val="Check17"/>
                  <w:enabled/>
                  <w:calcOnExit w:val="0"/>
                  <w:checkBox>
                    <w:sizeAuto/>
                    <w:default w:val="0"/>
                  </w:checkBox>
                </w:ffData>
              </w:fldChar>
            </w:r>
            <w:bookmarkStart w:id="11" w:name="Check17"/>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Expanded Behavior Support (EBS)</w:t>
            </w:r>
          </w:p>
          <w:p w14:paraId="7D464816" w14:textId="52DAF12F" w:rsidR="004B04F0" w:rsidRDefault="004B04F0" w:rsidP="00462214">
            <w:pPr>
              <w:tabs>
                <w:tab w:val="left" w:pos="4300"/>
              </w:tabs>
              <w:spacing w:before="60" w:after="60"/>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bookmarkStart w:id="12" w:name="Check18"/>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Community Stability Supports (CSS)</w:t>
            </w:r>
            <w:r>
              <w:rPr>
                <w:rFonts w:ascii="Arial" w:hAnsi="Arial" w:cs="Arial"/>
                <w:sz w:val="20"/>
                <w:szCs w:val="20"/>
              </w:rPr>
              <w:tab/>
            </w:r>
            <w:r>
              <w:rPr>
                <w:rFonts w:ascii="Arial" w:hAnsi="Arial" w:cs="Arial"/>
                <w:sz w:val="20"/>
                <w:szCs w:val="20"/>
              </w:rPr>
              <w:fldChar w:fldCharType="begin">
                <w:ffData>
                  <w:name w:val="Check19"/>
                  <w:enabled/>
                  <w:calcOnExit w:val="0"/>
                  <w:checkBox>
                    <w:sizeAuto/>
                    <w:default w:val="0"/>
                  </w:checkBox>
                </w:ffData>
              </w:fldChar>
            </w:r>
            <w:bookmarkStart w:id="13" w:name="Check19"/>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Expanded Behavior Supports Plus (EBS Plus)</w:t>
            </w:r>
          </w:p>
          <w:p w14:paraId="6F20B5D3" w14:textId="0C4C0E2B" w:rsidR="004B04F0" w:rsidRDefault="004B04F0" w:rsidP="00462214">
            <w:pPr>
              <w:tabs>
                <w:tab w:val="left" w:pos="4300"/>
              </w:tabs>
              <w:spacing w:before="60" w:after="60"/>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bookmarkStart w:id="14" w:name="Check20"/>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Enhanced Services Facility (ESF)</w:t>
            </w:r>
            <w:r>
              <w:rPr>
                <w:rFonts w:ascii="Arial" w:hAnsi="Arial" w:cs="Arial"/>
                <w:sz w:val="20"/>
                <w:szCs w:val="20"/>
              </w:rPr>
              <w:tab/>
            </w:r>
            <w:r>
              <w:rPr>
                <w:rFonts w:ascii="Arial" w:hAnsi="Arial" w:cs="Arial"/>
                <w:sz w:val="20"/>
                <w:szCs w:val="20"/>
              </w:rPr>
              <w:fldChar w:fldCharType="begin">
                <w:ffData>
                  <w:name w:val="Check21"/>
                  <w:enabled/>
                  <w:calcOnExit w:val="0"/>
                  <w:checkBox>
                    <w:sizeAuto/>
                    <w:default w:val="0"/>
                  </w:checkBox>
                </w:ffData>
              </w:fldChar>
            </w:r>
            <w:bookmarkStart w:id="15" w:name="Check21"/>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EBS Plus Specialized Services</w:t>
            </w:r>
          </w:p>
          <w:p w14:paraId="5D07FB78" w14:textId="36C183BC" w:rsidR="004B04F0" w:rsidRDefault="00462214" w:rsidP="00462214">
            <w:pPr>
              <w:tabs>
                <w:tab w:val="left" w:pos="700"/>
                <w:tab w:val="left" w:pos="4300"/>
              </w:tabs>
              <w:spacing w:before="60"/>
              <w:ind w:left="700" w:hanging="340"/>
              <w:rPr>
                <w:rFonts w:ascii="Arial" w:hAnsi="Arial" w:cs="Arial"/>
                <w:sz w:val="20"/>
                <w:szCs w:val="20"/>
              </w:rPr>
            </w:pPr>
            <w:r>
              <w:rPr>
                <w:rFonts w:ascii="Arial" w:hAnsi="Arial" w:cs="Arial"/>
                <w:sz w:val="20"/>
                <w:szCs w:val="20"/>
              </w:rPr>
              <w:tab/>
            </w:r>
            <w:r>
              <w:rPr>
                <w:rFonts w:ascii="Arial" w:hAnsi="Arial" w:cs="Arial"/>
                <w:sz w:val="20"/>
                <w:szCs w:val="20"/>
              </w:rPr>
              <w:tab/>
            </w:r>
            <w:r w:rsidR="00690BCE">
              <w:rPr>
                <w:rFonts w:ascii="Arial" w:hAnsi="Arial" w:cs="Arial"/>
                <w:sz w:val="20"/>
                <w:szCs w:val="20"/>
              </w:rPr>
              <w:t xml:space="preserve">Note:  </w:t>
            </w:r>
            <w:r w:rsidR="004B04F0">
              <w:rPr>
                <w:rFonts w:ascii="Arial" w:hAnsi="Arial" w:cs="Arial"/>
                <w:sz w:val="20"/>
                <w:szCs w:val="20"/>
              </w:rPr>
              <w:t xml:space="preserve">See </w:t>
            </w:r>
            <w:r w:rsidR="00690BCE">
              <w:rPr>
                <w:rFonts w:ascii="Arial" w:hAnsi="Arial" w:cs="Arial"/>
                <w:sz w:val="20"/>
                <w:szCs w:val="20"/>
              </w:rPr>
              <w:t xml:space="preserve">additional </w:t>
            </w:r>
            <w:r w:rsidR="004B04F0">
              <w:rPr>
                <w:rFonts w:ascii="Arial" w:hAnsi="Arial" w:cs="Arial"/>
                <w:sz w:val="20"/>
                <w:szCs w:val="20"/>
              </w:rPr>
              <w:t>EBS question below if no CARE assessment.</w:t>
            </w:r>
          </w:p>
          <w:p w14:paraId="732CD56E" w14:textId="0BEE58F6" w:rsidR="004B04F0" w:rsidRDefault="004B04F0" w:rsidP="00462214">
            <w:pPr>
              <w:tabs>
                <w:tab w:val="left" w:pos="343"/>
                <w:tab w:val="left" w:pos="5200"/>
              </w:tabs>
              <w:spacing w:after="60"/>
              <w:ind w:left="340" w:hanging="340"/>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bookmarkStart w:id="16" w:name="Check22"/>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w:t>
            </w:r>
            <w:r w:rsidRPr="004B04F0">
              <w:rPr>
                <w:rFonts w:ascii="Arial" w:hAnsi="Arial" w:cs="Arial"/>
                <w:b/>
                <w:bCs/>
                <w:sz w:val="20"/>
                <w:szCs w:val="20"/>
              </w:rPr>
              <w:t>No specific recommendation</w:t>
            </w:r>
          </w:p>
        </w:tc>
      </w:tr>
      <w:tr w:rsidR="00057CB0" w14:paraId="7B2AF212" w14:textId="77777777" w:rsidTr="00057CB0">
        <w:trPr>
          <w:trHeight w:val="317"/>
        </w:trPr>
        <w:tc>
          <w:tcPr>
            <w:tcW w:w="10790" w:type="dxa"/>
            <w:gridSpan w:val="6"/>
            <w:shd w:val="clear" w:color="auto" w:fill="D9E2F3" w:themeFill="accent1" w:themeFillTint="33"/>
            <w:vAlign w:val="center"/>
          </w:tcPr>
          <w:p w14:paraId="2BCD39B0" w14:textId="303423A4" w:rsidR="00057CB0" w:rsidRPr="00467B72" w:rsidRDefault="00057CB0" w:rsidP="00B33165">
            <w:pPr>
              <w:rPr>
                <w:rFonts w:ascii="Arial" w:hAnsi="Arial" w:cs="Arial"/>
                <w:b/>
                <w:bCs/>
                <w:sz w:val="20"/>
                <w:szCs w:val="20"/>
              </w:rPr>
            </w:pPr>
            <w:r>
              <w:rPr>
                <w:rFonts w:ascii="Arial" w:hAnsi="Arial" w:cs="Arial"/>
                <w:b/>
                <w:bCs/>
                <w:sz w:val="20"/>
                <w:szCs w:val="20"/>
              </w:rPr>
              <w:t>Questions to Help Determine Level of Service</w:t>
            </w:r>
          </w:p>
        </w:tc>
      </w:tr>
      <w:tr w:rsidR="0041496A" w14:paraId="627113B6" w14:textId="77777777" w:rsidTr="008115A6">
        <w:trPr>
          <w:trHeight w:val="1944"/>
        </w:trPr>
        <w:tc>
          <w:tcPr>
            <w:tcW w:w="10790" w:type="dxa"/>
            <w:gridSpan w:val="6"/>
          </w:tcPr>
          <w:p w14:paraId="41EFEBC2" w14:textId="3D1963AB" w:rsidR="0041496A" w:rsidRDefault="0041496A" w:rsidP="0041496A">
            <w:pPr>
              <w:spacing w:before="60" w:after="60"/>
              <w:rPr>
                <w:rFonts w:ascii="Arial" w:hAnsi="Arial" w:cs="Arial"/>
                <w:sz w:val="20"/>
                <w:szCs w:val="20"/>
              </w:rPr>
            </w:pPr>
            <w:r>
              <w:rPr>
                <w:rFonts w:ascii="Arial" w:hAnsi="Arial" w:cs="Arial"/>
                <w:sz w:val="20"/>
                <w:szCs w:val="20"/>
              </w:rPr>
              <w:t>History of hospitalizations (if not documented in CARE, describe below)</w:t>
            </w:r>
            <w:r w:rsidR="008115A6">
              <w:rPr>
                <w:rFonts w:ascii="Arial" w:hAnsi="Arial" w:cs="Arial"/>
                <w:sz w:val="20"/>
                <w:szCs w:val="20"/>
              </w:rPr>
              <w:t>:</w:t>
            </w:r>
          </w:p>
          <w:p w14:paraId="559579DE" w14:textId="39B17D6D" w:rsidR="0041496A" w:rsidRDefault="0041496A" w:rsidP="0041496A">
            <w:pPr>
              <w:spacing w:before="60" w:after="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41496A" w14:paraId="621660B0" w14:textId="77777777" w:rsidTr="008115A6">
        <w:trPr>
          <w:trHeight w:val="1944"/>
        </w:trPr>
        <w:tc>
          <w:tcPr>
            <w:tcW w:w="10790" w:type="dxa"/>
            <w:gridSpan w:val="6"/>
            <w:tcBorders>
              <w:bottom w:val="single" w:sz="2" w:space="0" w:color="auto"/>
            </w:tcBorders>
          </w:tcPr>
          <w:p w14:paraId="2F08EABA" w14:textId="755CB7EB" w:rsidR="0041496A" w:rsidRDefault="0041496A" w:rsidP="0041496A">
            <w:pPr>
              <w:spacing w:before="60" w:after="60"/>
              <w:rPr>
                <w:rFonts w:ascii="Arial" w:hAnsi="Arial" w:cs="Arial"/>
                <w:sz w:val="20"/>
                <w:szCs w:val="20"/>
              </w:rPr>
            </w:pPr>
            <w:r>
              <w:rPr>
                <w:rFonts w:ascii="Arial" w:hAnsi="Arial" w:cs="Arial"/>
                <w:sz w:val="20"/>
                <w:szCs w:val="20"/>
              </w:rPr>
              <w:lastRenderedPageBreak/>
              <w:t>Known reasons for failed community transitions / community instability (</w:t>
            </w:r>
            <w:r w:rsidR="005A0A00">
              <w:rPr>
                <w:rFonts w:ascii="Arial" w:hAnsi="Arial" w:cs="Arial"/>
                <w:sz w:val="20"/>
                <w:szCs w:val="20"/>
              </w:rPr>
              <w:t>substance</w:t>
            </w:r>
            <w:r>
              <w:rPr>
                <w:rFonts w:ascii="Arial" w:hAnsi="Arial" w:cs="Arial"/>
                <w:sz w:val="20"/>
                <w:szCs w:val="20"/>
              </w:rPr>
              <w:t xml:space="preserve"> use, medically non-complian</w:t>
            </w:r>
            <w:r w:rsidR="005A0A00">
              <w:rPr>
                <w:rFonts w:ascii="Arial" w:hAnsi="Arial" w:cs="Arial"/>
                <w:sz w:val="20"/>
                <w:szCs w:val="20"/>
              </w:rPr>
              <w:t>ce</w:t>
            </w:r>
            <w:r>
              <w:rPr>
                <w:rFonts w:ascii="Arial" w:hAnsi="Arial" w:cs="Arial"/>
                <w:sz w:val="20"/>
                <w:szCs w:val="20"/>
              </w:rPr>
              <w:t>, not paying participation, impulsive decision making, etc.)</w:t>
            </w:r>
            <w:r w:rsidR="008115A6">
              <w:rPr>
                <w:rFonts w:ascii="Arial" w:hAnsi="Arial" w:cs="Arial"/>
                <w:sz w:val="20"/>
                <w:szCs w:val="20"/>
              </w:rPr>
              <w:t>:</w:t>
            </w:r>
          </w:p>
          <w:p w14:paraId="270E13B2" w14:textId="6005AD00" w:rsidR="0041496A" w:rsidRDefault="0041496A" w:rsidP="0041496A">
            <w:pPr>
              <w:spacing w:before="60" w:after="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41496A" w14:paraId="61B7F67F" w14:textId="77777777" w:rsidTr="008115A6">
        <w:tc>
          <w:tcPr>
            <w:tcW w:w="10790" w:type="dxa"/>
            <w:gridSpan w:val="6"/>
            <w:tcBorders>
              <w:bottom w:val="nil"/>
            </w:tcBorders>
          </w:tcPr>
          <w:p w14:paraId="1923B43F" w14:textId="77777777" w:rsidR="0041496A" w:rsidRDefault="0041496A" w:rsidP="008115A6">
            <w:pPr>
              <w:tabs>
                <w:tab w:val="left" w:pos="2680"/>
              </w:tabs>
              <w:spacing w:before="60" w:after="60"/>
              <w:rPr>
                <w:rFonts w:ascii="Arial" w:hAnsi="Arial" w:cs="Arial"/>
                <w:sz w:val="20"/>
                <w:szCs w:val="20"/>
              </w:rPr>
            </w:pPr>
            <w:r>
              <w:rPr>
                <w:rFonts w:ascii="Arial" w:hAnsi="Arial" w:cs="Arial"/>
                <w:sz w:val="20"/>
                <w:szCs w:val="20"/>
              </w:rPr>
              <w:t>Has the client tried any of these ALTSA programs / services (check all that apply)?</w:t>
            </w:r>
          </w:p>
          <w:p w14:paraId="08E696D6" w14:textId="29F56F15" w:rsidR="0041496A" w:rsidRDefault="0041496A" w:rsidP="008115A6">
            <w:pPr>
              <w:tabs>
                <w:tab w:val="left" w:pos="2680"/>
              </w:tabs>
              <w:spacing w:before="60" w:after="6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17" w:name="Check8"/>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SDCP</w:t>
            </w:r>
            <w:r w:rsidR="008115A6">
              <w:rPr>
                <w:rFonts w:ascii="Arial" w:hAnsi="Arial" w:cs="Arial"/>
                <w:sz w:val="20"/>
                <w:szCs w:val="20"/>
              </w:rPr>
              <w:tab/>
            </w:r>
            <w:r>
              <w:rPr>
                <w:rFonts w:ascii="Arial" w:hAnsi="Arial" w:cs="Arial"/>
                <w:sz w:val="20"/>
                <w:szCs w:val="20"/>
              </w:rPr>
              <w:fldChar w:fldCharType="begin">
                <w:ffData>
                  <w:name w:val="Check11"/>
                  <w:enabled/>
                  <w:calcOnExit w:val="0"/>
                  <w:checkBox>
                    <w:sizeAuto/>
                    <w:default w:val="0"/>
                  </w:checkBox>
                </w:ffData>
              </w:fldChar>
            </w:r>
            <w:bookmarkStart w:id="18" w:name="Check11"/>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Adult Day Health / Adult Day Care</w:t>
            </w:r>
          </w:p>
          <w:p w14:paraId="760473CD" w14:textId="58F946E9" w:rsidR="0041496A" w:rsidRDefault="0041496A" w:rsidP="008115A6">
            <w:pPr>
              <w:tabs>
                <w:tab w:val="left" w:pos="2680"/>
              </w:tabs>
              <w:spacing w:before="6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19" w:name="Check9"/>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SDCP+</w:t>
            </w:r>
            <w:r>
              <w:rPr>
                <w:rFonts w:ascii="Arial" w:hAnsi="Arial" w:cs="Arial"/>
                <w:sz w:val="20"/>
                <w:szCs w:val="20"/>
              </w:rPr>
              <w:tab/>
            </w:r>
            <w:r>
              <w:rPr>
                <w:rFonts w:ascii="Arial" w:hAnsi="Arial" w:cs="Arial"/>
                <w:sz w:val="20"/>
                <w:szCs w:val="20"/>
              </w:rPr>
              <w:fldChar w:fldCharType="begin">
                <w:ffData>
                  <w:name w:val="Check12"/>
                  <w:enabled/>
                  <w:calcOnExit w:val="0"/>
                  <w:checkBox>
                    <w:sizeAuto/>
                    <w:default w:val="0"/>
                  </w:checkBox>
                </w:ffData>
              </w:fldChar>
            </w:r>
            <w:bookmarkStart w:id="20" w:name="Check12"/>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RCS </w:t>
            </w:r>
            <w:r w:rsidR="005A0A00">
              <w:rPr>
                <w:rFonts w:ascii="Arial" w:hAnsi="Arial" w:cs="Arial"/>
                <w:sz w:val="20"/>
                <w:szCs w:val="20"/>
              </w:rPr>
              <w:t>–</w:t>
            </w:r>
            <w:r>
              <w:rPr>
                <w:rFonts w:ascii="Arial" w:hAnsi="Arial" w:cs="Arial"/>
                <w:sz w:val="20"/>
                <w:szCs w:val="20"/>
              </w:rPr>
              <w:t xml:space="preserve"> </w:t>
            </w:r>
            <w:r w:rsidR="005A0A00">
              <w:rPr>
                <w:rFonts w:ascii="Arial" w:hAnsi="Arial" w:cs="Arial"/>
                <w:sz w:val="20"/>
                <w:szCs w:val="20"/>
              </w:rPr>
              <w:t>Behavioral Health Support Team</w:t>
            </w:r>
          </w:p>
          <w:p w14:paraId="7A030A88" w14:textId="64F9FB73" w:rsidR="0041496A" w:rsidRDefault="0041496A" w:rsidP="008115A6">
            <w:pPr>
              <w:tabs>
                <w:tab w:val="left" w:pos="2680"/>
              </w:tabs>
              <w:spacing w:after="60"/>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21" w:name="Check10"/>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Meaningful Day</w:t>
            </w: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bookmarkStart w:id="22" w:name="Check13"/>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Other:  </w:t>
            </w: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8115A6" w14:paraId="453B2B7E" w14:textId="77777777" w:rsidTr="008115A6">
        <w:trPr>
          <w:trHeight w:val="1944"/>
        </w:trPr>
        <w:tc>
          <w:tcPr>
            <w:tcW w:w="10790" w:type="dxa"/>
            <w:gridSpan w:val="6"/>
            <w:tcBorders>
              <w:top w:val="nil"/>
              <w:bottom w:val="single" w:sz="2" w:space="0" w:color="auto"/>
            </w:tcBorders>
          </w:tcPr>
          <w:p w14:paraId="6F0A9E64" w14:textId="035CF379" w:rsidR="008115A6" w:rsidRDefault="008115A6" w:rsidP="008115A6">
            <w:pPr>
              <w:tabs>
                <w:tab w:val="left" w:pos="2680"/>
              </w:tabs>
              <w:spacing w:before="60" w:after="60"/>
              <w:rPr>
                <w:rFonts w:ascii="Arial" w:hAnsi="Arial" w:cs="Arial"/>
                <w:sz w:val="20"/>
                <w:szCs w:val="20"/>
              </w:rPr>
            </w:pPr>
            <w:r>
              <w:rPr>
                <w:rFonts w:ascii="Arial" w:hAnsi="Arial" w:cs="Arial"/>
                <w:sz w:val="20"/>
                <w:szCs w:val="20"/>
              </w:rPr>
              <w:t xml:space="preserve">Comments / reasons services were not tried or </w:t>
            </w:r>
            <w:r w:rsidR="00462214">
              <w:rPr>
                <w:rFonts w:ascii="Arial" w:hAnsi="Arial" w:cs="Arial"/>
                <w:sz w:val="20"/>
                <w:szCs w:val="20"/>
              </w:rPr>
              <w:t>un</w:t>
            </w:r>
            <w:r>
              <w:rPr>
                <w:rFonts w:ascii="Arial" w:hAnsi="Arial" w:cs="Arial"/>
                <w:sz w:val="20"/>
                <w:szCs w:val="20"/>
              </w:rPr>
              <w:t>successful:</w:t>
            </w:r>
          </w:p>
          <w:p w14:paraId="69783FF9" w14:textId="1AF27E0B" w:rsidR="008115A6" w:rsidRDefault="008115A6" w:rsidP="008115A6">
            <w:pPr>
              <w:tabs>
                <w:tab w:val="left" w:pos="2680"/>
              </w:tabs>
              <w:spacing w:before="60" w:after="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8115A6" w14:paraId="4A8FCB7C" w14:textId="77777777" w:rsidTr="008115A6">
        <w:tc>
          <w:tcPr>
            <w:tcW w:w="10790" w:type="dxa"/>
            <w:gridSpan w:val="6"/>
            <w:tcBorders>
              <w:bottom w:val="nil"/>
            </w:tcBorders>
          </w:tcPr>
          <w:p w14:paraId="0829735C" w14:textId="587BB884" w:rsidR="008115A6" w:rsidRDefault="008115A6" w:rsidP="008115A6">
            <w:pPr>
              <w:tabs>
                <w:tab w:val="left" w:pos="2680"/>
              </w:tabs>
              <w:spacing w:before="60" w:after="60"/>
              <w:rPr>
                <w:rFonts w:ascii="Arial" w:hAnsi="Arial" w:cs="Arial"/>
                <w:sz w:val="20"/>
                <w:szCs w:val="20"/>
              </w:rPr>
            </w:pPr>
            <w:r>
              <w:rPr>
                <w:rFonts w:ascii="Arial" w:hAnsi="Arial" w:cs="Arial"/>
                <w:sz w:val="20"/>
                <w:szCs w:val="20"/>
              </w:rPr>
              <w:t>Has the client tried any of these community programs / services (check all that apply)?</w:t>
            </w:r>
          </w:p>
          <w:p w14:paraId="393B3E94" w14:textId="3C7E9E43" w:rsidR="008115A6" w:rsidRDefault="008115A6" w:rsidP="008115A6">
            <w:pPr>
              <w:tabs>
                <w:tab w:val="left" w:pos="2680"/>
              </w:tabs>
              <w:spacing w:before="60" w:after="6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Outpatient BH services</w:t>
            </w:r>
            <w:r>
              <w:rPr>
                <w:rFonts w:ascii="Arial" w:hAnsi="Arial" w:cs="Arial"/>
                <w:sz w:val="20"/>
                <w:szCs w:val="20"/>
              </w:rPr>
              <w:tab/>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Outpatient SUD services</w:t>
            </w:r>
          </w:p>
          <w:p w14:paraId="30DC8969" w14:textId="09666DEA" w:rsidR="008115A6" w:rsidRDefault="008115A6" w:rsidP="008115A6">
            <w:pPr>
              <w:tabs>
                <w:tab w:val="left" w:pos="2680"/>
              </w:tabs>
              <w:spacing w:before="6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PACT / IRT</w:t>
            </w:r>
            <w:r>
              <w:rPr>
                <w:rFonts w:ascii="Arial" w:hAnsi="Arial" w:cs="Arial"/>
                <w:sz w:val="20"/>
                <w:szCs w:val="20"/>
              </w:rPr>
              <w:tab/>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MCO case management or care</w:t>
            </w:r>
            <w:r w:rsidR="005A0A00">
              <w:rPr>
                <w:rFonts w:ascii="Arial" w:hAnsi="Arial" w:cs="Arial"/>
                <w:sz w:val="20"/>
                <w:szCs w:val="20"/>
              </w:rPr>
              <w:t xml:space="preserve"> management</w:t>
            </w:r>
            <w:r>
              <w:rPr>
                <w:rFonts w:ascii="Arial" w:hAnsi="Arial" w:cs="Arial"/>
                <w:sz w:val="20"/>
                <w:szCs w:val="20"/>
              </w:rPr>
              <w:t xml:space="preserve"> services</w:t>
            </w:r>
          </w:p>
          <w:p w14:paraId="0A005A2B" w14:textId="2FD3CB56" w:rsidR="008115A6" w:rsidRDefault="008115A6" w:rsidP="008115A6">
            <w:pPr>
              <w:tabs>
                <w:tab w:val="left" w:pos="2680"/>
              </w:tabs>
              <w:spacing w:before="60" w:after="60"/>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Ombudsman</w:t>
            </w: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36487">
              <w:rPr>
                <w:rFonts w:ascii="Arial" w:hAnsi="Arial" w:cs="Arial"/>
                <w:sz w:val="20"/>
                <w:szCs w:val="20"/>
              </w:rPr>
            </w:r>
            <w:r w:rsidR="000364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8115A6" w14:paraId="216E67A9" w14:textId="77777777" w:rsidTr="008115A6">
        <w:trPr>
          <w:trHeight w:val="1944"/>
        </w:trPr>
        <w:tc>
          <w:tcPr>
            <w:tcW w:w="10790" w:type="dxa"/>
            <w:gridSpan w:val="6"/>
            <w:tcBorders>
              <w:top w:val="nil"/>
            </w:tcBorders>
          </w:tcPr>
          <w:p w14:paraId="15C900B3" w14:textId="6F21D375" w:rsidR="008115A6" w:rsidRDefault="008115A6" w:rsidP="008115A6">
            <w:pPr>
              <w:spacing w:before="60" w:after="60"/>
              <w:rPr>
                <w:rFonts w:ascii="Arial" w:hAnsi="Arial" w:cs="Arial"/>
                <w:sz w:val="20"/>
                <w:szCs w:val="20"/>
              </w:rPr>
            </w:pPr>
            <w:r>
              <w:rPr>
                <w:rFonts w:ascii="Arial" w:hAnsi="Arial" w:cs="Arial"/>
                <w:sz w:val="20"/>
                <w:szCs w:val="20"/>
              </w:rPr>
              <w:t>Comments / reasons services were unsuccessful:</w:t>
            </w:r>
          </w:p>
          <w:p w14:paraId="4696C773" w14:textId="548E90CC" w:rsidR="008115A6" w:rsidRDefault="008115A6" w:rsidP="008115A6">
            <w:pPr>
              <w:spacing w:before="60" w:after="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8115A6" w14:paraId="3C8FF0A7" w14:textId="77777777" w:rsidTr="008115A6">
        <w:trPr>
          <w:trHeight w:val="1944"/>
        </w:trPr>
        <w:tc>
          <w:tcPr>
            <w:tcW w:w="10790" w:type="dxa"/>
            <w:gridSpan w:val="6"/>
          </w:tcPr>
          <w:p w14:paraId="49135D3F" w14:textId="269C7F6F" w:rsidR="008115A6" w:rsidRDefault="008115A6" w:rsidP="008115A6">
            <w:pPr>
              <w:spacing w:before="60" w:after="60"/>
              <w:rPr>
                <w:rFonts w:ascii="Arial" w:hAnsi="Arial" w:cs="Arial"/>
                <w:sz w:val="20"/>
                <w:szCs w:val="20"/>
              </w:rPr>
            </w:pPr>
            <w:r>
              <w:rPr>
                <w:rFonts w:ascii="Arial" w:hAnsi="Arial" w:cs="Arial"/>
                <w:sz w:val="20"/>
                <w:szCs w:val="20"/>
              </w:rPr>
              <w:t>Client’s known current community resources and supports:</w:t>
            </w:r>
          </w:p>
          <w:p w14:paraId="238B92EA" w14:textId="015CFC57" w:rsidR="008115A6" w:rsidRDefault="008115A6" w:rsidP="008115A6">
            <w:pPr>
              <w:spacing w:before="60" w:after="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690BCE" w:rsidRPr="00467B72" w14:paraId="4A44E692" w14:textId="77777777" w:rsidTr="0070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0790" w:type="dxa"/>
            <w:gridSpan w:val="6"/>
            <w:tcBorders>
              <w:bottom w:val="single" w:sz="4" w:space="0" w:color="auto"/>
            </w:tcBorders>
            <w:shd w:val="clear" w:color="auto" w:fill="D9E2F3" w:themeFill="accent1" w:themeFillTint="33"/>
            <w:vAlign w:val="center"/>
          </w:tcPr>
          <w:p w14:paraId="178451DA" w14:textId="24C95314" w:rsidR="00690BCE" w:rsidRPr="00467B72" w:rsidRDefault="00690BCE" w:rsidP="00690BCE">
            <w:pPr>
              <w:rPr>
                <w:rFonts w:ascii="Arial" w:hAnsi="Arial" w:cs="Arial"/>
                <w:b/>
                <w:bCs/>
                <w:sz w:val="20"/>
                <w:szCs w:val="20"/>
              </w:rPr>
            </w:pPr>
            <w:r>
              <w:rPr>
                <w:rFonts w:ascii="Arial" w:hAnsi="Arial" w:cs="Arial"/>
                <w:b/>
                <w:bCs/>
                <w:sz w:val="20"/>
                <w:szCs w:val="20"/>
              </w:rPr>
              <w:t>EBS Referral Question Only (Complete when there is no CARE assessment)</w:t>
            </w:r>
          </w:p>
        </w:tc>
      </w:tr>
      <w:tr w:rsidR="005A0A00" w14:paraId="176C0EC1" w14:textId="77777777" w:rsidTr="0070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4"/>
        </w:trPr>
        <w:tc>
          <w:tcPr>
            <w:tcW w:w="10790" w:type="dxa"/>
            <w:gridSpan w:val="6"/>
            <w:tcBorders>
              <w:bottom w:val="single" w:sz="4" w:space="0" w:color="auto"/>
            </w:tcBorders>
          </w:tcPr>
          <w:p w14:paraId="504E48BA" w14:textId="71B97A60" w:rsidR="005A0A00" w:rsidRDefault="005A0A00" w:rsidP="00014B1E">
            <w:pPr>
              <w:spacing w:before="60" w:after="60"/>
              <w:rPr>
                <w:rFonts w:ascii="Arial" w:hAnsi="Arial" w:cs="Arial"/>
                <w:sz w:val="20"/>
                <w:szCs w:val="20"/>
              </w:rPr>
            </w:pPr>
            <w:r>
              <w:rPr>
                <w:rFonts w:ascii="Arial" w:hAnsi="Arial" w:cs="Arial"/>
                <w:sz w:val="20"/>
                <w:szCs w:val="20"/>
              </w:rPr>
              <w:t>Describe current challenging behaviors.</w:t>
            </w:r>
          </w:p>
          <w:p w14:paraId="6648F1AB" w14:textId="00AB0623" w:rsidR="005A0A00" w:rsidRDefault="005A0A00" w:rsidP="00014B1E">
            <w:pPr>
              <w:spacing w:before="60" w:after="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sidR="00036487">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bl>
    <w:p w14:paraId="0D9D5A63" w14:textId="77777777" w:rsidR="0070091E" w:rsidRDefault="0070091E" w:rsidP="002E79C5">
      <w:pPr>
        <w:tabs>
          <w:tab w:val="left" w:pos="0"/>
        </w:tabs>
        <w:spacing w:before="120" w:after="120" w:line="276" w:lineRule="auto"/>
        <w:ind w:left="-180"/>
        <w:jc w:val="center"/>
        <w:rPr>
          <w:rFonts w:ascii="Arial" w:hAnsi="Arial" w:cs="Arial"/>
          <w:b/>
          <w:bCs/>
          <w:sz w:val="20"/>
          <w:szCs w:val="20"/>
        </w:rPr>
        <w:sectPr w:rsidR="0070091E" w:rsidSect="00467B72">
          <w:footerReference w:type="default" r:id="rId9"/>
          <w:pgSz w:w="12240" w:h="15840"/>
          <w:pgMar w:top="720" w:right="720" w:bottom="720" w:left="720" w:header="720" w:footer="720" w:gutter="0"/>
          <w:cols w:space="720"/>
          <w:docGrid w:linePitch="360"/>
        </w:sectPr>
      </w:pPr>
    </w:p>
    <w:tbl>
      <w:tblPr>
        <w:tblStyle w:val="TableGrid"/>
        <w:tblW w:w="10790" w:type="dxa"/>
        <w:tblLayout w:type="fixed"/>
        <w:tblLook w:val="04A0" w:firstRow="1" w:lastRow="0" w:firstColumn="1" w:lastColumn="0" w:noHBand="0" w:noVBand="1"/>
      </w:tblPr>
      <w:tblGrid>
        <w:gridCol w:w="10790"/>
      </w:tblGrid>
      <w:tr w:rsidR="00434749" w14:paraId="60A212B3" w14:textId="77777777" w:rsidTr="00434749">
        <w:trPr>
          <w:trHeight w:val="1944"/>
        </w:trPr>
        <w:tc>
          <w:tcPr>
            <w:tcW w:w="10790" w:type="dxa"/>
            <w:tcBorders>
              <w:top w:val="nil"/>
              <w:left w:val="nil"/>
              <w:bottom w:val="nil"/>
              <w:right w:val="nil"/>
            </w:tcBorders>
          </w:tcPr>
          <w:p w14:paraId="67179BB2" w14:textId="77777777" w:rsidR="00434749" w:rsidRPr="002E79C5" w:rsidRDefault="00434749" w:rsidP="00434749">
            <w:pPr>
              <w:tabs>
                <w:tab w:val="left" w:pos="0"/>
              </w:tabs>
              <w:spacing w:before="120" w:after="120" w:line="276" w:lineRule="auto"/>
              <w:ind w:left="-180"/>
              <w:jc w:val="center"/>
              <w:rPr>
                <w:rFonts w:ascii="Arial" w:hAnsi="Arial" w:cs="Arial"/>
                <w:b/>
                <w:bCs/>
                <w:sz w:val="20"/>
                <w:szCs w:val="20"/>
              </w:rPr>
            </w:pPr>
            <w:r w:rsidRPr="002E79C5">
              <w:rPr>
                <w:rFonts w:ascii="Arial" w:hAnsi="Arial" w:cs="Arial"/>
                <w:b/>
                <w:bCs/>
                <w:sz w:val="20"/>
                <w:szCs w:val="20"/>
              </w:rPr>
              <w:lastRenderedPageBreak/>
              <w:t>Instructions for Completing the RSW and EBS Referral Form</w:t>
            </w:r>
          </w:p>
          <w:p w14:paraId="0FBCF7F9" w14:textId="77777777" w:rsidR="00434749" w:rsidRPr="002E79C5" w:rsidRDefault="00434749" w:rsidP="00434749">
            <w:pPr>
              <w:spacing w:before="120" w:after="120" w:line="276" w:lineRule="auto"/>
              <w:rPr>
                <w:rFonts w:ascii="Arial" w:hAnsi="Arial" w:cs="Arial"/>
                <w:sz w:val="20"/>
                <w:szCs w:val="20"/>
              </w:rPr>
            </w:pPr>
            <w:r w:rsidRPr="002E79C5">
              <w:rPr>
                <w:rFonts w:ascii="Arial" w:hAnsi="Arial" w:cs="Arial"/>
                <w:b/>
                <w:bCs/>
                <w:sz w:val="20"/>
                <w:szCs w:val="20"/>
              </w:rPr>
              <w:t>Use</w:t>
            </w:r>
            <w:r w:rsidRPr="002E79C5">
              <w:rPr>
                <w:rFonts w:ascii="Arial" w:hAnsi="Arial" w:cs="Arial"/>
                <w:sz w:val="20"/>
                <w:szCs w:val="20"/>
              </w:rPr>
              <w:t xml:space="preserve">:  This form is used by the AAA or HCS case manager to refer a client for an eligibility review for the following services:  Expanded Community Services (ECS), Specialized Behavior Support (SBS), Community Stability Supports (CSS), and Enhanced Services Facility (ESF) under the RSW and Expanded Behavior Supports (EBS), EBS Plus, EBS Plus Specialized Services and ECS Respite in a skilled nursing facility. </w:t>
            </w:r>
          </w:p>
          <w:p w14:paraId="5F81CC0B" w14:textId="77777777" w:rsidR="00434749" w:rsidRPr="002E79C5" w:rsidRDefault="00434749" w:rsidP="00434749">
            <w:pPr>
              <w:tabs>
                <w:tab w:val="left" w:pos="0"/>
              </w:tabs>
              <w:spacing w:before="120" w:after="120" w:line="276" w:lineRule="auto"/>
              <w:rPr>
                <w:rFonts w:ascii="Arial" w:hAnsi="Arial" w:cs="Arial"/>
                <w:sz w:val="20"/>
                <w:szCs w:val="20"/>
                <w:u w:val="single"/>
              </w:rPr>
            </w:pPr>
            <w:r w:rsidRPr="002E79C5">
              <w:rPr>
                <w:rFonts w:ascii="Arial" w:hAnsi="Arial" w:cs="Arial"/>
                <w:sz w:val="20"/>
                <w:szCs w:val="20"/>
                <w:u w:val="single"/>
              </w:rPr>
              <w:t>Client Information</w:t>
            </w:r>
          </w:p>
          <w:p w14:paraId="117DB1DE" w14:textId="77777777" w:rsidR="00434749" w:rsidRPr="002E79C5" w:rsidRDefault="00434749" w:rsidP="00434749">
            <w:pPr>
              <w:pStyle w:val="ListParagraph"/>
              <w:numPr>
                <w:ilvl w:val="0"/>
                <w:numId w:val="1"/>
              </w:numPr>
              <w:tabs>
                <w:tab w:val="left" w:pos="340"/>
              </w:tabs>
              <w:spacing w:before="120" w:after="120" w:line="276" w:lineRule="auto"/>
              <w:ind w:left="0" w:firstLine="0"/>
              <w:rPr>
                <w:rFonts w:ascii="Arial" w:hAnsi="Arial" w:cs="Arial"/>
                <w:sz w:val="20"/>
                <w:szCs w:val="20"/>
              </w:rPr>
            </w:pPr>
            <w:r w:rsidRPr="002E79C5">
              <w:rPr>
                <w:rFonts w:ascii="Arial" w:hAnsi="Arial" w:cs="Arial"/>
                <w:sz w:val="20"/>
                <w:szCs w:val="20"/>
              </w:rPr>
              <w:t>Client’s name as seen in CARE (first name, middle initial, and last name)</w:t>
            </w:r>
          </w:p>
          <w:p w14:paraId="1E1D4C65" w14:textId="77777777" w:rsidR="00434749" w:rsidRPr="002E79C5" w:rsidRDefault="00434749" w:rsidP="00434749">
            <w:pPr>
              <w:pStyle w:val="ListParagraph"/>
              <w:numPr>
                <w:ilvl w:val="0"/>
                <w:numId w:val="1"/>
              </w:numPr>
              <w:tabs>
                <w:tab w:val="left" w:pos="340"/>
              </w:tabs>
              <w:spacing w:before="120" w:after="120" w:line="276" w:lineRule="auto"/>
              <w:ind w:left="0" w:firstLine="0"/>
              <w:rPr>
                <w:rFonts w:ascii="Arial" w:hAnsi="Arial" w:cs="Arial"/>
                <w:sz w:val="20"/>
                <w:szCs w:val="20"/>
              </w:rPr>
            </w:pPr>
            <w:r w:rsidRPr="002E79C5">
              <w:rPr>
                <w:rFonts w:ascii="Arial" w:hAnsi="Arial" w:cs="Arial"/>
                <w:sz w:val="20"/>
                <w:szCs w:val="20"/>
              </w:rPr>
              <w:t xml:space="preserve">Client’s 9-digit ACES number, which can be found in the client’s demographic screen in </w:t>
            </w:r>
            <w:proofErr w:type="gramStart"/>
            <w:r w:rsidRPr="002E79C5">
              <w:rPr>
                <w:rFonts w:ascii="Arial" w:hAnsi="Arial" w:cs="Arial"/>
                <w:sz w:val="20"/>
                <w:szCs w:val="20"/>
              </w:rPr>
              <w:t>CARE</w:t>
            </w:r>
            <w:proofErr w:type="gramEnd"/>
          </w:p>
          <w:p w14:paraId="650881C0" w14:textId="77777777" w:rsidR="00434749" w:rsidRPr="002E79C5" w:rsidRDefault="00434749" w:rsidP="00434749">
            <w:pPr>
              <w:pStyle w:val="ListParagraph"/>
              <w:numPr>
                <w:ilvl w:val="0"/>
                <w:numId w:val="1"/>
              </w:numPr>
              <w:tabs>
                <w:tab w:val="left" w:pos="340"/>
              </w:tabs>
              <w:spacing w:before="120" w:after="120" w:line="276" w:lineRule="auto"/>
              <w:ind w:left="0" w:firstLine="0"/>
              <w:rPr>
                <w:rFonts w:ascii="Arial" w:hAnsi="Arial" w:cs="Arial"/>
                <w:sz w:val="20"/>
                <w:szCs w:val="20"/>
              </w:rPr>
            </w:pPr>
            <w:r w:rsidRPr="002E79C5">
              <w:rPr>
                <w:rFonts w:ascii="Arial" w:hAnsi="Arial" w:cs="Arial"/>
                <w:sz w:val="20"/>
                <w:szCs w:val="20"/>
              </w:rPr>
              <w:t>Clients’ current setting</w:t>
            </w:r>
            <w:r>
              <w:rPr>
                <w:rFonts w:ascii="Arial" w:hAnsi="Arial" w:cs="Arial"/>
                <w:sz w:val="20"/>
                <w:szCs w:val="20"/>
              </w:rPr>
              <w:t xml:space="preserve"> </w:t>
            </w:r>
            <w:r w:rsidRPr="002E79C5">
              <w:rPr>
                <w:rFonts w:ascii="Arial" w:hAnsi="Arial" w:cs="Arial"/>
                <w:sz w:val="20"/>
                <w:szCs w:val="20"/>
              </w:rPr>
              <w:t>/</w:t>
            </w:r>
            <w:r>
              <w:rPr>
                <w:rFonts w:ascii="Arial" w:hAnsi="Arial" w:cs="Arial"/>
                <w:sz w:val="20"/>
                <w:szCs w:val="20"/>
              </w:rPr>
              <w:t xml:space="preserve"> </w:t>
            </w:r>
            <w:r w:rsidRPr="002E79C5">
              <w:rPr>
                <w:rFonts w:ascii="Arial" w:hAnsi="Arial" w:cs="Arial"/>
                <w:sz w:val="20"/>
                <w:szCs w:val="20"/>
              </w:rPr>
              <w:t>location</w:t>
            </w:r>
          </w:p>
          <w:p w14:paraId="12669265" w14:textId="77777777" w:rsidR="00434749" w:rsidRPr="002E79C5" w:rsidRDefault="00434749" w:rsidP="00434749">
            <w:pPr>
              <w:pStyle w:val="ListParagraph"/>
              <w:numPr>
                <w:ilvl w:val="0"/>
                <w:numId w:val="1"/>
              </w:numPr>
              <w:tabs>
                <w:tab w:val="left" w:pos="340"/>
              </w:tabs>
              <w:spacing w:before="120" w:after="120" w:line="276" w:lineRule="auto"/>
              <w:ind w:left="0" w:firstLine="0"/>
              <w:rPr>
                <w:rFonts w:ascii="Arial" w:hAnsi="Arial" w:cs="Arial"/>
                <w:sz w:val="20"/>
                <w:szCs w:val="20"/>
              </w:rPr>
            </w:pPr>
            <w:r w:rsidRPr="002E79C5">
              <w:rPr>
                <w:rFonts w:ascii="Arial" w:hAnsi="Arial" w:cs="Arial"/>
                <w:sz w:val="20"/>
                <w:szCs w:val="20"/>
              </w:rPr>
              <w:t>Client’s length of stay at their current setting</w:t>
            </w:r>
            <w:r>
              <w:rPr>
                <w:rFonts w:ascii="Arial" w:hAnsi="Arial" w:cs="Arial"/>
                <w:sz w:val="20"/>
                <w:szCs w:val="20"/>
              </w:rPr>
              <w:t xml:space="preserve"> </w:t>
            </w:r>
            <w:r w:rsidRPr="002E79C5">
              <w:rPr>
                <w:rFonts w:ascii="Arial" w:hAnsi="Arial" w:cs="Arial"/>
                <w:sz w:val="20"/>
                <w:szCs w:val="20"/>
              </w:rPr>
              <w:t>/</w:t>
            </w:r>
            <w:r>
              <w:rPr>
                <w:rFonts w:ascii="Arial" w:hAnsi="Arial" w:cs="Arial"/>
                <w:sz w:val="20"/>
                <w:szCs w:val="20"/>
              </w:rPr>
              <w:t xml:space="preserve"> </w:t>
            </w:r>
            <w:proofErr w:type="gramStart"/>
            <w:r w:rsidRPr="002E79C5">
              <w:rPr>
                <w:rFonts w:ascii="Arial" w:hAnsi="Arial" w:cs="Arial"/>
                <w:sz w:val="20"/>
                <w:szCs w:val="20"/>
              </w:rPr>
              <w:t>location</w:t>
            </w:r>
            <w:proofErr w:type="gramEnd"/>
          </w:p>
          <w:p w14:paraId="040AF8E6" w14:textId="77777777" w:rsidR="00434749" w:rsidRPr="002E79C5" w:rsidRDefault="00434749" w:rsidP="00434749">
            <w:pPr>
              <w:tabs>
                <w:tab w:val="left" w:pos="0"/>
              </w:tabs>
              <w:spacing w:before="120" w:after="120" w:line="276" w:lineRule="auto"/>
              <w:rPr>
                <w:rFonts w:ascii="Arial" w:hAnsi="Arial" w:cs="Arial"/>
                <w:sz w:val="20"/>
                <w:szCs w:val="20"/>
                <w:u w:val="single"/>
              </w:rPr>
            </w:pPr>
            <w:r w:rsidRPr="002E79C5">
              <w:rPr>
                <w:rFonts w:ascii="Arial" w:hAnsi="Arial" w:cs="Arial"/>
                <w:sz w:val="20"/>
                <w:szCs w:val="20"/>
                <w:u w:val="single"/>
              </w:rPr>
              <w:t>Case Manager Information</w:t>
            </w:r>
          </w:p>
          <w:p w14:paraId="33FB389E" w14:textId="77777777" w:rsidR="00434749" w:rsidRPr="002E79C5" w:rsidRDefault="00434749" w:rsidP="00434749">
            <w:pPr>
              <w:pStyle w:val="ListParagraph"/>
              <w:numPr>
                <w:ilvl w:val="0"/>
                <w:numId w:val="1"/>
              </w:numPr>
              <w:tabs>
                <w:tab w:val="left" w:pos="340"/>
              </w:tabs>
              <w:spacing w:before="120" w:after="120" w:line="276" w:lineRule="auto"/>
              <w:ind w:left="0" w:firstLine="0"/>
              <w:rPr>
                <w:rFonts w:ascii="Arial" w:hAnsi="Arial" w:cs="Arial"/>
                <w:sz w:val="20"/>
                <w:szCs w:val="20"/>
              </w:rPr>
            </w:pPr>
            <w:r w:rsidRPr="002E79C5">
              <w:rPr>
                <w:rFonts w:ascii="Arial" w:hAnsi="Arial" w:cs="Arial"/>
                <w:sz w:val="20"/>
                <w:szCs w:val="20"/>
              </w:rPr>
              <w:t>Referring case managers name (first and last name)</w:t>
            </w:r>
          </w:p>
          <w:p w14:paraId="47B7CD8E" w14:textId="77777777" w:rsidR="00434749" w:rsidRPr="002E79C5" w:rsidRDefault="00434749" w:rsidP="00434749">
            <w:pPr>
              <w:pStyle w:val="ListParagraph"/>
              <w:numPr>
                <w:ilvl w:val="0"/>
                <w:numId w:val="1"/>
              </w:numPr>
              <w:tabs>
                <w:tab w:val="left" w:pos="340"/>
              </w:tabs>
              <w:spacing w:before="120" w:after="120" w:line="276" w:lineRule="auto"/>
              <w:ind w:left="0" w:firstLine="0"/>
              <w:rPr>
                <w:rFonts w:ascii="Arial" w:hAnsi="Arial" w:cs="Arial"/>
                <w:sz w:val="20"/>
                <w:szCs w:val="20"/>
              </w:rPr>
            </w:pPr>
            <w:r w:rsidRPr="002E79C5">
              <w:rPr>
                <w:rFonts w:ascii="Arial" w:hAnsi="Arial" w:cs="Arial"/>
                <w:sz w:val="20"/>
                <w:szCs w:val="20"/>
              </w:rPr>
              <w:t>Case managers email</w:t>
            </w:r>
          </w:p>
          <w:p w14:paraId="7155975A" w14:textId="77777777" w:rsidR="00434749" w:rsidRPr="002E79C5" w:rsidRDefault="00434749" w:rsidP="00434749">
            <w:pPr>
              <w:pStyle w:val="ListParagraph"/>
              <w:numPr>
                <w:ilvl w:val="0"/>
                <w:numId w:val="1"/>
              </w:numPr>
              <w:tabs>
                <w:tab w:val="left" w:pos="340"/>
              </w:tabs>
              <w:spacing w:before="120" w:after="120" w:line="276" w:lineRule="auto"/>
              <w:ind w:left="0" w:firstLine="0"/>
              <w:rPr>
                <w:rFonts w:ascii="Arial" w:hAnsi="Arial" w:cs="Arial"/>
                <w:sz w:val="20"/>
                <w:szCs w:val="20"/>
              </w:rPr>
            </w:pPr>
            <w:r w:rsidRPr="002E79C5">
              <w:rPr>
                <w:rFonts w:ascii="Arial" w:hAnsi="Arial" w:cs="Arial"/>
                <w:sz w:val="20"/>
                <w:szCs w:val="20"/>
              </w:rPr>
              <w:t xml:space="preserve">Case managers office and location </w:t>
            </w:r>
          </w:p>
          <w:p w14:paraId="7B9C3E92" w14:textId="77777777" w:rsidR="00434749" w:rsidRPr="002E79C5" w:rsidRDefault="00434749" w:rsidP="00434749">
            <w:pPr>
              <w:pStyle w:val="ListParagraph"/>
              <w:numPr>
                <w:ilvl w:val="0"/>
                <w:numId w:val="1"/>
              </w:numPr>
              <w:tabs>
                <w:tab w:val="left" w:pos="340"/>
              </w:tabs>
              <w:spacing w:before="120" w:after="120" w:line="276" w:lineRule="auto"/>
              <w:ind w:left="0" w:firstLine="0"/>
              <w:rPr>
                <w:rFonts w:ascii="Arial" w:hAnsi="Arial" w:cs="Arial"/>
                <w:sz w:val="20"/>
                <w:szCs w:val="20"/>
              </w:rPr>
            </w:pPr>
            <w:r w:rsidRPr="002E79C5">
              <w:rPr>
                <w:rFonts w:ascii="Arial" w:hAnsi="Arial" w:cs="Arial"/>
                <w:sz w:val="20"/>
                <w:szCs w:val="20"/>
              </w:rPr>
              <w:t>Referring case managers supervisor</w:t>
            </w:r>
          </w:p>
          <w:p w14:paraId="34195004" w14:textId="77777777" w:rsidR="00434749" w:rsidRPr="002E79C5" w:rsidRDefault="00434749" w:rsidP="00434749">
            <w:pPr>
              <w:pStyle w:val="ListParagraph"/>
              <w:numPr>
                <w:ilvl w:val="0"/>
                <w:numId w:val="1"/>
              </w:numPr>
              <w:tabs>
                <w:tab w:val="left" w:pos="340"/>
              </w:tabs>
              <w:spacing w:before="120" w:after="120" w:line="276" w:lineRule="auto"/>
              <w:ind w:left="0" w:firstLine="0"/>
              <w:rPr>
                <w:rFonts w:ascii="Arial" w:hAnsi="Arial" w:cs="Arial"/>
                <w:sz w:val="20"/>
                <w:szCs w:val="20"/>
              </w:rPr>
            </w:pPr>
            <w:r w:rsidRPr="002E79C5">
              <w:rPr>
                <w:rFonts w:ascii="Arial" w:hAnsi="Arial" w:cs="Arial"/>
                <w:sz w:val="20"/>
                <w:szCs w:val="20"/>
              </w:rPr>
              <w:t>Referring case managers supervisor’s email</w:t>
            </w:r>
          </w:p>
          <w:p w14:paraId="4A1F6F5C" w14:textId="77777777" w:rsidR="00434749" w:rsidRPr="002E79C5" w:rsidRDefault="00434749" w:rsidP="00434749">
            <w:pPr>
              <w:pStyle w:val="ListParagraph"/>
              <w:tabs>
                <w:tab w:val="left" w:pos="340"/>
              </w:tabs>
              <w:spacing w:before="120" w:after="120" w:line="276" w:lineRule="auto"/>
              <w:ind w:left="0"/>
              <w:rPr>
                <w:rFonts w:ascii="Arial" w:hAnsi="Arial" w:cs="Arial"/>
                <w:sz w:val="20"/>
                <w:szCs w:val="20"/>
              </w:rPr>
            </w:pPr>
          </w:p>
          <w:p w14:paraId="33000852" w14:textId="77777777" w:rsidR="00434749" w:rsidRDefault="00434749" w:rsidP="00434749">
            <w:pPr>
              <w:pStyle w:val="ListParagraph"/>
              <w:tabs>
                <w:tab w:val="left" w:pos="340"/>
              </w:tabs>
              <w:spacing w:before="120" w:after="120" w:line="276" w:lineRule="auto"/>
              <w:ind w:left="0"/>
              <w:contextualSpacing w:val="0"/>
              <w:rPr>
                <w:rFonts w:ascii="Arial" w:hAnsi="Arial" w:cs="Arial"/>
                <w:sz w:val="20"/>
                <w:szCs w:val="20"/>
                <w:u w:val="single"/>
              </w:rPr>
            </w:pPr>
            <w:r w:rsidRPr="002E79C5">
              <w:rPr>
                <w:rFonts w:ascii="Arial" w:hAnsi="Arial" w:cs="Arial"/>
                <w:sz w:val="20"/>
                <w:szCs w:val="20"/>
                <w:u w:val="single"/>
              </w:rPr>
              <w:t>RSW and/or EBS in Nursing Facility Eligibility Criteria</w:t>
            </w:r>
          </w:p>
          <w:p w14:paraId="234BFAD9" w14:textId="77777777" w:rsidR="00434749" w:rsidRDefault="00434749" w:rsidP="00434749">
            <w:pPr>
              <w:pStyle w:val="ListParagraph"/>
              <w:tabs>
                <w:tab w:val="left" w:pos="340"/>
              </w:tabs>
              <w:spacing w:before="120" w:after="120" w:line="276" w:lineRule="auto"/>
              <w:ind w:left="0"/>
              <w:contextualSpacing w:val="0"/>
              <w:rPr>
                <w:rFonts w:ascii="Arial" w:hAnsi="Arial" w:cs="Arial"/>
                <w:sz w:val="20"/>
                <w:szCs w:val="20"/>
              </w:rPr>
            </w:pPr>
            <w:r w:rsidRPr="002E79C5">
              <w:rPr>
                <w:rFonts w:ascii="Arial" w:hAnsi="Arial" w:cs="Arial"/>
                <w:sz w:val="20"/>
                <w:szCs w:val="20"/>
              </w:rPr>
              <w:t>EBS services are not part of the RSW and instead are included in the State Plan.  All Nursing Facility admissions for a Medicaid recipient require a client to meet Nursing Facility Level of Care.  A full CARE assessment is not necessary to access EBS, though eligibility criteria for EBS must be documented.</w:t>
            </w:r>
          </w:p>
          <w:p w14:paraId="34E30E21" w14:textId="77777777" w:rsidR="00434749" w:rsidRPr="002E79C5" w:rsidRDefault="00434749" w:rsidP="00434749">
            <w:pPr>
              <w:pStyle w:val="ListParagraph"/>
              <w:tabs>
                <w:tab w:val="left" w:pos="340"/>
              </w:tabs>
              <w:spacing w:before="120" w:after="120" w:line="276" w:lineRule="auto"/>
              <w:ind w:left="0"/>
              <w:contextualSpacing w:val="0"/>
              <w:rPr>
                <w:rFonts w:ascii="Arial" w:hAnsi="Arial" w:cs="Arial"/>
                <w:sz w:val="20"/>
                <w:szCs w:val="20"/>
              </w:rPr>
            </w:pPr>
            <w:r>
              <w:rPr>
                <w:rFonts w:ascii="Arial" w:hAnsi="Arial" w:cs="Arial"/>
                <w:sz w:val="20"/>
                <w:szCs w:val="20"/>
              </w:rPr>
              <w:t>Referent to answer the following questions:</w:t>
            </w:r>
          </w:p>
          <w:p w14:paraId="05A1E3C8" w14:textId="77777777" w:rsidR="00434749" w:rsidRPr="002E79C5" w:rsidRDefault="00434749" w:rsidP="00434749">
            <w:pPr>
              <w:pStyle w:val="ListParagraph"/>
              <w:numPr>
                <w:ilvl w:val="0"/>
                <w:numId w:val="2"/>
              </w:numPr>
              <w:tabs>
                <w:tab w:val="left" w:pos="340"/>
              </w:tabs>
              <w:spacing w:before="120" w:after="120" w:line="276" w:lineRule="auto"/>
              <w:rPr>
                <w:rFonts w:cs="Arial"/>
                <w:sz w:val="20"/>
                <w:szCs w:val="20"/>
              </w:rPr>
            </w:pPr>
            <w:r w:rsidRPr="002E79C5">
              <w:rPr>
                <w:rFonts w:ascii="Arial" w:hAnsi="Arial" w:cs="Arial"/>
                <w:sz w:val="20"/>
                <w:szCs w:val="20"/>
              </w:rPr>
              <w:t>Does the individual meet the functional and financial requirements for Nursing Facility* or RSW?</w:t>
            </w:r>
            <w:r>
              <w:rPr>
                <w:rFonts w:ascii="Arial" w:hAnsi="Arial" w:cs="Arial"/>
                <w:sz w:val="20"/>
                <w:szCs w:val="20"/>
              </w:rPr>
              <w:t xml:space="preserve">  Check</w:t>
            </w:r>
            <w:r w:rsidRPr="002E79C5">
              <w:rPr>
                <w:rFonts w:ascii="Arial" w:hAnsi="Arial" w:cs="Arial"/>
                <w:sz w:val="20"/>
                <w:szCs w:val="20"/>
              </w:rPr>
              <w:t xml:space="preserve"> yes or no.</w:t>
            </w:r>
          </w:p>
          <w:p w14:paraId="2EAC1054" w14:textId="77777777" w:rsidR="00434749" w:rsidRPr="002E79C5" w:rsidRDefault="00434749" w:rsidP="00434749">
            <w:pPr>
              <w:pStyle w:val="ListParagraph"/>
              <w:numPr>
                <w:ilvl w:val="0"/>
                <w:numId w:val="2"/>
              </w:numPr>
              <w:tabs>
                <w:tab w:val="left" w:pos="340"/>
              </w:tabs>
              <w:spacing w:before="120" w:after="120" w:line="276" w:lineRule="auto"/>
              <w:rPr>
                <w:rFonts w:cs="Arial"/>
                <w:sz w:val="20"/>
                <w:szCs w:val="20"/>
              </w:rPr>
            </w:pPr>
            <w:r w:rsidRPr="002E79C5">
              <w:rPr>
                <w:rFonts w:ascii="Arial" w:hAnsi="Arial" w:cs="Arial"/>
                <w:sz w:val="20"/>
                <w:szCs w:val="20"/>
              </w:rPr>
              <w:t xml:space="preserve">Does the individual meet NFLOC?  </w:t>
            </w:r>
            <w:r>
              <w:rPr>
                <w:rFonts w:ascii="Arial" w:hAnsi="Arial" w:cs="Arial"/>
                <w:sz w:val="20"/>
                <w:szCs w:val="20"/>
              </w:rPr>
              <w:t xml:space="preserve">Check </w:t>
            </w:r>
            <w:r w:rsidRPr="002E79C5">
              <w:rPr>
                <w:rFonts w:ascii="Arial" w:hAnsi="Arial" w:cs="Arial"/>
                <w:sz w:val="20"/>
                <w:szCs w:val="20"/>
              </w:rPr>
              <w:t>yes or no.</w:t>
            </w:r>
          </w:p>
          <w:p w14:paraId="19FB217D" w14:textId="77777777" w:rsidR="00434749" w:rsidRPr="00131FBC" w:rsidRDefault="00434749" w:rsidP="00434749">
            <w:pPr>
              <w:pStyle w:val="ListParagraph"/>
              <w:numPr>
                <w:ilvl w:val="0"/>
                <w:numId w:val="2"/>
              </w:numPr>
              <w:tabs>
                <w:tab w:val="left" w:pos="340"/>
              </w:tabs>
              <w:spacing w:before="120" w:after="120" w:line="276" w:lineRule="auto"/>
              <w:rPr>
                <w:rFonts w:cs="Arial"/>
                <w:sz w:val="20"/>
                <w:szCs w:val="20"/>
              </w:rPr>
            </w:pPr>
            <w:r w:rsidRPr="002E79C5">
              <w:rPr>
                <w:rFonts w:ascii="Arial" w:hAnsi="Arial" w:cs="Arial"/>
                <w:sz w:val="20"/>
                <w:szCs w:val="20"/>
              </w:rPr>
              <w:t xml:space="preserve">For the remaining questions, select all boxes that apply.  </w:t>
            </w:r>
            <w:proofErr w:type="gramStart"/>
            <w:r w:rsidRPr="002E79C5">
              <w:rPr>
                <w:rFonts w:ascii="Arial" w:hAnsi="Arial" w:cs="Arial"/>
                <w:sz w:val="20"/>
                <w:szCs w:val="20"/>
              </w:rPr>
              <w:t>Client</w:t>
            </w:r>
            <w:proofErr w:type="gramEnd"/>
            <w:r w:rsidRPr="002E79C5">
              <w:rPr>
                <w:rFonts w:ascii="Arial" w:hAnsi="Arial" w:cs="Arial"/>
                <w:sz w:val="20"/>
                <w:szCs w:val="20"/>
              </w:rPr>
              <w:t xml:space="preserve"> needs to meet at least </w:t>
            </w:r>
            <w:r>
              <w:rPr>
                <w:rFonts w:ascii="Arial" w:hAnsi="Arial" w:cs="Arial"/>
                <w:sz w:val="20"/>
                <w:szCs w:val="20"/>
              </w:rPr>
              <w:t>one (1)</w:t>
            </w:r>
            <w:r w:rsidRPr="002E79C5">
              <w:rPr>
                <w:rFonts w:ascii="Arial" w:hAnsi="Arial" w:cs="Arial"/>
                <w:sz w:val="20"/>
                <w:szCs w:val="20"/>
              </w:rPr>
              <w:t xml:space="preserve"> </w:t>
            </w:r>
            <w:proofErr w:type="gramStart"/>
            <w:r w:rsidRPr="002E79C5">
              <w:rPr>
                <w:rFonts w:ascii="Arial" w:hAnsi="Arial" w:cs="Arial"/>
                <w:sz w:val="20"/>
                <w:szCs w:val="20"/>
              </w:rPr>
              <w:t>criteria</w:t>
            </w:r>
            <w:proofErr w:type="gramEnd"/>
            <w:r w:rsidRPr="002E79C5">
              <w:rPr>
                <w:rFonts w:ascii="Arial" w:hAnsi="Arial" w:cs="Arial"/>
                <w:sz w:val="20"/>
                <w:szCs w:val="20"/>
              </w:rPr>
              <w:t xml:space="preserve">.  </w:t>
            </w:r>
          </w:p>
          <w:p w14:paraId="52406A03" w14:textId="77777777" w:rsidR="00434749" w:rsidRPr="00131FBC" w:rsidRDefault="00434749" w:rsidP="00434749">
            <w:pPr>
              <w:pStyle w:val="ListParagraph"/>
              <w:tabs>
                <w:tab w:val="left" w:pos="340"/>
              </w:tabs>
              <w:spacing w:before="120" w:after="120" w:line="276" w:lineRule="auto"/>
              <w:ind w:left="360"/>
              <w:rPr>
                <w:rFonts w:cs="Arial"/>
                <w:sz w:val="20"/>
                <w:szCs w:val="20"/>
              </w:rPr>
            </w:pPr>
          </w:p>
          <w:p w14:paraId="1B6C7821" w14:textId="77777777" w:rsidR="0075266A" w:rsidRDefault="00434749" w:rsidP="00434749">
            <w:pPr>
              <w:pStyle w:val="ListParagraph"/>
              <w:tabs>
                <w:tab w:val="left" w:pos="340"/>
              </w:tabs>
              <w:spacing w:before="120" w:after="120" w:line="276" w:lineRule="auto"/>
              <w:ind w:left="0"/>
              <w:contextualSpacing w:val="0"/>
              <w:rPr>
                <w:rFonts w:ascii="Arial" w:hAnsi="Arial" w:cs="Arial"/>
                <w:sz w:val="20"/>
                <w:szCs w:val="20"/>
              </w:rPr>
            </w:pPr>
            <w:r w:rsidRPr="002E79C5">
              <w:rPr>
                <w:rFonts w:ascii="Arial" w:hAnsi="Arial" w:cs="Arial"/>
                <w:sz w:val="20"/>
                <w:szCs w:val="20"/>
              </w:rPr>
              <w:t>The RSW Committee will confirm RSW and/or EBS in Nursing Facility eligibly and document this on</w:t>
            </w:r>
            <w:r>
              <w:rPr>
                <w:rFonts w:ascii="Arial" w:hAnsi="Arial" w:cs="Arial"/>
                <w:sz w:val="20"/>
                <w:szCs w:val="20"/>
              </w:rPr>
              <w:br/>
            </w:r>
            <w:r w:rsidRPr="002E79C5">
              <w:rPr>
                <w:rFonts w:ascii="Arial" w:hAnsi="Arial" w:cs="Arial"/>
                <w:sz w:val="20"/>
                <w:szCs w:val="20"/>
              </w:rPr>
              <w:t>DSHS Form 11-130.</w:t>
            </w:r>
          </w:p>
          <w:p w14:paraId="0C2FD860" w14:textId="28FD6084" w:rsidR="00434749" w:rsidRPr="002E79C5" w:rsidRDefault="00434749" w:rsidP="00434749">
            <w:pPr>
              <w:pStyle w:val="ListParagraph"/>
              <w:tabs>
                <w:tab w:val="left" w:pos="340"/>
              </w:tabs>
              <w:spacing w:before="120" w:after="120" w:line="276" w:lineRule="auto"/>
              <w:ind w:left="0"/>
              <w:contextualSpacing w:val="0"/>
              <w:rPr>
                <w:rFonts w:ascii="Arial" w:hAnsi="Arial" w:cs="Arial"/>
                <w:sz w:val="20"/>
                <w:szCs w:val="20"/>
                <w:u w:val="single"/>
              </w:rPr>
            </w:pPr>
            <w:r w:rsidRPr="002E79C5">
              <w:rPr>
                <w:rFonts w:ascii="Arial" w:hAnsi="Arial" w:cs="Arial"/>
                <w:sz w:val="20"/>
                <w:szCs w:val="20"/>
                <w:u w:val="single"/>
              </w:rPr>
              <w:t>Case Manager Level of Service Recommendation</w:t>
            </w:r>
          </w:p>
          <w:p w14:paraId="228C81D7" w14:textId="77777777" w:rsidR="00434749" w:rsidRPr="002E79C5" w:rsidRDefault="00434749" w:rsidP="00434749">
            <w:pPr>
              <w:pStyle w:val="ListParagraph"/>
              <w:tabs>
                <w:tab w:val="left" w:pos="340"/>
              </w:tabs>
              <w:spacing w:before="120" w:after="120" w:line="276" w:lineRule="auto"/>
              <w:ind w:left="0"/>
              <w:contextualSpacing w:val="0"/>
              <w:rPr>
                <w:rFonts w:ascii="Arial" w:hAnsi="Arial" w:cs="Arial"/>
                <w:sz w:val="20"/>
                <w:szCs w:val="20"/>
              </w:rPr>
            </w:pPr>
            <w:r w:rsidRPr="002E79C5">
              <w:rPr>
                <w:rFonts w:ascii="Arial" w:hAnsi="Arial" w:cs="Arial"/>
                <w:sz w:val="20"/>
                <w:szCs w:val="20"/>
              </w:rPr>
              <w:t xml:space="preserve">If the case manager has a recommendation for RSW and/or EBS services, please select </w:t>
            </w:r>
            <w:r>
              <w:rPr>
                <w:rFonts w:ascii="Arial" w:hAnsi="Arial" w:cs="Arial"/>
                <w:sz w:val="20"/>
                <w:szCs w:val="20"/>
              </w:rPr>
              <w:t>all</w:t>
            </w:r>
            <w:r w:rsidRPr="002E79C5">
              <w:rPr>
                <w:rFonts w:ascii="Arial" w:hAnsi="Arial" w:cs="Arial"/>
                <w:sz w:val="20"/>
                <w:szCs w:val="20"/>
              </w:rPr>
              <w:t xml:space="preserve"> boxes that apply.  The RSW will review the service level recommended, as well as all other services the client may be determined to need.  </w:t>
            </w:r>
          </w:p>
          <w:p w14:paraId="035DD9F8" w14:textId="77777777" w:rsidR="00434749" w:rsidRDefault="00434749" w:rsidP="00434749">
            <w:pPr>
              <w:pStyle w:val="ListParagraph"/>
              <w:tabs>
                <w:tab w:val="left" w:pos="340"/>
              </w:tabs>
              <w:spacing w:before="120" w:line="276" w:lineRule="auto"/>
              <w:ind w:left="0"/>
              <w:rPr>
                <w:rFonts w:ascii="Arial" w:hAnsi="Arial" w:cs="Arial"/>
                <w:sz w:val="20"/>
                <w:szCs w:val="20"/>
              </w:rPr>
            </w:pPr>
            <w:r w:rsidRPr="002E79C5">
              <w:rPr>
                <w:rFonts w:ascii="Arial" w:hAnsi="Arial" w:cs="Arial"/>
                <w:sz w:val="20"/>
                <w:szCs w:val="20"/>
              </w:rPr>
              <w:t>If the referring case manager has no recommendation for RSW and/or EBS services, select “no specific recommendation</w:t>
            </w:r>
            <w:r>
              <w:rPr>
                <w:rFonts w:ascii="Arial" w:hAnsi="Arial" w:cs="Arial"/>
                <w:sz w:val="20"/>
                <w:szCs w:val="20"/>
              </w:rPr>
              <w:t xml:space="preserve">.” </w:t>
            </w:r>
            <w:r w:rsidRPr="002E79C5">
              <w:rPr>
                <w:rFonts w:ascii="Arial" w:hAnsi="Arial" w:cs="Arial"/>
                <w:sz w:val="20"/>
                <w:szCs w:val="20"/>
              </w:rPr>
              <w:t xml:space="preserve"> </w:t>
            </w:r>
          </w:p>
          <w:p w14:paraId="427FAFCC" w14:textId="77777777" w:rsidR="00434749" w:rsidRPr="00462214" w:rsidRDefault="00434749" w:rsidP="00434749">
            <w:pPr>
              <w:pStyle w:val="ListParagraph"/>
              <w:tabs>
                <w:tab w:val="left" w:pos="340"/>
              </w:tabs>
              <w:spacing w:before="120" w:after="120" w:line="276" w:lineRule="auto"/>
              <w:ind w:left="0"/>
              <w:rPr>
                <w:rFonts w:ascii="Arial" w:hAnsi="Arial" w:cs="Arial"/>
                <w:sz w:val="10"/>
                <w:szCs w:val="10"/>
              </w:rPr>
            </w:pPr>
          </w:p>
          <w:p w14:paraId="3788017F" w14:textId="77777777" w:rsidR="00434749" w:rsidRDefault="00434749" w:rsidP="00434749">
            <w:pPr>
              <w:pStyle w:val="ListParagraph"/>
              <w:tabs>
                <w:tab w:val="left" w:pos="340"/>
              </w:tabs>
              <w:spacing w:after="120" w:line="276" w:lineRule="auto"/>
              <w:ind w:left="0"/>
              <w:rPr>
                <w:rFonts w:ascii="Arial" w:hAnsi="Arial" w:cs="Arial"/>
                <w:sz w:val="20"/>
                <w:szCs w:val="20"/>
              </w:rPr>
            </w:pPr>
            <w:r w:rsidRPr="002E79C5">
              <w:rPr>
                <w:rFonts w:ascii="Arial" w:hAnsi="Arial" w:cs="Arial"/>
                <w:sz w:val="20"/>
                <w:szCs w:val="20"/>
              </w:rPr>
              <w:t>The RSW Committee will review for the highest level of service a client may appear to need.</w:t>
            </w:r>
          </w:p>
          <w:p w14:paraId="77AE3D8D" w14:textId="77777777" w:rsidR="00434749" w:rsidRPr="002E79C5" w:rsidRDefault="00434749" w:rsidP="00434749">
            <w:pPr>
              <w:spacing w:before="120" w:after="120" w:line="276" w:lineRule="auto"/>
              <w:rPr>
                <w:rFonts w:ascii="Arial" w:hAnsi="Arial" w:cs="Arial"/>
                <w:sz w:val="20"/>
                <w:szCs w:val="20"/>
                <w:u w:val="single"/>
              </w:rPr>
            </w:pPr>
            <w:r w:rsidRPr="002E79C5">
              <w:rPr>
                <w:rFonts w:ascii="Arial" w:hAnsi="Arial" w:cs="Arial"/>
                <w:sz w:val="20"/>
                <w:szCs w:val="20"/>
                <w:u w:val="single"/>
              </w:rPr>
              <w:t>Questions to Help Determine Level of Service</w:t>
            </w:r>
          </w:p>
          <w:p w14:paraId="727C30F2" w14:textId="77777777" w:rsidR="00434749" w:rsidRPr="002E79C5" w:rsidRDefault="00434749" w:rsidP="00434749">
            <w:pPr>
              <w:spacing w:before="120" w:after="120" w:line="276" w:lineRule="auto"/>
              <w:rPr>
                <w:rFonts w:ascii="Arial" w:hAnsi="Arial" w:cs="Arial"/>
                <w:sz w:val="20"/>
                <w:szCs w:val="20"/>
              </w:rPr>
            </w:pPr>
            <w:r w:rsidRPr="002E79C5">
              <w:rPr>
                <w:rFonts w:ascii="Arial" w:hAnsi="Arial" w:cs="Arial"/>
                <w:sz w:val="20"/>
                <w:szCs w:val="20"/>
              </w:rPr>
              <w:t>Answer all applicable questions</w:t>
            </w:r>
            <w:r>
              <w:rPr>
                <w:rFonts w:ascii="Arial" w:hAnsi="Arial" w:cs="Arial"/>
                <w:sz w:val="20"/>
                <w:szCs w:val="20"/>
              </w:rPr>
              <w:t xml:space="preserve"> not addressed in the CARE assessment</w:t>
            </w:r>
            <w:r w:rsidRPr="002E79C5">
              <w:rPr>
                <w:rFonts w:ascii="Arial" w:hAnsi="Arial" w:cs="Arial"/>
                <w:sz w:val="20"/>
                <w:szCs w:val="20"/>
              </w:rPr>
              <w:t>.</w:t>
            </w:r>
          </w:p>
          <w:p w14:paraId="216EB551" w14:textId="77777777" w:rsidR="00434749" w:rsidRPr="002E79C5" w:rsidRDefault="00434749" w:rsidP="00434749">
            <w:pPr>
              <w:spacing w:before="120" w:after="120" w:line="276" w:lineRule="auto"/>
              <w:rPr>
                <w:rFonts w:ascii="Arial" w:hAnsi="Arial" w:cs="Arial"/>
                <w:sz w:val="20"/>
                <w:szCs w:val="20"/>
                <w:u w:val="single"/>
              </w:rPr>
            </w:pPr>
            <w:r w:rsidRPr="002E79C5">
              <w:rPr>
                <w:rFonts w:ascii="Arial" w:hAnsi="Arial" w:cs="Arial"/>
                <w:sz w:val="20"/>
                <w:szCs w:val="20"/>
                <w:u w:val="single"/>
              </w:rPr>
              <w:t>EBS Referral Question Only</w:t>
            </w:r>
          </w:p>
          <w:p w14:paraId="35B54181" w14:textId="2F2EB294" w:rsidR="00434749" w:rsidRPr="002E79C5" w:rsidRDefault="00434749" w:rsidP="00434749">
            <w:pPr>
              <w:tabs>
                <w:tab w:val="left" w:pos="0"/>
              </w:tabs>
              <w:spacing w:before="120" w:after="120" w:line="276" w:lineRule="auto"/>
              <w:ind w:left="-180"/>
              <w:jc w:val="center"/>
              <w:rPr>
                <w:rFonts w:ascii="Arial" w:hAnsi="Arial" w:cs="Arial"/>
                <w:b/>
                <w:bCs/>
                <w:sz w:val="20"/>
                <w:szCs w:val="20"/>
              </w:rPr>
            </w:pPr>
            <w:r w:rsidRPr="002E79C5">
              <w:rPr>
                <w:rFonts w:ascii="Arial" w:hAnsi="Arial" w:cs="Arial"/>
                <w:sz w:val="20"/>
                <w:szCs w:val="20"/>
              </w:rPr>
              <w:t>If the case manager is referring an individual that does not have a current CARE assessment, describe current challenging behaviors the client exhibits.</w:t>
            </w:r>
          </w:p>
        </w:tc>
      </w:tr>
    </w:tbl>
    <w:p w14:paraId="7DF0EE2E" w14:textId="77777777" w:rsidR="00EE38C9" w:rsidRPr="00467B72" w:rsidRDefault="00EE38C9" w:rsidP="00467B72">
      <w:pPr>
        <w:spacing w:after="0"/>
        <w:rPr>
          <w:rFonts w:ascii="Arial" w:hAnsi="Arial" w:cs="Arial"/>
          <w:sz w:val="20"/>
          <w:szCs w:val="20"/>
        </w:rPr>
      </w:pPr>
    </w:p>
    <w:sectPr w:rsidR="00EE38C9" w:rsidRPr="00467B72" w:rsidSect="00467B7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516A" w14:textId="77777777" w:rsidR="0041496A" w:rsidRDefault="0041496A" w:rsidP="0041496A">
      <w:pPr>
        <w:spacing w:after="0" w:line="240" w:lineRule="auto"/>
      </w:pPr>
      <w:r>
        <w:separator/>
      </w:r>
    </w:p>
  </w:endnote>
  <w:endnote w:type="continuationSeparator" w:id="0">
    <w:p w14:paraId="3BA310CB" w14:textId="77777777" w:rsidR="0041496A" w:rsidRDefault="0041496A" w:rsidP="0041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4881" w14:textId="63067428" w:rsidR="0041496A" w:rsidRPr="0041496A" w:rsidRDefault="0041496A" w:rsidP="0041496A">
    <w:pPr>
      <w:pStyle w:val="Footer"/>
      <w:tabs>
        <w:tab w:val="clear" w:pos="4680"/>
        <w:tab w:val="clear" w:pos="9360"/>
        <w:tab w:val="right" w:pos="10800"/>
      </w:tabs>
      <w:rPr>
        <w:rFonts w:ascii="Arial" w:hAnsi="Arial" w:cs="Arial"/>
        <w:b/>
        <w:bCs/>
        <w:sz w:val="16"/>
        <w:szCs w:val="16"/>
      </w:rPr>
    </w:pPr>
    <w:r w:rsidRPr="0041496A">
      <w:rPr>
        <w:rFonts w:ascii="Arial" w:hAnsi="Arial" w:cs="Arial"/>
        <w:b/>
        <w:bCs/>
        <w:sz w:val="16"/>
        <w:szCs w:val="16"/>
      </w:rPr>
      <w:t>RSW AND EBS REFERRAL</w:t>
    </w:r>
    <w:r w:rsidRPr="0041496A">
      <w:rPr>
        <w:rFonts w:ascii="Arial" w:hAnsi="Arial" w:cs="Arial"/>
        <w:b/>
        <w:bCs/>
        <w:sz w:val="16"/>
        <w:szCs w:val="16"/>
      </w:rPr>
      <w:tab/>
    </w:r>
    <w:sdt>
      <w:sdtPr>
        <w:rPr>
          <w:rFonts w:ascii="Arial" w:hAnsi="Arial" w:cs="Arial"/>
          <w:sz w:val="20"/>
          <w:szCs w:val="20"/>
        </w:rPr>
        <w:id w:val="329184013"/>
        <w:docPartObj>
          <w:docPartGallery w:val="Page Numbers (Bottom of Page)"/>
          <w:docPartUnique/>
        </w:docPartObj>
      </w:sdtPr>
      <w:sdtEndPr>
        <w:rPr>
          <w:b/>
          <w:bCs/>
          <w:sz w:val="16"/>
          <w:szCs w:val="16"/>
        </w:rPr>
      </w:sdtEndPr>
      <w:sdtContent>
        <w:sdt>
          <w:sdtPr>
            <w:rPr>
              <w:rFonts w:ascii="Arial" w:hAnsi="Arial" w:cs="Arial"/>
              <w:sz w:val="20"/>
              <w:szCs w:val="20"/>
            </w:rPr>
            <w:id w:val="-1769616900"/>
            <w:docPartObj>
              <w:docPartGallery w:val="Page Numbers (Top of Page)"/>
              <w:docPartUnique/>
            </w:docPartObj>
          </w:sdtPr>
          <w:sdtEndPr>
            <w:rPr>
              <w:b/>
              <w:bCs/>
              <w:sz w:val="16"/>
              <w:szCs w:val="16"/>
            </w:rPr>
          </w:sdtEndPr>
          <w:sdtContent>
            <w:r w:rsidRPr="0041496A">
              <w:rPr>
                <w:rFonts w:ascii="Arial" w:hAnsi="Arial" w:cs="Arial"/>
                <w:sz w:val="20"/>
                <w:szCs w:val="20"/>
              </w:rPr>
              <w:t xml:space="preserve">Page </w:t>
            </w:r>
            <w:r w:rsidRPr="0041496A">
              <w:rPr>
                <w:rFonts w:ascii="Arial" w:hAnsi="Arial" w:cs="Arial"/>
                <w:sz w:val="20"/>
                <w:szCs w:val="20"/>
              </w:rPr>
              <w:fldChar w:fldCharType="begin"/>
            </w:r>
            <w:r w:rsidRPr="0041496A">
              <w:rPr>
                <w:rFonts w:ascii="Arial" w:hAnsi="Arial" w:cs="Arial"/>
                <w:sz w:val="20"/>
                <w:szCs w:val="20"/>
              </w:rPr>
              <w:instrText xml:space="preserve"> PAGE </w:instrText>
            </w:r>
            <w:r w:rsidRPr="0041496A">
              <w:rPr>
                <w:rFonts w:ascii="Arial" w:hAnsi="Arial" w:cs="Arial"/>
                <w:sz w:val="20"/>
                <w:szCs w:val="20"/>
              </w:rPr>
              <w:fldChar w:fldCharType="separate"/>
            </w:r>
            <w:r w:rsidRPr="0041496A">
              <w:rPr>
                <w:rFonts w:ascii="Arial" w:hAnsi="Arial" w:cs="Arial"/>
                <w:noProof/>
                <w:sz w:val="20"/>
                <w:szCs w:val="20"/>
              </w:rPr>
              <w:t>2</w:t>
            </w:r>
            <w:r w:rsidRPr="0041496A">
              <w:rPr>
                <w:rFonts w:ascii="Arial" w:hAnsi="Arial" w:cs="Arial"/>
                <w:sz w:val="20"/>
                <w:szCs w:val="20"/>
              </w:rPr>
              <w:fldChar w:fldCharType="end"/>
            </w:r>
            <w:r w:rsidRPr="0041496A">
              <w:rPr>
                <w:rFonts w:ascii="Arial" w:hAnsi="Arial" w:cs="Arial"/>
                <w:sz w:val="20"/>
                <w:szCs w:val="20"/>
              </w:rPr>
              <w:t xml:space="preserve"> of </w:t>
            </w:r>
            <w:r w:rsidRPr="0041496A">
              <w:rPr>
                <w:rFonts w:ascii="Arial" w:hAnsi="Arial" w:cs="Arial"/>
                <w:sz w:val="20"/>
                <w:szCs w:val="20"/>
              </w:rPr>
              <w:fldChar w:fldCharType="begin"/>
            </w:r>
            <w:r w:rsidRPr="0041496A">
              <w:rPr>
                <w:rFonts w:ascii="Arial" w:hAnsi="Arial" w:cs="Arial"/>
                <w:sz w:val="20"/>
                <w:szCs w:val="20"/>
              </w:rPr>
              <w:instrText xml:space="preserve"> NUMPAGES  </w:instrText>
            </w:r>
            <w:r w:rsidRPr="0041496A">
              <w:rPr>
                <w:rFonts w:ascii="Arial" w:hAnsi="Arial" w:cs="Arial"/>
                <w:sz w:val="20"/>
                <w:szCs w:val="20"/>
              </w:rPr>
              <w:fldChar w:fldCharType="separate"/>
            </w:r>
            <w:r w:rsidRPr="0041496A">
              <w:rPr>
                <w:rFonts w:ascii="Arial" w:hAnsi="Arial" w:cs="Arial"/>
                <w:noProof/>
                <w:sz w:val="20"/>
                <w:szCs w:val="20"/>
              </w:rPr>
              <w:t>2</w:t>
            </w:r>
            <w:r w:rsidRPr="0041496A">
              <w:rPr>
                <w:rFonts w:ascii="Arial" w:hAnsi="Arial" w:cs="Arial"/>
                <w:sz w:val="20"/>
                <w:szCs w:val="20"/>
              </w:rPr>
              <w:fldChar w:fldCharType="end"/>
            </w:r>
          </w:sdtContent>
        </w:sdt>
      </w:sdtContent>
    </w:sdt>
  </w:p>
  <w:p w14:paraId="4BBA33BF" w14:textId="66796D40" w:rsidR="0041496A" w:rsidRPr="0041496A" w:rsidRDefault="0041496A">
    <w:pPr>
      <w:pStyle w:val="Footer"/>
      <w:rPr>
        <w:rFonts w:ascii="Arial" w:hAnsi="Arial" w:cs="Arial"/>
        <w:b/>
        <w:bCs/>
        <w:sz w:val="16"/>
        <w:szCs w:val="16"/>
      </w:rPr>
    </w:pPr>
    <w:r w:rsidRPr="0041496A">
      <w:rPr>
        <w:rFonts w:ascii="Arial" w:hAnsi="Arial" w:cs="Arial"/>
        <w:b/>
        <w:bCs/>
        <w:sz w:val="16"/>
        <w:szCs w:val="16"/>
      </w:rPr>
      <w:t>DSHS 15-</w:t>
    </w:r>
    <w:r w:rsidR="00B056A8">
      <w:rPr>
        <w:rFonts w:ascii="Arial" w:hAnsi="Arial" w:cs="Arial"/>
        <w:b/>
        <w:bCs/>
        <w:sz w:val="16"/>
        <w:szCs w:val="16"/>
      </w:rPr>
      <w:t>596</w:t>
    </w:r>
    <w:r w:rsidRPr="0041496A">
      <w:rPr>
        <w:rFonts w:ascii="Arial" w:hAnsi="Arial" w:cs="Arial"/>
        <w:b/>
        <w:bCs/>
        <w:sz w:val="16"/>
        <w:szCs w:val="16"/>
      </w:rPr>
      <w:t xml:space="preserve"> (0</w:t>
    </w:r>
    <w:r w:rsidR="00B056A8">
      <w:rPr>
        <w:rFonts w:ascii="Arial" w:hAnsi="Arial" w:cs="Arial"/>
        <w:b/>
        <w:bCs/>
        <w:sz w:val="16"/>
        <w:szCs w:val="16"/>
      </w:rPr>
      <w:t>9</w:t>
    </w:r>
    <w:r w:rsidRPr="0041496A">
      <w:rPr>
        <w:rFonts w:ascii="Arial" w:hAnsi="Arial" w:cs="Arial"/>
        <w:b/>
        <w:bCs/>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CE41" w14:textId="77777777" w:rsidR="0041496A" w:rsidRDefault="0041496A" w:rsidP="0041496A">
      <w:pPr>
        <w:spacing w:after="0" w:line="240" w:lineRule="auto"/>
      </w:pPr>
      <w:r>
        <w:separator/>
      </w:r>
    </w:p>
  </w:footnote>
  <w:footnote w:type="continuationSeparator" w:id="0">
    <w:p w14:paraId="12A31DB5" w14:textId="77777777" w:rsidR="0041496A" w:rsidRDefault="0041496A" w:rsidP="00414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47789"/>
    <w:multiLevelType w:val="hybridMultilevel"/>
    <w:tmpl w:val="2AA66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42718"/>
    <w:multiLevelType w:val="hybridMultilevel"/>
    <w:tmpl w:val="2EFE15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58A2D4D"/>
    <w:multiLevelType w:val="hybridMultilevel"/>
    <w:tmpl w:val="1B108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592B6A"/>
    <w:multiLevelType w:val="hybridMultilevel"/>
    <w:tmpl w:val="2EFE156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9197264">
    <w:abstractNumId w:val="3"/>
  </w:num>
  <w:num w:numId="2" w16cid:durableId="874731553">
    <w:abstractNumId w:val="1"/>
  </w:num>
  <w:num w:numId="3" w16cid:durableId="1565677764">
    <w:abstractNumId w:val="2"/>
  </w:num>
  <w:num w:numId="4" w16cid:durableId="122992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w2cgF9bCuVenOLCSgt0YXF2SlWzmAn2vEvqsIgO2g7iQn1bIr9PeTw+M+8k2GGJzyjbBVOXUIyLg5jDSiKL9+A==" w:salt="Kg68wn10AdRQWCdKAq06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C9"/>
    <w:rsid w:val="00036487"/>
    <w:rsid w:val="00057CB0"/>
    <w:rsid w:val="002E79C5"/>
    <w:rsid w:val="0041496A"/>
    <w:rsid w:val="00434749"/>
    <w:rsid w:val="00462214"/>
    <w:rsid w:val="00467B72"/>
    <w:rsid w:val="004B04F0"/>
    <w:rsid w:val="005A0A00"/>
    <w:rsid w:val="00690BCE"/>
    <w:rsid w:val="0070091E"/>
    <w:rsid w:val="0075266A"/>
    <w:rsid w:val="008115A6"/>
    <w:rsid w:val="00B056A8"/>
    <w:rsid w:val="00EE3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CBC3"/>
  <w15:chartTrackingRefBased/>
  <w15:docId w15:val="{911F5650-F066-4211-B36B-9F01ED4D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7CB0"/>
    <w:rPr>
      <w:color w:val="0563C1" w:themeColor="hyperlink"/>
      <w:u w:val="single"/>
    </w:rPr>
  </w:style>
  <w:style w:type="paragraph" w:styleId="ListParagraph">
    <w:name w:val="List Paragraph"/>
    <w:basedOn w:val="Normal"/>
    <w:uiPriority w:val="34"/>
    <w:qFormat/>
    <w:rsid w:val="00057CB0"/>
    <w:pPr>
      <w:ind w:left="720"/>
      <w:contextualSpacing/>
    </w:pPr>
  </w:style>
  <w:style w:type="paragraph" w:styleId="Header">
    <w:name w:val="header"/>
    <w:basedOn w:val="Normal"/>
    <w:link w:val="HeaderChar"/>
    <w:uiPriority w:val="99"/>
    <w:unhideWhenUsed/>
    <w:rsid w:val="0041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96A"/>
  </w:style>
  <w:style w:type="paragraph" w:styleId="Footer">
    <w:name w:val="footer"/>
    <w:basedOn w:val="Normal"/>
    <w:link w:val="FooterChar"/>
    <w:uiPriority w:val="99"/>
    <w:unhideWhenUsed/>
    <w:rsid w:val="00414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96A"/>
  </w:style>
  <w:style w:type="paragraph" w:styleId="Revision">
    <w:name w:val="Revision"/>
    <w:hidden/>
    <w:uiPriority w:val="99"/>
    <w:semiHidden/>
    <w:rsid w:val="008115A6"/>
    <w:pPr>
      <w:spacing w:after="0" w:line="240" w:lineRule="auto"/>
    </w:pPr>
  </w:style>
  <w:style w:type="character" w:styleId="CommentReference">
    <w:name w:val="annotation reference"/>
    <w:basedOn w:val="DefaultParagraphFont"/>
    <w:uiPriority w:val="99"/>
    <w:semiHidden/>
    <w:unhideWhenUsed/>
    <w:rsid w:val="002E79C5"/>
    <w:rPr>
      <w:sz w:val="16"/>
      <w:szCs w:val="16"/>
    </w:rPr>
  </w:style>
  <w:style w:type="paragraph" w:styleId="CommentText">
    <w:name w:val="annotation text"/>
    <w:basedOn w:val="Normal"/>
    <w:link w:val="CommentTextChar"/>
    <w:uiPriority w:val="99"/>
    <w:unhideWhenUsed/>
    <w:rsid w:val="002E79C5"/>
    <w:pPr>
      <w:spacing w:line="240" w:lineRule="auto"/>
    </w:pPr>
    <w:rPr>
      <w:sz w:val="20"/>
      <w:szCs w:val="20"/>
    </w:rPr>
  </w:style>
  <w:style w:type="character" w:customStyle="1" w:styleId="CommentTextChar">
    <w:name w:val="Comment Text Char"/>
    <w:basedOn w:val="DefaultParagraphFont"/>
    <w:link w:val="CommentText"/>
    <w:uiPriority w:val="99"/>
    <w:rsid w:val="002E79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388-106-033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RSW AND EBS Referral</vt:lpstr>
    </vt:vector>
  </TitlesOfParts>
  <Company>DSHS TSD</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RSW AND EBS Referral</dc:title>
  <dc:subject/>
  <dc:creator>Brombacher, Millie (DSHS/OOS/OIG)</dc:creator>
  <cp:keywords/>
  <dc:description/>
  <cp:lastModifiedBy>Brombacher, Millie (DSHS/OOS/OIG)</cp:lastModifiedBy>
  <cp:revision>10</cp:revision>
  <cp:lastPrinted>2023-09-07T22:42:00Z</cp:lastPrinted>
  <dcterms:created xsi:type="dcterms:W3CDTF">2023-08-24T22:52:00Z</dcterms:created>
  <dcterms:modified xsi:type="dcterms:W3CDTF">2023-09-21T21:15:00Z</dcterms:modified>
</cp:coreProperties>
</file>