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3" w:type="dxa"/>
        <w:tblInd w:w="115" w:type="dxa"/>
        <w:tblLayout w:type="fixed"/>
        <w:tblCellMar>
          <w:left w:w="115" w:type="dxa"/>
          <w:right w:w="115" w:type="dxa"/>
        </w:tblCellMar>
        <w:tblLook w:val="01E0" w:firstRow="1" w:lastRow="1" w:firstColumn="1" w:lastColumn="1" w:noHBand="0" w:noVBand="0"/>
      </w:tblPr>
      <w:tblGrid>
        <w:gridCol w:w="2244"/>
        <w:gridCol w:w="1870"/>
        <w:gridCol w:w="1122"/>
        <w:gridCol w:w="2805"/>
        <w:gridCol w:w="748"/>
        <w:gridCol w:w="2244"/>
      </w:tblGrid>
      <w:tr w:rsidR="00BD2178" w:rsidRPr="00BD65CC" w:rsidTr="00BD65CC">
        <w:trPr>
          <w:trHeight w:val="1080"/>
        </w:trPr>
        <w:tc>
          <w:tcPr>
            <w:tcW w:w="2244" w:type="dxa"/>
          </w:tcPr>
          <w:p w:rsidR="00BD2178" w:rsidRPr="00BD65CC" w:rsidRDefault="00FE24A4" w:rsidP="00E97C95">
            <w:pPr>
              <w:rPr>
                <w:rFonts w:ascii="Arial" w:hAnsi="Arial" w:cs="Arial"/>
                <w:sz w:val="20"/>
                <w:szCs w:val="20"/>
              </w:rPr>
            </w:pPr>
            <w:r>
              <w:rPr>
                <w:rFonts w:ascii="Arial" w:hAnsi="Arial" w:cs="Arial"/>
                <w:noProof/>
                <w:sz w:val="20"/>
                <w:szCs w:val="20"/>
              </w:rPr>
              <w:drawing>
                <wp:inline distT="0" distB="0" distL="0" distR="0">
                  <wp:extent cx="1278890" cy="73977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890" cy="739775"/>
                          </a:xfrm>
                          <a:prstGeom prst="rect">
                            <a:avLst/>
                          </a:prstGeom>
                          <a:noFill/>
                          <a:ln>
                            <a:noFill/>
                          </a:ln>
                        </pic:spPr>
                      </pic:pic>
                    </a:graphicData>
                  </a:graphic>
                </wp:inline>
              </w:drawing>
            </w:r>
          </w:p>
        </w:tc>
        <w:tc>
          <w:tcPr>
            <w:tcW w:w="8789" w:type="dxa"/>
            <w:gridSpan w:val="5"/>
          </w:tcPr>
          <w:p w:rsidR="00BD2178" w:rsidRPr="00BD65CC" w:rsidRDefault="00BD2178" w:rsidP="00BD65CC">
            <w:pPr>
              <w:tabs>
                <w:tab w:val="center" w:pos="3011"/>
              </w:tabs>
              <w:rPr>
                <w:rFonts w:ascii="Arial" w:hAnsi="Arial" w:cs="Arial"/>
                <w:sz w:val="16"/>
                <w:szCs w:val="16"/>
              </w:rPr>
            </w:pPr>
            <w:r w:rsidRPr="00BD65CC">
              <w:rPr>
                <w:rFonts w:ascii="Arial" w:hAnsi="Arial" w:cs="Arial"/>
                <w:sz w:val="20"/>
                <w:szCs w:val="20"/>
              </w:rPr>
              <w:tab/>
            </w:r>
            <w:r w:rsidRPr="00BD65CC">
              <w:rPr>
                <w:rFonts w:ascii="Arial" w:hAnsi="Arial" w:cs="Arial"/>
                <w:sz w:val="16"/>
                <w:szCs w:val="16"/>
              </w:rPr>
              <w:t xml:space="preserve">STATE OF </w:t>
            </w:r>
            <w:smartTag w:uri="urn:schemas-microsoft-com:office:smarttags" w:element="place">
              <w:smartTag w:uri="urn:schemas-microsoft-com:office:smarttags" w:element="State">
                <w:r w:rsidRPr="00BD65CC">
                  <w:rPr>
                    <w:rFonts w:ascii="Arial" w:hAnsi="Arial" w:cs="Arial"/>
                    <w:sz w:val="16"/>
                    <w:szCs w:val="16"/>
                  </w:rPr>
                  <w:t>WASHINGTON</w:t>
                </w:r>
              </w:smartTag>
            </w:smartTag>
          </w:p>
          <w:p w:rsidR="00BD2178" w:rsidRPr="00BD65CC" w:rsidRDefault="00BD2178" w:rsidP="00BD65CC">
            <w:pPr>
              <w:tabs>
                <w:tab w:val="center" w:pos="3011"/>
              </w:tabs>
              <w:rPr>
                <w:rFonts w:ascii="Arial" w:hAnsi="Arial" w:cs="Arial"/>
                <w:sz w:val="16"/>
                <w:szCs w:val="16"/>
              </w:rPr>
            </w:pPr>
            <w:r w:rsidRPr="00BD65CC">
              <w:rPr>
                <w:rFonts w:ascii="Arial" w:hAnsi="Arial" w:cs="Arial"/>
                <w:sz w:val="16"/>
                <w:szCs w:val="16"/>
              </w:rPr>
              <w:tab/>
              <w:t>DEPARTMENT OF SOCIAL AND HEALTH SERVICES</w:t>
            </w:r>
          </w:p>
          <w:p w:rsidR="00BD2178" w:rsidRPr="00BD65CC" w:rsidRDefault="00BD2178" w:rsidP="00BD65CC">
            <w:pPr>
              <w:tabs>
                <w:tab w:val="center" w:pos="3011"/>
              </w:tabs>
              <w:rPr>
                <w:rFonts w:ascii="Arial" w:hAnsi="Arial" w:cs="Arial"/>
                <w:sz w:val="16"/>
                <w:szCs w:val="16"/>
              </w:rPr>
            </w:pPr>
            <w:r w:rsidRPr="00BD65CC">
              <w:rPr>
                <w:rFonts w:ascii="Arial" w:hAnsi="Arial" w:cs="Arial"/>
                <w:sz w:val="16"/>
                <w:szCs w:val="16"/>
              </w:rPr>
              <w:tab/>
              <w:t>DIVISION OF CHILD SUPPORT (DCS)</w:t>
            </w:r>
          </w:p>
          <w:p w:rsidR="00BD2178" w:rsidRPr="00BD65CC" w:rsidRDefault="00BD2178" w:rsidP="00BD65CC">
            <w:pPr>
              <w:tabs>
                <w:tab w:val="center" w:pos="3011"/>
              </w:tabs>
              <w:rPr>
                <w:rFonts w:ascii="Arial" w:hAnsi="Arial" w:cs="Arial"/>
                <w:b/>
                <w:sz w:val="28"/>
                <w:szCs w:val="28"/>
              </w:rPr>
            </w:pPr>
            <w:r w:rsidRPr="00BD65CC">
              <w:rPr>
                <w:rFonts w:ascii="Arial" w:hAnsi="Arial" w:cs="Arial"/>
                <w:sz w:val="20"/>
                <w:szCs w:val="20"/>
              </w:rPr>
              <w:tab/>
            </w:r>
          </w:p>
        </w:tc>
      </w:tr>
      <w:tr w:rsidR="00903C61" w:rsidRPr="00BD65CC" w:rsidTr="00BD65CC">
        <w:trPr>
          <w:trHeight w:val="360"/>
        </w:trPr>
        <w:tc>
          <w:tcPr>
            <w:tcW w:w="11033" w:type="dxa"/>
            <w:gridSpan w:val="6"/>
          </w:tcPr>
          <w:p w:rsidR="00903C61" w:rsidRPr="00BD65CC" w:rsidRDefault="005620F3" w:rsidP="00BD65CC">
            <w:pPr>
              <w:autoSpaceDE w:val="0"/>
              <w:autoSpaceDN w:val="0"/>
              <w:adjustRightInd w:val="0"/>
              <w:jc w:val="center"/>
              <w:rPr>
                <w:rFonts w:ascii="Arial" w:hAnsi="Arial" w:cs="Arial"/>
                <w:sz w:val="28"/>
                <w:szCs w:val="28"/>
              </w:rPr>
            </w:pPr>
            <w:r w:rsidRPr="00BD65CC">
              <w:rPr>
                <w:rFonts w:ascii="Arial" w:hAnsi="Arial" w:cs="Arial"/>
                <w:b/>
                <w:bCs/>
                <w:sz w:val="28"/>
                <w:szCs w:val="28"/>
              </w:rPr>
              <w:t>Application for Nonassistance Support Enforcement Services</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6A386F" w:rsidP="00BD65CC">
            <w:pPr>
              <w:autoSpaceDE w:val="0"/>
              <w:autoSpaceDN w:val="0"/>
              <w:adjustRightInd w:val="0"/>
              <w:spacing w:before="60" w:after="60"/>
              <w:jc w:val="center"/>
              <w:rPr>
                <w:rFonts w:ascii="Arial" w:hAnsi="Arial" w:cs="Arial"/>
                <w:b/>
                <w:bCs/>
                <w:sz w:val="20"/>
                <w:szCs w:val="20"/>
              </w:rPr>
            </w:pPr>
            <w:r>
              <w:rPr>
                <w:rFonts w:ascii="Arial" w:hAnsi="Arial" w:cs="Arial"/>
                <w:b/>
                <w:bCs/>
                <w:sz w:val="20"/>
                <w:szCs w:val="20"/>
              </w:rPr>
              <w:t>Instructions</w:t>
            </w:r>
          </w:p>
          <w:p w:rsidR="003246B5" w:rsidRPr="00BD65CC" w:rsidRDefault="003246B5" w:rsidP="00D57E47">
            <w:pPr>
              <w:autoSpaceDE w:val="0"/>
              <w:autoSpaceDN w:val="0"/>
              <w:adjustRightInd w:val="0"/>
              <w:spacing w:after="60"/>
              <w:rPr>
                <w:rFonts w:ascii="Arial" w:hAnsi="Arial" w:cs="Arial"/>
                <w:sz w:val="20"/>
                <w:szCs w:val="20"/>
              </w:rPr>
            </w:pPr>
            <w:r w:rsidRPr="00BD65CC">
              <w:rPr>
                <w:rFonts w:ascii="Arial" w:hAnsi="Arial" w:cs="Arial"/>
                <w:sz w:val="20"/>
                <w:szCs w:val="20"/>
              </w:rPr>
              <w:t xml:space="preserve">Read this form carefully. </w:t>
            </w:r>
            <w:r w:rsidRPr="00BD65CC">
              <w:rPr>
                <w:rFonts w:ascii="Arial" w:hAnsi="Arial" w:cs="Arial"/>
                <w:b/>
                <w:bCs/>
                <w:sz w:val="20"/>
                <w:szCs w:val="20"/>
              </w:rPr>
              <w:t>Complete</w:t>
            </w:r>
            <w:r w:rsidR="00D57E47">
              <w:rPr>
                <w:rFonts w:ascii="Arial" w:hAnsi="Arial" w:cs="Arial"/>
                <w:b/>
                <w:bCs/>
                <w:sz w:val="20"/>
                <w:szCs w:val="20"/>
              </w:rPr>
              <w:t xml:space="preserve"> the </w:t>
            </w:r>
            <w:r w:rsidR="00D57E47">
              <w:rPr>
                <w:rFonts w:ascii="Arial" w:hAnsi="Arial" w:cs="Arial"/>
                <w:b/>
                <w:bCs/>
                <w:i/>
                <w:sz w:val="20"/>
                <w:szCs w:val="20"/>
              </w:rPr>
              <w:t>Child Support Referral, Declaration of Support Payments</w:t>
            </w:r>
            <w:r w:rsidR="00D57E47">
              <w:rPr>
                <w:rFonts w:ascii="Arial" w:hAnsi="Arial" w:cs="Arial"/>
                <w:b/>
                <w:bCs/>
                <w:sz w:val="20"/>
                <w:szCs w:val="20"/>
              </w:rPr>
              <w:t>, and</w:t>
            </w:r>
            <w:r w:rsidRPr="00BD65CC">
              <w:rPr>
                <w:rFonts w:ascii="Arial" w:hAnsi="Arial" w:cs="Arial"/>
                <w:b/>
                <w:bCs/>
                <w:sz w:val="20"/>
                <w:szCs w:val="20"/>
              </w:rPr>
              <w:t xml:space="preserve"> this form</w:t>
            </w:r>
            <w:r w:rsidR="00D57E47">
              <w:rPr>
                <w:rFonts w:ascii="Arial" w:hAnsi="Arial" w:cs="Arial"/>
                <w:b/>
                <w:bCs/>
                <w:sz w:val="20"/>
                <w:szCs w:val="20"/>
              </w:rPr>
              <w:t>.</w:t>
            </w:r>
            <w:r w:rsidR="00D57E47">
              <w:rPr>
                <w:rFonts w:ascii="Arial" w:hAnsi="Arial" w:cs="Arial"/>
                <w:bCs/>
                <w:sz w:val="20"/>
                <w:szCs w:val="20"/>
              </w:rPr>
              <w:t xml:space="preserve">  Return the completed forms</w:t>
            </w:r>
            <w:r w:rsidRPr="00BD65CC">
              <w:rPr>
                <w:rFonts w:ascii="Arial" w:hAnsi="Arial" w:cs="Arial"/>
                <w:b/>
                <w:bCs/>
                <w:sz w:val="20"/>
                <w:szCs w:val="20"/>
              </w:rPr>
              <w:t xml:space="preserve"> </w:t>
            </w:r>
            <w:r w:rsidRPr="00BD65CC">
              <w:rPr>
                <w:rFonts w:ascii="Arial" w:hAnsi="Arial" w:cs="Arial"/>
                <w:sz w:val="20"/>
                <w:szCs w:val="20"/>
              </w:rPr>
              <w:t xml:space="preserve">to the Division of Child Support (DCS) at the address listed on page </w:t>
            </w:r>
            <w:r w:rsidR="004974CE" w:rsidRPr="00BD65CC">
              <w:rPr>
                <w:rFonts w:ascii="Arial" w:hAnsi="Arial" w:cs="Arial"/>
                <w:sz w:val="20"/>
                <w:szCs w:val="20"/>
              </w:rPr>
              <w:t>4</w:t>
            </w:r>
            <w:r w:rsidRPr="00BD65CC">
              <w:rPr>
                <w:rFonts w:ascii="Arial" w:hAnsi="Arial" w:cs="Arial"/>
                <w:sz w:val="20"/>
                <w:szCs w:val="20"/>
              </w:rPr>
              <w:t>. Except for your signature, print your responses</w:t>
            </w:r>
            <w:r w:rsidR="004974CE" w:rsidRPr="00BD65CC">
              <w:rPr>
                <w:rFonts w:ascii="Arial" w:hAnsi="Arial" w:cs="Arial"/>
                <w:sz w:val="20"/>
                <w:szCs w:val="20"/>
              </w:rPr>
              <w:t xml:space="preserve"> in</w:t>
            </w:r>
            <w:r w:rsidRPr="00BD65CC">
              <w:rPr>
                <w:rFonts w:ascii="Arial" w:hAnsi="Arial" w:cs="Arial"/>
                <w:sz w:val="20"/>
                <w:szCs w:val="20"/>
              </w:rPr>
              <w:t xml:space="preserve"> blue or black ink only.</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4974CE" w:rsidP="00BD65CC">
            <w:pPr>
              <w:autoSpaceDE w:val="0"/>
              <w:autoSpaceDN w:val="0"/>
              <w:adjustRightInd w:val="0"/>
              <w:jc w:val="center"/>
              <w:rPr>
                <w:rFonts w:ascii="Arial" w:hAnsi="Arial" w:cs="Arial"/>
                <w:sz w:val="20"/>
                <w:szCs w:val="20"/>
              </w:rPr>
            </w:pPr>
            <w:r w:rsidRPr="00BD65CC">
              <w:rPr>
                <w:rFonts w:ascii="Arial" w:hAnsi="Arial" w:cs="Arial"/>
                <w:b/>
                <w:bCs/>
                <w:sz w:val="20"/>
                <w:szCs w:val="20"/>
              </w:rPr>
              <w:t>Information About Me</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5236" w:type="dxa"/>
            <w:gridSpan w:val="3"/>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NAME (FIRST, MIDDLE, LAST)</w:t>
            </w:r>
          </w:p>
          <w:p w:rsidR="008043BC" w:rsidRPr="00BD65CC" w:rsidRDefault="008043BC" w:rsidP="00BD65CC">
            <w:pPr>
              <w:autoSpaceDE w:val="0"/>
              <w:autoSpaceDN w:val="0"/>
              <w:adjustRightInd w:val="0"/>
              <w:rPr>
                <w:b/>
              </w:rPr>
            </w:pPr>
            <w:r w:rsidRPr="00BD65CC">
              <w:rPr>
                <w:b/>
              </w:rPr>
              <w:fldChar w:fldCharType="begin">
                <w:ffData>
                  <w:name w:val="Text1"/>
                  <w:enabled/>
                  <w:calcOnExit w:val="0"/>
                  <w:textInput/>
                </w:ffData>
              </w:fldChar>
            </w:r>
            <w:bookmarkStart w:id="0" w:name="Text1"/>
            <w:r w:rsidRPr="00BD65CC">
              <w:rPr>
                <w:b/>
              </w:rPr>
              <w:instrText xml:space="preserve"> FORMTEXT </w:instrText>
            </w:r>
            <w:r w:rsidRPr="00BD65CC">
              <w:rPr>
                <w:b/>
              </w:rPr>
            </w:r>
            <w:r w:rsidRPr="00BD65CC">
              <w:rPr>
                <w:b/>
              </w:rPr>
              <w:fldChar w:fldCharType="separate"/>
            </w:r>
            <w:bookmarkStart w:id="1" w:name="_GoBack"/>
            <w:r w:rsidR="00FE24A4">
              <w:rPr>
                <w:b/>
                <w:noProof/>
              </w:rPr>
              <w:t> </w:t>
            </w:r>
            <w:r w:rsidR="00FE24A4">
              <w:rPr>
                <w:b/>
                <w:noProof/>
              </w:rPr>
              <w:t> </w:t>
            </w:r>
            <w:r w:rsidR="00FE24A4">
              <w:rPr>
                <w:b/>
                <w:noProof/>
              </w:rPr>
              <w:t> </w:t>
            </w:r>
            <w:r w:rsidR="00FE24A4">
              <w:rPr>
                <w:b/>
                <w:noProof/>
              </w:rPr>
              <w:t> </w:t>
            </w:r>
            <w:r w:rsidR="00FE24A4">
              <w:rPr>
                <w:b/>
                <w:noProof/>
              </w:rPr>
              <w:t> </w:t>
            </w:r>
            <w:bookmarkEnd w:id="1"/>
            <w:r w:rsidRPr="00BD65CC">
              <w:rPr>
                <w:b/>
              </w:rPr>
              <w:fldChar w:fldCharType="end"/>
            </w:r>
            <w:bookmarkEnd w:id="0"/>
          </w:p>
          <w:p w:rsidR="003246B5" w:rsidRPr="00BD65CC" w:rsidRDefault="003246B5" w:rsidP="00BD65CC">
            <w:pPr>
              <w:autoSpaceDE w:val="0"/>
              <w:autoSpaceDN w:val="0"/>
              <w:adjustRightInd w:val="0"/>
              <w:spacing w:before="120"/>
              <w:rPr>
                <w:rFonts w:ascii="Arial" w:hAnsi="Arial" w:cs="Arial"/>
                <w:sz w:val="20"/>
                <w:szCs w:val="20"/>
              </w:rPr>
            </w:pPr>
          </w:p>
        </w:tc>
        <w:tc>
          <w:tcPr>
            <w:tcW w:w="2805" w:type="dxa"/>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TELEPHONE NUMBER</w:t>
            </w:r>
          </w:p>
          <w:p w:rsidR="003246B5" w:rsidRPr="00BD65CC" w:rsidRDefault="003246B5" w:rsidP="00BD65CC">
            <w:pPr>
              <w:autoSpaceDE w:val="0"/>
              <w:autoSpaceDN w:val="0"/>
              <w:adjustRightInd w:val="0"/>
              <w:rPr>
                <w:rFonts w:ascii="Arial" w:hAnsi="Arial" w:cs="Arial"/>
              </w:rPr>
            </w:pPr>
            <w:r w:rsidRPr="00BD65CC">
              <w:rPr>
                <w:rFonts w:ascii="Arial" w:hAnsi="Arial" w:cs="Arial"/>
              </w:rPr>
              <w:t>(</w:t>
            </w:r>
            <w:r w:rsidR="008043BC" w:rsidRPr="00BD65CC">
              <w:rPr>
                <w:b/>
              </w:rPr>
              <w:fldChar w:fldCharType="begin">
                <w:ffData>
                  <w:name w:val="Text1"/>
                  <w:enabled/>
                  <w:calcOnExit w:val="0"/>
                  <w:textInput/>
                </w:ffData>
              </w:fldChar>
            </w:r>
            <w:r w:rsidR="008043BC" w:rsidRPr="00BD65CC">
              <w:rPr>
                <w:b/>
              </w:rPr>
              <w:instrText xml:space="preserve"> FORMTEXT </w:instrText>
            </w:r>
            <w:r w:rsidR="008043BC" w:rsidRPr="00BD65CC">
              <w:rPr>
                <w:b/>
              </w:rPr>
            </w:r>
            <w:r w:rsidR="008043BC"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008043BC" w:rsidRPr="00BD65CC">
              <w:rPr>
                <w:b/>
              </w:rPr>
              <w:fldChar w:fldCharType="end"/>
            </w:r>
            <w:r w:rsidR="004255A1">
              <w:rPr>
                <w:b/>
              </w:rPr>
              <w:t xml:space="preserve">    </w:t>
            </w:r>
            <w:r w:rsidRPr="00BD65CC">
              <w:rPr>
                <w:rFonts w:ascii="Arial" w:hAnsi="Arial" w:cs="Arial"/>
              </w:rPr>
              <w:t>)</w:t>
            </w:r>
            <w:r w:rsidR="004255A1">
              <w:rPr>
                <w:rFonts w:ascii="Arial" w:hAnsi="Arial" w:cs="Arial"/>
              </w:rPr>
              <w:t xml:space="preserve"> </w:t>
            </w:r>
            <w:r w:rsidR="008043BC" w:rsidRPr="00BD65CC">
              <w:rPr>
                <w:b/>
              </w:rPr>
              <w:fldChar w:fldCharType="begin">
                <w:ffData>
                  <w:name w:val="Text1"/>
                  <w:enabled/>
                  <w:calcOnExit w:val="0"/>
                  <w:textInput/>
                </w:ffData>
              </w:fldChar>
            </w:r>
            <w:r w:rsidR="008043BC" w:rsidRPr="00BD65CC">
              <w:rPr>
                <w:b/>
              </w:rPr>
              <w:instrText xml:space="preserve"> FORMTEXT </w:instrText>
            </w:r>
            <w:r w:rsidR="008043BC" w:rsidRPr="00BD65CC">
              <w:rPr>
                <w:b/>
              </w:rPr>
            </w:r>
            <w:r w:rsidR="008043BC"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008043BC" w:rsidRPr="00BD65CC">
              <w:rPr>
                <w:b/>
              </w:rPr>
              <w:fldChar w:fldCharType="end"/>
            </w:r>
          </w:p>
        </w:tc>
        <w:tc>
          <w:tcPr>
            <w:tcW w:w="2992" w:type="dxa"/>
            <w:gridSpan w:val="2"/>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SOCIAL SECURITY NUMBER</w:t>
            </w:r>
          </w:p>
          <w:p w:rsidR="003246B5" w:rsidRPr="00BD65CC" w:rsidRDefault="008043BC" w:rsidP="00BD65CC">
            <w:pPr>
              <w:autoSpaceDE w:val="0"/>
              <w:autoSpaceDN w:val="0"/>
              <w:adjustRightInd w:val="0"/>
              <w:rPr>
                <w:rFonts w:ascii="Arial" w:hAnsi="Arial" w:cs="Arial"/>
                <w:sz w:val="20"/>
                <w:szCs w:val="20"/>
              </w:rPr>
            </w:pP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1033" w:type="dxa"/>
            <w:gridSpan w:val="6"/>
          </w:tcPr>
          <w:p w:rsidR="003246B5" w:rsidRPr="00BD65CC" w:rsidRDefault="003246B5" w:rsidP="00BD65CC">
            <w:pPr>
              <w:tabs>
                <w:tab w:val="left" w:pos="5502"/>
                <w:tab w:val="left" w:pos="7185"/>
                <w:tab w:val="left" w:pos="9242"/>
              </w:tabs>
              <w:autoSpaceDE w:val="0"/>
              <w:autoSpaceDN w:val="0"/>
              <w:adjustRightInd w:val="0"/>
              <w:rPr>
                <w:rFonts w:ascii="Arial" w:hAnsi="Arial" w:cs="Arial"/>
                <w:sz w:val="16"/>
                <w:szCs w:val="16"/>
              </w:rPr>
            </w:pPr>
            <w:r w:rsidRPr="00BD65CC">
              <w:rPr>
                <w:rFonts w:ascii="Arial" w:hAnsi="Arial" w:cs="Arial"/>
                <w:sz w:val="16"/>
                <w:szCs w:val="16"/>
              </w:rPr>
              <w:t>STREET ADDRESS</w:t>
            </w:r>
            <w:r w:rsidR="008043BC" w:rsidRPr="00BD65CC">
              <w:rPr>
                <w:rFonts w:ascii="Arial" w:hAnsi="Arial" w:cs="Arial"/>
                <w:sz w:val="16"/>
                <w:szCs w:val="16"/>
              </w:rPr>
              <w:tab/>
            </w:r>
            <w:r w:rsidRPr="00BD65CC">
              <w:rPr>
                <w:rFonts w:ascii="Arial" w:hAnsi="Arial" w:cs="Arial"/>
                <w:sz w:val="16"/>
                <w:szCs w:val="16"/>
              </w:rPr>
              <w:t>CITY</w:t>
            </w:r>
            <w:r w:rsidR="008043BC" w:rsidRPr="00BD65CC">
              <w:rPr>
                <w:rFonts w:ascii="Arial" w:hAnsi="Arial" w:cs="Arial"/>
                <w:sz w:val="16"/>
                <w:szCs w:val="16"/>
              </w:rPr>
              <w:tab/>
            </w:r>
            <w:r w:rsidRPr="00BD65CC">
              <w:rPr>
                <w:rFonts w:ascii="Arial" w:hAnsi="Arial" w:cs="Arial"/>
                <w:sz w:val="16"/>
                <w:szCs w:val="16"/>
              </w:rPr>
              <w:t>STATE</w:t>
            </w:r>
            <w:r w:rsidR="008043BC" w:rsidRPr="00BD65CC">
              <w:rPr>
                <w:rFonts w:ascii="Arial" w:hAnsi="Arial" w:cs="Arial"/>
                <w:sz w:val="16"/>
                <w:szCs w:val="16"/>
              </w:rPr>
              <w:tab/>
            </w:r>
            <w:r w:rsidRPr="00BD65CC">
              <w:rPr>
                <w:rFonts w:ascii="Arial" w:hAnsi="Arial" w:cs="Arial"/>
                <w:sz w:val="16"/>
                <w:szCs w:val="16"/>
              </w:rPr>
              <w:t>ZIP CODE</w:t>
            </w:r>
          </w:p>
          <w:p w:rsidR="008043BC" w:rsidRPr="00BD65CC" w:rsidRDefault="008043BC" w:rsidP="00BD65CC">
            <w:pPr>
              <w:tabs>
                <w:tab w:val="left" w:pos="5502"/>
                <w:tab w:val="left" w:pos="7185"/>
                <w:tab w:val="left" w:pos="9242"/>
              </w:tabs>
              <w:autoSpaceDE w:val="0"/>
              <w:autoSpaceDN w:val="0"/>
              <w:adjustRightInd w:val="0"/>
              <w:rPr>
                <w:rFonts w:ascii="Arial" w:hAnsi="Arial" w:cs="Arial"/>
                <w:sz w:val="16"/>
                <w:szCs w:val="16"/>
              </w:rPr>
            </w:pP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r w:rsidRPr="00BD65CC">
              <w:rPr>
                <w:b/>
              </w:rPr>
              <w:tab/>
            </w: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r w:rsidRPr="00BD65CC">
              <w:rPr>
                <w:b/>
              </w:rPr>
              <w:tab/>
            </w: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r w:rsidRPr="00BD65CC">
              <w:rPr>
                <w:b/>
              </w:rPr>
              <w:tab/>
            </w: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r w:rsidRPr="00BD65CC">
              <w:rPr>
                <w:b/>
              </w:rPr>
              <w:tab/>
            </w:r>
          </w:p>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 xml:space="preserve">    </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4974CE" w:rsidP="00BD65CC">
            <w:pPr>
              <w:autoSpaceDE w:val="0"/>
              <w:autoSpaceDN w:val="0"/>
              <w:adjustRightInd w:val="0"/>
              <w:jc w:val="center"/>
              <w:rPr>
                <w:rFonts w:ascii="Arial" w:hAnsi="Arial" w:cs="Arial"/>
                <w:sz w:val="20"/>
                <w:szCs w:val="20"/>
              </w:rPr>
            </w:pPr>
            <w:r w:rsidRPr="00BD65CC">
              <w:rPr>
                <w:rFonts w:ascii="Arial" w:hAnsi="Arial" w:cs="Arial"/>
                <w:b/>
                <w:bCs/>
                <w:sz w:val="20"/>
                <w:szCs w:val="20"/>
              </w:rPr>
              <w:t>Information About the Noncustodial Parent</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1033" w:type="dxa"/>
            <w:gridSpan w:val="6"/>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NAME (FIRST, MIDDLE, LAST)</w:t>
            </w:r>
          </w:p>
          <w:p w:rsidR="008043BC" w:rsidRPr="00BD65CC" w:rsidRDefault="008043BC" w:rsidP="00BD65CC">
            <w:pPr>
              <w:autoSpaceDE w:val="0"/>
              <w:autoSpaceDN w:val="0"/>
              <w:adjustRightInd w:val="0"/>
              <w:rPr>
                <w:rFonts w:ascii="Arial" w:hAnsi="Arial" w:cs="Arial"/>
                <w:sz w:val="16"/>
                <w:szCs w:val="16"/>
              </w:rPr>
            </w:pP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p>
          <w:p w:rsidR="003246B5" w:rsidRPr="00BD65CC" w:rsidRDefault="003246B5" w:rsidP="00BD65CC">
            <w:pPr>
              <w:autoSpaceDE w:val="0"/>
              <w:autoSpaceDN w:val="0"/>
              <w:adjustRightInd w:val="0"/>
              <w:spacing w:before="120"/>
              <w:rPr>
                <w:rFonts w:ascii="Arial" w:hAnsi="Arial" w:cs="Arial"/>
                <w:sz w:val="20"/>
                <w:szCs w:val="20"/>
              </w:rPr>
            </w:pP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4974CE" w:rsidP="00BD65CC">
            <w:pPr>
              <w:autoSpaceDE w:val="0"/>
              <w:autoSpaceDN w:val="0"/>
              <w:adjustRightInd w:val="0"/>
              <w:jc w:val="center"/>
              <w:rPr>
                <w:rFonts w:ascii="Arial" w:hAnsi="Arial" w:cs="Arial"/>
                <w:sz w:val="20"/>
                <w:szCs w:val="20"/>
              </w:rPr>
            </w:pPr>
            <w:r w:rsidRPr="00BD65CC">
              <w:rPr>
                <w:rFonts w:ascii="Arial" w:hAnsi="Arial" w:cs="Arial"/>
                <w:b/>
                <w:bCs/>
                <w:sz w:val="20"/>
                <w:szCs w:val="20"/>
              </w:rPr>
              <w:t>Payments</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60"/>
        </w:trPr>
        <w:tc>
          <w:tcPr>
            <w:tcW w:w="11033" w:type="dxa"/>
            <w:gridSpan w:val="6"/>
            <w:tcBorders>
              <w:bottom w:val="single" w:sz="4" w:space="0" w:color="auto"/>
            </w:tcBorders>
          </w:tcPr>
          <w:p w:rsidR="003246B5" w:rsidRPr="00BD65CC" w:rsidRDefault="003246B5" w:rsidP="00BD65CC">
            <w:pPr>
              <w:autoSpaceDE w:val="0"/>
              <w:autoSpaceDN w:val="0"/>
              <w:adjustRightInd w:val="0"/>
              <w:spacing w:before="120"/>
              <w:rPr>
                <w:rFonts w:ascii="Arial" w:hAnsi="Arial" w:cs="Arial"/>
                <w:sz w:val="20"/>
                <w:szCs w:val="20"/>
              </w:rPr>
            </w:pPr>
            <w:r w:rsidRPr="00BD65CC">
              <w:rPr>
                <w:rFonts w:ascii="Arial" w:hAnsi="Arial" w:cs="Arial"/>
                <w:sz w:val="20"/>
                <w:szCs w:val="20"/>
              </w:rPr>
              <w:t>I understand that DCS can send support payments to me by Electronic Funds Transfer (EFT) by depositing the payments directly into my checking or savings account. I authorize direct deposit by completing the following bank account information.</w:t>
            </w:r>
            <w:r w:rsidR="004974CE" w:rsidRPr="00BD65CC">
              <w:rPr>
                <w:rFonts w:ascii="Arial" w:hAnsi="Arial" w:cs="Arial"/>
                <w:sz w:val="20"/>
                <w:szCs w:val="20"/>
              </w:rPr>
              <w:t xml:space="preserve">  </w:t>
            </w:r>
            <w:r w:rsidR="004974CE" w:rsidRPr="00BD65CC">
              <w:rPr>
                <w:rFonts w:ascii="Arial" w:hAnsi="Arial" w:cs="Arial"/>
                <w:b/>
                <w:sz w:val="20"/>
                <w:szCs w:val="20"/>
              </w:rPr>
              <w:t>(Attach a voided check.)</w:t>
            </w:r>
          </w:p>
          <w:p w:rsidR="003246B5" w:rsidRPr="00BD65CC" w:rsidRDefault="003246B5" w:rsidP="00BD65CC">
            <w:pPr>
              <w:autoSpaceDE w:val="0"/>
              <w:autoSpaceDN w:val="0"/>
              <w:adjustRightInd w:val="0"/>
              <w:rPr>
                <w:rFonts w:ascii="Arial" w:hAnsi="Arial" w:cs="Arial"/>
                <w:sz w:val="20"/>
                <w:szCs w:val="20"/>
              </w:rPr>
            </w:pPr>
          </w:p>
          <w:p w:rsidR="003246B5" w:rsidRPr="00BD65CC" w:rsidRDefault="008043BC" w:rsidP="00BD65CC">
            <w:pPr>
              <w:tabs>
                <w:tab w:val="right" w:pos="4567"/>
                <w:tab w:val="left" w:pos="5689"/>
                <w:tab w:val="right" w:pos="10364"/>
              </w:tabs>
              <w:autoSpaceDE w:val="0"/>
              <w:autoSpaceDN w:val="0"/>
              <w:adjustRightInd w:val="0"/>
              <w:rPr>
                <w:rFonts w:ascii="Arial" w:hAnsi="Arial" w:cs="Arial"/>
                <w:sz w:val="16"/>
                <w:szCs w:val="16"/>
                <w:u w:val="single"/>
              </w:rPr>
            </w:pPr>
            <w:r w:rsidRPr="00BD65CC">
              <w:rPr>
                <w:b/>
                <w:u w:val="single"/>
              </w:rPr>
              <w:fldChar w:fldCharType="begin">
                <w:ffData>
                  <w:name w:val="Text1"/>
                  <w:enabled/>
                  <w:calcOnExit w:val="0"/>
                  <w:textInput/>
                </w:ffData>
              </w:fldChar>
            </w:r>
            <w:r w:rsidRPr="00BD65CC">
              <w:rPr>
                <w:b/>
                <w:u w:val="single"/>
              </w:rPr>
              <w:instrText xml:space="preserve"> FORMTEXT </w:instrText>
            </w:r>
            <w:r w:rsidRPr="00BD65CC">
              <w:rPr>
                <w:b/>
                <w:u w:val="single"/>
              </w:rPr>
            </w:r>
            <w:r w:rsidRPr="00BD65CC">
              <w:rPr>
                <w:b/>
                <w:u w:val="single"/>
              </w:rPr>
              <w:fldChar w:fldCharType="separate"/>
            </w:r>
            <w:r w:rsidR="00FE24A4">
              <w:rPr>
                <w:b/>
                <w:noProof/>
                <w:u w:val="single"/>
              </w:rPr>
              <w:t> </w:t>
            </w:r>
            <w:r w:rsidR="00FE24A4">
              <w:rPr>
                <w:b/>
                <w:noProof/>
                <w:u w:val="single"/>
              </w:rPr>
              <w:t> </w:t>
            </w:r>
            <w:r w:rsidR="00FE24A4">
              <w:rPr>
                <w:b/>
                <w:noProof/>
                <w:u w:val="single"/>
              </w:rPr>
              <w:t> </w:t>
            </w:r>
            <w:r w:rsidR="00FE24A4">
              <w:rPr>
                <w:b/>
                <w:noProof/>
                <w:u w:val="single"/>
              </w:rPr>
              <w:t> </w:t>
            </w:r>
            <w:r w:rsidR="00FE24A4">
              <w:rPr>
                <w:b/>
                <w:noProof/>
                <w:u w:val="single"/>
              </w:rPr>
              <w:t> </w:t>
            </w:r>
            <w:r w:rsidRPr="00BD65CC">
              <w:rPr>
                <w:b/>
                <w:u w:val="single"/>
              </w:rPr>
              <w:fldChar w:fldCharType="end"/>
            </w:r>
            <w:r w:rsidR="003246B5" w:rsidRPr="00BD65CC">
              <w:rPr>
                <w:rFonts w:ascii="Arial" w:hAnsi="Arial" w:cs="Arial"/>
                <w:sz w:val="16"/>
                <w:szCs w:val="16"/>
                <w:u w:val="single"/>
              </w:rPr>
              <w:tab/>
            </w:r>
            <w:r w:rsidR="00E97C95" w:rsidRPr="00BD65CC">
              <w:rPr>
                <w:rFonts w:ascii="Arial" w:hAnsi="Arial" w:cs="Arial"/>
                <w:sz w:val="16"/>
                <w:szCs w:val="16"/>
              </w:rPr>
              <w:tab/>
            </w:r>
            <w:r w:rsidRPr="00BD65CC">
              <w:rPr>
                <w:b/>
                <w:u w:val="single"/>
              </w:rPr>
              <w:fldChar w:fldCharType="begin">
                <w:ffData>
                  <w:name w:val="Text1"/>
                  <w:enabled/>
                  <w:calcOnExit w:val="0"/>
                  <w:textInput/>
                </w:ffData>
              </w:fldChar>
            </w:r>
            <w:r w:rsidRPr="00BD65CC">
              <w:rPr>
                <w:b/>
                <w:u w:val="single"/>
              </w:rPr>
              <w:instrText xml:space="preserve"> FORMTEXT </w:instrText>
            </w:r>
            <w:r w:rsidRPr="00BD65CC">
              <w:rPr>
                <w:b/>
                <w:u w:val="single"/>
              </w:rPr>
            </w:r>
            <w:r w:rsidRPr="00BD65CC">
              <w:rPr>
                <w:b/>
                <w:u w:val="single"/>
              </w:rPr>
              <w:fldChar w:fldCharType="separate"/>
            </w:r>
            <w:r w:rsidR="00FE24A4">
              <w:rPr>
                <w:b/>
                <w:noProof/>
                <w:u w:val="single"/>
              </w:rPr>
              <w:t> </w:t>
            </w:r>
            <w:r w:rsidR="00FE24A4">
              <w:rPr>
                <w:b/>
                <w:noProof/>
                <w:u w:val="single"/>
              </w:rPr>
              <w:t> </w:t>
            </w:r>
            <w:r w:rsidR="00FE24A4">
              <w:rPr>
                <w:b/>
                <w:noProof/>
                <w:u w:val="single"/>
              </w:rPr>
              <w:t> </w:t>
            </w:r>
            <w:r w:rsidR="00FE24A4">
              <w:rPr>
                <w:b/>
                <w:noProof/>
                <w:u w:val="single"/>
              </w:rPr>
              <w:t> </w:t>
            </w:r>
            <w:r w:rsidR="00FE24A4">
              <w:rPr>
                <w:b/>
                <w:noProof/>
                <w:u w:val="single"/>
              </w:rPr>
              <w:t> </w:t>
            </w:r>
            <w:r w:rsidRPr="00BD65CC">
              <w:rPr>
                <w:b/>
                <w:u w:val="single"/>
              </w:rPr>
              <w:fldChar w:fldCharType="end"/>
            </w:r>
            <w:r w:rsidR="003246B5" w:rsidRPr="00BD65CC">
              <w:rPr>
                <w:rFonts w:ascii="Arial" w:hAnsi="Arial" w:cs="Arial"/>
                <w:sz w:val="16"/>
                <w:szCs w:val="16"/>
                <w:u w:val="single"/>
              </w:rPr>
              <w:tab/>
            </w:r>
          </w:p>
          <w:p w:rsidR="003246B5" w:rsidRPr="00BD65CC" w:rsidRDefault="003246B5" w:rsidP="00BD65CC">
            <w:pPr>
              <w:tabs>
                <w:tab w:val="left" w:pos="5689"/>
                <w:tab w:val="right" w:pos="10364"/>
              </w:tabs>
              <w:autoSpaceDE w:val="0"/>
              <w:autoSpaceDN w:val="0"/>
              <w:adjustRightInd w:val="0"/>
              <w:rPr>
                <w:rFonts w:ascii="Arial" w:hAnsi="Arial" w:cs="Arial"/>
                <w:sz w:val="20"/>
                <w:szCs w:val="20"/>
              </w:rPr>
            </w:pPr>
            <w:r w:rsidRPr="00BD65CC">
              <w:rPr>
                <w:rFonts w:ascii="Arial" w:hAnsi="Arial" w:cs="Arial"/>
                <w:sz w:val="20"/>
                <w:szCs w:val="20"/>
              </w:rPr>
              <w:t>Bank Nam</w:t>
            </w:r>
            <w:r w:rsidR="00E97C95" w:rsidRPr="00BD65CC">
              <w:rPr>
                <w:rFonts w:ascii="Arial" w:hAnsi="Arial" w:cs="Arial"/>
                <w:sz w:val="20"/>
                <w:szCs w:val="20"/>
              </w:rPr>
              <w:t>e</w:t>
            </w:r>
            <w:r w:rsidR="00E97C95" w:rsidRPr="00BD65CC">
              <w:rPr>
                <w:rFonts w:ascii="Arial" w:hAnsi="Arial" w:cs="Arial"/>
                <w:sz w:val="20"/>
                <w:szCs w:val="20"/>
              </w:rPr>
              <w:tab/>
            </w:r>
            <w:r w:rsidRPr="00BD65CC">
              <w:rPr>
                <w:rFonts w:ascii="Arial" w:hAnsi="Arial" w:cs="Arial"/>
                <w:sz w:val="20"/>
                <w:szCs w:val="20"/>
              </w:rPr>
              <w:t>Bank Routing Number</w:t>
            </w:r>
          </w:p>
          <w:p w:rsidR="003246B5" w:rsidRPr="00BD65CC" w:rsidRDefault="003246B5" w:rsidP="00BD65CC">
            <w:pPr>
              <w:autoSpaceDE w:val="0"/>
              <w:autoSpaceDN w:val="0"/>
              <w:adjustRightInd w:val="0"/>
              <w:rPr>
                <w:rFonts w:ascii="Arial" w:hAnsi="Arial" w:cs="Arial"/>
                <w:sz w:val="20"/>
                <w:szCs w:val="20"/>
              </w:rPr>
            </w:pPr>
          </w:p>
          <w:p w:rsidR="003246B5" w:rsidRPr="00BD65CC" w:rsidRDefault="008043BC" w:rsidP="00BD65CC">
            <w:pPr>
              <w:tabs>
                <w:tab w:val="right" w:pos="4567"/>
              </w:tabs>
              <w:autoSpaceDE w:val="0"/>
              <w:autoSpaceDN w:val="0"/>
              <w:adjustRightInd w:val="0"/>
              <w:rPr>
                <w:rFonts w:ascii="Arial" w:hAnsi="Arial" w:cs="Arial"/>
                <w:sz w:val="20"/>
                <w:szCs w:val="20"/>
              </w:rPr>
            </w:pPr>
            <w:r w:rsidRPr="00BD65CC">
              <w:rPr>
                <w:b/>
                <w:u w:val="single"/>
              </w:rPr>
              <w:fldChar w:fldCharType="begin">
                <w:ffData>
                  <w:name w:val="Text1"/>
                  <w:enabled/>
                  <w:calcOnExit w:val="0"/>
                  <w:textInput/>
                </w:ffData>
              </w:fldChar>
            </w:r>
            <w:r w:rsidRPr="00BD65CC">
              <w:rPr>
                <w:b/>
                <w:u w:val="single"/>
              </w:rPr>
              <w:instrText xml:space="preserve"> FORMTEXT </w:instrText>
            </w:r>
            <w:r w:rsidRPr="00BD65CC">
              <w:rPr>
                <w:b/>
                <w:u w:val="single"/>
              </w:rPr>
            </w:r>
            <w:r w:rsidRPr="00BD65CC">
              <w:rPr>
                <w:b/>
                <w:u w:val="single"/>
              </w:rPr>
              <w:fldChar w:fldCharType="separate"/>
            </w:r>
            <w:r w:rsidR="00FE24A4">
              <w:rPr>
                <w:b/>
                <w:noProof/>
                <w:u w:val="single"/>
              </w:rPr>
              <w:t> </w:t>
            </w:r>
            <w:r w:rsidR="00FE24A4">
              <w:rPr>
                <w:b/>
                <w:noProof/>
                <w:u w:val="single"/>
              </w:rPr>
              <w:t> </w:t>
            </w:r>
            <w:r w:rsidR="00FE24A4">
              <w:rPr>
                <w:b/>
                <w:noProof/>
                <w:u w:val="single"/>
              </w:rPr>
              <w:t> </w:t>
            </w:r>
            <w:r w:rsidR="00FE24A4">
              <w:rPr>
                <w:b/>
                <w:noProof/>
                <w:u w:val="single"/>
              </w:rPr>
              <w:t> </w:t>
            </w:r>
            <w:r w:rsidR="00FE24A4">
              <w:rPr>
                <w:b/>
                <w:noProof/>
                <w:u w:val="single"/>
              </w:rPr>
              <w:t> </w:t>
            </w:r>
            <w:r w:rsidRPr="00BD65CC">
              <w:rPr>
                <w:b/>
                <w:u w:val="single"/>
              </w:rPr>
              <w:fldChar w:fldCharType="end"/>
            </w:r>
            <w:r w:rsidR="00E97C95" w:rsidRPr="00BD65CC">
              <w:rPr>
                <w:rFonts w:ascii="Arial" w:hAnsi="Arial" w:cs="Arial"/>
                <w:sz w:val="20"/>
                <w:szCs w:val="20"/>
                <w:u w:val="single"/>
              </w:rPr>
              <w:tab/>
            </w:r>
            <w:r w:rsidR="00E97C95" w:rsidRPr="00BD65CC">
              <w:rPr>
                <w:rFonts w:ascii="Arial" w:hAnsi="Arial" w:cs="Arial"/>
                <w:sz w:val="20"/>
                <w:szCs w:val="20"/>
              </w:rPr>
              <w:tab/>
            </w:r>
            <w:r w:rsidR="004255A1">
              <w:rPr>
                <w:rFonts w:ascii="Arial" w:hAnsi="Arial" w:cs="Arial"/>
                <w:sz w:val="20"/>
                <w:szCs w:val="20"/>
              </w:rPr>
              <w:t xml:space="preserve">           </w:t>
            </w:r>
            <w:r w:rsidR="003246B5" w:rsidRPr="00BD65CC">
              <w:rPr>
                <w:rFonts w:ascii="Arial" w:hAnsi="Arial" w:cs="Arial"/>
                <w:sz w:val="20"/>
                <w:szCs w:val="20"/>
              </w:rPr>
              <w:t xml:space="preserve"> </w:t>
            </w:r>
            <w:bookmarkStart w:id="2" w:name="Check1"/>
            <w:r w:rsidR="00E97C95" w:rsidRPr="00BD65CC">
              <w:rPr>
                <w:rFonts w:ascii="Arial" w:hAnsi="Arial" w:cs="Arial"/>
                <w:sz w:val="20"/>
                <w:szCs w:val="20"/>
              </w:rPr>
              <w:fldChar w:fldCharType="begin">
                <w:ffData>
                  <w:name w:val="Check1"/>
                  <w:enabled/>
                  <w:calcOnExit w:val="0"/>
                  <w:checkBox>
                    <w:sizeAuto/>
                    <w:default w:val="0"/>
                  </w:checkBox>
                </w:ffData>
              </w:fldChar>
            </w:r>
            <w:r w:rsidR="00E97C95" w:rsidRPr="00BD65CC">
              <w:rPr>
                <w:rFonts w:ascii="Arial" w:hAnsi="Arial" w:cs="Arial"/>
                <w:sz w:val="20"/>
                <w:szCs w:val="20"/>
              </w:rPr>
              <w:instrText xml:space="preserve"> FORMCHECKBOX </w:instrText>
            </w:r>
            <w:r w:rsidR="00FE24A4" w:rsidRPr="00BD65CC">
              <w:rPr>
                <w:rFonts w:ascii="Arial" w:hAnsi="Arial" w:cs="Arial"/>
                <w:sz w:val="20"/>
                <w:szCs w:val="20"/>
              </w:rPr>
            </w:r>
            <w:r w:rsidR="00FE24A4">
              <w:rPr>
                <w:rFonts w:ascii="Arial" w:hAnsi="Arial" w:cs="Arial"/>
                <w:sz w:val="20"/>
                <w:szCs w:val="20"/>
              </w:rPr>
              <w:fldChar w:fldCharType="separate"/>
            </w:r>
            <w:r w:rsidR="00E97C95" w:rsidRPr="00BD65CC">
              <w:rPr>
                <w:rFonts w:ascii="Arial" w:hAnsi="Arial" w:cs="Arial"/>
                <w:sz w:val="20"/>
                <w:szCs w:val="20"/>
              </w:rPr>
              <w:fldChar w:fldCharType="end"/>
            </w:r>
            <w:bookmarkEnd w:id="2"/>
            <w:r w:rsidR="00E97C95" w:rsidRPr="00BD65CC">
              <w:rPr>
                <w:rFonts w:ascii="Arial" w:hAnsi="Arial" w:cs="Arial"/>
                <w:sz w:val="20"/>
                <w:szCs w:val="20"/>
              </w:rPr>
              <w:t xml:space="preserve"> </w:t>
            </w:r>
            <w:r w:rsidR="003246B5" w:rsidRPr="00BD65CC">
              <w:rPr>
                <w:rFonts w:ascii="Arial" w:hAnsi="Arial" w:cs="Arial"/>
                <w:sz w:val="20"/>
                <w:szCs w:val="20"/>
              </w:rPr>
              <w:t xml:space="preserve"> Checking         </w:t>
            </w:r>
            <w:bookmarkStart w:id="3" w:name="Check2"/>
            <w:r w:rsidR="00E97C95" w:rsidRPr="00BD65CC">
              <w:rPr>
                <w:rFonts w:ascii="Arial" w:hAnsi="Arial" w:cs="Arial"/>
                <w:sz w:val="20"/>
                <w:szCs w:val="20"/>
              </w:rPr>
              <w:fldChar w:fldCharType="begin">
                <w:ffData>
                  <w:name w:val="Check2"/>
                  <w:enabled/>
                  <w:calcOnExit w:val="0"/>
                  <w:checkBox>
                    <w:sizeAuto/>
                    <w:default w:val="0"/>
                  </w:checkBox>
                </w:ffData>
              </w:fldChar>
            </w:r>
            <w:r w:rsidR="00E97C95" w:rsidRPr="00BD65CC">
              <w:rPr>
                <w:rFonts w:ascii="Arial" w:hAnsi="Arial" w:cs="Arial"/>
                <w:sz w:val="20"/>
                <w:szCs w:val="20"/>
              </w:rPr>
              <w:instrText xml:space="preserve"> FORMCHECKBOX </w:instrText>
            </w:r>
            <w:r w:rsidR="00FE24A4" w:rsidRPr="00BD65CC">
              <w:rPr>
                <w:rFonts w:ascii="Arial" w:hAnsi="Arial" w:cs="Arial"/>
                <w:sz w:val="20"/>
                <w:szCs w:val="20"/>
              </w:rPr>
            </w:r>
            <w:r w:rsidR="00FE24A4">
              <w:rPr>
                <w:rFonts w:ascii="Arial" w:hAnsi="Arial" w:cs="Arial"/>
                <w:sz w:val="20"/>
                <w:szCs w:val="20"/>
              </w:rPr>
              <w:fldChar w:fldCharType="separate"/>
            </w:r>
            <w:r w:rsidR="00E97C95" w:rsidRPr="00BD65CC">
              <w:rPr>
                <w:rFonts w:ascii="Arial" w:hAnsi="Arial" w:cs="Arial"/>
                <w:sz w:val="20"/>
                <w:szCs w:val="20"/>
              </w:rPr>
              <w:fldChar w:fldCharType="end"/>
            </w:r>
            <w:bookmarkEnd w:id="3"/>
            <w:r w:rsidR="00E97C95" w:rsidRPr="00BD65CC">
              <w:rPr>
                <w:rFonts w:ascii="Arial" w:hAnsi="Arial" w:cs="Arial"/>
                <w:sz w:val="20"/>
                <w:szCs w:val="20"/>
              </w:rPr>
              <w:t xml:space="preserve">  </w:t>
            </w:r>
            <w:r w:rsidR="003246B5" w:rsidRPr="00BD65CC">
              <w:rPr>
                <w:rFonts w:ascii="Arial" w:hAnsi="Arial" w:cs="Arial"/>
                <w:sz w:val="20"/>
                <w:szCs w:val="20"/>
              </w:rPr>
              <w:t>Savings</w:t>
            </w:r>
          </w:p>
          <w:p w:rsidR="003246B5" w:rsidRPr="00BD65CC" w:rsidRDefault="00E97C95" w:rsidP="00BD65CC">
            <w:pPr>
              <w:autoSpaceDE w:val="0"/>
              <w:autoSpaceDN w:val="0"/>
              <w:adjustRightInd w:val="0"/>
              <w:rPr>
                <w:rFonts w:ascii="Arial" w:hAnsi="Arial" w:cs="Arial"/>
                <w:sz w:val="20"/>
                <w:szCs w:val="20"/>
              </w:rPr>
            </w:pPr>
            <w:r w:rsidRPr="00BD65CC">
              <w:rPr>
                <w:rFonts w:ascii="Arial" w:hAnsi="Arial" w:cs="Arial"/>
                <w:sz w:val="20"/>
                <w:szCs w:val="20"/>
              </w:rPr>
              <w:t>Bank Account Number</w:t>
            </w:r>
          </w:p>
          <w:p w:rsidR="003246B5" w:rsidRPr="00BD65CC" w:rsidRDefault="003246B5" w:rsidP="006E6FE1">
            <w:pPr>
              <w:autoSpaceDE w:val="0"/>
              <w:autoSpaceDN w:val="0"/>
              <w:adjustRightInd w:val="0"/>
              <w:spacing w:before="60" w:after="60"/>
              <w:rPr>
                <w:rFonts w:ascii="Arial" w:hAnsi="Arial" w:cs="Arial"/>
                <w:b/>
                <w:bCs/>
                <w:sz w:val="20"/>
                <w:szCs w:val="20"/>
              </w:rPr>
            </w:pPr>
            <w:r w:rsidRPr="00BD65CC">
              <w:rPr>
                <w:rFonts w:ascii="Arial" w:hAnsi="Arial" w:cs="Arial"/>
                <w:b/>
                <w:bCs/>
                <w:sz w:val="20"/>
                <w:szCs w:val="20"/>
              </w:rPr>
              <w:t xml:space="preserve">If I do not authorize direct deposit, DCS will automatically </w:t>
            </w:r>
            <w:r w:rsidR="006547DE" w:rsidRPr="00BD65CC">
              <w:rPr>
                <w:rFonts w:ascii="Arial" w:hAnsi="Arial" w:cs="Arial"/>
                <w:b/>
                <w:bCs/>
                <w:sz w:val="20"/>
                <w:szCs w:val="20"/>
              </w:rPr>
              <w:t xml:space="preserve">mail me a stored-value Visa debit card called the DCS </w:t>
            </w:r>
            <w:r w:rsidR="006E6FE1">
              <w:rPr>
                <w:rFonts w:ascii="Arial" w:hAnsi="Arial" w:cs="Arial"/>
                <w:b/>
                <w:bCs/>
                <w:sz w:val="20"/>
                <w:szCs w:val="20"/>
              </w:rPr>
              <w:t>debit c</w:t>
            </w:r>
            <w:r w:rsidR="006547DE" w:rsidRPr="00BD65CC">
              <w:rPr>
                <w:rFonts w:ascii="Arial" w:hAnsi="Arial" w:cs="Arial"/>
                <w:b/>
                <w:bCs/>
                <w:sz w:val="20"/>
                <w:szCs w:val="20"/>
              </w:rPr>
              <w:t>ard</w:t>
            </w:r>
            <w:r w:rsidRPr="00BD65CC">
              <w:rPr>
                <w:rFonts w:ascii="Arial" w:hAnsi="Arial" w:cs="Arial"/>
                <w:b/>
                <w:bCs/>
                <w:sz w:val="20"/>
                <w:szCs w:val="20"/>
              </w:rPr>
              <w:t xml:space="preserve">. </w:t>
            </w:r>
            <w:r w:rsidRPr="00BD65CC">
              <w:rPr>
                <w:rFonts w:ascii="Arial" w:hAnsi="Arial" w:cs="Arial"/>
                <w:sz w:val="20"/>
                <w:szCs w:val="20"/>
              </w:rPr>
              <w:t xml:space="preserve">If DCS enrolls me in the DCS </w:t>
            </w:r>
            <w:r w:rsidR="006E6FE1">
              <w:rPr>
                <w:rFonts w:ascii="Arial" w:hAnsi="Arial" w:cs="Arial"/>
                <w:sz w:val="20"/>
                <w:szCs w:val="20"/>
              </w:rPr>
              <w:t>debit c</w:t>
            </w:r>
            <w:r w:rsidR="0045571C" w:rsidRPr="00BD65CC">
              <w:rPr>
                <w:rFonts w:ascii="Arial" w:hAnsi="Arial" w:cs="Arial"/>
                <w:sz w:val="20"/>
                <w:szCs w:val="20"/>
              </w:rPr>
              <w:t>ard</w:t>
            </w:r>
            <w:r w:rsidRPr="00BD65CC">
              <w:rPr>
                <w:rFonts w:ascii="Arial" w:hAnsi="Arial" w:cs="Arial"/>
                <w:sz w:val="20"/>
                <w:szCs w:val="20"/>
              </w:rPr>
              <w:t xml:space="preserve"> program, DCS will </w:t>
            </w:r>
            <w:r w:rsidR="007D7C11">
              <w:rPr>
                <w:rFonts w:ascii="Arial" w:hAnsi="Arial" w:cs="Arial"/>
                <w:sz w:val="20"/>
                <w:szCs w:val="20"/>
              </w:rPr>
              <w:t xml:space="preserve">deposit my </w:t>
            </w:r>
            <w:r w:rsidR="006547DE" w:rsidRPr="00BD65CC">
              <w:rPr>
                <w:rFonts w:ascii="Arial" w:hAnsi="Arial" w:cs="Arial"/>
                <w:sz w:val="20"/>
                <w:szCs w:val="20"/>
              </w:rPr>
              <w:t xml:space="preserve">support payments to the card rather than to my bank account. </w:t>
            </w:r>
            <w:r w:rsidRPr="00BD65CC">
              <w:rPr>
                <w:rFonts w:ascii="Arial" w:hAnsi="Arial" w:cs="Arial"/>
                <w:sz w:val="20"/>
                <w:szCs w:val="20"/>
              </w:rPr>
              <w:t xml:space="preserve"> In most cases, support payments are available in my bank account or on my DCS</w:t>
            </w:r>
            <w:r w:rsidRPr="00BD65CC">
              <w:rPr>
                <w:rFonts w:ascii="Arial" w:hAnsi="Arial" w:cs="Arial"/>
                <w:b/>
                <w:bCs/>
                <w:sz w:val="20"/>
                <w:szCs w:val="20"/>
              </w:rPr>
              <w:t xml:space="preserve"> </w:t>
            </w:r>
            <w:r w:rsidR="006E6FE1">
              <w:rPr>
                <w:rFonts w:ascii="Arial" w:hAnsi="Arial" w:cs="Arial"/>
                <w:sz w:val="20"/>
                <w:szCs w:val="20"/>
              </w:rPr>
              <w:t>debit c</w:t>
            </w:r>
            <w:r w:rsidR="006E6FE1" w:rsidRPr="00BD65CC">
              <w:rPr>
                <w:rFonts w:ascii="Arial" w:hAnsi="Arial" w:cs="Arial"/>
                <w:sz w:val="20"/>
                <w:szCs w:val="20"/>
              </w:rPr>
              <w:t xml:space="preserve">ard </w:t>
            </w:r>
            <w:r w:rsidRPr="00BD65CC">
              <w:rPr>
                <w:rFonts w:ascii="Arial" w:hAnsi="Arial" w:cs="Arial"/>
                <w:sz w:val="20"/>
                <w:szCs w:val="20"/>
              </w:rPr>
              <w:t xml:space="preserve">within three business days after DCS applies them to </w:t>
            </w:r>
            <w:r w:rsidR="006547DE" w:rsidRPr="00BD65CC">
              <w:rPr>
                <w:rFonts w:ascii="Arial" w:hAnsi="Arial" w:cs="Arial"/>
                <w:sz w:val="20"/>
                <w:szCs w:val="20"/>
              </w:rPr>
              <w:t>my</w:t>
            </w:r>
            <w:r w:rsidRPr="00BD65CC">
              <w:rPr>
                <w:rFonts w:ascii="Arial" w:hAnsi="Arial" w:cs="Arial"/>
                <w:sz w:val="20"/>
                <w:szCs w:val="20"/>
              </w:rPr>
              <w:t xml:space="preserve"> case. The DCS </w:t>
            </w:r>
            <w:r w:rsidR="006E6FE1">
              <w:rPr>
                <w:rFonts w:ascii="Arial" w:hAnsi="Arial" w:cs="Arial"/>
                <w:sz w:val="20"/>
                <w:szCs w:val="20"/>
              </w:rPr>
              <w:t>debit c</w:t>
            </w:r>
            <w:r w:rsidR="006E6FE1" w:rsidRPr="00BD65CC">
              <w:rPr>
                <w:rFonts w:ascii="Arial" w:hAnsi="Arial" w:cs="Arial"/>
                <w:sz w:val="20"/>
                <w:szCs w:val="20"/>
              </w:rPr>
              <w:t xml:space="preserve">ard </w:t>
            </w:r>
            <w:r w:rsidRPr="00BD65CC">
              <w:rPr>
                <w:rFonts w:ascii="Arial" w:hAnsi="Arial" w:cs="Arial"/>
                <w:sz w:val="20"/>
                <w:szCs w:val="20"/>
              </w:rPr>
              <w:t xml:space="preserve">can be used </w:t>
            </w:r>
            <w:r w:rsidR="006E6FE1">
              <w:rPr>
                <w:rFonts w:ascii="Arial" w:hAnsi="Arial" w:cs="Arial"/>
                <w:sz w:val="20"/>
                <w:szCs w:val="20"/>
              </w:rPr>
              <w:t>any</w:t>
            </w:r>
            <w:r w:rsidRPr="00BD65CC">
              <w:rPr>
                <w:rFonts w:ascii="Arial" w:hAnsi="Arial" w:cs="Arial"/>
                <w:sz w:val="20"/>
                <w:szCs w:val="20"/>
              </w:rPr>
              <w:t>where VISA is accepted or at ATM machine</w:t>
            </w:r>
            <w:r w:rsidR="004974CE" w:rsidRPr="00BD65CC">
              <w:rPr>
                <w:rFonts w:ascii="Arial" w:hAnsi="Arial" w:cs="Arial"/>
                <w:sz w:val="20"/>
                <w:szCs w:val="20"/>
              </w:rPr>
              <w:t>s</w:t>
            </w:r>
            <w:r w:rsidRPr="00BD65CC">
              <w:rPr>
                <w:rFonts w:ascii="Arial" w:hAnsi="Arial" w:cs="Arial"/>
                <w:sz w:val="20"/>
                <w:szCs w:val="20"/>
              </w:rPr>
              <w:t>. I can get more information about electronic payments, or find out about</w:t>
            </w:r>
            <w:r w:rsidRPr="00BD65CC">
              <w:rPr>
                <w:rFonts w:ascii="Arial" w:hAnsi="Arial" w:cs="Arial"/>
                <w:b/>
                <w:bCs/>
                <w:sz w:val="20"/>
                <w:szCs w:val="20"/>
              </w:rPr>
              <w:t xml:space="preserve"> </w:t>
            </w:r>
            <w:r w:rsidRPr="00BD65CC">
              <w:rPr>
                <w:rFonts w:ascii="Arial" w:hAnsi="Arial" w:cs="Arial"/>
                <w:sz w:val="20"/>
                <w:szCs w:val="20"/>
              </w:rPr>
              <w:t xml:space="preserve">my other options for receiving payments, by calling 800-468-7422 or on-line at </w:t>
            </w:r>
            <w:r w:rsidR="00D57E47">
              <w:rPr>
                <w:rFonts w:ascii="Arial" w:hAnsi="Arial" w:cs="Arial"/>
                <w:sz w:val="20"/>
                <w:szCs w:val="20"/>
              </w:rPr>
              <w:t>www.dshs.wa.gov/esa/division-child-support</w:t>
            </w:r>
            <w:r w:rsidRPr="00BD65CC">
              <w:rPr>
                <w:rFonts w:ascii="Arial" w:hAnsi="Arial" w:cs="Arial"/>
                <w:sz w:val="20"/>
                <w:szCs w:val="20"/>
              </w:rPr>
              <w:t>.</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4974CE" w:rsidP="00BD65CC">
            <w:pPr>
              <w:autoSpaceDE w:val="0"/>
              <w:autoSpaceDN w:val="0"/>
              <w:adjustRightInd w:val="0"/>
              <w:jc w:val="center"/>
              <w:rPr>
                <w:rFonts w:ascii="Arial" w:hAnsi="Arial" w:cs="Arial"/>
                <w:sz w:val="20"/>
                <w:szCs w:val="20"/>
              </w:rPr>
            </w:pPr>
            <w:r w:rsidRPr="00BD65CC">
              <w:rPr>
                <w:rFonts w:ascii="Arial" w:hAnsi="Arial" w:cs="Arial"/>
                <w:b/>
                <w:bCs/>
                <w:sz w:val="20"/>
                <w:szCs w:val="20"/>
              </w:rPr>
              <w:t>Declaration</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033" w:type="dxa"/>
            <w:gridSpan w:val="6"/>
          </w:tcPr>
          <w:p w:rsidR="003246B5" w:rsidRPr="00BD65CC" w:rsidRDefault="00E97C95" w:rsidP="004255A1">
            <w:pPr>
              <w:tabs>
                <w:tab w:val="left" w:pos="342"/>
              </w:tabs>
              <w:autoSpaceDE w:val="0"/>
              <w:autoSpaceDN w:val="0"/>
              <w:adjustRightInd w:val="0"/>
              <w:spacing w:before="60" w:after="60"/>
              <w:ind w:left="342" w:hanging="342"/>
              <w:rPr>
                <w:rFonts w:ascii="Arial" w:hAnsi="Arial" w:cs="Arial"/>
                <w:sz w:val="20"/>
                <w:szCs w:val="20"/>
              </w:rPr>
            </w:pPr>
            <w:r w:rsidRPr="00BD65CC">
              <w:rPr>
                <w:rFonts w:ascii="Arial" w:hAnsi="Arial" w:cs="Arial"/>
                <w:sz w:val="20"/>
                <w:szCs w:val="20"/>
              </w:rPr>
              <w:t>I declare that I:</w:t>
            </w:r>
          </w:p>
          <w:p w:rsidR="003246B5" w:rsidRPr="00BD65CC" w:rsidRDefault="00942CD4" w:rsidP="004255A1">
            <w:pPr>
              <w:numPr>
                <w:ilvl w:val="0"/>
                <w:numId w:val="6"/>
              </w:numPr>
              <w:tabs>
                <w:tab w:val="left" w:pos="342"/>
              </w:tabs>
              <w:autoSpaceDE w:val="0"/>
              <w:autoSpaceDN w:val="0"/>
              <w:adjustRightInd w:val="0"/>
              <w:ind w:left="342" w:hanging="342"/>
              <w:rPr>
                <w:rFonts w:ascii="Arial" w:hAnsi="Arial" w:cs="Arial"/>
                <w:sz w:val="20"/>
                <w:szCs w:val="20"/>
              </w:rPr>
            </w:pPr>
            <w:r>
              <w:rPr>
                <w:rFonts w:ascii="Arial" w:hAnsi="Arial" w:cs="Arial"/>
                <w:sz w:val="20"/>
                <w:szCs w:val="20"/>
              </w:rPr>
              <w:t>Am not receiving</w:t>
            </w:r>
            <w:r w:rsidR="00D57E47">
              <w:rPr>
                <w:rFonts w:ascii="Arial" w:hAnsi="Arial" w:cs="Arial"/>
                <w:sz w:val="20"/>
                <w:szCs w:val="20"/>
              </w:rPr>
              <w:t xml:space="preserve"> and have not asked</w:t>
            </w:r>
            <w:r w:rsidR="003246B5" w:rsidRPr="00BD65CC">
              <w:rPr>
                <w:rFonts w:ascii="Arial" w:hAnsi="Arial" w:cs="Arial"/>
                <w:sz w:val="20"/>
                <w:szCs w:val="20"/>
              </w:rPr>
              <w:t xml:space="preserve"> for support enforcement services from another state or authority.</w:t>
            </w:r>
          </w:p>
          <w:p w:rsidR="003246B5" w:rsidRPr="00BD65CC" w:rsidRDefault="003246B5" w:rsidP="004255A1">
            <w:pPr>
              <w:numPr>
                <w:ilvl w:val="0"/>
                <w:numId w:val="6"/>
              </w:numPr>
              <w:tabs>
                <w:tab w:val="left" w:pos="342"/>
              </w:tabs>
              <w:autoSpaceDE w:val="0"/>
              <w:autoSpaceDN w:val="0"/>
              <w:adjustRightInd w:val="0"/>
              <w:ind w:left="342" w:hanging="342"/>
              <w:rPr>
                <w:rFonts w:ascii="Arial" w:hAnsi="Arial" w:cs="Arial"/>
                <w:sz w:val="20"/>
                <w:szCs w:val="20"/>
              </w:rPr>
            </w:pPr>
            <w:r w:rsidRPr="00BD65CC">
              <w:rPr>
                <w:rFonts w:ascii="Arial" w:hAnsi="Arial" w:cs="Arial"/>
                <w:sz w:val="20"/>
                <w:szCs w:val="20"/>
              </w:rPr>
              <w:t>Either have physical custody of the child</w:t>
            </w:r>
            <w:r w:rsidR="00D57E47">
              <w:rPr>
                <w:rFonts w:ascii="Arial" w:hAnsi="Arial" w:cs="Arial"/>
                <w:sz w:val="20"/>
                <w:szCs w:val="20"/>
              </w:rPr>
              <w:t>ren</w:t>
            </w:r>
            <w:r w:rsidRPr="00BD65CC">
              <w:rPr>
                <w:rFonts w:ascii="Arial" w:hAnsi="Arial" w:cs="Arial"/>
                <w:sz w:val="20"/>
                <w:szCs w:val="20"/>
              </w:rPr>
              <w:t xml:space="preserve"> for who</w:t>
            </w:r>
            <w:r w:rsidR="006A386F">
              <w:rPr>
                <w:rFonts w:ascii="Arial" w:hAnsi="Arial" w:cs="Arial"/>
                <w:sz w:val="20"/>
                <w:szCs w:val="20"/>
              </w:rPr>
              <w:t>m</w:t>
            </w:r>
            <w:r w:rsidRPr="00BD65CC">
              <w:rPr>
                <w:rFonts w:ascii="Arial" w:hAnsi="Arial" w:cs="Arial"/>
                <w:sz w:val="20"/>
                <w:szCs w:val="20"/>
              </w:rPr>
              <w:t xml:space="preserve"> I am seeking current support or had physical custody of the </w:t>
            </w:r>
            <w:r w:rsidR="004974CE" w:rsidRPr="00BD65CC">
              <w:rPr>
                <w:rFonts w:ascii="Arial" w:hAnsi="Arial" w:cs="Arial"/>
                <w:sz w:val="20"/>
                <w:szCs w:val="20"/>
              </w:rPr>
              <w:t>child</w:t>
            </w:r>
            <w:r w:rsidR="00D57E47">
              <w:rPr>
                <w:rFonts w:ascii="Arial" w:hAnsi="Arial" w:cs="Arial"/>
                <w:sz w:val="20"/>
                <w:szCs w:val="20"/>
              </w:rPr>
              <w:t>ren</w:t>
            </w:r>
            <w:r w:rsidR="004974CE" w:rsidRPr="00BD65CC">
              <w:rPr>
                <w:rFonts w:ascii="Arial" w:hAnsi="Arial" w:cs="Arial"/>
                <w:sz w:val="20"/>
                <w:szCs w:val="20"/>
              </w:rPr>
              <w:t xml:space="preserve"> </w:t>
            </w:r>
            <w:r w:rsidRPr="00BD65CC">
              <w:rPr>
                <w:rFonts w:ascii="Arial" w:hAnsi="Arial" w:cs="Arial"/>
                <w:sz w:val="20"/>
                <w:szCs w:val="20"/>
              </w:rPr>
              <w:t>for the time when the support debt occurred.</w:t>
            </w:r>
          </w:p>
          <w:p w:rsidR="003246B5" w:rsidRDefault="00D57E47" w:rsidP="004255A1">
            <w:pPr>
              <w:numPr>
                <w:ilvl w:val="0"/>
                <w:numId w:val="6"/>
              </w:numPr>
              <w:tabs>
                <w:tab w:val="left" w:pos="342"/>
              </w:tabs>
              <w:autoSpaceDE w:val="0"/>
              <w:autoSpaceDN w:val="0"/>
              <w:adjustRightInd w:val="0"/>
              <w:ind w:left="342" w:hanging="342"/>
              <w:rPr>
                <w:rFonts w:ascii="Arial" w:hAnsi="Arial" w:cs="Arial"/>
                <w:sz w:val="20"/>
                <w:szCs w:val="20"/>
              </w:rPr>
            </w:pPr>
            <w:r>
              <w:rPr>
                <w:rFonts w:ascii="Arial" w:hAnsi="Arial" w:cs="Arial"/>
                <w:sz w:val="20"/>
                <w:szCs w:val="20"/>
              </w:rPr>
              <w:t>Have the legal custodian’s permission to care for the children</w:t>
            </w:r>
            <w:r w:rsidR="003246B5" w:rsidRPr="00BD65CC">
              <w:rPr>
                <w:rFonts w:ascii="Arial" w:hAnsi="Arial" w:cs="Arial"/>
                <w:sz w:val="20"/>
                <w:szCs w:val="20"/>
              </w:rPr>
              <w:t>.</w:t>
            </w:r>
          </w:p>
          <w:p w:rsidR="00942CD4" w:rsidRPr="00BD65CC" w:rsidRDefault="00942CD4" w:rsidP="004255A1">
            <w:pPr>
              <w:numPr>
                <w:ilvl w:val="0"/>
                <w:numId w:val="6"/>
              </w:numPr>
              <w:tabs>
                <w:tab w:val="left" w:pos="342"/>
              </w:tabs>
              <w:autoSpaceDE w:val="0"/>
              <w:autoSpaceDN w:val="0"/>
              <w:adjustRightInd w:val="0"/>
              <w:ind w:left="342" w:hanging="342"/>
              <w:rPr>
                <w:rFonts w:ascii="Arial" w:hAnsi="Arial" w:cs="Arial"/>
                <w:sz w:val="20"/>
                <w:szCs w:val="20"/>
              </w:rPr>
            </w:pPr>
            <w:r>
              <w:rPr>
                <w:rFonts w:ascii="Arial" w:hAnsi="Arial" w:cs="Arial"/>
                <w:sz w:val="20"/>
                <w:szCs w:val="20"/>
              </w:rPr>
              <w:t>Did not wrongfully deprive the legal physical custodian of custody of the children.</w:t>
            </w:r>
          </w:p>
          <w:p w:rsidR="003246B5" w:rsidRPr="00BD65CC" w:rsidRDefault="00942CD4" w:rsidP="004255A1">
            <w:pPr>
              <w:numPr>
                <w:ilvl w:val="0"/>
                <w:numId w:val="6"/>
              </w:numPr>
              <w:tabs>
                <w:tab w:val="left" w:pos="342"/>
              </w:tabs>
              <w:autoSpaceDE w:val="0"/>
              <w:autoSpaceDN w:val="0"/>
              <w:adjustRightInd w:val="0"/>
              <w:ind w:left="342" w:hanging="342"/>
              <w:rPr>
                <w:rFonts w:ascii="Arial" w:hAnsi="Arial" w:cs="Arial"/>
                <w:sz w:val="20"/>
                <w:szCs w:val="20"/>
              </w:rPr>
            </w:pPr>
            <w:r>
              <w:rPr>
                <w:rFonts w:ascii="Arial" w:hAnsi="Arial" w:cs="Arial"/>
                <w:sz w:val="20"/>
                <w:szCs w:val="20"/>
              </w:rPr>
              <w:t>Am</w:t>
            </w:r>
            <w:r w:rsidR="003246B5" w:rsidRPr="00BD65CC">
              <w:rPr>
                <w:rFonts w:ascii="Arial" w:hAnsi="Arial" w:cs="Arial"/>
                <w:sz w:val="20"/>
                <w:szCs w:val="20"/>
              </w:rPr>
              <w:t xml:space="preserve"> not receiving public ass</w:t>
            </w:r>
            <w:r w:rsidR="00E97C95" w:rsidRPr="00BD65CC">
              <w:rPr>
                <w:rFonts w:ascii="Arial" w:hAnsi="Arial" w:cs="Arial"/>
                <w:sz w:val="20"/>
                <w:szCs w:val="20"/>
              </w:rPr>
              <w:t xml:space="preserve">istance funds for the </w:t>
            </w:r>
            <w:r w:rsidR="004974CE" w:rsidRPr="00BD65CC">
              <w:rPr>
                <w:rFonts w:ascii="Arial" w:hAnsi="Arial" w:cs="Arial"/>
                <w:sz w:val="20"/>
                <w:szCs w:val="20"/>
              </w:rPr>
              <w:t>child</w:t>
            </w:r>
            <w:r w:rsidR="00D57E47">
              <w:rPr>
                <w:rFonts w:ascii="Arial" w:hAnsi="Arial" w:cs="Arial"/>
                <w:sz w:val="20"/>
                <w:szCs w:val="20"/>
              </w:rPr>
              <w:t>ren</w:t>
            </w:r>
            <w:r w:rsidR="00E97C95" w:rsidRPr="00BD65CC">
              <w:rPr>
                <w:rFonts w:ascii="Arial" w:hAnsi="Arial" w:cs="Arial"/>
                <w:sz w:val="20"/>
                <w:szCs w:val="20"/>
              </w:rPr>
              <w:t>.</w:t>
            </w:r>
          </w:p>
          <w:p w:rsidR="003246B5" w:rsidRPr="00BD65CC" w:rsidRDefault="003246B5" w:rsidP="004255A1">
            <w:pPr>
              <w:tabs>
                <w:tab w:val="left" w:pos="342"/>
              </w:tabs>
              <w:autoSpaceDE w:val="0"/>
              <w:autoSpaceDN w:val="0"/>
              <w:adjustRightInd w:val="0"/>
              <w:spacing w:before="60" w:after="60"/>
              <w:ind w:left="342" w:hanging="342"/>
              <w:rPr>
                <w:rFonts w:ascii="Arial" w:hAnsi="Arial" w:cs="Arial"/>
                <w:sz w:val="20"/>
                <w:szCs w:val="20"/>
              </w:rPr>
            </w:pPr>
            <w:r w:rsidRPr="00BD65CC">
              <w:rPr>
                <w:rFonts w:ascii="Arial" w:hAnsi="Arial" w:cs="Arial"/>
                <w:sz w:val="20"/>
                <w:szCs w:val="20"/>
              </w:rPr>
              <w:t xml:space="preserve">I declare under penalty of perjury under the laws of the state of </w:t>
            </w:r>
            <w:smartTag w:uri="urn:schemas-microsoft-com:office:smarttags" w:element="place">
              <w:smartTag w:uri="urn:schemas-microsoft-com:office:smarttags" w:element="State">
                <w:r w:rsidRPr="00BD65CC">
                  <w:rPr>
                    <w:rFonts w:ascii="Arial" w:hAnsi="Arial" w:cs="Arial"/>
                    <w:sz w:val="20"/>
                    <w:szCs w:val="20"/>
                  </w:rPr>
                  <w:t>Washington</w:t>
                </w:r>
              </w:smartTag>
            </w:smartTag>
            <w:r w:rsidRPr="00BD65CC">
              <w:rPr>
                <w:rFonts w:ascii="Arial" w:hAnsi="Arial" w:cs="Arial"/>
                <w:sz w:val="20"/>
                <w:szCs w:val="20"/>
              </w:rPr>
              <w:t xml:space="preserve"> that the</w:t>
            </w:r>
            <w:r w:rsidR="00E97C95" w:rsidRPr="00BD65CC">
              <w:rPr>
                <w:rFonts w:ascii="Arial" w:hAnsi="Arial" w:cs="Arial"/>
                <w:sz w:val="20"/>
                <w:szCs w:val="20"/>
              </w:rPr>
              <w:t xml:space="preserve"> foregoing is true and correct.</w:t>
            </w:r>
          </w:p>
        </w:tc>
      </w:tr>
      <w:tr w:rsidR="003246B5" w:rsidRPr="00BD65CC" w:rsidTr="00BD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4114" w:type="dxa"/>
            <w:gridSpan w:val="2"/>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SIGNATURE</w:t>
            </w:r>
          </w:p>
        </w:tc>
        <w:tc>
          <w:tcPr>
            <w:tcW w:w="4675" w:type="dxa"/>
            <w:gridSpan w:val="3"/>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PLACE SIGNED</w:t>
            </w:r>
          </w:p>
          <w:p w:rsidR="008043BC" w:rsidRPr="00BD65CC" w:rsidRDefault="008043BC" w:rsidP="00BD65CC">
            <w:pPr>
              <w:autoSpaceDE w:val="0"/>
              <w:autoSpaceDN w:val="0"/>
              <w:adjustRightInd w:val="0"/>
              <w:rPr>
                <w:rFonts w:ascii="Arial" w:hAnsi="Arial" w:cs="Arial"/>
                <w:sz w:val="16"/>
                <w:szCs w:val="16"/>
              </w:rPr>
            </w:pP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p>
        </w:tc>
        <w:tc>
          <w:tcPr>
            <w:tcW w:w="2244" w:type="dxa"/>
          </w:tcPr>
          <w:p w:rsidR="003246B5" w:rsidRPr="00BD65CC" w:rsidRDefault="003246B5" w:rsidP="00BD65CC">
            <w:pPr>
              <w:autoSpaceDE w:val="0"/>
              <w:autoSpaceDN w:val="0"/>
              <w:adjustRightInd w:val="0"/>
              <w:rPr>
                <w:rFonts w:ascii="Arial" w:hAnsi="Arial" w:cs="Arial"/>
                <w:sz w:val="16"/>
                <w:szCs w:val="16"/>
              </w:rPr>
            </w:pPr>
            <w:r w:rsidRPr="00BD65CC">
              <w:rPr>
                <w:rFonts w:ascii="Arial" w:hAnsi="Arial" w:cs="Arial"/>
                <w:sz w:val="16"/>
                <w:szCs w:val="16"/>
              </w:rPr>
              <w:t>DATE</w:t>
            </w:r>
          </w:p>
          <w:p w:rsidR="008043BC" w:rsidRPr="00BD65CC" w:rsidRDefault="008043BC" w:rsidP="00BD65CC">
            <w:pPr>
              <w:autoSpaceDE w:val="0"/>
              <w:autoSpaceDN w:val="0"/>
              <w:adjustRightInd w:val="0"/>
              <w:rPr>
                <w:rFonts w:ascii="Arial" w:hAnsi="Arial" w:cs="Arial"/>
                <w:sz w:val="16"/>
                <w:szCs w:val="16"/>
              </w:rPr>
            </w:pPr>
            <w:r w:rsidRPr="00BD65CC">
              <w:rPr>
                <w:b/>
              </w:rPr>
              <w:fldChar w:fldCharType="begin">
                <w:ffData>
                  <w:name w:val="Text1"/>
                  <w:enabled/>
                  <w:calcOnExit w:val="0"/>
                  <w:textInput/>
                </w:ffData>
              </w:fldChar>
            </w:r>
            <w:r w:rsidRPr="00BD65CC">
              <w:rPr>
                <w:b/>
              </w:rPr>
              <w:instrText xml:space="preserve"> FORMTEXT </w:instrText>
            </w:r>
            <w:r w:rsidRPr="00BD65CC">
              <w:rPr>
                <w:b/>
              </w:rPr>
            </w:r>
            <w:r w:rsidRPr="00BD65CC">
              <w:rPr>
                <w:b/>
              </w:rPr>
              <w:fldChar w:fldCharType="separate"/>
            </w:r>
            <w:r w:rsidR="00FE24A4">
              <w:rPr>
                <w:b/>
                <w:noProof/>
              </w:rPr>
              <w:t> </w:t>
            </w:r>
            <w:r w:rsidR="00FE24A4">
              <w:rPr>
                <w:b/>
                <w:noProof/>
              </w:rPr>
              <w:t> </w:t>
            </w:r>
            <w:r w:rsidR="00FE24A4">
              <w:rPr>
                <w:b/>
                <w:noProof/>
              </w:rPr>
              <w:t> </w:t>
            </w:r>
            <w:r w:rsidR="00FE24A4">
              <w:rPr>
                <w:b/>
                <w:noProof/>
              </w:rPr>
              <w:t> </w:t>
            </w:r>
            <w:r w:rsidR="00FE24A4">
              <w:rPr>
                <w:b/>
                <w:noProof/>
              </w:rPr>
              <w:t> </w:t>
            </w:r>
            <w:r w:rsidRPr="00BD65CC">
              <w:rPr>
                <w:b/>
              </w:rPr>
              <w:fldChar w:fldCharType="end"/>
            </w:r>
          </w:p>
          <w:p w:rsidR="003246B5" w:rsidRPr="00BD65CC" w:rsidRDefault="003246B5" w:rsidP="00BD65CC">
            <w:pPr>
              <w:autoSpaceDE w:val="0"/>
              <w:autoSpaceDN w:val="0"/>
              <w:adjustRightInd w:val="0"/>
              <w:spacing w:before="120"/>
              <w:rPr>
                <w:rFonts w:ascii="Arial" w:hAnsi="Arial" w:cs="Arial"/>
                <w:sz w:val="16"/>
                <w:szCs w:val="16"/>
              </w:rPr>
            </w:pPr>
          </w:p>
        </w:tc>
      </w:tr>
      <w:tr w:rsidR="00E97C95" w:rsidRPr="00BD65CC" w:rsidTr="00BD65CC">
        <w:tc>
          <w:tcPr>
            <w:tcW w:w="11033" w:type="dxa"/>
            <w:gridSpan w:val="6"/>
          </w:tcPr>
          <w:p w:rsidR="00E97C95" w:rsidRDefault="00942CD4" w:rsidP="00942CD4">
            <w:pPr>
              <w:autoSpaceDE w:val="0"/>
              <w:autoSpaceDN w:val="0"/>
              <w:adjustRightInd w:val="0"/>
              <w:spacing w:before="120" w:after="120"/>
              <w:rPr>
                <w:rFonts w:ascii="Arial" w:hAnsi="Arial" w:cs="Arial"/>
                <w:sz w:val="20"/>
                <w:szCs w:val="20"/>
              </w:rPr>
            </w:pPr>
            <w:r>
              <w:rPr>
                <w:rFonts w:ascii="Arial" w:hAnsi="Arial" w:cs="Arial"/>
                <w:sz w:val="20"/>
                <w:szCs w:val="20"/>
              </w:rPr>
              <w:t>Acknowledgement regarding payments sent in error and/or overpayments:  Unless I check the “No” box below, my signature on this application gives the Division of Child Support (DCS) permission to keep up to 10 percent of my current child support payments and all of my past-due payments made on this case until payments sent in error are recovered in full.</w:t>
            </w:r>
          </w:p>
          <w:p w:rsidR="00942CD4" w:rsidRDefault="00942CD4" w:rsidP="00942CD4">
            <w:pPr>
              <w:autoSpaceDE w:val="0"/>
              <w:autoSpaceDN w:val="0"/>
              <w:adjustRightInd w:val="0"/>
              <w:spacing w:before="120" w:after="12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FE24A4">
              <w:rPr>
                <w:rFonts w:ascii="Arial" w:hAnsi="Arial" w:cs="Arial"/>
                <w:sz w:val="20"/>
                <w:szCs w:val="20"/>
              </w:rPr>
            </w:r>
            <w:r w:rsidR="00FE24A4">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  Please contact me before you attempt to recover a payment sent in error from my future support payments.</w:t>
            </w:r>
          </w:p>
          <w:p w:rsidR="00942CD4" w:rsidRPr="00BD65CC" w:rsidRDefault="00942CD4" w:rsidP="00942CD4">
            <w:pPr>
              <w:autoSpaceDE w:val="0"/>
              <w:autoSpaceDN w:val="0"/>
              <w:adjustRightInd w:val="0"/>
              <w:spacing w:before="120" w:after="120"/>
              <w:rPr>
                <w:rFonts w:ascii="Arial" w:hAnsi="Arial" w:cs="Arial"/>
                <w:sz w:val="20"/>
                <w:szCs w:val="20"/>
              </w:rPr>
            </w:pPr>
            <w:r>
              <w:rPr>
                <w:rFonts w:ascii="Arial" w:hAnsi="Arial" w:cs="Arial"/>
                <w:sz w:val="20"/>
                <w:szCs w:val="20"/>
              </w:rPr>
              <w:t xml:space="preserve">DCS will provide the same level of full enforcement services whether or not I check the “No” box.  DCS may use other collection methods to recover a payment sent in error, which could include income withholding and other actions allowed </w:t>
            </w:r>
            <w:r>
              <w:rPr>
                <w:rFonts w:ascii="Arial" w:hAnsi="Arial" w:cs="Arial"/>
                <w:sz w:val="20"/>
                <w:szCs w:val="20"/>
              </w:rPr>
              <w:lastRenderedPageBreak/>
              <w:t>under RCW 74.20A.270.</w:t>
            </w:r>
          </w:p>
        </w:tc>
      </w:tr>
    </w:tbl>
    <w:p w:rsidR="00E97C95" w:rsidRDefault="00E97C95" w:rsidP="00E97C95">
      <w:pPr>
        <w:autoSpaceDE w:val="0"/>
        <w:autoSpaceDN w:val="0"/>
        <w:adjustRightInd w:val="0"/>
        <w:rPr>
          <w:rFonts w:ascii="Arial" w:hAnsi="Arial" w:cs="Arial"/>
          <w:sz w:val="20"/>
          <w:szCs w:val="20"/>
        </w:rPr>
        <w:sectPr w:rsidR="00E97C95" w:rsidSect="0023380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pPr>
    </w:p>
    <w:tbl>
      <w:tblPr>
        <w:tblW w:w="11033" w:type="dxa"/>
        <w:tblInd w:w="115" w:type="dxa"/>
        <w:tblLayout w:type="fixed"/>
        <w:tblCellMar>
          <w:left w:w="115" w:type="dxa"/>
          <w:right w:w="115" w:type="dxa"/>
        </w:tblCellMar>
        <w:tblLook w:val="01E0" w:firstRow="1" w:lastRow="1" w:firstColumn="1" w:lastColumn="1" w:noHBand="0" w:noVBand="0"/>
      </w:tblPr>
      <w:tblGrid>
        <w:gridCol w:w="11033"/>
      </w:tblGrid>
      <w:tr w:rsidR="00BD2178" w:rsidRPr="00BD65CC" w:rsidTr="00BD65CC">
        <w:tc>
          <w:tcPr>
            <w:tcW w:w="11033" w:type="dxa"/>
          </w:tcPr>
          <w:p w:rsidR="00DB31A1" w:rsidRPr="00BD65CC" w:rsidRDefault="00DB31A1" w:rsidP="00942CD4">
            <w:pPr>
              <w:autoSpaceDE w:val="0"/>
              <w:autoSpaceDN w:val="0"/>
              <w:adjustRightInd w:val="0"/>
              <w:spacing w:before="120" w:after="120"/>
              <w:rPr>
                <w:rFonts w:ascii="Arial" w:hAnsi="Arial" w:cs="Arial"/>
                <w:sz w:val="20"/>
                <w:szCs w:val="20"/>
              </w:rPr>
            </w:pPr>
            <w:r w:rsidRPr="00BD65CC">
              <w:rPr>
                <w:rFonts w:ascii="Arial" w:hAnsi="Arial" w:cs="Arial"/>
                <w:sz w:val="20"/>
                <w:szCs w:val="20"/>
              </w:rPr>
              <w:lastRenderedPageBreak/>
              <w:t xml:space="preserve">I want DCS to provide child support enforcement services to me and my </w:t>
            </w:r>
            <w:r w:rsidR="00D57E47">
              <w:rPr>
                <w:rFonts w:ascii="Arial" w:hAnsi="Arial" w:cs="Arial"/>
                <w:sz w:val="20"/>
                <w:szCs w:val="20"/>
              </w:rPr>
              <w:t>child</w:t>
            </w:r>
            <w:r w:rsidR="004974CE" w:rsidRPr="00BD65CC">
              <w:rPr>
                <w:rFonts w:ascii="Arial" w:hAnsi="Arial" w:cs="Arial"/>
                <w:sz w:val="20"/>
                <w:szCs w:val="20"/>
              </w:rPr>
              <w:t>ren</w:t>
            </w:r>
            <w:r w:rsidRPr="00BD65CC">
              <w:rPr>
                <w:rFonts w:ascii="Arial" w:hAnsi="Arial" w:cs="Arial"/>
                <w:sz w:val="20"/>
                <w:szCs w:val="20"/>
              </w:rPr>
              <w:t>. I want DCS to accept and endorse all child support payments (checks, money orders, electronic funds transfers, etc.) collected for me.</w:t>
            </w:r>
          </w:p>
          <w:p w:rsidR="00DB31A1" w:rsidRPr="00BD65CC" w:rsidRDefault="00DB31A1" w:rsidP="00942CD4">
            <w:pPr>
              <w:autoSpaceDE w:val="0"/>
              <w:autoSpaceDN w:val="0"/>
              <w:adjustRightInd w:val="0"/>
              <w:spacing w:before="120" w:after="120"/>
              <w:rPr>
                <w:rFonts w:ascii="Arial" w:hAnsi="Arial" w:cs="Arial"/>
                <w:sz w:val="20"/>
                <w:szCs w:val="20"/>
              </w:rPr>
            </w:pPr>
            <w:r w:rsidRPr="00BD65CC">
              <w:rPr>
                <w:rFonts w:ascii="Arial" w:hAnsi="Arial" w:cs="Arial"/>
                <w:sz w:val="20"/>
                <w:szCs w:val="20"/>
              </w:rPr>
              <w:t>If I now receive child support payments through a</w:t>
            </w:r>
            <w:r w:rsidR="0045571C" w:rsidRPr="00BD65CC">
              <w:rPr>
                <w:rFonts w:ascii="Arial" w:hAnsi="Arial" w:cs="Arial"/>
                <w:sz w:val="20"/>
                <w:szCs w:val="20"/>
              </w:rPr>
              <w:t xml:space="preserve"> state or</w:t>
            </w:r>
            <w:r w:rsidRPr="00BD65CC">
              <w:rPr>
                <w:rFonts w:ascii="Arial" w:hAnsi="Arial" w:cs="Arial"/>
                <w:sz w:val="20"/>
                <w:szCs w:val="20"/>
              </w:rPr>
              <w:t xml:space="preserve"> tribal court or </w:t>
            </w:r>
            <w:r w:rsidR="0045571C" w:rsidRPr="00BD65CC">
              <w:rPr>
                <w:rFonts w:ascii="Arial" w:hAnsi="Arial" w:cs="Arial"/>
                <w:sz w:val="20"/>
                <w:szCs w:val="20"/>
              </w:rPr>
              <w:t xml:space="preserve">state or tribal </w:t>
            </w:r>
            <w:r w:rsidRPr="00BD65CC">
              <w:rPr>
                <w:rFonts w:ascii="Arial" w:hAnsi="Arial" w:cs="Arial"/>
                <w:sz w:val="20"/>
                <w:szCs w:val="20"/>
              </w:rPr>
              <w:t>child support enforcement agency, I want the court or agen</w:t>
            </w:r>
            <w:r w:rsidR="00E97C95" w:rsidRPr="00BD65CC">
              <w:rPr>
                <w:rFonts w:ascii="Arial" w:hAnsi="Arial" w:cs="Arial"/>
                <w:sz w:val="20"/>
                <w:szCs w:val="20"/>
              </w:rPr>
              <w:t>cy to send all payments to DCS.</w:t>
            </w:r>
          </w:p>
          <w:p w:rsidR="00DB31A1" w:rsidRPr="00BD65CC" w:rsidRDefault="00DB31A1" w:rsidP="00942CD4">
            <w:pPr>
              <w:autoSpaceDE w:val="0"/>
              <w:autoSpaceDN w:val="0"/>
              <w:adjustRightInd w:val="0"/>
              <w:spacing w:before="120" w:after="120"/>
              <w:rPr>
                <w:rFonts w:ascii="Arial" w:hAnsi="Arial" w:cs="Arial"/>
                <w:sz w:val="20"/>
                <w:szCs w:val="20"/>
              </w:rPr>
            </w:pPr>
            <w:r w:rsidRPr="00BD65CC">
              <w:rPr>
                <w:rFonts w:ascii="Arial" w:hAnsi="Arial" w:cs="Arial"/>
                <w:sz w:val="20"/>
                <w:szCs w:val="20"/>
              </w:rPr>
              <w:t xml:space="preserve">I read and understand the </w:t>
            </w:r>
            <w:r w:rsidRPr="00BD65CC">
              <w:rPr>
                <w:rFonts w:ascii="Arial" w:hAnsi="Arial" w:cs="Arial"/>
                <w:b/>
                <w:bCs/>
                <w:i/>
                <w:iCs/>
                <w:sz w:val="20"/>
                <w:szCs w:val="20"/>
              </w:rPr>
              <w:t xml:space="preserve">Nonassistance Support Enforcement Information </w:t>
            </w:r>
            <w:r w:rsidRPr="00BD65CC">
              <w:rPr>
                <w:rFonts w:ascii="Arial" w:hAnsi="Arial" w:cs="Arial"/>
                <w:sz w:val="20"/>
                <w:szCs w:val="20"/>
              </w:rPr>
              <w:t xml:space="preserve">form that I </w:t>
            </w:r>
            <w:r w:rsidR="00E97C95" w:rsidRPr="00BD65CC">
              <w:rPr>
                <w:rFonts w:ascii="Arial" w:hAnsi="Arial" w:cs="Arial"/>
                <w:sz w:val="20"/>
                <w:szCs w:val="20"/>
              </w:rPr>
              <w:t>received with this application.</w:t>
            </w:r>
          </w:p>
          <w:p w:rsidR="00DB31A1" w:rsidRPr="00BD65CC" w:rsidRDefault="00DB31A1" w:rsidP="00942CD4">
            <w:pPr>
              <w:autoSpaceDE w:val="0"/>
              <w:autoSpaceDN w:val="0"/>
              <w:adjustRightInd w:val="0"/>
              <w:spacing w:before="120" w:after="120"/>
              <w:rPr>
                <w:rFonts w:ascii="Arial" w:hAnsi="Arial" w:cs="Arial"/>
                <w:sz w:val="20"/>
                <w:szCs w:val="20"/>
              </w:rPr>
            </w:pPr>
            <w:r w:rsidRPr="00BD65CC">
              <w:rPr>
                <w:rFonts w:ascii="Arial" w:hAnsi="Arial" w:cs="Arial"/>
                <w:sz w:val="20"/>
                <w:szCs w:val="20"/>
              </w:rPr>
              <w:t>I understand th</w:t>
            </w:r>
            <w:r w:rsidR="00E97C95" w:rsidRPr="00BD65CC">
              <w:rPr>
                <w:rFonts w:ascii="Arial" w:hAnsi="Arial" w:cs="Arial"/>
                <w:sz w:val="20"/>
                <w:szCs w:val="20"/>
              </w:rPr>
              <w:t>at:</w:t>
            </w:r>
          </w:p>
          <w:p w:rsidR="006547DE" w:rsidRPr="000D5473" w:rsidRDefault="00941E5C"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DCS charges me a $</w:t>
            </w:r>
            <w:r w:rsidR="000D5473">
              <w:rPr>
                <w:rFonts w:ascii="Arial" w:hAnsi="Arial" w:cs="Arial"/>
                <w:sz w:val="20"/>
                <w:szCs w:val="20"/>
              </w:rPr>
              <w:t>35</w:t>
            </w:r>
            <w:r w:rsidRPr="00BD65CC">
              <w:rPr>
                <w:rFonts w:ascii="Arial" w:hAnsi="Arial" w:cs="Arial"/>
                <w:sz w:val="20"/>
                <w:szCs w:val="20"/>
              </w:rPr>
              <w:t xml:space="preserve"> annual fee if I have never received </w:t>
            </w:r>
            <w:r w:rsidR="005620F3" w:rsidRPr="00BD65CC">
              <w:rPr>
                <w:rFonts w:ascii="Arial" w:hAnsi="Arial" w:cs="Arial"/>
                <w:sz w:val="20"/>
                <w:szCs w:val="20"/>
              </w:rPr>
              <w:t>Temporary Assistance to Needy Families (TANF)</w:t>
            </w:r>
            <w:r w:rsidRPr="00BD65CC">
              <w:rPr>
                <w:rFonts w:ascii="Arial" w:hAnsi="Arial" w:cs="Arial"/>
                <w:sz w:val="20"/>
                <w:szCs w:val="20"/>
              </w:rPr>
              <w:t xml:space="preserve">, Tribal TANF, or </w:t>
            </w:r>
            <w:r w:rsidR="005620F3" w:rsidRPr="00BD65CC">
              <w:rPr>
                <w:rFonts w:ascii="Arial" w:hAnsi="Arial" w:cs="Arial"/>
                <w:sz w:val="20"/>
                <w:szCs w:val="20"/>
              </w:rPr>
              <w:t>Assistance to Families with Dependent Children (</w:t>
            </w:r>
            <w:r w:rsidRPr="00BD65CC">
              <w:rPr>
                <w:rFonts w:ascii="Arial" w:hAnsi="Arial" w:cs="Arial"/>
                <w:sz w:val="20"/>
                <w:szCs w:val="20"/>
              </w:rPr>
              <w:t>AFDC</w:t>
            </w:r>
            <w:r w:rsidR="005620F3" w:rsidRPr="00BD65CC">
              <w:rPr>
                <w:rFonts w:ascii="Arial" w:hAnsi="Arial" w:cs="Arial"/>
                <w:sz w:val="20"/>
                <w:szCs w:val="20"/>
              </w:rPr>
              <w:t>)</w:t>
            </w:r>
            <w:r w:rsidRPr="00BD65CC">
              <w:rPr>
                <w:rFonts w:ascii="Arial" w:hAnsi="Arial" w:cs="Arial"/>
                <w:sz w:val="20"/>
                <w:szCs w:val="20"/>
              </w:rPr>
              <w:t xml:space="preserve"> for children in my household.  DCS retains this fee (between</w:t>
            </w:r>
            <w:r w:rsidR="00C46D5A" w:rsidRPr="00BD65CC">
              <w:rPr>
                <w:rFonts w:ascii="Arial" w:hAnsi="Arial" w:cs="Arial"/>
                <w:sz w:val="20"/>
                <w:szCs w:val="20"/>
              </w:rPr>
              <w:t xml:space="preserve"> October 1</w:t>
            </w:r>
            <w:r w:rsidR="00C46D5A" w:rsidRPr="00BD65CC">
              <w:rPr>
                <w:rFonts w:ascii="Arial" w:hAnsi="Arial" w:cs="Arial"/>
                <w:sz w:val="20"/>
                <w:szCs w:val="20"/>
                <w:vertAlign w:val="superscript"/>
              </w:rPr>
              <w:t>st</w:t>
            </w:r>
            <w:r w:rsidR="00C46D5A" w:rsidRPr="00BD65CC">
              <w:rPr>
                <w:rFonts w:ascii="Arial" w:hAnsi="Arial" w:cs="Arial"/>
                <w:sz w:val="20"/>
                <w:szCs w:val="20"/>
              </w:rPr>
              <w:t xml:space="preserve"> and September 30</w:t>
            </w:r>
            <w:r w:rsidR="00C46D5A" w:rsidRPr="00BD65CC">
              <w:rPr>
                <w:rFonts w:ascii="Arial" w:hAnsi="Arial" w:cs="Arial"/>
                <w:sz w:val="20"/>
                <w:szCs w:val="20"/>
                <w:vertAlign w:val="superscript"/>
              </w:rPr>
              <w:t>th</w:t>
            </w:r>
            <w:r w:rsidR="00C46D5A" w:rsidRPr="00BD65CC">
              <w:rPr>
                <w:rFonts w:ascii="Arial" w:hAnsi="Arial" w:cs="Arial"/>
                <w:sz w:val="20"/>
                <w:szCs w:val="20"/>
              </w:rPr>
              <w:t>) from child support collected after DCS has disbursed $5</w:t>
            </w:r>
            <w:r w:rsidR="000D5473">
              <w:rPr>
                <w:rFonts w:ascii="Arial" w:hAnsi="Arial" w:cs="Arial"/>
                <w:sz w:val="20"/>
                <w:szCs w:val="20"/>
              </w:rPr>
              <w:t>5</w:t>
            </w:r>
            <w:r w:rsidR="00C46D5A" w:rsidRPr="00BD65CC">
              <w:rPr>
                <w:rFonts w:ascii="Arial" w:hAnsi="Arial" w:cs="Arial"/>
                <w:sz w:val="20"/>
                <w:szCs w:val="20"/>
              </w:rPr>
              <w:t>0 in child support payments to me on a case in a federal fiscal year.  If I have more than one case, I may be charged a fee on each case where $5</w:t>
            </w:r>
            <w:r w:rsidR="000D5473">
              <w:rPr>
                <w:rFonts w:ascii="Arial" w:hAnsi="Arial" w:cs="Arial"/>
                <w:sz w:val="20"/>
                <w:szCs w:val="20"/>
              </w:rPr>
              <w:t>5</w:t>
            </w:r>
            <w:r w:rsidR="00C46D5A" w:rsidRPr="00BD65CC">
              <w:rPr>
                <w:rFonts w:ascii="Arial" w:hAnsi="Arial" w:cs="Arial"/>
                <w:sz w:val="20"/>
                <w:szCs w:val="20"/>
              </w:rPr>
              <w:t xml:space="preserve">0 is disbursed to me.  </w:t>
            </w:r>
            <w:r w:rsidR="00C46D5A" w:rsidRPr="00BD65CC">
              <w:rPr>
                <w:rFonts w:ascii="Arial" w:hAnsi="Arial" w:cs="Arial"/>
                <w:b/>
                <w:sz w:val="20"/>
                <w:szCs w:val="20"/>
              </w:rPr>
              <w:t>If I have received TANF, Tribal TANF, or AFDC from another state I must provide proof, such as a sworn statement from the public assistance agency or a certified copy of my assistance records, to DCS.  DCS may charge the fee until I provide th</w:t>
            </w:r>
            <w:r w:rsidR="00F47D63" w:rsidRPr="00BD65CC">
              <w:rPr>
                <w:rFonts w:ascii="Arial" w:hAnsi="Arial" w:cs="Arial"/>
                <w:b/>
                <w:sz w:val="20"/>
                <w:szCs w:val="20"/>
              </w:rPr>
              <w:t>at</w:t>
            </w:r>
            <w:r w:rsidR="00C46D5A" w:rsidRPr="00BD65CC">
              <w:rPr>
                <w:rFonts w:ascii="Arial" w:hAnsi="Arial" w:cs="Arial"/>
                <w:b/>
                <w:sz w:val="20"/>
                <w:szCs w:val="20"/>
              </w:rPr>
              <w:t xml:space="preserve"> proof.</w:t>
            </w:r>
            <w:r w:rsidR="000D5473">
              <w:rPr>
                <w:rFonts w:ascii="Arial" w:hAnsi="Arial" w:cs="Arial"/>
                <w:b/>
                <w:sz w:val="20"/>
                <w:szCs w:val="20"/>
              </w:rPr>
              <w:t xml:space="preserve">  </w:t>
            </w:r>
            <w:r w:rsidR="000D5473" w:rsidRPr="000D5473">
              <w:rPr>
                <w:rFonts w:ascii="Arial" w:hAnsi="Arial" w:cs="Arial"/>
                <w:sz w:val="20"/>
                <w:szCs w:val="20"/>
              </w:rPr>
              <w:t>If paying the $</w:t>
            </w:r>
            <w:r w:rsidR="000D5473">
              <w:rPr>
                <w:rFonts w:ascii="Arial" w:hAnsi="Arial" w:cs="Arial"/>
                <w:sz w:val="20"/>
                <w:szCs w:val="20"/>
              </w:rPr>
              <w:t>35 fee creates a hardship for my family, I may ask for an exception by requesting a Conference Board.</w:t>
            </w:r>
          </w:p>
          <w:p w:rsidR="006547DE" w:rsidRPr="00BD65CC" w:rsidRDefault="006547DE"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If DCS refers my case to another state for enforcement, the other state may charge a fee for a particular service. The other state may collect its fees by retaining a part of the child support collection.</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 xml:space="preserve">DCS will need to release my name and my </w:t>
            </w:r>
            <w:r w:rsidR="004974CE" w:rsidRPr="00BD65CC">
              <w:rPr>
                <w:rFonts w:ascii="Arial" w:hAnsi="Arial" w:cs="Arial"/>
                <w:sz w:val="20"/>
                <w:szCs w:val="20"/>
              </w:rPr>
              <w:t xml:space="preserve">children’s </w:t>
            </w:r>
            <w:r w:rsidRPr="00BD65CC">
              <w:rPr>
                <w:rFonts w:ascii="Arial" w:hAnsi="Arial" w:cs="Arial"/>
                <w:sz w:val="20"/>
                <w:szCs w:val="20"/>
              </w:rPr>
              <w:t>names to the noncustodial parent.</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I must provide my social security number to DCS. DCS will use the number for child support enforcement purposes as defined in Title I</w:t>
            </w:r>
            <w:r w:rsidR="00E97C95" w:rsidRPr="00BD65CC">
              <w:rPr>
                <w:rFonts w:ascii="Arial" w:hAnsi="Arial" w:cs="Arial"/>
                <w:sz w:val="20"/>
                <w:szCs w:val="20"/>
              </w:rPr>
              <w:t>V-D of the Social Security Act.</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DCS cannot collect child support debts barred by the statute of limitations.</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 xml:space="preserve">DCS cannot require an Indian tribe, a tribally-owned business, or an Indian-owned business located on a reservation to withhold child support from income paid to a noncustodial parent. If a tribe and DCS have an agreement to do so, DCS will ask the tribe to </w:t>
            </w:r>
            <w:r w:rsidR="00E97C95" w:rsidRPr="00BD65CC">
              <w:rPr>
                <w:rFonts w:ascii="Arial" w:hAnsi="Arial" w:cs="Arial"/>
                <w:sz w:val="20"/>
                <w:szCs w:val="20"/>
              </w:rPr>
              <w:t>enforce my child support order.</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DCS will enter my child support order into the Washington State Support Registry (WSSR).</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If I have a court order that requires the noncustodial parent to pay child support through the WSSR, my case will remain in the WSSR until a court releases my order.</w:t>
            </w:r>
          </w:p>
          <w:p w:rsidR="00DB31A1" w:rsidRPr="00BD65CC" w:rsidRDefault="00DB31A1" w:rsidP="00942CD4">
            <w:pPr>
              <w:numPr>
                <w:ilvl w:val="0"/>
                <w:numId w:val="10"/>
              </w:numPr>
              <w:tabs>
                <w:tab w:val="clear" w:pos="720"/>
                <w:tab w:val="num" w:pos="633"/>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DCS will distribute</w:t>
            </w:r>
            <w:r w:rsidR="004974CE" w:rsidRPr="00BD65CC">
              <w:rPr>
                <w:rFonts w:ascii="Arial" w:hAnsi="Arial" w:cs="Arial"/>
                <w:sz w:val="20"/>
                <w:szCs w:val="20"/>
              </w:rPr>
              <w:t xml:space="preserve"> </w:t>
            </w:r>
            <w:r w:rsidRPr="00BD65CC">
              <w:rPr>
                <w:rFonts w:ascii="Arial" w:hAnsi="Arial" w:cs="Arial"/>
                <w:sz w:val="20"/>
                <w:szCs w:val="20"/>
              </w:rPr>
              <w:t xml:space="preserve">child support </w:t>
            </w:r>
            <w:r w:rsidR="004974CE" w:rsidRPr="00BD65CC">
              <w:rPr>
                <w:rFonts w:ascii="Arial" w:hAnsi="Arial" w:cs="Arial"/>
                <w:sz w:val="20"/>
                <w:szCs w:val="20"/>
              </w:rPr>
              <w:t xml:space="preserve">collections </w:t>
            </w:r>
            <w:r w:rsidR="006547DE" w:rsidRPr="00BD65CC">
              <w:rPr>
                <w:rFonts w:ascii="Arial" w:hAnsi="Arial" w:cs="Arial"/>
                <w:sz w:val="20"/>
                <w:szCs w:val="20"/>
              </w:rPr>
              <w:t xml:space="preserve">on my case </w:t>
            </w:r>
            <w:r w:rsidRPr="00BD65CC">
              <w:rPr>
                <w:rFonts w:ascii="Arial" w:hAnsi="Arial" w:cs="Arial"/>
                <w:sz w:val="20"/>
                <w:szCs w:val="20"/>
              </w:rPr>
              <w:t>as required by federal and state law. DCS will:</w:t>
            </w:r>
          </w:p>
          <w:p w:rsidR="00DB31A1" w:rsidRPr="00BD65CC" w:rsidRDefault="00DB31A1" w:rsidP="00942CD4">
            <w:pPr>
              <w:numPr>
                <w:ilvl w:val="1"/>
                <w:numId w:val="10"/>
              </w:numPr>
              <w:tabs>
                <w:tab w:val="clear" w:pos="1440"/>
                <w:tab w:val="num" w:pos="1007"/>
              </w:tabs>
              <w:autoSpaceDE w:val="0"/>
              <w:autoSpaceDN w:val="0"/>
              <w:adjustRightInd w:val="0"/>
              <w:spacing w:before="120" w:after="120"/>
              <w:ind w:left="1007" w:hanging="187"/>
              <w:rPr>
                <w:rFonts w:ascii="Arial" w:hAnsi="Arial" w:cs="Arial"/>
                <w:sz w:val="20"/>
                <w:szCs w:val="20"/>
              </w:rPr>
            </w:pPr>
            <w:r w:rsidRPr="00BD65CC">
              <w:rPr>
                <w:rFonts w:ascii="Arial" w:hAnsi="Arial" w:cs="Arial"/>
                <w:sz w:val="20"/>
                <w:szCs w:val="20"/>
              </w:rPr>
              <w:t>Apply current child support to the month in which it is received.</w:t>
            </w:r>
          </w:p>
          <w:p w:rsidR="00033109" w:rsidRPr="00BD65CC" w:rsidRDefault="00DB31A1" w:rsidP="00942CD4">
            <w:pPr>
              <w:numPr>
                <w:ilvl w:val="1"/>
                <w:numId w:val="10"/>
              </w:numPr>
              <w:tabs>
                <w:tab w:val="clear" w:pos="1440"/>
                <w:tab w:val="num" w:pos="1007"/>
              </w:tabs>
              <w:autoSpaceDE w:val="0"/>
              <w:autoSpaceDN w:val="0"/>
              <w:adjustRightInd w:val="0"/>
              <w:spacing w:before="120" w:after="120"/>
              <w:ind w:left="1007" w:hanging="187"/>
              <w:rPr>
                <w:rFonts w:ascii="Arial" w:hAnsi="Arial" w:cs="Arial"/>
                <w:sz w:val="20"/>
                <w:szCs w:val="20"/>
              </w:rPr>
            </w:pPr>
            <w:r w:rsidRPr="00BD65CC">
              <w:rPr>
                <w:rFonts w:ascii="Arial" w:hAnsi="Arial" w:cs="Arial"/>
                <w:sz w:val="20"/>
                <w:szCs w:val="20"/>
              </w:rPr>
              <w:t xml:space="preserve">Send me the current child support. (If the noncustodial parent has more than one child support order and a </w:t>
            </w:r>
            <w:r w:rsidR="004974CE" w:rsidRPr="00BD65CC">
              <w:rPr>
                <w:rFonts w:ascii="Arial" w:hAnsi="Arial" w:cs="Arial"/>
                <w:sz w:val="20"/>
                <w:szCs w:val="20"/>
              </w:rPr>
              <w:t>collection</w:t>
            </w:r>
            <w:r w:rsidRPr="00BD65CC">
              <w:rPr>
                <w:rFonts w:ascii="Arial" w:hAnsi="Arial" w:cs="Arial"/>
                <w:sz w:val="20"/>
                <w:szCs w:val="20"/>
              </w:rPr>
              <w:t xml:space="preserve"> does not cover all current support orders, DCS </w:t>
            </w:r>
            <w:r w:rsidR="00DF5399">
              <w:rPr>
                <w:rFonts w:ascii="Arial" w:hAnsi="Arial" w:cs="Arial"/>
                <w:sz w:val="20"/>
                <w:szCs w:val="20"/>
              </w:rPr>
              <w:t>divides</w:t>
            </w:r>
            <w:r w:rsidRPr="00BD65CC">
              <w:rPr>
                <w:rFonts w:ascii="Arial" w:hAnsi="Arial" w:cs="Arial"/>
                <w:sz w:val="20"/>
                <w:szCs w:val="20"/>
              </w:rPr>
              <w:t xml:space="preserve"> the </w:t>
            </w:r>
            <w:r w:rsidR="004974CE" w:rsidRPr="00BD65CC">
              <w:rPr>
                <w:rFonts w:ascii="Arial" w:hAnsi="Arial" w:cs="Arial"/>
                <w:sz w:val="20"/>
                <w:szCs w:val="20"/>
              </w:rPr>
              <w:t>collection</w:t>
            </w:r>
            <w:r w:rsidRPr="00BD65CC">
              <w:rPr>
                <w:rFonts w:ascii="Arial" w:hAnsi="Arial" w:cs="Arial"/>
                <w:sz w:val="20"/>
                <w:szCs w:val="20"/>
              </w:rPr>
              <w:t xml:space="preserve"> pro</w:t>
            </w:r>
            <w:r w:rsidR="00E97C95" w:rsidRPr="00BD65CC">
              <w:rPr>
                <w:rFonts w:ascii="Arial" w:hAnsi="Arial" w:cs="Arial"/>
                <w:sz w:val="20"/>
                <w:szCs w:val="20"/>
              </w:rPr>
              <w:t>portionally between the cases.)</w:t>
            </w:r>
          </w:p>
          <w:p w:rsidR="00C46D5A" w:rsidRPr="00BD65CC" w:rsidRDefault="007C0A16" w:rsidP="00942CD4">
            <w:pPr>
              <w:numPr>
                <w:ilvl w:val="1"/>
                <w:numId w:val="10"/>
              </w:numPr>
              <w:tabs>
                <w:tab w:val="clear" w:pos="1440"/>
                <w:tab w:val="num" w:pos="1007"/>
                <w:tab w:val="left" w:pos="1870"/>
              </w:tabs>
              <w:autoSpaceDE w:val="0"/>
              <w:autoSpaceDN w:val="0"/>
              <w:adjustRightInd w:val="0"/>
              <w:spacing w:before="120" w:after="120"/>
              <w:ind w:left="1007" w:hanging="187"/>
              <w:rPr>
                <w:rFonts w:ascii="Arial" w:hAnsi="Arial" w:cs="Arial"/>
                <w:sz w:val="20"/>
                <w:szCs w:val="20"/>
              </w:rPr>
            </w:pPr>
            <w:r w:rsidRPr="00BD65CC">
              <w:rPr>
                <w:rFonts w:ascii="Arial" w:hAnsi="Arial" w:cs="Arial"/>
                <w:sz w:val="20"/>
                <w:szCs w:val="20"/>
              </w:rPr>
              <w:t>Retain an annual $</w:t>
            </w:r>
            <w:r w:rsidR="000D5473">
              <w:rPr>
                <w:rFonts w:ascii="Arial" w:hAnsi="Arial" w:cs="Arial"/>
                <w:sz w:val="20"/>
                <w:szCs w:val="20"/>
              </w:rPr>
              <w:t>35</w:t>
            </w:r>
            <w:r w:rsidRPr="00BD65CC">
              <w:rPr>
                <w:rFonts w:ascii="Arial" w:hAnsi="Arial" w:cs="Arial"/>
                <w:sz w:val="20"/>
                <w:szCs w:val="20"/>
              </w:rPr>
              <w:t xml:space="preserve"> fee payment (between October 1</w:t>
            </w:r>
            <w:r w:rsidRPr="00BD65CC">
              <w:rPr>
                <w:rFonts w:ascii="Arial" w:hAnsi="Arial" w:cs="Arial"/>
                <w:sz w:val="20"/>
                <w:szCs w:val="20"/>
                <w:vertAlign w:val="superscript"/>
              </w:rPr>
              <w:t>st</w:t>
            </w:r>
            <w:r w:rsidRPr="00BD65CC">
              <w:rPr>
                <w:rFonts w:ascii="Arial" w:hAnsi="Arial" w:cs="Arial"/>
                <w:sz w:val="20"/>
                <w:szCs w:val="20"/>
              </w:rPr>
              <w:t xml:space="preserve"> and September 30</w:t>
            </w:r>
            <w:r w:rsidRPr="00BD65CC">
              <w:rPr>
                <w:rFonts w:ascii="Arial" w:hAnsi="Arial" w:cs="Arial"/>
                <w:sz w:val="20"/>
                <w:szCs w:val="20"/>
                <w:vertAlign w:val="superscript"/>
              </w:rPr>
              <w:t>th</w:t>
            </w:r>
            <w:r w:rsidRPr="00BD65CC">
              <w:rPr>
                <w:rFonts w:ascii="Arial" w:hAnsi="Arial" w:cs="Arial"/>
                <w:sz w:val="20"/>
                <w:szCs w:val="20"/>
              </w:rPr>
              <w:t>), if I have never received AFDC, TANF, or Tribal TANF funds as a custodian of minor children, after $5</w:t>
            </w:r>
            <w:r w:rsidR="000D5473">
              <w:rPr>
                <w:rFonts w:ascii="Arial" w:hAnsi="Arial" w:cs="Arial"/>
                <w:sz w:val="20"/>
                <w:szCs w:val="20"/>
              </w:rPr>
              <w:t>5</w:t>
            </w:r>
            <w:r w:rsidRPr="00BD65CC">
              <w:rPr>
                <w:rFonts w:ascii="Arial" w:hAnsi="Arial" w:cs="Arial"/>
                <w:sz w:val="20"/>
                <w:szCs w:val="20"/>
              </w:rPr>
              <w:t>0 in child support is disbursed to me on the case in a year.</w:t>
            </w:r>
          </w:p>
          <w:p w:rsidR="006547DE" w:rsidRPr="00BD65CC" w:rsidRDefault="00DB31A1" w:rsidP="00942CD4">
            <w:pPr>
              <w:numPr>
                <w:ilvl w:val="1"/>
                <w:numId w:val="10"/>
              </w:numPr>
              <w:tabs>
                <w:tab w:val="clear" w:pos="1440"/>
                <w:tab w:val="num" w:pos="1007"/>
                <w:tab w:val="left" w:pos="1870"/>
              </w:tabs>
              <w:autoSpaceDE w:val="0"/>
              <w:autoSpaceDN w:val="0"/>
              <w:adjustRightInd w:val="0"/>
              <w:spacing w:before="120" w:after="120"/>
              <w:ind w:left="1007" w:hanging="187"/>
              <w:rPr>
                <w:rFonts w:ascii="Arial" w:hAnsi="Arial" w:cs="Arial"/>
                <w:sz w:val="20"/>
                <w:szCs w:val="20"/>
              </w:rPr>
            </w:pPr>
            <w:r w:rsidRPr="00BD65CC">
              <w:rPr>
                <w:rFonts w:ascii="Arial" w:hAnsi="Arial" w:cs="Arial"/>
                <w:sz w:val="20"/>
                <w:szCs w:val="20"/>
              </w:rPr>
              <w:t xml:space="preserve">Apply </w:t>
            </w:r>
            <w:r w:rsidR="00B47479">
              <w:rPr>
                <w:rFonts w:ascii="Arial" w:hAnsi="Arial" w:cs="Arial"/>
                <w:sz w:val="20"/>
                <w:szCs w:val="20"/>
              </w:rPr>
              <w:t>collections</w:t>
            </w:r>
            <w:r w:rsidRPr="00BD65CC">
              <w:rPr>
                <w:rFonts w:ascii="Arial" w:hAnsi="Arial" w:cs="Arial"/>
                <w:sz w:val="20"/>
                <w:szCs w:val="20"/>
              </w:rPr>
              <w:t xml:space="preserve"> that exceed one month's current child support to past-due child support (if any). </w:t>
            </w:r>
          </w:p>
          <w:p w:rsidR="006547DE" w:rsidRPr="00BD65CC" w:rsidRDefault="006547DE" w:rsidP="00942CD4">
            <w:pPr>
              <w:numPr>
                <w:ilvl w:val="1"/>
                <w:numId w:val="10"/>
              </w:numPr>
              <w:tabs>
                <w:tab w:val="clear" w:pos="1440"/>
                <w:tab w:val="num" w:pos="1007"/>
                <w:tab w:val="left" w:pos="1870"/>
              </w:tabs>
              <w:autoSpaceDE w:val="0"/>
              <w:autoSpaceDN w:val="0"/>
              <w:adjustRightInd w:val="0"/>
              <w:spacing w:before="120" w:after="120"/>
              <w:ind w:left="1007" w:hanging="187"/>
              <w:rPr>
                <w:rFonts w:ascii="Arial" w:hAnsi="Arial" w:cs="Arial"/>
                <w:sz w:val="20"/>
                <w:szCs w:val="20"/>
              </w:rPr>
            </w:pPr>
            <w:r w:rsidRPr="00BD65CC">
              <w:rPr>
                <w:rFonts w:ascii="Arial" w:hAnsi="Arial" w:cs="Arial"/>
                <w:sz w:val="20"/>
                <w:szCs w:val="20"/>
              </w:rPr>
              <w:t>If I received TANF or AFDC in the past, DCS will distribute past-due child support</w:t>
            </w:r>
            <w:r w:rsidR="00B47479">
              <w:rPr>
                <w:rFonts w:ascii="Arial" w:hAnsi="Arial" w:cs="Arial"/>
                <w:sz w:val="20"/>
                <w:szCs w:val="20"/>
              </w:rPr>
              <w:t xml:space="preserve"> (except payments from the Internal Revenue Service (IRS)) as follows</w:t>
            </w:r>
            <w:r w:rsidRPr="00BD65CC">
              <w:rPr>
                <w:rFonts w:ascii="Arial" w:hAnsi="Arial" w:cs="Arial"/>
                <w:sz w:val="20"/>
                <w:szCs w:val="20"/>
              </w:rPr>
              <w:t>:</w:t>
            </w:r>
          </w:p>
          <w:p w:rsidR="006547DE" w:rsidRPr="00BD65CC" w:rsidRDefault="00033109" w:rsidP="00942CD4">
            <w:pPr>
              <w:tabs>
                <w:tab w:val="left" w:pos="1381"/>
              </w:tabs>
              <w:autoSpaceDE w:val="0"/>
              <w:autoSpaceDN w:val="0"/>
              <w:adjustRightInd w:val="0"/>
              <w:spacing w:before="120" w:after="120"/>
              <w:ind w:left="1381" w:hanging="374"/>
              <w:rPr>
                <w:rFonts w:ascii="Arial" w:hAnsi="Arial" w:cs="Arial"/>
                <w:sz w:val="20"/>
                <w:szCs w:val="20"/>
              </w:rPr>
            </w:pPr>
            <w:r w:rsidRPr="00BD65CC">
              <w:rPr>
                <w:rFonts w:ascii="Arial" w:hAnsi="Arial" w:cs="Arial"/>
                <w:sz w:val="20"/>
                <w:szCs w:val="20"/>
              </w:rPr>
              <w:t>(1</w:t>
            </w:r>
            <w:r w:rsidR="00E97C95" w:rsidRPr="00BD65CC">
              <w:rPr>
                <w:rFonts w:ascii="Arial" w:hAnsi="Arial" w:cs="Arial"/>
                <w:sz w:val="20"/>
                <w:szCs w:val="20"/>
              </w:rPr>
              <w:t>)</w:t>
            </w:r>
            <w:r w:rsidR="006547DE" w:rsidRPr="00BD65CC">
              <w:rPr>
                <w:rFonts w:ascii="Arial" w:hAnsi="Arial" w:cs="Arial"/>
                <w:sz w:val="20"/>
                <w:szCs w:val="20"/>
              </w:rPr>
              <w:tab/>
              <w:t>First</w:t>
            </w:r>
            <w:r w:rsidR="004974CE" w:rsidRPr="00BD65CC">
              <w:rPr>
                <w:rFonts w:ascii="Arial" w:hAnsi="Arial" w:cs="Arial"/>
                <w:sz w:val="20"/>
                <w:szCs w:val="20"/>
              </w:rPr>
              <w:t>,</w:t>
            </w:r>
            <w:r w:rsidR="006547DE" w:rsidRPr="00BD65CC">
              <w:rPr>
                <w:rFonts w:ascii="Arial" w:hAnsi="Arial" w:cs="Arial"/>
                <w:sz w:val="20"/>
                <w:szCs w:val="20"/>
              </w:rPr>
              <w:t xml:space="preserve"> to any </w:t>
            </w:r>
            <w:r w:rsidR="004974CE" w:rsidRPr="00BD65CC">
              <w:rPr>
                <w:rFonts w:ascii="Arial" w:hAnsi="Arial" w:cs="Arial"/>
                <w:sz w:val="20"/>
                <w:szCs w:val="20"/>
              </w:rPr>
              <w:t>past-due support</w:t>
            </w:r>
            <w:r w:rsidR="006547DE" w:rsidRPr="00BD65CC">
              <w:rPr>
                <w:rFonts w:ascii="Arial" w:hAnsi="Arial" w:cs="Arial"/>
                <w:sz w:val="20"/>
                <w:szCs w:val="20"/>
              </w:rPr>
              <w:t xml:space="preserve"> owed to me that </w:t>
            </w:r>
            <w:r w:rsidR="004974CE" w:rsidRPr="00BD65CC">
              <w:rPr>
                <w:rFonts w:ascii="Arial" w:hAnsi="Arial" w:cs="Arial"/>
                <w:sz w:val="20"/>
                <w:szCs w:val="20"/>
              </w:rPr>
              <w:t>was</w:t>
            </w:r>
            <w:r w:rsidR="006547DE" w:rsidRPr="00BD65CC">
              <w:rPr>
                <w:rFonts w:ascii="Arial" w:hAnsi="Arial" w:cs="Arial"/>
                <w:sz w:val="20"/>
                <w:szCs w:val="20"/>
              </w:rPr>
              <w:t xml:space="preserve"> never assigned to the state.</w:t>
            </w:r>
          </w:p>
          <w:p w:rsidR="006547DE" w:rsidRPr="00BD65CC" w:rsidRDefault="00033109" w:rsidP="00942CD4">
            <w:pPr>
              <w:tabs>
                <w:tab w:val="left" w:pos="1381"/>
              </w:tabs>
              <w:autoSpaceDE w:val="0"/>
              <w:autoSpaceDN w:val="0"/>
              <w:adjustRightInd w:val="0"/>
              <w:spacing w:before="120" w:after="120"/>
              <w:ind w:left="1381" w:hanging="374"/>
              <w:rPr>
                <w:rFonts w:ascii="Arial" w:hAnsi="Arial" w:cs="Arial"/>
                <w:sz w:val="20"/>
                <w:szCs w:val="20"/>
              </w:rPr>
            </w:pPr>
            <w:r w:rsidRPr="00BD65CC">
              <w:rPr>
                <w:rFonts w:ascii="Arial" w:hAnsi="Arial" w:cs="Arial"/>
                <w:sz w:val="20"/>
                <w:szCs w:val="20"/>
              </w:rPr>
              <w:t>(</w:t>
            </w:r>
            <w:r w:rsidR="006547DE" w:rsidRPr="00BD65CC">
              <w:rPr>
                <w:rFonts w:ascii="Arial" w:hAnsi="Arial" w:cs="Arial"/>
                <w:sz w:val="20"/>
                <w:szCs w:val="20"/>
              </w:rPr>
              <w:t>2</w:t>
            </w:r>
            <w:r w:rsidRPr="00BD65CC">
              <w:rPr>
                <w:rFonts w:ascii="Arial" w:hAnsi="Arial" w:cs="Arial"/>
                <w:sz w:val="20"/>
                <w:szCs w:val="20"/>
              </w:rPr>
              <w:t>)</w:t>
            </w:r>
            <w:r w:rsidR="006547DE" w:rsidRPr="00BD65CC">
              <w:rPr>
                <w:rFonts w:ascii="Arial" w:hAnsi="Arial" w:cs="Arial"/>
                <w:sz w:val="20"/>
                <w:szCs w:val="20"/>
              </w:rPr>
              <w:tab/>
            </w:r>
            <w:r w:rsidRPr="00BD65CC">
              <w:rPr>
                <w:rFonts w:ascii="Arial" w:hAnsi="Arial" w:cs="Arial"/>
                <w:sz w:val="20"/>
                <w:szCs w:val="20"/>
              </w:rPr>
              <w:t>Second</w:t>
            </w:r>
            <w:r w:rsidR="004974CE" w:rsidRPr="00BD65CC">
              <w:rPr>
                <w:rFonts w:ascii="Arial" w:hAnsi="Arial" w:cs="Arial"/>
                <w:sz w:val="20"/>
                <w:szCs w:val="20"/>
              </w:rPr>
              <w:t>,</w:t>
            </w:r>
            <w:r w:rsidR="006547DE" w:rsidRPr="00BD65CC">
              <w:rPr>
                <w:rFonts w:ascii="Arial" w:hAnsi="Arial" w:cs="Arial"/>
                <w:sz w:val="20"/>
                <w:szCs w:val="20"/>
              </w:rPr>
              <w:t xml:space="preserve"> to any </w:t>
            </w:r>
            <w:r w:rsidR="004974CE" w:rsidRPr="00BD65CC">
              <w:rPr>
                <w:rFonts w:ascii="Arial" w:hAnsi="Arial" w:cs="Arial"/>
                <w:sz w:val="20"/>
                <w:szCs w:val="20"/>
              </w:rPr>
              <w:t>past-due support that was</w:t>
            </w:r>
            <w:r w:rsidR="006547DE" w:rsidRPr="00BD65CC">
              <w:rPr>
                <w:rFonts w:ascii="Arial" w:hAnsi="Arial" w:cs="Arial"/>
                <w:sz w:val="20"/>
                <w:szCs w:val="20"/>
              </w:rPr>
              <w:t xml:space="preserve"> tem</w:t>
            </w:r>
            <w:r w:rsidR="00B47479">
              <w:rPr>
                <w:rFonts w:ascii="Arial" w:hAnsi="Arial" w:cs="Arial"/>
                <w:sz w:val="20"/>
                <w:szCs w:val="20"/>
              </w:rPr>
              <w:t>porarily assigned to the state.</w:t>
            </w:r>
          </w:p>
          <w:p w:rsidR="004974CE" w:rsidRPr="00BD65CC" w:rsidRDefault="00033109" w:rsidP="00942CD4">
            <w:pPr>
              <w:tabs>
                <w:tab w:val="left" w:pos="1381"/>
              </w:tabs>
              <w:autoSpaceDE w:val="0"/>
              <w:autoSpaceDN w:val="0"/>
              <w:adjustRightInd w:val="0"/>
              <w:spacing w:before="120" w:after="120"/>
              <w:ind w:left="1381" w:hanging="374"/>
              <w:rPr>
                <w:rFonts w:ascii="Arial" w:hAnsi="Arial" w:cs="Arial"/>
                <w:sz w:val="20"/>
                <w:szCs w:val="20"/>
              </w:rPr>
            </w:pPr>
            <w:r w:rsidRPr="00BD65CC">
              <w:rPr>
                <w:rFonts w:ascii="Arial" w:hAnsi="Arial" w:cs="Arial"/>
                <w:sz w:val="20"/>
                <w:szCs w:val="20"/>
              </w:rPr>
              <w:t>(</w:t>
            </w:r>
            <w:r w:rsidR="006547DE" w:rsidRPr="00BD65CC">
              <w:rPr>
                <w:rFonts w:ascii="Arial" w:hAnsi="Arial" w:cs="Arial"/>
                <w:sz w:val="20"/>
                <w:szCs w:val="20"/>
              </w:rPr>
              <w:t>3</w:t>
            </w:r>
            <w:r w:rsidRPr="00BD65CC">
              <w:rPr>
                <w:rFonts w:ascii="Arial" w:hAnsi="Arial" w:cs="Arial"/>
                <w:sz w:val="20"/>
                <w:szCs w:val="20"/>
              </w:rPr>
              <w:t>)</w:t>
            </w:r>
            <w:r w:rsidR="006547DE" w:rsidRPr="00BD65CC">
              <w:rPr>
                <w:rFonts w:ascii="Arial" w:hAnsi="Arial" w:cs="Arial"/>
                <w:sz w:val="20"/>
                <w:szCs w:val="20"/>
              </w:rPr>
              <w:tab/>
            </w:r>
            <w:r w:rsidRPr="00BD65CC">
              <w:rPr>
                <w:rFonts w:ascii="Arial" w:hAnsi="Arial" w:cs="Arial"/>
                <w:sz w:val="20"/>
                <w:szCs w:val="20"/>
              </w:rPr>
              <w:t>Third</w:t>
            </w:r>
            <w:r w:rsidR="004974CE" w:rsidRPr="00BD65CC">
              <w:rPr>
                <w:rFonts w:ascii="Arial" w:hAnsi="Arial" w:cs="Arial"/>
                <w:sz w:val="20"/>
                <w:szCs w:val="20"/>
              </w:rPr>
              <w:t>,</w:t>
            </w:r>
            <w:r w:rsidR="006547DE" w:rsidRPr="00BD65CC">
              <w:rPr>
                <w:rFonts w:ascii="Arial" w:hAnsi="Arial" w:cs="Arial"/>
                <w:sz w:val="20"/>
                <w:szCs w:val="20"/>
              </w:rPr>
              <w:t xml:space="preserve"> to any </w:t>
            </w:r>
            <w:r w:rsidR="004974CE" w:rsidRPr="00BD65CC">
              <w:rPr>
                <w:rFonts w:ascii="Arial" w:hAnsi="Arial" w:cs="Arial"/>
                <w:sz w:val="20"/>
                <w:szCs w:val="20"/>
              </w:rPr>
              <w:t xml:space="preserve">past-due support owed to me for my children’s medical </w:t>
            </w:r>
            <w:r w:rsidR="00DF5399">
              <w:rPr>
                <w:rFonts w:ascii="Arial" w:hAnsi="Arial" w:cs="Arial"/>
                <w:sz w:val="20"/>
                <w:szCs w:val="20"/>
              </w:rPr>
              <w:t>support</w:t>
            </w:r>
            <w:r w:rsidR="004974CE" w:rsidRPr="00BD65CC">
              <w:rPr>
                <w:rFonts w:ascii="Arial" w:hAnsi="Arial" w:cs="Arial"/>
                <w:sz w:val="20"/>
                <w:szCs w:val="20"/>
              </w:rPr>
              <w:t>.</w:t>
            </w:r>
          </w:p>
          <w:p w:rsidR="00B47479" w:rsidRDefault="004974CE" w:rsidP="00942CD4">
            <w:pPr>
              <w:tabs>
                <w:tab w:val="left" w:pos="1381"/>
              </w:tabs>
              <w:autoSpaceDE w:val="0"/>
              <w:autoSpaceDN w:val="0"/>
              <w:adjustRightInd w:val="0"/>
              <w:spacing w:before="120" w:after="120"/>
              <w:ind w:left="1381" w:hanging="374"/>
              <w:rPr>
                <w:rFonts w:ascii="Arial" w:hAnsi="Arial" w:cs="Arial"/>
                <w:sz w:val="20"/>
                <w:szCs w:val="20"/>
              </w:rPr>
            </w:pPr>
            <w:r w:rsidRPr="00BD65CC">
              <w:rPr>
                <w:rFonts w:ascii="Arial" w:hAnsi="Arial" w:cs="Arial"/>
                <w:sz w:val="20"/>
                <w:szCs w:val="20"/>
              </w:rPr>
              <w:t>(4)</w:t>
            </w:r>
            <w:r w:rsidRPr="00BD65CC">
              <w:rPr>
                <w:rFonts w:ascii="Arial" w:hAnsi="Arial" w:cs="Arial"/>
                <w:sz w:val="20"/>
                <w:szCs w:val="20"/>
              </w:rPr>
              <w:tab/>
              <w:t>Fourth, to any past-due support</w:t>
            </w:r>
            <w:r w:rsidR="006547DE" w:rsidRPr="00BD65CC">
              <w:rPr>
                <w:rFonts w:ascii="Arial" w:hAnsi="Arial" w:cs="Arial"/>
                <w:sz w:val="20"/>
                <w:szCs w:val="20"/>
              </w:rPr>
              <w:t xml:space="preserve"> that w</w:t>
            </w:r>
            <w:r w:rsidRPr="00BD65CC">
              <w:rPr>
                <w:rFonts w:ascii="Arial" w:hAnsi="Arial" w:cs="Arial"/>
                <w:sz w:val="20"/>
                <w:szCs w:val="20"/>
              </w:rPr>
              <w:t>as</w:t>
            </w:r>
            <w:r w:rsidR="006547DE" w:rsidRPr="00BD65CC">
              <w:rPr>
                <w:rFonts w:ascii="Arial" w:hAnsi="Arial" w:cs="Arial"/>
                <w:sz w:val="20"/>
                <w:szCs w:val="20"/>
              </w:rPr>
              <w:t xml:space="preserve"> permanently assigned to the state by a public assistance assignment</w:t>
            </w:r>
            <w:r w:rsidR="00B47479">
              <w:rPr>
                <w:rFonts w:ascii="Arial" w:hAnsi="Arial" w:cs="Arial"/>
                <w:sz w:val="20"/>
                <w:szCs w:val="20"/>
              </w:rPr>
              <w:t>.</w:t>
            </w:r>
          </w:p>
          <w:p w:rsidR="006547DE" w:rsidRPr="00BD65CC" w:rsidRDefault="00B47479" w:rsidP="00942CD4">
            <w:pPr>
              <w:tabs>
                <w:tab w:val="left" w:pos="1381"/>
              </w:tabs>
              <w:autoSpaceDE w:val="0"/>
              <w:autoSpaceDN w:val="0"/>
              <w:adjustRightInd w:val="0"/>
              <w:spacing w:before="120" w:after="120"/>
              <w:ind w:left="1381" w:hanging="374"/>
              <w:rPr>
                <w:rFonts w:ascii="Arial" w:hAnsi="Arial" w:cs="Arial"/>
                <w:sz w:val="20"/>
                <w:szCs w:val="20"/>
              </w:rPr>
            </w:pPr>
            <w:r w:rsidRPr="00BD65CC">
              <w:rPr>
                <w:rFonts w:ascii="Arial" w:hAnsi="Arial" w:cs="Arial"/>
                <w:sz w:val="20"/>
                <w:szCs w:val="20"/>
              </w:rPr>
              <w:t>(5)</w:t>
            </w:r>
            <w:r w:rsidRPr="00BD65CC">
              <w:rPr>
                <w:rFonts w:ascii="Arial" w:hAnsi="Arial" w:cs="Arial"/>
                <w:sz w:val="20"/>
                <w:szCs w:val="20"/>
              </w:rPr>
              <w:tab/>
              <w:t>Fifth, to any medical support assigned to the state.</w:t>
            </w:r>
            <w:r w:rsidR="006547DE" w:rsidRPr="00BD65CC">
              <w:rPr>
                <w:rFonts w:ascii="Arial" w:hAnsi="Arial" w:cs="Arial"/>
                <w:sz w:val="20"/>
                <w:szCs w:val="20"/>
              </w:rPr>
              <w:tab/>
            </w:r>
          </w:p>
        </w:tc>
      </w:tr>
    </w:tbl>
    <w:p w:rsidR="00B10320" w:rsidRDefault="00B10320" w:rsidP="00B10320">
      <w:pPr>
        <w:autoSpaceDE w:val="0"/>
        <w:autoSpaceDN w:val="0"/>
        <w:adjustRightInd w:val="0"/>
        <w:rPr>
          <w:rFonts w:ascii="Arial" w:hAnsi="Arial" w:cs="Arial"/>
          <w:sz w:val="20"/>
          <w:szCs w:val="20"/>
        </w:rPr>
        <w:sectPr w:rsidR="00B10320" w:rsidSect="00233804">
          <w:pgSz w:w="12240" w:h="15840" w:code="1"/>
          <w:pgMar w:top="720" w:right="720" w:bottom="720" w:left="720" w:header="720" w:footer="720" w:gutter="0"/>
          <w:cols w:space="720"/>
          <w:docGrid w:linePitch="360"/>
        </w:sectPr>
      </w:pPr>
    </w:p>
    <w:tbl>
      <w:tblPr>
        <w:tblW w:w="11123" w:type="dxa"/>
        <w:tblInd w:w="25" w:type="dxa"/>
        <w:tblLayout w:type="fixed"/>
        <w:tblCellMar>
          <w:left w:w="115" w:type="dxa"/>
          <w:right w:w="115" w:type="dxa"/>
        </w:tblCellMar>
        <w:tblLook w:val="01E0" w:firstRow="1" w:lastRow="1" w:firstColumn="1" w:lastColumn="1" w:noHBand="0" w:noVBand="0"/>
      </w:tblPr>
      <w:tblGrid>
        <w:gridCol w:w="990"/>
        <w:gridCol w:w="1530"/>
        <w:gridCol w:w="990"/>
        <w:gridCol w:w="5940"/>
        <w:gridCol w:w="1530"/>
        <w:gridCol w:w="143"/>
      </w:tblGrid>
      <w:tr w:rsidR="004255A1" w:rsidRPr="00BD65CC" w:rsidTr="00B547E1">
        <w:trPr>
          <w:trHeight w:val="10611"/>
        </w:trPr>
        <w:tc>
          <w:tcPr>
            <w:tcW w:w="11123" w:type="dxa"/>
            <w:gridSpan w:val="6"/>
          </w:tcPr>
          <w:p w:rsidR="004255A1" w:rsidRDefault="004255A1" w:rsidP="000E1759">
            <w:pPr>
              <w:tabs>
                <w:tab w:val="right" w:pos="515"/>
                <w:tab w:val="left" w:pos="605"/>
              </w:tabs>
              <w:autoSpaceDE w:val="0"/>
              <w:autoSpaceDN w:val="0"/>
              <w:adjustRightInd w:val="0"/>
              <w:ind w:left="605" w:hanging="605"/>
              <w:rPr>
                <w:rFonts w:ascii="Arial" w:hAnsi="Arial" w:cs="Arial"/>
                <w:sz w:val="20"/>
                <w:szCs w:val="20"/>
              </w:rPr>
            </w:pPr>
            <w:r w:rsidRPr="00BD65CC">
              <w:rPr>
                <w:rFonts w:ascii="Arial" w:hAnsi="Arial" w:cs="Arial"/>
                <w:sz w:val="20"/>
                <w:szCs w:val="20"/>
              </w:rPr>
              <w:lastRenderedPageBreak/>
              <w:tab/>
            </w:r>
            <w:r>
              <w:rPr>
                <w:rFonts w:ascii="Arial" w:hAnsi="Arial" w:cs="Arial"/>
                <w:sz w:val="20"/>
                <w:szCs w:val="20"/>
              </w:rPr>
              <w:t xml:space="preserve">10. </w:t>
            </w:r>
            <w:r>
              <w:rPr>
                <w:rFonts w:ascii="Arial" w:hAnsi="Arial" w:cs="Arial"/>
                <w:sz w:val="20"/>
                <w:szCs w:val="20"/>
              </w:rPr>
              <w:tab/>
              <w:t>Collections received from the IRS are always applied to past-due support. Payments from the IRS are distributed in the following order:</w:t>
            </w:r>
          </w:p>
          <w:p w:rsidR="004255A1" w:rsidRDefault="004255A1" w:rsidP="000E1759">
            <w:pPr>
              <w:autoSpaceDE w:val="0"/>
              <w:autoSpaceDN w:val="0"/>
              <w:adjustRightInd w:val="0"/>
              <w:spacing w:before="60" w:line="276" w:lineRule="auto"/>
              <w:ind w:left="605"/>
              <w:rPr>
                <w:rFonts w:ascii="Arial" w:hAnsi="Arial" w:cs="Arial"/>
                <w:sz w:val="20"/>
                <w:szCs w:val="20"/>
              </w:rPr>
            </w:pPr>
            <w:r>
              <w:rPr>
                <w:rFonts w:ascii="Arial" w:hAnsi="Arial" w:cs="Arial"/>
                <w:sz w:val="20"/>
                <w:szCs w:val="20"/>
              </w:rPr>
              <w:t>a. First, to permanently assigned past-due financial support.</w:t>
            </w:r>
          </w:p>
          <w:p w:rsidR="004255A1" w:rsidRDefault="004255A1" w:rsidP="000E1759">
            <w:pPr>
              <w:autoSpaceDE w:val="0"/>
              <w:autoSpaceDN w:val="0"/>
              <w:adjustRightInd w:val="0"/>
              <w:spacing w:line="276" w:lineRule="auto"/>
              <w:ind w:left="605"/>
              <w:rPr>
                <w:rFonts w:ascii="Arial" w:hAnsi="Arial" w:cs="Arial"/>
                <w:sz w:val="20"/>
                <w:szCs w:val="20"/>
              </w:rPr>
            </w:pPr>
            <w:r>
              <w:rPr>
                <w:rFonts w:ascii="Arial" w:hAnsi="Arial" w:cs="Arial"/>
                <w:sz w:val="20"/>
                <w:szCs w:val="20"/>
              </w:rPr>
              <w:t>b. Second, to temporarily assigned past-due financial support.</w:t>
            </w:r>
          </w:p>
          <w:p w:rsidR="004255A1" w:rsidRDefault="004255A1" w:rsidP="000E1759">
            <w:pPr>
              <w:autoSpaceDE w:val="0"/>
              <w:autoSpaceDN w:val="0"/>
              <w:adjustRightInd w:val="0"/>
              <w:spacing w:line="276" w:lineRule="auto"/>
              <w:ind w:left="605"/>
              <w:rPr>
                <w:rFonts w:ascii="Arial" w:hAnsi="Arial" w:cs="Arial"/>
                <w:sz w:val="20"/>
                <w:szCs w:val="20"/>
              </w:rPr>
            </w:pPr>
            <w:r>
              <w:rPr>
                <w:rFonts w:ascii="Arial" w:hAnsi="Arial" w:cs="Arial"/>
                <w:sz w:val="20"/>
                <w:szCs w:val="20"/>
              </w:rPr>
              <w:t>c. Third, to permanently assigned past-due medical support.</w:t>
            </w:r>
          </w:p>
          <w:p w:rsidR="004255A1" w:rsidRDefault="004255A1" w:rsidP="000E1759">
            <w:pPr>
              <w:autoSpaceDE w:val="0"/>
              <w:autoSpaceDN w:val="0"/>
              <w:adjustRightInd w:val="0"/>
              <w:spacing w:line="276" w:lineRule="auto"/>
              <w:ind w:left="605"/>
              <w:rPr>
                <w:rFonts w:ascii="Arial" w:hAnsi="Arial" w:cs="Arial"/>
                <w:sz w:val="20"/>
                <w:szCs w:val="20"/>
              </w:rPr>
            </w:pPr>
            <w:r>
              <w:rPr>
                <w:rFonts w:ascii="Arial" w:hAnsi="Arial" w:cs="Arial"/>
                <w:sz w:val="20"/>
                <w:szCs w:val="20"/>
              </w:rPr>
              <w:t>d. Fourth, to any support owed that was never assigned to the state.</w:t>
            </w:r>
          </w:p>
          <w:p w:rsidR="004255A1" w:rsidRPr="00B47479" w:rsidRDefault="004255A1" w:rsidP="000E1759">
            <w:pPr>
              <w:numPr>
                <w:ilvl w:val="0"/>
                <w:numId w:val="17"/>
              </w:numPr>
              <w:tabs>
                <w:tab w:val="right" w:pos="519"/>
                <w:tab w:val="left" w:pos="695"/>
              </w:tabs>
              <w:autoSpaceDE w:val="0"/>
              <w:autoSpaceDN w:val="0"/>
              <w:adjustRightInd w:val="0"/>
              <w:spacing w:before="120"/>
              <w:ind w:hanging="475"/>
              <w:rPr>
                <w:rFonts w:ascii="Arial" w:hAnsi="Arial" w:cs="Arial"/>
                <w:sz w:val="20"/>
                <w:szCs w:val="20"/>
              </w:rPr>
            </w:pPr>
            <w:r>
              <w:rPr>
                <w:rFonts w:ascii="Arial" w:hAnsi="Arial" w:cs="Arial"/>
                <w:sz w:val="20"/>
                <w:szCs w:val="20"/>
              </w:rPr>
              <w:t xml:space="preserve">WAC-388-14A-2037 explains permanently assigned arrears. WAC 388-14A-2038 explains temporarily assigned </w:t>
            </w:r>
            <w:r w:rsidRPr="00B47479">
              <w:rPr>
                <w:rFonts w:ascii="Arial" w:hAnsi="Arial" w:cs="Arial"/>
                <w:sz w:val="20"/>
                <w:szCs w:val="20"/>
              </w:rPr>
              <w:t>arrears</w:t>
            </w:r>
            <w:r>
              <w:rPr>
                <w:rFonts w:ascii="Arial" w:hAnsi="Arial" w:cs="Arial"/>
                <w:sz w:val="20"/>
                <w:szCs w:val="20"/>
              </w:rPr>
              <w:t>.</w:t>
            </w:r>
            <w:r w:rsidRPr="00B47479">
              <w:rPr>
                <w:rFonts w:ascii="Arial" w:hAnsi="Arial" w:cs="Arial"/>
                <w:sz w:val="20"/>
                <w:szCs w:val="20"/>
              </w:rPr>
              <w:tab/>
            </w:r>
          </w:p>
          <w:p w:rsidR="004255A1" w:rsidRPr="00BD65CC" w:rsidRDefault="004255A1" w:rsidP="000E1759">
            <w:pPr>
              <w:tabs>
                <w:tab w:val="right" w:pos="519"/>
                <w:tab w:val="left" w:pos="633"/>
              </w:tabs>
              <w:autoSpaceDE w:val="0"/>
              <w:autoSpaceDN w:val="0"/>
              <w:adjustRightInd w:val="0"/>
              <w:spacing w:before="120"/>
              <w:ind w:left="633" w:hanging="633"/>
              <w:rPr>
                <w:rFonts w:ascii="Arial" w:hAnsi="Arial" w:cs="Arial"/>
                <w:sz w:val="20"/>
                <w:szCs w:val="20"/>
              </w:rPr>
            </w:pPr>
            <w:r>
              <w:rPr>
                <w:rFonts w:ascii="Arial" w:hAnsi="Arial" w:cs="Arial"/>
                <w:sz w:val="20"/>
                <w:szCs w:val="20"/>
              </w:rPr>
              <w:tab/>
              <w:t>12.</w:t>
            </w:r>
            <w:r>
              <w:rPr>
                <w:rFonts w:ascii="Arial" w:hAnsi="Arial" w:cs="Arial"/>
                <w:sz w:val="20"/>
                <w:szCs w:val="20"/>
              </w:rPr>
              <w:tab/>
            </w:r>
            <w:r w:rsidRPr="00BD65CC">
              <w:rPr>
                <w:rFonts w:ascii="Arial" w:hAnsi="Arial" w:cs="Arial"/>
                <w:sz w:val="20"/>
                <w:szCs w:val="20"/>
              </w:rPr>
              <w:t>I must return money DCS pays me if</w:t>
            </w:r>
            <w:r w:rsidR="00942CD4">
              <w:rPr>
                <w:rFonts w:ascii="Arial" w:hAnsi="Arial" w:cs="Arial"/>
                <w:sz w:val="20"/>
                <w:szCs w:val="20"/>
              </w:rPr>
              <w:t xml:space="preserve"> I</w:t>
            </w:r>
            <w:r w:rsidRPr="00BD65CC">
              <w:rPr>
                <w:rFonts w:ascii="Arial" w:hAnsi="Arial" w:cs="Arial"/>
                <w:sz w:val="20"/>
                <w:szCs w:val="20"/>
              </w:rPr>
              <w:t>:</w:t>
            </w:r>
          </w:p>
          <w:p w:rsidR="004255A1" w:rsidRPr="00BD65CC" w:rsidRDefault="004255A1" w:rsidP="000E1759">
            <w:pPr>
              <w:tabs>
                <w:tab w:val="left" w:pos="633"/>
                <w:tab w:val="left" w:pos="1007"/>
                <w:tab w:val="left" w:pos="1381"/>
              </w:tabs>
              <w:autoSpaceDE w:val="0"/>
              <w:autoSpaceDN w:val="0"/>
              <w:adjustRightInd w:val="0"/>
              <w:spacing w:before="60" w:line="276" w:lineRule="auto"/>
              <w:ind w:left="633" w:hanging="374"/>
              <w:rPr>
                <w:rFonts w:ascii="Arial" w:hAnsi="Arial" w:cs="Arial"/>
                <w:sz w:val="20"/>
                <w:szCs w:val="20"/>
              </w:rPr>
            </w:pPr>
            <w:r w:rsidRPr="00BD65CC">
              <w:rPr>
                <w:rFonts w:ascii="Arial" w:hAnsi="Arial" w:cs="Arial"/>
                <w:sz w:val="20"/>
                <w:szCs w:val="20"/>
              </w:rPr>
              <w:t xml:space="preserve">       a.</w:t>
            </w:r>
            <w:r w:rsidRPr="00BD65CC">
              <w:rPr>
                <w:rFonts w:ascii="Arial" w:hAnsi="Arial" w:cs="Arial"/>
                <w:sz w:val="20"/>
                <w:szCs w:val="20"/>
              </w:rPr>
              <w:tab/>
              <w:t>DCS sends me money in error.</w:t>
            </w:r>
          </w:p>
          <w:p w:rsidR="004255A1" w:rsidRPr="00BD65CC" w:rsidRDefault="004255A1" w:rsidP="000E1759">
            <w:pPr>
              <w:tabs>
                <w:tab w:val="left" w:pos="633"/>
                <w:tab w:val="left" w:pos="1007"/>
                <w:tab w:val="left" w:pos="1381"/>
              </w:tabs>
              <w:autoSpaceDE w:val="0"/>
              <w:autoSpaceDN w:val="0"/>
              <w:adjustRightInd w:val="0"/>
              <w:spacing w:line="276" w:lineRule="auto"/>
              <w:ind w:left="633" w:hanging="374"/>
              <w:rPr>
                <w:rFonts w:ascii="Arial" w:hAnsi="Arial" w:cs="Arial"/>
                <w:sz w:val="20"/>
                <w:szCs w:val="20"/>
              </w:rPr>
            </w:pPr>
            <w:r>
              <w:rPr>
                <w:rFonts w:ascii="Arial" w:hAnsi="Arial" w:cs="Arial"/>
                <w:sz w:val="20"/>
                <w:szCs w:val="20"/>
              </w:rPr>
              <w:t xml:space="preserve">       </w:t>
            </w:r>
            <w:r w:rsidRPr="00BD65CC">
              <w:rPr>
                <w:rFonts w:ascii="Arial" w:hAnsi="Arial" w:cs="Arial"/>
                <w:sz w:val="20"/>
                <w:szCs w:val="20"/>
              </w:rPr>
              <w:t>b.</w:t>
            </w:r>
            <w:r w:rsidRPr="00BD65CC">
              <w:rPr>
                <w:rFonts w:ascii="Arial" w:hAnsi="Arial" w:cs="Arial"/>
                <w:sz w:val="20"/>
                <w:szCs w:val="20"/>
              </w:rPr>
              <w:tab/>
            </w:r>
            <w:r w:rsidR="00942CD4">
              <w:rPr>
                <w:rFonts w:ascii="Arial" w:hAnsi="Arial" w:cs="Arial"/>
                <w:sz w:val="20"/>
                <w:szCs w:val="20"/>
              </w:rPr>
              <w:t>Receive</w:t>
            </w:r>
            <w:r w:rsidRPr="00BD65CC">
              <w:rPr>
                <w:rFonts w:ascii="Arial" w:hAnsi="Arial" w:cs="Arial"/>
                <w:sz w:val="20"/>
                <w:szCs w:val="20"/>
              </w:rPr>
              <w:t xml:space="preserve"> more money than the noncustodial parent </w:t>
            </w:r>
            <w:r w:rsidR="00942CD4">
              <w:rPr>
                <w:rFonts w:ascii="Arial" w:hAnsi="Arial" w:cs="Arial"/>
                <w:sz w:val="20"/>
                <w:szCs w:val="20"/>
              </w:rPr>
              <w:t>owes (also called an overpayment)</w:t>
            </w:r>
            <w:r w:rsidRPr="00BD65CC">
              <w:rPr>
                <w:rFonts w:ascii="Arial" w:hAnsi="Arial" w:cs="Arial"/>
                <w:sz w:val="20"/>
                <w:szCs w:val="20"/>
              </w:rPr>
              <w:t>.</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1</w:t>
            </w:r>
            <w:r>
              <w:rPr>
                <w:rFonts w:ascii="Arial" w:hAnsi="Arial" w:cs="Arial"/>
                <w:sz w:val="20"/>
                <w:szCs w:val="20"/>
              </w:rPr>
              <w:t>3</w:t>
            </w:r>
            <w:r w:rsidRPr="00BD65CC">
              <w:rPr>
                <w:rFonts w:ascii="Arial" w:hAnsi="Arial" w:cs="Arial"/>
                <w:sz w:val="20"/>
                <w:szCs w:val="20"/>
              </w:rPr>
              <w:t>.</w:t>
            </w:r>
            <w:r w:rsidRPr="00BD65CC">
              <w:rPr>
                <w:rFonts w:ascii="Arial" w:hAnsi="Arial" w:cs="Arial"/>
                <w:sz w:val="20"/>
                <w:szCs w:val="20"/>
              </w:rPr>
              <w:tab/>
            </w:r>
            <w:r w:rsidR="00942CD4">
              <w:rPr>
                <w:rFonts w:ascii="Arial" w:hAnsi="Arial" w:cs="Arial"/>
                <w:sz w:val="20"/>
                <w:szCs w:val="20"/>
              </w:rPr>
              <w:t xml:space="preserve">DCS may recover the overpayment and/or payment in error by withholding from future child support received for me, </w:t>
            </w:r>
            <w:r w:rsidR="00942CD4" w:rsidRPr="00942CD4">
              <w:rPr>
                <w:rFonts w:ascii="Arial" w:hAnsi="Arial" w:cs="Arial"/>
                <w:sz w:val="20"/>
                <w:szCs w:val="20"/>
              </w:rPr>
              <w:t xml:space="preserve">without further notice to me. This is called an </w:t>
            </w:r>
            <w:r w:rsidR="00942CD4">
              <w:rPr>
                <w:rFonts w:ascii="Arial" w:hAnsi="Arial" w:cs="Arial"/>
                <w:sz w:val="20"/>
                <w:szCs w:val="20"/>
              </w:rPr>
              <w:t>“</w:t>
            </w:r>
            <w:r w:rsidR="00942CD4" w:rsidRPr="00942CD4">
              <w:rPr>
                <w:rFonts w:ascii="Arial" w:hAnsi="Arial" w:cs="Arial"/>
                <w:sz w:val="20"/>
                <w:szCs w:val="20"/>
              </w:rPr>
              <w:t>offset</w:t>
            </w:r>
            <w:r w:rsidR="00942CD4">
              <w:rPr>
                <w:rFonts w:ascii="Arial" w:hAnsi="Arial" w:cs="Arial"/>
                <w:sz w:val="20"/>
                <w:szCs w:val="20"/>
              </w:rPr>
              <w:t>”</w:t>
            </w:r>
            <w:r w:rsidR="00942CD4" w:rsidRPr="00942CD4">
              <w:rPr>
                <w:rFonts w:ascii="Arial" w:hAnsi="Arial" w:cs="Arial"/>
                <w:sz w:val="20"/>
                <w:szCs w:val="20"/>
              </w:rPr>
              <w:t xml:space="preserve"> and is allowed by RCW 26.23.035(3). </w:t>
            </w:r>
            <w:r w:rsidR="00942CD4">
              <w:rPr>
                <w:rFonts w:ascii="Arial" w:hAnsi="Arial" w:cs="Arial"/>
                <w:sz w:val="20"/>
                <w:szCs w:val="20"/>
              </w:rPr>
              <w:t xml:space="preserve"> </w:t>
            </w:r>
            <w:r w:rsidR="00942CD4" w:rsidRPr="00942CD4">
              <w:rPr>
                <w:rFonts w:ascii="Arial" w:hAnsi="Arial" w:cs="Arial"/>
                <w:sz w:val="20"/>
                <w:szCs w:val="20"/>
              </w:rPr>
              <w:t xml:space="preserve">I may request in writing on page one of this application that DCS contact me before seeking payment recovery by offset. </w:t>
            </w:r>
            <w:r w:rsidR="00942CD4">
              <w:rPr>
                <w:rFonts w:ascii="Arial" w:hAnsi="Arial" w:cs="Arial"/>
                <w:sz w:val="20"/>
                <w:szCs w:val="20"/>
              </w:rPr>
              <w:t xml:space="preserve"> </w:t>
            </w:r>
            <w:r w:rsidR="00942CD4" w:rsidRPr="00942CD4">
              <w:rPr>
                <w:rFonts w:ascii="Arial" w:hAnsi="Arial" w:cs="Arial"/>
                <w:sz w:val="20"/>
                <w:szCs w:val="20"/>
              </w:rPr>
              <w:t xml:space="preserve">DCS may contact me at a later date to seek permission for offset or to notify me in writing that DCS plans to recover a payment by offset unless I respond. </w:t>
            </w:r>
            <w:r w:rsidR="00942CD4">
              <w:rPr>
                <w:rFonts w:ascii="Arial" w:hAnsi="Arial" w:cs="Arial"/>
                <w:sz w:val="20"/>
                <w:szCs w:val="20"/>
              </w:rPr>
              <w:t xml:space="preserve"> </w:t>
            </w:r>
            <w:r w:rsidR="00942CD4" w:rsidRPr="00942CD4">
              <w:rPr>
                <w:rFonts w:ascii="Arial" w:hAnsi="Arial" w:cs="Arial"/>
                <w:sz w:val="20"/>
                <w:szCs w:val="20"/>
              </w:rPr>
              <w:t>When DCS has authority to recover by offset, the following occurs:</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ab/>
              <w:t>a.</w:t>
            </w:r>
            <w:r w:rsidRPr="00BD65CC">
              <w:rPr>
                <w:rFonts w:ascii="Arial" w:hAnsi="Arial" w:cs="Arial"/>
                <w:sz w:val="20"/>
                <w:szCs w:val="20"/>
              </w:rPr>
              <w:tab/>
            </w:r>
            <w:r w:rsidR="000E1759">
              <w:rPr>
                <w:rFonts w:ascii="Arial" w:hAnsi="Arial" w:cs="Arial"/>
                <w:sz w:val="20"/>
                <w:szCs w:val="20"/>
              </w:rPr>
              <w:t>DCS withholds up to</w:t>
            </w:r>
            <w:r w:rsidRPr="00BD65CC">
              <w:rPr>
                <w:rFonts w:ascii="Arial" w:hAnsi="Arial" w:cs="Arial"/>
                <w:sz w:val="20"/>
                <w:szCs w:val="20"/>
              </w:rPr>
              <w:t xml:space="preserve"> 10 percent of </w:t>
            </w:r>
            <w:r w:rsidR="000E1759">
              <w:rPr>
                <w:rFonts w:ascii="Arial" w:hAnsi="Arial" w:cs="Arial"/>
                <w:sz w:val="20"/>
                <w:szCs w:val="20"/>
              </w:rPr>
              <w:t>my future</w:t>
            </w:r>
            <w:r w:rsidRPr="00BD65CC">
              <w:rPr>
                <w:rFonts w:ascii="Arial" w:hAnsi="Arial" w:cs="Arial"/>
                <w:sz w:val="20"/>
                <w:szCs w:val="20"/>
              </w:rPr>
              <w:t xml:space="preserve"> current support payments.</w:t>
            </w:r>
          </w:p>
          <w:p w:rsidR="004255A1"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ab/>
              <w:t>b.</w:t>
            </w:r>
            <w:r w:rsidRPr="00BD65CC">
              <w:rPr>
                <w:rFonts w:ascii="Arial" w:hAnsi="Arial" w:cs="Arial"/>
                <w:sz w:val="20"/>
                <w:szCs w:val="20"/>
              </w:rPr>
              <w:tab/>
            </w:r>
            <w:r w:rsidR="000E1759">
              <w:rPr>
                <w:rFonts w:ascii="Arial" w:hAnsi="Arial" w:cs="Arial"/>
                <w:sz w:val="20"/>
                <w:szCs w:val="20"/>
              </w:rPr>
              <w:t>DCS withholds up to</w:t>
            </w:r>
            <w:r w:rsidR="000E1759" w:rsidRPr="00BD65CC">
              <w:rPr>
                <w:rFonts w:ascii="Arial" w:hAnsi="Arial" w:cs="Arial"/>
                <w:sz w:val="20"/>
                <w:szCs w:val="20"/>
              </w:rPr>
              <w:t xml:space="preserve"> 10</w:t>
            </w:r>
            <w:r w:rsidR="000E1759">
              <w:rPr>
                <w:rFonts w:ascii="Arial" w:hAnsi="Arial" w:cs="Arial"/>
                <w:sz w:val="20"/>
                <w:szCs w:val="20"/>
              </w:rPr>
              <w:t>0</w:t>
            </w:r>
            <w:r w:rsidR="000E1759" w:rsidRPr="00BD65CC">
              <w:rPr>
                <w:rFonts w:ascii="Arial" w:hAnsi="Arial" w:cs="Arial"/>
                <w:sz w:val="20"/>
                <w:szCs w:val="20"/>
              </w:rPr>
              <w:t xml:space="preserve"> percent of </w:t>
            </w:r>
            <w:r w:rsidR="000E1759">
              <w:rPr>
                <w:rFonts w:ascii="Arial" w:hAnsi="Arial" w:cs="Arial"/>
                <w:sz w:val="20"/>
                <w:szCs w:val="20"/>
              </w:rPr>
              <w:t>my future</w:t>
            </w:r>
            <w:r w:rsidR="000E1759" w:rsidRPr="00BD65CC">
              <w:rPr>
                <w:rFonts w:ascii="Arial" w:hAnsi="Arial" w:cs="Arial"/>
                <w:sz w:val="20"/>
                <w:szCs w:val="20"/>
              </w:rPr>
              <w:t xml:space="preserve"> </w:t>
            </w:r>
            <w:r w:rsidR="000E1759">
              <w:rPr>
                <w:rFonts w:ascii="Arial" w:hAnsi="Arial" w:cs="Arial"/>
                <w:sz w:val="20"/>
                <w:szCs w:val="20"/>
              </w:rPr>
              <w:t>past-due</w:t>
            </w:r>
            <w:r w:rsidR="000E1759" w:rsidRPr="00BD65CC">
              <w:rPr>
                <w:rFonts w:ascii="Arial" w:hAnsi="Arial" w:cs="Arial"/>
                <w:sz w:val="20"/>
                <w:szCs w:val="20"/>
              </w:rPr>
              <w:t xml:space="preserve"> support payments</w:t>
            </w:r>
            <w:r w:rsidRPr="00BD65CC">
              <w:rPr>
                <w:rFonts w:ascii="Arial" w:hAnsi="Arial" w:cs="Arial"/>
                <w:sz w:val="20"/>
                <w:szCs w:val="20"/>
              </w:rPr>
              <w:t>.</w:t>
            </w:r>
          </w:p>
          <w:p w:rsidR="000E1759" w:rsidRPr="00BD65CC" w:rsidRDefault="000E1759"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Pr>
                <w:rFonts w:ascii="Arial" w:hAnsi="Arial" w:cs="Arial"/>
                <w:sz w:val="20"/>
                <w:szCs w:val="20"/>
              </w:rPr>
              <w:t>14.</w:t>
            </w:r>
            <w:r>
              <w:rPr>
                <w:rFonts w:ascii="Arial" w:hAnsi="Arial" w:cs="Arial"/>
                <w:sz w:val="20"/>
                <w:szCs w:val="20"/>
              </w:rPr>
              <w:tab/>
            </w:r>
            <w:r w:rsidRPr="000E1759">
              <w:rPr>
                <w:rFonts w:ascii="Arial" w:hAnsi="Arial" w:cs="Arial"/>
                <w:sz w:val="20"/>
                <w:szCs w:val="20"/>
              </w:rPr>
              <w:t>DCS may take other collection actions allowed by RCW 74.20A.270 to recover ov</w:t>
            </w:r>
            <w:r>
              <w:rPr>
                <w:rFonts w:ascii="Arial" w:hAnsi="Arial" w:cs="Arial"/>
                <w:sz w:val="20"/>
                <w:szCs w:val="20"/>
              </w:rPr>
              <w:t>erpayments and/</w:t>
            </w:r>
            <w:r w:rsidRPr="000E1759">
              <w:rPr>
                <w:rFonts w:ascii="Arial" w:hAnsi="Arial" w:cs="Arial"/>
                <w:sz w:val="20"/>
                <w:szCs w:val="20"/>
              </w:rPr>
              <w:t>or payments sent to me in error.</w:t>
            </w:r>
            <w:r>
              <w:rPr>
                <w:rFonts w:ascii="Arial" w:hAnsi="Arial" w:cs="Arial"/>
                <w:sz w:val="20"/>
                <w:szCs w:val="20"/>
              </w:rPr>
              <w:t xml:space="preserve">  </w:t>
            </w:r>
            <w:r w:rsidRPr="000E1759">
              <w:rPr>
                <w:rFonts w:ascii="Arial" w:hAnsi="Arial" w:cs="Arial"/>
                <w:sz w:val="20"/>
                <w:szCs w:val="20"/>
              </w:rPr>
              <w:t>This applies even after I stop receiving child support payments through DCS.</w:t>
            </w:r>
            <w:r>
              <w:rPr>
                <w:rFonts w:ascii="Arial" w:hAnsi="Arial" w:cs="Arial"/>
                <w:sz w:val="20"/>
                <w:szCs w:val="20"/>
              </w:rPr>
              <w:t xml:space="preserve">  </w:t>
            </w:r>
            <w:r w:rsidRPr="000E1759">
              <w:rPr>
                <w:rFonts w:ascii="Arial" w:hAnsi="Arial" w:cs="Arial"/>
                <w:sz w:val="20"/>
                <w:szCs w:val="20"/>
              </w:rPr>
              <w:t>DCS chooses this option, DCS</w:t>
            </w:r>
            <w:r>
              <w:rPr>
                <w:rFonts w:ascii="Arial" w:hAnsi="Arial" w:cs="Arial"/>
                <w:sz w:val="20"/>
                <w:szCs w:val="20"/>
              </w:rPr>
              <w:t xml:space="preserve"> </w:t>
            </w:r>
            <w:r w:rsidRPr="000E1759">
              <w:rPr>
                <w:rFonts w:ascii="Arial" w:hAnsi="Arial" w:cs="Arial"/>
                <w:sz w:val="20"/>
                <w:szCs w:val="20"/>
              </w:rPr>
              <w:t>will</w:t>
            </w:r>
            <w:r>
              <w:rPr>
                <w:rFonts w:ascii="Arial" w:hAnsi="Arial" w:cs="Arial"/>
                <w:sz w:val="20"/>
                <w:szCs w:val="20"/>
              </w:rPr>
              <w:t xml:space="preserve"> </w:t>
            </w:r>
            <w:r w:rsidRPr="000E1759">
              <w:rPr>
                <w:rFonts w:ascii="Arial" w:hAnsi="Arial" w:cs="Arial"/>
                <w:sz w:val="20"/>
                <w:szCs w:val="20"/>
              </w:rPr>
              <w:t>serve</w:t>
            </w:r>
            <w:r>
              <w:rPr>
                <w:rFonts w:ascii="Arial" w:hAnsi="Arial" w:cs="Arial"/>
                <w:sz w:val="20"/>
                <w:szCs w:val="20"/>
              </w:rPr>
              <w:t xml:space="preserve"> </w:t>
            </w:r>
            <w:r w:rsidRPr="000E1759">
              <w:rPr>
                <w:rFonts w:ascii="Arial" w:hAnsi="Arial" w:cs="Arial"/>
                <w:sz w:val="20"/>
                <w:szCs w:val="20"/>
              </w:rPr>
              <w:t>a</w:t>
            </w:r>
            <w:r>
              <w:rPr>
                <w:rFonts w:ascii="Arial" w:hAnsi="Arial" w:cs="Arial"/>
                <w:sz w:val="20"/>
                <w:szCs w:val="20"/>
              </w:rPr>
              <w:t xml:space="preserve"> </w:t>
            </w:r>
            <w:r w:rsidRPr="000E1759">
              <w:rPr>
                <w:rFonts w:ascii="Arial" w:hAnsi="Arial" w:cs="Arial"/>
                <w:sz w:val="20"/>
                <w:szCs w:val="20"/>
              </w:rPr>
              <w:t>notice</w:t>
            </w:r>
            <w:r>
              <w:rPr>
                <w:rFonts w:ascii="Arial" w:hAnsi="Arial" w:cs="Arial"/>
                <w:sz w:val="20"/>
                <w:szCs w:val="20"/>
              </w:rPr>
              <w:t xml:space="preserve"> </w:t>
            </w:r>
            <w:r w:rsidRPr="000E1759">
              <w:rPr>
                <w:rFonts w:ascii="Arial" w:hAnsi="Arial" w:cs="Arial"/>
                <w:sz w:val="20"/>
                <w:szCs w:val="20"/>
              </w:rPr>
              <w:t>on</w:t>
            </w:r>
            <w:r>
              <w:rPr>
                <w:rFonts w:ascii="Arial" w:hAnsi="Arial" w:cs="Arial"/>
                <w:sz w:val="20"/>
                <w:szCs w:val="20"/>
              </w:rPr>
              <w:t xml:space="preserve"> </w:t>
            </w:r>
            <w:r w:rsidRPr="000E1759">
              <w:rPr>
                <w:rFonts w:ascii="Arial" w:hAnsi="Arial" w:cs="Arial"/>
                <w:sz w:val="20"/>
                <w:szCs w:val="20"/>
              </w:rPr>
              <w:t xml:space="preserve">me. </w:t>
            </w:r>
            <w:r>
              <w:rPr>
                <w:rFonts w:ascii="Arial" w:hAnsi="Arial" w:cs="Arial"/>
                <w:sz w:val="20"/>
                <w:szCs w:val="20"/>
              </w:rPr>
              <w:t xml:space="preserve"> </w:t>
            </w:r>
            <w:r w:rsidRPr="000E1759">
              <w:rPr>
                <w:rFonts w:ascii="Arial" w:hAnsi="Arial" w:cs="Arial"/>
                <w:sz w:val="20"/>
                <w:szCs w:val="20"/>
              </w:rPr>
              <w:t>If no objection is received, DCS is allowed to</w:t>
            </w:r>
          </w:p>
          <w:p w:rsidR="004255A1" w:rsidRPr="00BD65CC" w:rsidRDefault="004255A1" w:rsidP="000E1759">
            <w:pPr>
              <w:tabs>
                <w:tab w:val="left" w:pos="635"/>
                <w:tab w:val="left" w:pos="1007"/>
                <w:tab w:val="left" w:pos="1381"/>
              </w:tabs>
              <w:autoSpaceDE w:val="0"/>
              <w:autoSpaceDN w:val="0"/>
              <w:adjustRightInd w:val="0"/>
              <w:spacing w:before="120"/>
              <w:ind w:left="1007" w:hanging="748"/>
              <w:rPr>
                <w:rFonts w:ascii="Arial" w:hAnsi="Arial" w:cs="Arial"/>
                <w:sz w:val="20"/>
                <w:szCs w:val="20"/>
              </w:rPr>
            </w:pPr>
            <w:r w:rsidRPr="00BD65CC">
              <w:rPr>
                <w:rFonts w:ascii="Arial" w:hAnsi="Arial" w:cs="Arial"/>
                <w:sz w:val="20"/>
                <w:szCs w:val="20"/>
              </w:rPr>
              <w:tab/>
            </w:r>
            <w:r w:rsidR="000E1759">
              <w:rPr>
                <w:rFonts w:ascii="Arial" w:hAnsi="Arial" w:cs="Arial"/>
                <w:sz w:val="20"/>
                <w:szCs w:val="20"/>
              </w:rPr>
              <w:t>a</w:t>
            </w:r>
            <w:r w:rsidRPr="00BD65CC">
              <w:rPr>
                <w:rFonts w:ascii="Arial" w:hAnsi="Arial" w:cs="Arial"/>
                <w:sz w:val="20"/>
                <w:szCs w:val="20"/>
              </w:rPr>
              <w:t>.</w:t>
            </w:r>
            <w:r w:rsidRPr="00BD65CC">
              <w:rPr>
                <w:rFonts w:ascii="Arial" w:hAnsi="Arial" w:cs="Arial"/>
                <w:sz w:val="20"/>
                <w:szCs w:val="20"/>
              </w:rPr>
              <w:tab/>
              <w:t xml:space="preserve">Send my employer or other person or organization that holds assets for me an </w:t>
            </w:r>
            <w:r w:rsidRPr="00BD65CC">
              <w:rPr>
                <w:rFonts w:ascii="Arial" w:hAnsi="Arial" w:cs="Arial"/>
                <w:b/>
                <w:bCs/>
                <w:i/>
                <w:iCs/>
                <w:sz w:val="20"/>
                <w:szCs w:val="20"/>
              </w:rPr>
              <w:t xml:space="preserve">Income Withholding for Support. </w:t>
            </w:r>
            <w:r w:rsidRPr="00BD65CC">
              <w:rPr>
                <w:rFonts w:ascii="Arial" w:hAnsi="Arial" w:cs="Arial"/>
                <w:sz w:val="20"/>
                <w:szCs w:val="20"/>
              </w:rPr>
              <w:t>This order</w:t>
            </w:r>
            <w:r>
              <w:rPr>
                <w:rFonts w:ascii="Arial" w:hAnsi="Arial" w:cs="Arial"/>
                <w:sz w:val="20"/>
                <w:szCs w:val="20"/>
              </w:rPr>
              <w:t xml:space="preserve"> </w:t>
            </w:r>
            <w:r w:rsidRPr="00BD65CC">
              <w:rPr>
                <w:rFonts w:ascii="Arial" w:hAnsi="Arial" w:cs="Arial"/>
                <w:sz w:val="20"/>
                <w:szCs w:val="20"/>
              </w:rPr>
              <w:t>/</w:t>
            </w:r>
            <w:r>
              <w:rPr>
                <w:rFonts w:ascii="Arial" w:hAnsi="Arial" w:cs="Arial"/>
                <w:sz w:val="20"/>
                <w:szCs w:val="20"/>
              </w:rPr>
              <w:t xml:space="preserve"> </w:t>
            </w:r>
            <w:r w:rsidRPr="00BD65CC">
              <w:rPr>
                <w:rFonts w:ascii="Arial" w:hAnsi="Arial" w:cs="Arial"/>
                <w:sz w:val="20"/>
                <w:szCs w:val="20"/>
              </w:rPr>
              <w:t xml:space="preserve">notice requires my employer or other person or organization to withhold the </w:t>
            </w:r>
            <w:r w:rsidR="000E1759">
              <w:rPr>
                <w:rFonts w:ascii="Arial" w:hAnsi="Arial" w:cs="Arial"/>
                <w:sz w:val="20"/>
                <w:szCs w:val="20"/>
              </w:rPr>
              <w:t xml:space="preserve">amount of the payment in error and/or </w:t>
            </w:r>
            <w:r w:rsidRPr="00BD65CC">
              <w:rPr>
                <w:rFonts w:ascii="Arial" w:hAnsi="Arial" w:cs="Arial"/>
                <w:sz w:val="20"/>
                <w:szCs w:val="20"/>
              </w:rPr>
              <w:t>overpayment from my earnings, income, and assets.</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 xml:space="preserve">        </w:t>
            </w:r>
            <w:r w:rsidR="000E1759">
              <w:rPr>
                <w:rFonts w:ascii="Arial" w:hAnsi="Arial" w:cs="Arial"/>
                <w:sz w:val="20"/>
                <w:szCs w:val="20"/>
              </w:rPr>
              <w:t>b</w:t>
            </w:r>
            <w:r w:rsidRPr="00BD65CC">
              <w:rPr>
                <w:rFonts w:ascii="Arial" w:hAnsi="Arial" w:cs="Arial"/>
                <w:sz w:val="20"/>
                <w:szCs w:val="20"/>
              </w:rPr>
              <w:t>.</w:t>
            </w:r>
            <w:r w:rsidR="000E1759">
              <w:rPr>
                <w:rFonts w:ascii="Arial" w:hAnsi="Arial" w:cs="Arial"/>
                <w:sz w:val="20"/>
                <w:szCs w:val="20"/>
              </w:rPr>
              <w:tab/>
            </w:r>
            <w:r w:rsidRPr="00BD65CC">
              <w:rPr>
                <w:rFonts w:ascii="Arial" w:hAnsi="Arial" w:cs="Arial"/>
                <w:sz w:val="20"/>
                <w:szCs w:val="20"/>
              </w:rPr>
              <w:t>Fil</w:t>
            </w:r>
            <w:r w:rsidR="000E1759">
              <w:rPr>
                <w:rFonts w:ascii="Arial" w:hAnsi="Arial" w:cs="Arial"/>
                <w:sz w:val="20"/>
                <w:szCs w:val="20"/>
              </w:rPr>
              <w:t>e</w:t>
            </w:r>
            <w:r w:rsidRPr="00BD65CC">
              <w:rPr>
                <w:rFonts w:ascii="Arial" w:hAnsi="Arial" w:cs="Arial"/>
                <w:sz w:val="20"/>
                <w:szCs w:val="20"/>
              </w:rPr>
              <w:t xml:space="preserve"> liens against my real and personal property.</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 xml:space="preserve">        </w:t>
            </w:r>
            <w:r w:rsidR="000E1759">
              <w:rPr>
                <w:rFonts w:ascii="Arial" w:hAnsi="Arial" w:cs="Arial"/>
                <w:sz w:val="20"/>
                <w:szCs w:val="20"/>
              </w:rPr>
              <w:t>c</w:t>
            </w:r>
            <w:r w:rsidRPr="00BD65CC">
              <w:rPr>
                <w:rFonts w:ascii="Arial" w:hAnsi="Arial" w:cs="Arial"/>
                <w:sz w:val="20"/>
                <w:szCs w:val="20"/>
              </w:rPr>
              <w:t xml:space="preserve">. </w:t>
            </w:r>
            <w:r w:rsidR="000E1759">
              <w:rPr>
                <w:rFonts w:ascii="Arial" w:hAnsi="Arial" w:cs="Arial"/>
                <w:sz w:val="20"/>
                <w:szCs w:val="20"/>
              </w:rPr>
              <w:tab/>
            </w:r>
            <w:r w:rsidRPr="00BD65CC">
              <w:rPr>
                <w:rFonts w:ascii="Arial" w:hAnsi="Arial" w:cs="Arial"/>
                <w:sz w:val="20"/>
                <w:szCs w:val="20"/>
              </w:rPr>
              <w:t>Us</w:t>
            </w:r>
            <w:r w:rsidR="000E1759">
              <w:rPr>
                <w:rFonts w:ascii="Arial" w:hAnsi="Arial" w:cs="Arial"/>
                <w:sz w:val="20"/>
                <w:szCs w:val="20"/>
              </w:rPr>
              <w:t>e</w:t>
            </w:r>
            <w:r w:rsidRPr="00BD65CC">
              <w:rPr>
                <w:rFonts w:ascii="Arial" w:hAnsi="Arial" w:cs="Arial"/>
                <w:sz w:val="20"/>
                <w:szCs w:val="20"/>
              </w:rPr>
              <w:t xml:space="preserve"> any DCS collection remedy available under Chapters 26.09, 26.18, 26.23, and 74.20 RCW.</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1</w:t>
            </w:r>
            <w:r w:rsidR="000E1759">
              <w:rPr>
                <w:rFonts w:ascii="Arial" w:hAnsi="Arial" w:cs="Arial"/>
                <w:sz w:val="20"/>
                <w:szCs w:val="20"/>
              </w:rPr>
              <w:t>5</w:t>
            </w:r>
            <w:r w:rsidRPr="00BD65CC">
              <w:rPr>
                <w:rFonts w:ascii="Arial" w:hAnsi="Arial" w:cs="Arial"/>
                <w:sz w:val="20"/>
                <w:szCs w:val="20"/>
              </w:rPr>
              <w:t>.</w:t>
            </w:r>
            <w:r w:rsidRPr="00BD65CC">
              <w:rPr>
                <w:rFonts w:ascii="Arial" w:hAnsi="Arial" w:cs="Arial"/>
                <w:sz w:val="20"/>
                <w:szCs w:val="20"/>
              </w:rPr>
              <w:tab/>
              <w:t>RCW 26.23.110 allows DCS to collect unreimbursed medical expenses (including copayments</w:t>
            </w:r>
            <w:r>
              <w:rPr>
                <w:rFonts w:ascii="Arial" w:hAnsi="Arial" w:cs="Arial"/>
                <w:sz w:val="20"/>
                <w:szCs w:val="20"/>
              </w:rPr>
              <w:t>,</w:t>
            </w:r>
            <w:r w:rsidRPr="00BD65CC">
              <w:rPr>
                <w:rFonts w:ascii="Arial" w:hAnsi="Arial" w:cs="Arial"/>
                <w:sz w:val="20"/>
                <w:szCs w:val="20"/>
              </w:rPr>
              <w:t xml:space="preserve"> deductibles, and premiums as defined in WAC 388-14A-1020) incurred on behalf of the children from me under certain circumstances.  DCS may do so by:</w:t>
            </w:r>
          </w:p>
          <w:p w:rsidR="004255A1" w:rsidRPr="00BD65CC" w:rsidRDefault="004255A1" w:rsidP="000E1759">
            <w:pPr>
              <w:tabs>
                <w:tab w:val="left" w:pos="633"/>
                <w:tab w:val="left" w:pos="1007"/>
                <w:tab w:val="left" w:pos="1381"/>
              </w:tabs>
              <w:autoSpaceDE w:val="0"/>
              <w:autoSpaceDN w:val="0"/>
              <w:adjustRightInd w:val="0"/>
              <w:spacing w:line="276" w:lineRule="auto"/>
              <w:ind w:left="633" w:hanging="374"/>
              <w:rPr>
                <w:rFonts w:ascii="Arial" w:hAnsi="Arial" w:cs="Arial"/>
                <w:sz w:val="20"/>
                <w:szCs w:val="20"/>
              </w:rPr>
            </w:pPr>
            <w:r w:rsidRPr="00BD65CC">
              <w:rPr>
                <w:rFonts w:ascii="Arial" w:hAnsi="Arial" w:cs="Arial"/>
                <w:sz w:val="20"/>
                <w:szCs w:val="20"/>
              </w:rPr>
              <w:tab/>
              <w:t>a.</w:t>
            </w:r>
            <w:r w:rsidRPr="00BD65CC">
              <w:rPr>
                <w:rFonts w:ascii="Arial" w:hAnsi="Arial" w:cs="Arial"/>
                <w:sz w:val="20"/>
                <w:szCs w:val="20"/>
              </w:rPr>
              <w:tab/>
              <w:t>Reducing the debt owed to me.</w:t>
            </w:r>
          </w:p>
          <w:p w:rsidR="004255A1" w:rsidRPr="00BD65CC" w:rsidRDefault="004255A1" w:rsidP="000E1759">
            <w:pPr>
              <w:tabs>
                <w:tab w:val="left" w:pos="633"/>
                <w:tab w:val="left" w:pos="1007"/>
                <w:tab w:val="left" w:pos="1381"/>
              </w:tabs>
              <w:autoSpaceDE w:val="0"/>
              <w:autoSpaceDN w:val="0"/>
              <w:adjustRightInd w:val="0"/>
              <w:spacing w:line="276" w:lineRule="auto"/>
              <w:ind w:left="633" w:hanging="374"/>
              <w:rPr>
                <w:rFonts w:ascii="Arial" w:hAnsi="Arial" w:cs="Arial"/>
                <w:sz w:val="20"/>
                <w:szCs w:val="20"/>
              </w:rPr>
            </w:pPr>
            <w:r w:rsidRPr="00BD65CC">
              <w:rPr>
                <w:rFonts w:ascii="Arial" w:hAnsi="Arial" w:cs="Arial"/>
                <w:sz w:val="20"/>
                <w:szCs w:val="20"/>
              </w:rPr>
              <w:tab/>
              <w:t>b.</w:t>
            </w:r>
            <w:r w:rsidRPr="00BD65CC">
              <w:rPr>
                <w:rFonts w:ascii="Arial" w:hAnsi="Arial" w:cs="Arial"/>
                <w:sz w:val="20"/>
                <w:szCs w:val="20"/>
              </w:rPr>
              <w:tab/>
              <w:t>Reducing any current support owed to me by no more than 50 percent each month for a year or less.</w:t>
            </w:r>
          </w:p>
          <w:p w:rsidR="004255A1" w:rsidRPr="00BD65CC" w:rsidRDefault="004255A1" w:rsidP="000E1759">
            <w:pPr>
              <w:tabs>
                <w:tab w:val="left" w:pos="633"/>
                <w:tab w:val="left" w:pos="1007"/>
                <w:tab w:val="left" w:pos="1381"/>
              </w:tabs>
              <w:autoSpaceDE w:val="0"/>
              <w:autoSpaceDN w:val="0"/>
              <w:adjustRightInd w:val="0"/>
              <w:spacing w:line="276" w:lineRule="auto"/>
              <w:ind w:left="1007" w:hanging="748"/>
              <w:rPr>
                <w:rFonts w:ascii="Arial" w:hAnsi="Arial" w:cs="Arial"/>
                <w:sz w:val="20"/>
                <w:szCs w:val="20"/>
              </w:rPr>
            </w:pPr>
            <w:r w:rsidRPr="00BD65CC">
              <w:rPr>
                <w:rFonts w:ascii="Arial" w:hAnsi="Arial" w:cs="Arial"/>
                <w:sz w:val="20"/>
                <w:szCs w:val="20"/>
              </w:rPr>
              <w:tab/>
              <w:t>c.</w:t>
            </w:r>
            <w:r w:rsidRPr="00BD65CC">
              <w:rPr>
                <w:rFonts w:ascii="Arial" w:hAnsi="Arial" w:cs="Arial"/>
                <w:sz w:val="20"/>
                <w:szCs w:val="20"/>
              </w:rPr>
              <w:tab/>
              <w:t>Opening a new collection case against me and using any DCS collection remedy except license suspension.</w:t>
            </w:r>
          </w:p>
          <w:p w:rsidR="004255A1" w:rsidRPr="00BD65CC" w:rsidRDefault="004255A1" w:rsidP="000E1759">
            <w:pPr>
              <w:tabs>
                <w:tab w:val="left" w:pos="605"/>
              </w:tabs>
              <w:autoSpaceDE w:val="0"/>
              <w:autoSpaceDN w:val="0"/>
              <w:adjustRightInd w:val="0"/>
              <w:spacing w:before="120"/>
              <w:ind w:left="605" w:hanging="360"/>
              <w:rPr>
                <w:rFonts w:ascii="Arial" w:hAnsi="Arial" w:cs="Arial"/>
                <w:sz w:val="20"/>
                <w:szCs w:val="20"/>
              </w:rPr>
            </w:pPr>
            <w:r w:rsidRPr="00BD65CC">
              <w:rPr>
                <w:rFonts w:ascii="Arial" w:hAnsi="Arial" w:cs="Arial"/>
                <w:sz w:val="20"/>
                <w:szCs w:val="20"/>
              </w:rPr>
              <w:t>1</w:t>
            </w:r>
            <w:r w:rsidR="000E1759">
              <w:rPr>
                <w:rFonts w:ascii="Arial" w:hAnsi="Arial" w:cs="Arial"/>
                <w:sz w:val="20"/>
                <w:szCs w:val="20"/>
              </w:rPr>
              <w:t>6</w:t>
            </w:r>
            <w:r w:rsidRPr="00BD65CC">
              <w:rPr>
                <w:rFonts w:ascii="Arial" w:hAnsi="Arial" w:cs="Arial"/>
                <w:sz w:val="20"/>
                <w:szCs w:val="20"/>
              </w:rPr>
              <w:t>.</w:t>
            </w:r>
            <w:r w:rsidRPr="00BD65CC">
              <w:rPr>
                <w:rFonts w:ascii="Arial" w:hAnsi="Arial" w:cs="Arial"/>
                <w:sz w:val="20"/>
                <w:szCs w:val="20"/>
              </w:rPr>
              <w:tab/>
              <w:t>If my support order requires me to provide health insurance coverage, DCS may enforce that requirement if the noncustodial parent requests it.</w:t>
            </w:r>
            <w:r w:rsidRPr="00BD65CC">
              <w:rPr>
                <w:rFonts w:ascii="Arial" w:hAnsi="Arial" w:cs="Arial"/>
                <w:sz w:val="20"/>
                <w:szCs w:val="20"/>
              </w:rPr>
              <w:tab/>
              <w:t>Enforcement may include establishing a cash medical obligation for monthly premiums, not to exceed 25 percent of my basic child support obligation as shown in the worksheets for my support order.</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1</w:t>
            </w:r>
            <w:r w:rsidR="000E1759">
              <w:rPr>
                <w:rFonts w:ascii="Arial" w:hAnsi="Arial" w:cs="Arial"/>
                <w:sz w:val="20"/>
                <w:szCs w:val="20"/>
              </w:rPr>
              <w:t>7</w:t>
            </w:r>
            <w:r w:rsidRPr="00BD65CC">
              <w:rPr>
                <w:rFonts w:ascii="Arial" w:hAnsi="Arial" w:cs="Arial"/>
                <w:sz w:val="20"/>
                <w:szCs w:val="20"/>
              </w:rPr>
              <w:t>.</w:t>
            </w:r>
            <w:r w:rsidRPr="00BD65CC">
              <w:rPr>
                <w:rFonts w:ascii="Arial" w:hAnsi="Arial" w:cs="Arial"/>
                <w:sz w:val="20"/>
                <w:szCs w:val="20"/>
              </w:rPr>
              <w:tab/>
              <w:t>DCS does not represent me or the other party to my child support order. To protect my interests, I should take part in all hearings or court appearances about my child support order. If I do not attend and participate in a hearing, an Administrative Law Judge may grant any requests made by DCS or the other party to my child support order without further notice to me.</w:t>
            </w:r>
          </w:p>
          <w:p w:rsidR="004255A1" w:rsidRPr="00BD65CC" w:rsidRDefault="004255A1" w:rsidP="000E1759">
            <w:pPr>
              <w:tabs>
                <w:tab w:val="left" w:pos="633"/>
                <w:tab w:val="left" w:pos="1007"/>
                <w:tab w:val="left" w:pos="1381"/>
              </w:tabs>
              <w:autoSpaceDE w:val="0"/>
              <w:autoSpaceDN w:val="0"/>
              <w:adjustRightInd w:val="0"/>
              <w:spacing w:before="120"/>
              <w:ind w:left="633" w:hanging="374"/>
              <w:rPr>
                <w:rFonts w:ascii="Arial" w:hAnsi="Arial" w:cs="Arial"/>
                <w:sz w:val="20"/>
                <w:szCs w:val="20"/>
              </w:rPr>
            </w:pPr>
            <w:r w:rsidRPr="00BD65CC">
              <w:rPr>
                <w:rFonts w:ascii="Arial" w:hAnsi="Arial" w:cs="Arial"/>
                <w:sz w:val="20"/>
                <w:szCs w:val="20"/>
              </w:rPr>
              <w:t>1</w:t>
            </w:r>
            <w:r w:rsidR="000E1759">
              <w:rPr>
                <w:rFonts w:ascii="Arial" w:hAnsi="Arial" w:cs="Arial"/>
                <w:sz w:val="20"/>
                <w:szCs w:val="20"/>
              </w:rPr>
              <w:t>8</w:t>
            </w:r>
            <w:r w:rsidRPr="00BD65CC">
              <w:rPr>
                <w:rFonts w:ascii="Arial" w:hAnsi="Arial" w:cs="Arial"/>
                <w:sz w:val="20"/>
                <w:szCs w:val="20"/>
              </w:rPr>
              <w:t>.</w:t>
            </w:r>
            <w:r w:rsidRPr="00BD65CC">
              <w:rPr>
                <w:rFonts w:ascii="Arial" w:hAnsi="Arial" w:cs="Arial"/>
                <w:sz w:val="20"/>
                <w:szCs w:val="20"/>
              </w:rPr>
              <w:tab/>
              <w:t xml:space="preserve">DCS can deposit my support payments directly into my bank account by Electronic Funds Transfer (EFT). </w:t>
            </w:r>
            <w:r w:rsidRPr="00BD65CC">
              <w:rPr>
                <w:rFonts w:ascii="Arial" w:hAnsi="Arial" w:cs="Arial"/>
                <w:b/>
                <w:bCs/>
                <w:sz w:val="20"/>
                <w:szCs w:val="20"/>
              </w:rPr>
              <w:t xml:space="preserve">If I do not authorize direct deposit, DCS will automatically mail me a stored-value Visa debit card, called the DCS </w:t>
            </w:r>
            <w:r w:rsidRPr="006E6FE1">
              <w:rPr>
                <w:rFonts w:ascii="Arial" w:hAnsi="Arial" w:cs="Arial"/>
                <w:b/>
                <w:sz w:val="20"/>
                <w:szCs w:val="20"/>
              </w:rPr>
              <w:t>debit card</w:t>
            </w:r>
            <w:r w:rsidRPr="00BD65CC">
              <w:rPr>
                <w:rFonts w:ascii="Arial" w:hAnsi="Arial" w:cs="Arial"/>
                <w:b/>
                <w:bCs/>
                <w:sz w:val="20"/>
                <w:szCs w:val="20"/>
              </w:rPr>
              <w:t xml:space="preserve">. </w:t>
            </w:r>
            <w:r w:rsidRPr="00BD65CC">
              <w:rPr>
                <w:rFonts w:ascii="Arial" w:hAnsi="Arial" w:cs="Arial"/>
                <w:sz w:val="20"/>
                <w:szCs w:val="20"/>
              </w:rPr>
              <w:t xml:space="preserve">If DCS enrolls me in the DCS </w:t>
            </w:r>
            <w:r>
              <w:rPr>
                <w:rFonts w:ascii="Arial" w:hAnsi="Arial" w:cs="Arial"/>
                <w:sz w:val="20"/>
                <w:szCs w:val="20"/>
              </w:rPr>
              <w:t>debit c</w:t>
            </w:r>
            <w:r w:rsidRPr="00BD65CC">
              <w:rPr>
                <w:rFonts w:ascii="Arial" w:hAnsi="Arial" w:cs="Arial"/>
                <w:sz w:val="20"/>
                <w:szCs w:val="20"/>
              </w:rPr>
              <w:t xml:space="preserve">ard program, DCS deposits my support payments to the card rather than to my bank account. In most cases, support payments are available in my bank account or on my DCS </w:t>
            </w:r>
            <w:r>
              <w:rPr>
                <w:rFonts w:ascii="Arial" w:hAnsi="Arial" w:cs="Arial"/>
                <w:sz w:val="20"/>
                <w:szCs w:val="20"/>
              </w:rPr>
              <w:t>debit c</w:t>
            </w:r>
            <w:r w:rsidRPr="00BD65CC">
              <w:rPr>
                <w:rFonts w:ascii="Arial" w:hAnsi="Arial" w:cs="Arial"/>
                <w:sz w:val="20"/>
                <w:szCs w:val="20"/>
              </w:rPr>
              <w:t xml:space="preserve">ard within three business days after DCS applies them to the case. The DCS </w:t>
            </w:r>
            <w:r>
              <w:rPr>
                <w:rFonts w:ascii="Arial" w:hAnsi="Arial" w:cs="Arial"/>
                <w:sz w:val="20"/>
                <w:szCs w:val="20"/>
              </w:rPr>
              <w:t>debit c</w:t>
            </w:r>
            <w:r w:rsidRPr="00BD65CC">
              <w:rPr>
                <w:rFonts w:ascii="Arial" w:hAnsi="Arial" w:cs="Arial"/>
                <w:sz w:val="20"/>
                <w:szCs w:val="20"/>
              </w:rPr>
              <w:t xml:space="preserve">ard can be used </w:t>
            </w:r>
            <w:r>
              <w:rPr>
                <w:rFonts w:ascii="Arial" w:hAnsi="Arial" w:cs="Arial"/>
                <w:sz w:val="20"/>
                <w:szCs w:val="20"/>
              </w:rPr>
              <w:t>any</w:t>
            </w:r>
            <w:r w:rsidRPr="00BD65CC">
              <w:rPr>
                <w:rFonts w:ascii="Arial" w:hAnsi="Arial" w:cs="Arial"/>
                <w:sz w:val="20"/>
                <w:szCs w:val="20"/>
              </w:rPr>
              <w:t>where VISA is accepted or at ATM machines. For more information about electronic payments or other options for receiving payments</w:t>
            </w:r>
            <w:r w:rsidR="000E1759">
              <w:rPr>
                <w:rFonts w:ascii="Arial" w:hAnsi="Arial" w:cs="Arial"/>
                <w:sz w:val="20"/>
                <w:szCs w:val="20"/>
              </w:rPr>
              <w:t>,</w:t>
            </w:r>
            <w:r w:rsidRPr="00BD65CC">
              <w:rPr>
                <w:rFonts w:ascii="Arial" w:hAnsi="Arial" w:cs="Arial"/>
                <w:sz w:val="20"/>
                <w:szCs w:val="20"/>
              </w:rPr>
              <w:t xml:space="preserve"> I can call 800-468-7422 or go on-line at </w:t>
            </w:r>
            <w:r w:rsidR="005A7CCB" w:rsidRPr="005A7CCB">
              <w:rPr>
                <w:rFonts w:ascii="Arial" w:hAnsi="Arial" w:cs="Arial"/>
                <w:sz w:val="20"/>
                <w:szCs w:val="20"/>
              </w:rPr>
              <w:t>www.dshs.wa.gov/esa/division-child-support</w:t>
            </w:r>
            <w:r w:rsidRPr="00BD65CC">
              <w:rPr>
                <w:rFonts w:ascii="Arial" w:hAnsi="Arial" w:cs="Arial"/>
                <w:sz w:val="20"/>
                <w:szCs w:val="20"/>
              </w:rPr>
              <w:t>.</w:t>
            </w:r>
          </w:p>
          <w:p w:rsidR="004255A1" w:rsidRPr="00BD65CC" w:rsidRDefault="004255A1" w:rsidP="000E1759">
            <w:pPr>
              <w:tabs>
                <w:tab w:val="left" w:pos="633"/>
                <w:tab w:val="left" w:pos="1007"/>
                <w:tab w:val="left" w:pos="1381"/>
              </w:tabs>
              <w:autoSpaceDE w:val="0"/>
              <w:autoSpaceDN w:val="0"/>
              <w:adjustRightInd w:val="0"/>
              <w:spacing w:before="120" w:after="120"/>
              <w:ind w:left="633" w:hanging="374"/>
              <w:rPr>
                <w:rFonts w:ascii="Arial" w:hAnsi="Arial" w:cs="Arial"/>
                <w:sz w:val="20"/>
                <w:szCs w:val="20"/>
              </w:rPr>
            </w:pPr>
            <w:r w:rsidRPr="00BD65CC">
              <w:rPr>
                <w:rFonts w:ascii="Arial" w:hAnsi="Arial" w:cs="Arial"/>
                <w:sz w:val="20"/>
                <w:szCs w:val="20"/>
              </w:rPr>
              <w:t>1</w:t>
            </w:r>
            <w:r w:rsidR="000E1759">
              <w:rPr>
                <w:rFonts w:ascii="Arial" w:hAnsi="Arial" w:cs="Arial"/>
                <w:sz w:val="20"/>
                <w:szCs w:val="20"/>
              </w:rPr>
              <w:t>9</w:t>
            </w:r>
            <w:r w:rsidRPr="00BD65CC">
              <w:rPr>
                <w:rFonts w:ascii="Arial" w:hAnsi="Arial" w:cs="Arial"/>
                <w:sz w:val="20"/>
                <w:szCs w:val="20"/>
              </w:rPr>
              <w:t>.</w:t>
            </w:r>
            <w:r w:rsidRPr="00BD65CC">
              <w:rPr>
                <w:rFonts w:ascii="Arial" w:hAnsi="Arial" w:cs="Arial"/>
                <w:sz w:val="20"/>
                <w:szCs w:val="20"/>
              </w:rPr>
              <w:tab/>
              <w:t>DCS may serve written notices on me by first class mail. DCS may serve these notices to my last-known address.</w:t>
            </w:r>
          </w:p>
        </w:tc>
      </w:tr>
      <w:tr w:rsidR="004918F4" w:rsidRPr="00BD65CC" w:rsidTr="00B547E1">
        <w:trPr>
          <w:trHeight w:val="7290"/>
        </w:trPr>
        <w:tc>
          <w:tcPr>
            <w:tcW w:w="11123" w:type="dxa"/>
            <w:gridSpan w:val="6"/>
            <w:tcBorders>
              <w:bottom w:val="single" w:sz="4" w:space="0" w:color="auto"/>
            </w:tcBorders>
          </w:tcPr>
          <w:p w:rsidR="004918F4" w:rsidRPr="00BD65CC" w:rsidRDefault="004918F4" w:rsidP="00D44051">
            <w:pPr>
              <w:tabs>
                <w:tab w:val="left" w:pos="335"/>
              </w:tabs>
              <w:autoSpaceDE w:val="0"/>
              <w:autoSpaceDN w:val="0"/>
              <w:adjustRightInd w:val="0"/>
              <w:spacing w:before="40" w:line="276" w:lineRule="auto"/>
              <w:ind w:left="335" w:hanging="360"/>
              <w:rPr>
                <w:rFonts w:ascii="Arial" w:hAnsi="Arial" w:cs="Arial"/>
                <w:sz w:val="20"/>
                <w:szCs w:val="20"/>
              </w:rPr>
            </w:pPr>
            <w:r w:rsidRPr="00BD65CC">
              <w:rPr>
                <w:rFonts w:ascii="Arial" w:hAnsi="Arial" w:cs="Arial"/>
                <w:sz w:val="20"/>
                <w:szCs w:val="20"/>
              </w:rPr>
              <w:lastRenderedPageBreak/>
              <w:t>I agree to:</w:t>
            </w:r>
          </w:p>
          <w:p w:rsidR="00D57E47" w:rsidRDefault="004918F4" w:rsidP="00D44051">
            <w:pPr>
              <w:numPr>
                <w:ilvl w:val="0"/>
                <w:numId w:val="14"/>
              </w:numPr>
              <w:tabs>
                <w:tab w:val="left" w:pos="335"/>
              </w:tabs>
              <w:autoSpaceDE w:val="0"/>
              <w:autoSpaceDN w:val="0"/>
              <w:adjustRightInd w:val="0"/>
              <w:spacing w:before="40" w:line="276" w:lineRule="auto"/>
              <w:ind w:left="335"/>
              <w:rPr>
                <w:rFonts w:ascii="Arial" w:hAnsi="Arial" w:cs="Arial"/>
                <w:sz w:val="20"/>
                <w:szCs w:val="20"/>
              </w:rPr>
            </w:pPr>
            <w:r w:rsidRPr="00BD65CC">
              <w:rPr>
                <w:rFonts w:ascii="Arial" w:hAnsi="Arial" w:cs="Arial"/>
                <w:sz w:val="20"/>
                <w:szCs w:val="20"/>
              </w:rPr>
              <w:t>Send DCS all support payments that I get from anyone other than DCS. I must send DCS the payments within eight days.</w:t>
            </w:r>
          </w:p>
          <w:p w:rsidR="00D57E47" w:rsidRPr="00D57E47" w:rsidRDefault="00D57E47" w:rsidP="00D44051">
            <w:pPr>
              <w:numPr>
                <w:ilvl w:val="0"/>
                <w:numId w:val="14"/>
              </w:numPr>
              <w:tabs>
                <w:tab w:val="clear" w:pos="720"/>
                <w:tab w:val="left" w:pos="335"/>
              </w:tabs>
              <w:autoSpaceDE w:val="0"/>
              <w:autoSpaceDN w:val="0"/>
              <w:adjustRightInd w:val="0"/>
              <w:spacing w:before="40" w:line="276" w:lineRule="auto"/>
              <w:ind w:left="335"/>
              <w:rPr>
                <w:rFonts w:ascii="Arial" w:hAnsi="Arial" w:cs="Arial"/>
                <w:sz w:val="20"/>
                <w:szCs w:val="20"/>
              </w:rPr>
            </w:pPr>
            <w:r>
              <w:rPr>
                <w:rFonts w:ascii="Arial" w:hAnsi="Arial" w:cs="Arial"/>
                <w:sz w:val="20"/>
                <w:szCs w:val="20"/>
              </w:rPr>
              <w:t>T</w:t>
            </w:r>
            <w:r w:rsidRPr="00D57E47">
              <w:rPr>
                <w:rFonts w:ascii="Arial" w:hAnsi="Arial" w:cs="Arial"/>
                <w:sz w:val="20"/>
                <w:szCs w:val="20"/>
              </w:rPr>
              <w:t>ell DCS immediately if my children receive any of the following paid on behalf of the noncustodial parent. The</w:t>
            </w:r>
            <w:r>
              <w:rPr>
                <w:rFonts w:ascii="Arial" w:hAnsi="Arial" w:cs="Arial"/>
                <w:sz w:val="20"/>
                <w:szCs w:val="20"/>
              </w:rPr>
              <w:t xml:space="preserve"> </w:t>
            </w:r>
            <w:r w:rsidRPr="00D57E47">
              <w:rPr>
                <w:rFonts w:ascii="Arial" w:hAnsi="Arial" w:cs="Arial"/>
                <w:sz w:val="20"/>
                <w:szCs w:val="20"/>
              </w:rPr>
              <w:t>noncustodial parent may receive support payment credit for the benefit payments your children receive. You may be</w:t>
            </w:r>
            <w:r>
              <w:rPr>
                <w:rFonts w:ascii="Arial" w:hAnsi="Arial" w:cs="Arial"/>
                <w:sz w:val="20"/>
                <w:szCs w:val="20"/>
              </w:rPr>
              <w:t xml:space="preserve"> </w:t>
            </w:r>
            <w:r w:rsidRPr="00D57E47">
              <w:rPr>
                <w:rFonts w:ascii="Arial" w:hAnsi="Arial" w:cs="Arial"/>
                <w:sz w:val="20"/>
                <w:szCs w:val="20"/>
              </w:rPr>
              <w:t>asked to confirm these payments. If giving credit shows that the noncustodial parent has overpaid, you may be</w:t>
            </w:r>
            <w:r>
              <w:rPr>
                <w:rFonts w:ascii="Arial" w:hAnsi="Arial" w:cs="Arial"/>
                <w:sz w:val="20"/>
                <w:szCs w:val="20"/>
              </w:rPr>
              <w:t xml:space="preserve"> </w:t>
            </w:r>
            <w:r w:rsidRPr="00D57E47">
              <w:rPr>
                <w:rFonts w:ascii="Arial" w:hAnsi="Arial" w:cs="Arial"/>
                <w:sz w:val="20"/>
                <w:szCs w:val="20"/>
              </w:rPr>
              <w:t>required to repay the overpaid amount. Generally, the children's custodian must apply for those benefits.</w:t>
            </w:r>
          </w:p>
          <w:p w:rsidR="00D57E47" w:rsidRDefault="00D57E47" w:rsidP="00D44051">
            <w:pPr>
              <w:numPr>
                <w:ilvl w:val="0"/>
                <w:numId w:val="19"/>
              </w:numPr>
              <w:autoSpaceDE w:val="0"/>
              <w:autoSpaceDN w:val="0"/>
              <w:adjustRightInd w:val="0"/>
              <w:spacing w:line="276" w:lineRule="auto"/>
              <w:ind w:left="695"/>
              <w:rPr>
                <w:rFonts w:ascii="Arial" w:hAnsi="Arial" w:cs="Arial"/>
                <w:sz w:val="20"/>
                <w:szCs w:val="20"/>
              </w:rPr>
            </w:pPr>
            <w:r>
              <w:rPr>
                <w:rFonts w:ascii="Arial" w:hAnsi="Arial" w:cs="Arial"/>
                <w:sz w:val="20"/>
                <w:szCs w:val="20"/>
              </w:rPr>
              <w:t xml:space="preserve">A benefit paid by the Department of Labor and Industries or a worker's compensation benefit paid by a self-insurer </w:t>
            </w:r>
            <w:r w:rsidRPr="00D57E47">
              <w:rPr>
                <w:rFonts w:ascii="Arial" w:hAnsi="Arial" w:cs="Arial"/>
                <w:sz w:val="20"/>
                <w:szCs w:val="20"/>
              </w:rPr>
              <w:t>paid after July 1, 1990.</w:t>
            </w:r>
          </w:p>
          <w:p w:rsidR="00D57E47" w:rsidRDefault="00D57E47" w:rsidP="00D44051">
            <w:pPr>
              <w:numPr>
                <w:ilvl w:val="0"/>
                <w:numId w:val="19"/>
              </w:numPr>
              <w:autoSpaceDE w:val="0"/>
              <w:autoSpaceDN w:val="0"/>
              <w:adjustRightInd w:val="0"/>
              <w:spacing w:line="276" w:lineRule="auto"/>
              <w:ind w:left="695"/>
              <w:rPr>
                <w:rFonts w:ascii="Arial" w:hAnsi="Arial" w:cs="Arial"/>
                <w:sz w:val="20"/>
                <w:szCs w:val="20"/>
              </w:rPr>
            </w:pPr>
            <w:r w:rsidRPr="00D57E47">
              <w:rPr>
                <w:rFonts w:ascii="Arial" w:hAnsi="Arial" w:cs="Arial"/>
                <w:sz w:val="20"/>
                <w:szCs w:val="20"/>
              </w:rPr>
              <w:t xml:space="preserve">A disability dependency benefit or retirement benefit from the Social Security Administration paid after </w:t>
            </w:r>
            <w:r w:rsidR="00D44051">
              <w:rPr>
                <w:rFonts w:ascii="Arial" w:hAnsi="Arial" w:cs="Arial"/>
                <w:sz w:val="20"/>
                <w:szCs w:val="20"/>
              </w:rPr>
              <w:br/>
            </w:r>
            <w:r w:rsidRPr="00D57E47">
              <w:rPr>
                <w:rFonts w:ascii="Arial" w:hAnsi="Arial" w:cs="Arial"/>
                <w:sz w:val="20"/>
                <w:szCs w:val="20"/>
              </w:rPr>
              <w:t>July 1, 1990.</w:t>
            </w:r>
          </w:p>
          <w:p w:rsidR="00D57E47" w:rsidRPr="00D57E47" w:rsidRDefault="00D57E47" w:rsidP="00D44051">
            <w:pPr>
              <w:numPr>
                <w:ilvl w:val="0"/>
                <w:numId w:val="19"/>
              </w:numPr>
              <w:autoSpaceDE w:val="0"/>
              <w:autoSpaceDN w:val="0"/>
              <w:adjustRightInd w:val="0"/>
              <w:spacing w:line="276" w:lineRule="auto"/>
              <w:ind w:left="695"/>
              <w:rPr>
                <w:rFonts w:ascii="Arial" w:hAnsi="Arial" w:cs="Arial"/>
                <w:sz w:val="20"/>
                <w:szCs w:val="20"/>
              </w:rPr>
            </w:pPr>
            <w:r w:rsidRPr="00D57E47">
              <w:rPr>
                <w:rFonts w:ascii="Arial" w:hAnsi="Arial" w:cs="Arial"/>
                <w:sz w:val="20"/>
                <w:szCs w:val="20"/>
              </w:rPr>
              <w:t>An apportionment of benefits from the Department of Veterans Af</w:t>
            </w:r>
            <w:r w:rsidR="000642DC">
              <w:rPr>
                <w:rFonts w:ascii="Arial" w:hAnsi="Arial" w:cs="Arial"/>
                <w:sz w:val="20"/>
                <w:szCs w:val="20"/>
              </w:rPr>
              <w:t>fairs on or after July 24, 2015</w:t>
            </w:r>
            <w:r w:rsidRPr="00D57E47">
              <w:rPr>
                <w:rFonts w:ascii="Arial" w:hAnsi="Arial" w:cs="Arial"/>
                <w:sz w:val="20"/>
                <w:szCs w:val="20"/>
              </w:rPr>
              <w:t>.</w:t>
            </w:r>
          </w:p>
          <w:p w:rsidR="004918F4" w:rsidRPr="00BD65CC" w:rsidRDefault="004918F4" w:rsidP="00D44051">
            <w:pPr>
              <w:numPr>
                <w:ilvl w:val="0"/>
                <w:numId w:val="14"/>
              </w:numPr>
              <w:tabs>
                <w:tab w:val="clear" w:pos="720"/>
                <w:tab w:val="left" w:pos="335"/>
              </w:tabs>
              <w:autoSpaceDE w:val="0"/>
              <w:autoSpaceDN w:val="0"/>
              <w:adjustRightInd w:val="0"/>
              <w:spacing w:before="40" w:line="276" w:lineRule="auto"/>
              <w:ind w:left="335"/>
              <w:rPr>
                <w:rFonts w:ascii="Arial" w:hAnsi="Arial" w:cs="Arial"/>
                <w:sz w:val="20"/>
                <w:szCs w:val="20"/>
              </w:rPr>
            </w:pPr>
            <w:r w:rsidRPr="00BD65CC">
              <w:rPr>
                <w:rFonts w:ascii="Arial" w:hAnsi="Arial" w:cs="Arial"/>
                <w:sz w:val="20"/>
                <w:szCs w:val="20"/>
              </w:rPr>
              <w:t>Tell DCS if I ask another person or agency to collect child support for me.</w:t>
            </w:r>
          </w:p>
          <w:p w:rsidR="004918F4" w:rsidRPr="00BD65CC" w:rsidRDefault="004918F4" w:rsidP="00D44051">
            <w:pPr>
              <w:numPr>
                <w:ilvl w:val="0"/>
                <w:numId w:val="14"/>
              </w:numPr>
              <w:tabs>
                <w:tab w:val="clear" w:pos="720"/>
                <w:tab w:val="left" w:pos="335"/>
              </w:tabs>
              <w:autoSpaceDE w:val="0"/>
              <w:autoSpaceDN w:val="0"/>
              <w:adjustRightInd w:val="0"/>
              <w:spacing w:before="40" w:line="276" w:lineRule="auto"/>
              <w:ind w:left="335"/>
              <w:rPr>
                <w:rFonts w:ascii="Arial" w:hAnsi="Arial" w:cs="Arial"/>
                <w:sz w:val="20"/>
                <w:szCs w:val="20"/>
              </w:rPr>
            </w:pPr>
            <w:r w:rsidRPr="00BD65CC">
              <w:rPr>
                <w:rFonts w:ascii="Arial" w:hAnsi="Arial" w:cs="Arial"/>
                <w:sz w:val="20"/>
                <w:szCs w:val="20"/>
              </w:rPr>
              <w:t>Tell DCS if my address or my child</w:t>
            </w:r>
            <w:r w:rsidR="00D44051">
              <w:rPr>
                <w:rFonts w:ascii="Arial" w:hAnsi="Arial" w:cs="Arial"/>
                <w:sz w:val="20"/>
                <w:szCs w:val="20"/>
              </w:rPr>
              <w:t>ren</w:t>
            </w:r>
            <w:r w:rsidRPr="00BD65CC">
              <w:rPr>
                <w:rFonts w:ascii="Arial" w:hAnsi="Arial" w:cs="Arial"/>
                <w:sz w:val="20"/>
                <w:szCs w:val="20"/>
              </w:rPr>
              <w:t>'s address changes.</w:t>
            </w:r>
          </w:p>
          <w:p w:rsidR="004918F4" w:rsidRPr="00D44051" w:rsidRDefault="004918F4" w:rsidP="00D44051">
            <w:pPr>
              <w:numPr>
                <w:ilvl w:val="0"/>
                <w:numId w:val="14"/>
              </w:numPr>
              <w:tabs>
                <w:tab w:val="clear" w:pos="720"/>
                <w:tab w:val="left" w:pos="335"/>
              </w:tabs>
              <w:autoSpaceDE w:val="0"/>
              <w:autoSpaceDN w:val="0"/>
              <w:adjustRightInd w:val="0"/>
              <w:spacing w:before="40" w:line="276" w:lineRule="auto"/>
              <w:ind w:left="335"/>
              <w:rPr>
                <w:rFonts w:ascii="Arial" w:hAnsi="Arial" w:cs="Arial"/>
                <w:sz w:val="20"/>
                <w:szCs w:val="20"/>
              </w:rPr>
            </w:pPr>
            <w:r w:rsidRPr="00BD65CC">
              <w:rPr>
                <w:rFonts w:ascii="Arial" w:hAnsi="Arial" w:cs="Arial"/>
                <w:sz w:val="20"/>
                <w:szCs w:val="20"/>
              </w:rPr>
              <w:t>Send DCS copies of all child support orders that change the support requirements or custody of the children named in my case.</w:t>
            </w:r>
          </w:p>
          <w:p w:rsidR="004918F4" w:rsidRPr="00BD65CC" w:rsidRDefault="004918F4" w:rsidP="00BD65CC">
            <w:pPr>
              <w:tabs>
                <w:tab w:val="left" w:pos="633"/>
                <w:tab w:val="left" w:pos="965"/>
              </w:tabs>
              <w:autoSpaceDE w:val="0"/>
              <w:autoSpaceDN w:val="0"/>
              <w:adjustRightInd w:val="0"/>
              <w:spacing w:before="120"/>
              <w:ind w:left="633" w:hanging="374"/>
              <w:rPr>
                <w:rFonts w:ascii="Arial" w:hAnsi="Arial" w:cs="Arial"/>
                <w:sz w:val="20"/>
                <w:szCs w:val="20"/>
              </w:rPr>
            </w:pPr>
          </w:p>
          <w:p w:rsidR="004918F4" w:rsidRPr="00BD65CC" w:rsidRDefault="004918F4" w:rsidP="00D44051">
            <w:pPr>
              <w:tabs>
                <w:tab w:val="left" w:pos="965"/>
              </w:tabs>
              <w:autoSpaceDE w:val="0"/>
              <w:autoSpaceDN w:val="0"/>
              <w:adjustRightInd w:val="0"/>
              <w:spacing w:before="120"/>
              <w:ind w:left="335" w:hanging="335"/>
              <w:rPr>
                <w:rFonts w:ascii="Arial" w:hAnsi="Arial" w:cs="Arial"/>
                <w:sz w:val="20"/>
                <w:szCs w:val="20"/>
              </w:rPr>
            </w:pPr>
            <w:r w:rsidRPr="00BD65CC">
              <w:rPr>
                <w:rFonts w:ascii="Arial" w:hAnsi="Arial" w:cs="Arial"/>
                <w:sz w:val="20"/>
                <w:szCs w:val="20"/>
              </w:rPr>
              <w:t>If you have questions, contact:</w:t>
            </w:r>
          </w:p>
          <w:p w:rsidR="004918F4" w:rsidRDefault="004918F4" w:rsidP="00D44051">
            <w:pPr>
              <w:tabs>
                <w:tab w:val="left" w:pos="965"/>
              </w:tabs>
              <w:autoSpaceDE w:val="0"/>
              <w:autoSpaceDN w:val="0"/>
              <w:adjustRightInd w:val="0"/>
              <w:ind w:left="335" w:hanging="335"/>
              <w:rPr>
                <w:rFonts w:ascii="Arial" w:hAnsi="Arial" w:cs="Arial"/>
                <w:sz w:val="20"/>
                <w:szCs w:val="20"/>
              </w:rPr>
            </w:pPr>
            <w:r w:rsidRPr="00BD65CC">
              <w:rPr>
                <w:rFonts w:ascii="Arial" w:hAnsi="Arial" w:cs="Arial"/>
                <w:sz w:val="20"/>
                <w:szCs w:val="20"/>
              </w:rPr>
              <w:t>DIVISION OF CHILD SUPPORT</w:t>
            </w:r>
          </w:p>
          <w:p w:rsidR="002B39D4" w:rsidRDefault="002B39D4" w:rsidP="00D44051">
            <w:pPr>
              <w:tabs>
                <w:tab w:val="left" w:pos="965"/>
              </w:tabs>
              <w:autoSpaceDE w:val="0"/>
              <w:autoSpaceDN w:val="0"/>
              <w:adjustRightInd w:val="0"/>
              <w:ind w:left="335" w:hanging="335"/>
              <w:rPr>
                <w:rFonts w:ascii="Arial" w:hAnsi="Arial" w:cs="Arial"/>
                <w:sz w:val="20"/>
                <w:szCs w:val="20"/>
              </w:rPr>
            </w:pPr>
            <w:r>
              <w:rPr>
                <w:rFonts w:ascii="Arial" w:hAnsi="Arial" w:cs="Arial"/>
                <w:sz w:val="20"/>
                <w:szCs w:val="20"/>
              </w:rPr>
              <w:t>PO BOX 11520</w:t>
            </w:r>
          </w:p>
          <w:p w:rsidR="002B39D4" w:rsidRDefault="002B39D4" w:rsidP="00D44051">
            <w:pPr>
              <w:tabs>
                <w:tab w:val="left" w:pos="965"/>
              </w:tabs>
              <w:autoSpaceDE w:val="0"/>
              <w:autoSpaceDN w:val="0"/>
              <w:adjustRightInd w:val="0"/>
              <w:ind w:left="335" w:hanging="335"/>
              <w:rPr>
                <w:rFonts w:ascii="Arial" w:hAnsi="Arial" w:cs="Arial"/>
                <w:sz w:val="20"/>
                <w:szCs w:val="20"/>
              </w:rPr>
            </w:pPr>
            <w:r>
              <w:rPr>
                <w:rFonts w:ascii="Arial" w:hAnsi="Arial" w:cs="Arial"/>
                <w:sz w:val="20"/>
                <w:szCs w:val="20"/>
              </w:rPr>
              <w:t>TACOMA WA 98411-5520</w:t>
            </w:r>
          </w:p>
          <w:p w:rsidR="002B39D4" w:rsidRDefault="002B39D4" w:rsidP="00D44051">
            <w:pPr>
              <w:tabs>
                <w:tab w:val="left" w:pos="3125"/>
                <w:tab w:val="right" w:pos="6545"/>
              </w:tabs>
              <w:autoSpaceDE w:val="0"/>
              <w:autoSpaceDN w:val="0"/>
              <w:adjustRightInd w:val="0"/>
              <w:spacing w:before="120"/>
              <w:ind w:left="335" w:hanging="335"/>
              <w:rPr>
                <w:rFonts w:ascii="Arial" w:hAnsi="Arial" w:cs="Arial"/>
                <w:sz w:val="20"/>
                <w:szCs w:val="20"/>
                <w:u w:val="single"/>
              </w:rPr>
            </w:pPr>
            <w:r>
              <w:rPr>
                <w:rFonts w:ascii="Arial" w:hAnsi="Arial" w:cs="Arial"/>
                <w:sz w:val="20"/>
                <w:szCs w:val="20"/>
              </w:rPr>
              <w:t xml:space="preserve">Within </w:t>
            </w:r>
            <w:r>
              <w:rPr>
                <w:rFonts w:ascii="Arial" w:hAnsi="Arial" w:cs="Arial"/>
                <w:sz w:val="20"/>
                <w:szCs w:val="20"/>
                <w:u w:val="single"/>
              </w:rPr>
              <w:tab/>
            </w:r>
            <w:r>
              <w:rPr>
                <w:rFonts w:ascii="Arial" w:hAnsi="Arial" w:cs="Arial"/>
                <w:sz w:val="20"/>
                <w:szCs w:val="20"/>
              </w:rPr>
              <w:t xml:space="preserve"> calling area </w:t>
            </w:r>
            <w:r>
              <w:rPr>
                <w:rFonts w:ascii="Arial" w:hAnsi="Arial" w:cs="Arial"/>
                <w:sz w:val="20"/>
                <w:szCs w:val="20"/>
                <w:u w:val="single"/>
              </w:rPr>
              <w:tab/>
            </w:r>
          </w:p>
          <w:p w:rsidR="002B39D4" w:rsidRPr="002B39D4" w:rsidRDefault="002B39D4" w:rsidP="00D44051">
            <w:pPr>
              <w:tabs>
                <w:tab w:val="left" w:pos="3125"/>
                <w:tab w:val="right" w:pos="6545"/>
              </w:tabs>
              <w:autoSpaceDE w:val="0"/>
              <w:autoSpaceDN w:val="0"/>
              <w:adjustRightInd w:val="0"/>
              <w:spacing w:before="120"/>
              <w:ind w:left="335" w:hanging="335"/>
              <w:rPr>
                <w:rFonts w:ascii="Arial" w:hAnsi="Arial" w:cs="Arial"/>
                <w:sz w:val="20"/>
                <w:szCs w:val="20"/>
                <w:u w:val="single"/>
              </w:rPr>
            </w:pPr>
            <w:r>
              <w:rPr>
                <w:rFonts w:ascii="Arial" w:hAnsi="Arial" w:cs="Arial"/>
                <w:sz w:val="20"/>
                <w:szCs w:val="20"/>
              </w:rPr>
              <w:t xml:space="preserve">Outside </w:t>
            </w:r>
            <w:r>
              <w:rPr>
                <w:rFonts w:ascii="Arial" w:hAnsi="Arial" w:cs="Arial"/>
                <w:sz w:val="20"/>
                <w:szCs w:val="20"/>
                <w:u w:val="single"/>
              </w:rPr>
              <w:tab/>
            </w:r>
            <w:r>
              <w:rPr>
                <w:rFonts w:ascii="Arial" w:hAnsi="Arial" w:cs="Arial"/>
                <w:sz w:val="20"/>
                <w:szCs w:val="20"/>
              </w:rPr>
              <w:t xml:space="preserve"> calling area </w:t>
            </w:r>
            <w:r>
              <w:rPr>
                <w:rFonts w:ascii="Arial" w:hAnsi="Arial" w:cs="Arial"/>
                <w:sz w:val="20"/>
                <w:szCs w:val="20"/>
                <w:u w:val="single"/>
              </w:rPr>
              <w:tab/>
            </w:r>
          </w:p>
          <w:p w:rsidR="004918F4" w:rsidRPr="00BD65CC" w:rsidRDefault="004918F4" w:rsidP="00D44051">
            <w:pPr>
              <w:tabs>
                <w:tab w:val="left" w:pos="965"/>
              </w:tabs>
              <w:autoSpaceDE w:val="0"/>
              <w:autoSpaceDN w:val="0"/>
              <w:adjustRightInd w:val="0"/>
              <w:ind w:left="335" w:hanging="335"/>
              <w:rPr>
                <w:rFonts w:ascii="Arial" w:hAnsi="Arial" w:cs="Arial"/>
                <w:sz w:val="20"/>
                <w:szCs w:val="20"/>
              </w:rPr>
            </w:pPr>
            <w:r w:rsidRPr="00BD65CC">
              <w:rPr>
                <w:rFonts w:ascii="Arial" w:hAnsi="Arial" w:cs="Arial"/>
                <w:sz w:val="20"/>
                <w:szCs w:val="20"/>
              </w:rPr>
              <w:t>TTY/TDD services available for the speech or hearing impaired.</w:t>
            </w:r>
          </w:p>
          <w:p w:rsidR="004918F4" w:rsidRPr="00BD65CC" w:rsidRDefault="004918F4" w:rsidP="00D44051">
            <w:pPr>
              <w:autoSpaceDE w:val="0"/>
              <w:autoSpaceDN w:val="0"/>
              <w:adjustRightInd w:val="0"/>
              <w:spacing w:before="40" w:line="276" w:lineRule="auto"/>
              <w:ind w:left="335" w:hanging="335"/>
              <w:rPr>
                <w:rFonts w:ascii="Arial" w:hAnsi="Arial" w:cs="Arial"/>
                <w:sz w:val="20"/>
                <w:szCs w:val="20"/>
              </w:rPr>
            </w:pPr>
            <w:r w:rsidRPr="00BD65CC">
              <w:rPr>
                <w:rFonts w:ascii="Arial" w:hAnsi="Arial" w:cs="Arial"/>
                <w:sz w:val="20"/>
                <w:szCs w:val="20"/>
              </w:rPr>
              <w:t xml:space="preserve"> Visit our web site </w:t>
            </w:r>
            <w:r w:rsidR="00D44051">
              <w:rPr>
                <w:rFonts w:ascii="Arial" w:hAnsi="Arial" w:cs="Arial"/>
                <w:sz w:val="20"/>
                <w:szCs w:val="20"/>
              </w:rPr>
              <w:t>at: www.dshs.wa.gov/esa/division-child-support</w:t>
            </w:r>
          </w:p>
        </w:tc>
      </w:tr>
      <w:tr w:rsidR="00B10320" w:rsidRPr="00BD65CC" w:rsidTr="00B547E1">
        <w:tc>
          <w:tcPr>
            <w:tcW w:w="11123" w:type="dxa"/>
            <w:gridSpan w:val="6"/>
            <w:tcBorders>
              <w:top w:val="single" w:sz="4" w:space="0" w:color="auto"/>
              <w:left w:val="single" w:sz="4" w:space="0" w:color="auto"/>
              <w:bottom w:val="single" w:sz="4" w:space="0" w:color="auto"/>
              <w:right w:val="single" w:sz="4" w:space="0" w:color="auto"/>
            </w:tcBorders>
          </w:tcPr>
          <w:p w:rsidR="00B10320" w:rsidRPr="00BD65CC" w:rsidRDefault="00B10320" w:rsidP="00BD65CC">
            <w:pPr>
              <w:autoSpaceDE w:val="0"/>
              <w:autoSpaceDN w:val="0"/>
              <w:adjustRightInd w:val="0"/>
              <w:rPr>
                <w:rFonts w:ascii="Arial" w:hAnsi="Arial" w:cs="Arial"/>
                <w:sz w:val="19"/>
                <w:szCs w:val="19"/>
              </w:rPr>
            </w:pPr>
            <w:r w:rsidRPr="00BD65CC">
              <w:rPr>
                <w:rFonts w:ascii="Arial" w:hAnsi="Arial" w:cs="Arial"/>
                <w:sz w:val="19"/>
                <w:szCs w:val="19"/>
              </w:rPr>
              <w:t>No person, because of race, color, national origin, creed, religion, sex, age, or disability, shall be discriminated against in employment, services, or any aspect of the program's activities. This form is available in alternative formats upon request.</w:t>
            </w:r>
          </w:p>
        </w:tc>
      </w:tr>
      <w:tr w:rsidR="00FB0398" w:rsidTr="000C197F">
        <w:trPr>
          <w:gridBefore w:val="1"/>
          <w:gridAfter w:val="2"/>
          <w:wBefore w:w="990" w:type="dxa"/>
          <w:wAfter w:w="1673" w:type="dxa"/>
        </w:trPr>
        <w:tc>
          <w:tcPr>
            <w:tcW w:w="8460" w:type="dxa"/>
            <w:gridSpan w:val="3"/>
            <w:tcBorders>
              <w:bottom w:val="single" w:sz="4" w:space="0" w:color="auto"/>
            </w:tcBorders>
          </w:tcPr>
          <w:p w:rsidR="00FB0398" w:rsidRPr="00FB0398" w:rsidRDefault="00FB0398" w:rsidP="000C197F">
            <w:pPr>
              <w:pageBreakBefore/>
              <w:rPr>
                <w:rFonts w:ascii="Arial" w:hAnsi="Arial" w:cs="Arial"/>
              </w:rPr>
            </w:pPr>
            <w:r w:rsidRPr="00FB0398">
              <w:rPr>
                <w:rFonts w:ascii="Arial" w:hAnsi="Arial" w:cs="Arial"/>
              </w:rPr>
              <w:lastRenderedPageBreak/>
              <w:t xml:space="preserve">U.S. Bank ReliaCard® Pre-Acquisition Disclosure </w:t>
            </w:r>
          </w:p>
          <w:p w:rsidR="00FB0398" w:rsidRPr="00FB0398" w:rsidRDefault="00FB0398" w:rsidP="00FB0398">
            <w:pPr>
              <w:rPr>
                <w:rFonts w:ascii="Arial" w:hAnsi="Arial" w:cs="Arial"/>
              </w:rPr>
            </w:pPr>
            <w:r w:rsidRPr="00FB0398">
              <w:rPr>
                <w:rFonts w:ascii="Arial" w:hAnsi="Arial" w:cs="Arial"/>
              </w:rPr>
              <w:t xml:space="preserve">Program Name: Washington Division of Child Support </w:t>
            </w:r>
          </w:p>
          <w:p w:rsidR="00FB0398" w:rsidRDefault="00FB0398" w:rsidP="00FB0398">
            <w:pPr>
              <w:autoSpaceDE w:val="0"/>
              <w:autoSpaceDN w:val="0"/>
              <w:adjustRightInd w:val="0"/>
              <w:rPr>
                <w:rFonts w:ascii="Arial" w:hAnsi="Arial" w:cs="Arial"/>
                <w:sz w:val="20"/>
                <w:szCs w:val="20"/>
              </w:rPr>
            </w:pPr>
            <w:r w:rsidRPr="00FB0398">
              <w:rPr>
                <w:rFonts w:ascii="Arial" w:hAnsi="Arial" w:cs="Arial"/>
                <w:sz w:val="20"/>
                <w:szCs w:val="20"/>
              </w:rPr>
              <w:t>Reference Date: June 2017</w:t>
            </w: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Default="000C197F" w:rsidP="00FB0398">
            <w:pPr>
              <w:autoSpaceDE w:val="0"/>
              <w:autoSpaceDN w:val="0"/>
              <w:adjustRightInd w:val="0"/>
              <w:rPr>
                <w:rFonts w:ascii="Arial" w:hAnsi="Arial" w:cs="Arial"/>
                <w:sz w:val="20"/>
                <w:szCs w:val="20"/>
              </w:rPr>
            </w:pPr>
          </w:p>
          <w:p w:rsidR="000C197F" w:rsidRPr="00FB0398" w:rsidRDefault="000C197F" w:rsidP="00FB0398">
            <w:pPr>
              <w:autoSpaceDE w:val="0"/>
              <w:autoSpaceDN w:val="0"/>
              <w:adjustRightInd w:val="0"/>
              <w:rPr>
                <w:rFonts w:ascii="Arial" w:hAnsi="Arial" w:cs="Arial"/>
                <w:sz w:val="20"/>
                <w:szCs w:val="20"/>
              </w:rPr>
            </w:pPr>
          </w:p>
        </w:tc>
      </w:tr>
      <w:tr w:rsidR="00FB0398" w:rsidTr="00B547E1">
        <w:trPr>
          <w:gridBefore w:val="1"/>
          <w:gridAfter w:val="2"/>
          <w:wBefore w:w="990" w:type="dxa"/>
          <w:wAfter w:w="1673" w:type="dxa"/>
        </w:trPr>
        <w:tc>
          <w:tcPr>
            <w:tcW w:w="84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398" w:rsidRPr="00FB0398" w:rsidRDefault="00FB0398" w:rsidP="00FB0398">
            <w:pPr>
              <w:pStyle w:val="Default"/>
              <w:spacing w:before="120" w:after="120"/>
              <w:jc w:val="center"/>
              <w:rPr>
                <w:sz w:val="20"/>
                <w:szCs w:val="20"/>
              </w:rPr>
            </w:pPr>
            <w:r w:rsidRPr="00FB0398">
              <w:rPr>
                <w:sz w:val="20"/>
                <w:szCs w:val="20"/>
              </w:rPr>
              <w:t xml:space="preserve">You have options as to how you receive your payments, </w:t>
            </w:r>
            <w:r>
              <w:rPr>
                <w:sz w:val="20"/>
                <w:szCs w:val="20"/>
              </w:rPr>
              <w:tab/>
            </w:r>
            <w:r>
              <w:rPr>
                <w:sz w:val="20"/>
                <w:szCs w:val="20"/>
              </w:rPr>
              <w:br/>
            </w:r>
            <w:r w:rsidRPr="00FB0398">
              <w:rPr>
                <w:sz w:val="20"/>
                <w:szCs w:val="20"/>
              </w:rPr>
              <w:t xml:space="preserve">including direct deposit to your bank account or this prepaid card. </w:t>
            </w:r>
            <w:r>
              <w:rPr>
                <w:sz w:val="20"/>
                <w:szCs w:val="20"/>
              </w:rPr>
              <w:br/>
            </w:r>
            <w:r w:rsidRPr="00FB0398">
              <w:rPr>
                <w:sz w:val="20"/>
                <w:szCs w:val="20"/>
              </w:rPr>
              <w:t>Ask your agency for available options and select your option.</w:t>
            </w:r>
          </w:p>
        </w:tc>
      </w:tr>
      <w:tr w:rsidR="00FB0398" w:rsidTr="00B547E1">
        <w:trPr>
          <w:gridBefore w:val="1"/>
          <w:gridAfter w:val="2"/>
          <w:wBefore w:w="990" w:type="dxa"/>
          <w:wAfter w:w="1673" w:type="dxa"/>
        </w:trPr>
        <w:tc>
          <w:tcPr>
            <w:tcW w:w="8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B0398" w:rsidRDefault="00FB0398" w:rsidP="00FB0398">
            <w:pPr>
              <w:pStyle w:val="Default"/>
              <w:tabs>
                <w:tab w:val="left" w:pos="424"/>
                <w:tab w:val="left" w:pos="2044"/>
                <w:tab w:val="left" w:pos="3934"/>
                <w:tab w:val="left" w:pos="6634"/>
              </w:tabs>
              <w:rPr>
                <w:sz w:val="20"/>
                <w:szCs w:val="20"/>
              </w:rPr>
            </w:pPr>
            <w:r w:rsidRPr="00FB0398">
              <w:rPr>
                <w:sz w:val="20"/>
                <w:szCs w:val="20"/>
              </w:rPr>
              <w:tab/>
              <w:t>Monthly fee</w:t>
            </w:r>
            <w:r w:rsidRPr="00FB0398">
              <w:rPr>
                <w:sz w:val="20"/>
                <w:szCs w:val="20"/>
              </w:rPr>
              <w:tab/>
              <w:t>Per purchase</w:t>
            </w:r>
            <w:r w:rsidRPr="00FB0398">
              <w:rPr>
                <w:sz w:val="20"/>
                <w:szCs w:val="20"/>
              </w:rPr>
              <w:tab/>
              <w:t>ATM withdrawal</w:t>
            </w:r>
            <w:r w:rsidRPr="00FB0398">
              <w:rPr>
                <w:sz w:val="20"/>
                <w:szCs w:val="20"/>
              </w:rPr>
              <w:tab/>
              <w:t>Cash reload</w:t>
            </w:r>
          </w:p>
          <w:p w:rsidR="00FB0398" w:rsidRDefault="00FB0398" w:rsidP="00FB0398">
            <w:pPr>
              <w:pStyle w:val="Default"/>
              <w:tabs>
                <w:tab w:val="left" w:pos="424"/>
                <w:tab w:val="left" w:pos="2044"/>
                <w:tab w:val="left" w:pos="3934"/>
                <w:tab w:val="left" w:pos="6634"/>
              </w:tabs>
              <w:rPr>
                <w:b/>
                <w:sz w:val="32"/>
                <w:szCs w:val="32"/>
              </w:rPr>
            </w:pPr>
            <w:r>
              <w:rPr>
                <w:sz w:val="20"/>
                <w:szCs w:val="20"/>
              </w:rPr>
              <w:tab/>
            </w:r>
            <w:r w:rsidRPr="00FB0398">
              <w:rPr>
                <w:b/>
                <w:sz w:val="32"/>
                <w:szCs w:val="32"/>
              </w:rPr>
              <w:t>$0</w:t>
            </w:r>
            <w:r w:rsidRPr="00FB0398">
              <w:rPr>
                <w:b/>
                <w:sz w:val="32"/>
                <w:szCs w:val="32"/>
              </w:rPr>
              <w:tab/>
              <w:t>$0</w:t>
            </w:r>
            <w:r w:rsidRPr="00FB0398">
              <w:rPr>
                <w:b/>
                <w:sz w:val="32"/>
                <w:szCs w:val="32"/>
              </w:rPr>
              <w:tab/>
              <w:t>$0</w:t>
            </w:r>
            <w:r>
              <w:rPr>
                <w:b/>
                <w:sz w:val="32"/>
                <w:szCs w:val="32"/>
              </w:rPr>
              <w:t xml:space="preserve"> </w:t>
            </w:r>
            <w:r>
              <w:rPr>
                <w:sz w:val="20"/>
                <w:szCs w:val="20"/>
              </w:rPr>
              <w:t>in-network</w:t>
            </w:r>
            <w:r w:rsidRPr="00FB0398">
              <w:rPr>
                <w:b/>
                <w:sz w:val="32"/>
                <w:szCs w:val="32"/>
              </w:rPr>
              <w:tab/>
              <w:t>N/A</w:t>
            </w:r>
            <w:r>
              <w:rPr>
                <w:b/>
                <w:sz w:val="32"/>
                <w:szCs w:val="32"/>
              </w:rPr>
              <w:t xml:space="preserve"> </w:t>
            </w:r>
          </w:p>
          <w:p w:rsidR="00FB0398" w:rsidRDefault="00FB0398" w:rsidP="00FB0398">
            <w:pPr>
              <w:pStyle w:val="Default"/>
              <w:tabs>
                <w:tab w:val="left" w:pos="424"/>
                <w:tab w:val="left" w:pos="2044"/>
                <w:tab w:val="left" w:pos="3934"/>
                <w:tab w:val="left" w:pos="6634"/>
              </w:tabs>
              <w:rPr>
                <w:sz w:val="20"/>
                <w:szCs w:val="20"/>
              </w:rPr>
            </w:pPr>
            <w:r>
              <w:rPr>
                <w:b/>
                <w:sz w:val="32"/>
                <w:szCs w:val="32"/>
              </w:rPr>
              <w:tab/>
            </w:r>
            <w:r>
              <w:rPr>
                <w:b/>
                <w:sz w:val="32"/>
                <w:szCs w:val="32"/>
              </w:rPr>
              <w:tab/>
            </w:r>
            <w:r>
              <w:rPr>
                <w:b/>
                <w:sz w:val="32"/>
                <w:szCs w:val="32"/>
              </w:rPr>
              <w:tab/>
              <w:t xml:space="preserve">$0.99* </w:t>
            </w:r>
            <w:r>
              <w:rPr>
                <w:sz w:val="20"/>
                <w:szCs w:val="20"/>
              </w:rPr>
              <w:t>out-of-network</w:t>
            </w:r>
          </w:p>
          <w:p w:rsidR="00FB0398" w:rsidRPr="002B57E3" w:rsidRDefault="00FB0398" w:rsidP="00FB0398">
            <w:pPr>
              <w:pStyle w:val="Default"/>
              <w:tabs>
                <w:tab w:val="right" w:pos="8232"/>
              </w:tabs>
              <w:rPr>
                <w:sz w:val="16"/>
                <w:szCs w:val="16"/>
                <w:u w:val="single"/>
              </w:rPr>
            </w:pPr>
            <w:r w:rsidRPr="00FB0398">
              <w:rPr>
                <w:sz w:val="16"/>
                <w:szCs w:val="16"/>
                <w:u w:val="single"/>
              </w:rPr>
              <w:tab/>
            </w:r>
          </w:p>
          <w:p w:rsidR="00FB0398" w:rsidRPr="002B57E3" w:rsidRDefault="00FB0398" w:rsidP="002B57E3">
            <w:pPr>
              <w:pStyle w:val="Default"/>
              <w:tabs>
                <w:tab w:val="left" w:pos="424"/>
                <w:tab w:val="left" w:pos="6094"/>
                <w:tab w:val="right" w:pos="8232"/>
              </w:tabs>
              <w:spacing w:before="120"/>
              <w:rPr>
                <w:sz w:val="20"/>
                <w:szCs w:val="20"/>
              </w:rPr>
            </w:pPr>
            <w:r w:rsidRPr="00FB0398">
              <w:rPr>
                <w:sz w:val="20"/>
                <w:szCs w:val="20"/>
              </w:rPr>
              <w:tab/>
              <w:t>ATM Balance Inquiry (in-network or out-of-network)</w:t>
            </w:r>
            <w:r w:rsidRPr="00FB0398">
              <w:rPr>
                <w:sz w:val="20"/>
                <w:szCs w:val="20"/>
              </w:rPr>
              <w:tab/>
              <w:t>$0</w:t>
            </w:r>
          </w:p>
          <w:p w:rsidR="00FB0398" w:rsidRPr="002B57E3" w:rsidRDefault="00FB0398" w:rsidP="00FB0398">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2B57E3" w:rsidRDefault="002B57E3" w:rsidP="002B57E3">
            <w:pPr>
              <w:pStyle w:val="Default"/>
              <w:tabs>
                <w:tab w:val="left" w:pos="424"/>
                <w:tab w:val="left" w:pos="6094"/>
                <w:tab w:val="right" w:pos="8232"/>
              </w:tabs>
              <w:spacing w:before="120"/>
              <w:rPr>
                <w:sz w:val="20"/>
                <w:szCs w:val="20"/>
              </w:rPr>
            </w:pPr>
            <w:r w:rsidRPr="00FB0398">
              <w:rPr>
                <w:sz w:val="20"/>
                <w:szCs w:val="20"/>
              </w:rPr>
              <w:tab/>
            </w:r>
            <w:r>
              <w:rPr>
                <w:sz w:val="20"/>
                <w:szCs w:val="20"/>
              </w:rPr>
              <w:t>Customer Service</w:t>
            </w:r>
            <w:r w:rsidRPr="00FB0398">
              <w:rPr>
                <w:sz w:val="20"/>
                <w:szCs w:val="20"/>
              </w:rPr>
              <w:t xml:space="preserve"> (</w:t>
            </w:r>
            <w:r>
              <w:rPr>
                <w:sz w:val="20"/>
                <w:szCs w:val="20"/>
              </w:rPr>
              <w:t>automated or live agent</w:t>
            </w:r>
            <w:r w:rsidRPr="00FB0398">
              <w:rPr>
                <w:sz w:val="20"/>
                <w:szCs w:val="20"/>
              </w:rPr>
              <w:t>)</w:t>
            </w:r>
            <w:r w:rsidRPr="00FB0398">
              <w:rPr>
                <w:sz w:val="20"/>
                <w:szCs w:val="20"/>
              </w:rPr>
              <w:tab/>
              <w:t>$0</w:t>
            </w:r>
            <w:r>
              <w:rPr>
                <w:sz w:val="20"/>
                <w:szCs w:val="20"/>
              </w:rPr>
              <w:t xml:space="preserve"> per call</w:t>
            </w:r>
          </w:p>
          <w:p w:rsidR="002B57E3" w:rsidRPr="002B57E3" w:rsidRDefault="002B57E3" w:rsidP="002B57E3">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2B57E3" w:rsidRDefault="002B57E3" w:rsidP="002B57E3">
            <w:pPr>
              <w:pStyle w:val="Default"/>
              <w:tabs>
                <w:tab w:val="left" w:pos="424"/>
                <w:tab w:val="left" w:pos="6094"/>
                <w:tab w:val="right" w:pos="8232"/>
              </w:tabs>
              <w:spacing w:before="120"/>
              <w:rPr>
                <w:sz w:val="20"/>
                <w:szCs w:val="20"/>
              </w:rPr>
            </w:pPr>
            <w:r w:rsidRPr="00FB0398">
              <w:rPr>
                <w:sz w:val="20"/>
                <w:szCs w:val="20"/>
              </w:rPr>
              <w:tab/>
            </w:r>
            <w:r>
              <w:rPr>
                <w:sz w:val="20"/>
                <w:szCs w:val="20"/>
              </w:rPr>
              <w:t>Inactivity</w:t>
            </w:r>
            <w:r w:rsidRPr="00FB0398">
              <w:rPr>
                <w:sz w:val="20"/>
                <w:szCs w:val="20"/>
              </w:rPr>
              <w:tab/>
              <w:t>$0</w:t>
            </w:r>
          </w:p>
          <w:p w:rsidR="002B57E3" w:rsidRPr="002B57E3" w:rsidRDefault="002B57E3" w:rsidP="002B57E3">
            <w:pPr>
              <w:pStyle w:val="Default"/>
              <w:tabs>
                <w:tab w:val="left" w:pos="424"/>
                <w:tab w:val="left" w:pos="6094"/>
                <w:tab w:val="right" w:pos="8232"/>
              </w:tabs>
              <w:rPr>
                <w:sz w:val="32"/>
                <w:szCs w:val="32"/>
                <w:u w:val="single"/>
              </w:rPr>
            </w:pPr>
            <w:r w:rsidRPr="002B57E3">
              <w:rPr>
                <w:sz w:val="32"/>
                <w:szCs w:val="32"/>
                <w:u w:val="single"/>
              </w:rPr>
              <w:tab/>
            </w:r>
            <w:r w:rsidRPr="002B57E3">
              <w:rPr>
                <w:sz w:val="32"/>
                <w:szCs w:val="32"/>
                <w:u w:val="single"/>
              </w:rPr>
              <w:tab/>
            </w:r>
            <w:r w:rsidRPr="002B57E3">
              <w:rPr>
                <w:sz w:val="32"/>
                <w:szCs w:val="32"/>
                <w:u w:val="single"/>
              </w:rPr>
              <w:tab/>
            </w:r>
          </w:p>
          <w:p w:rsidR="002B57E3" w:rsidRPr="002B57E3" w:rsidRDefault="002B57E3" w:rsidP="002B57E3">
            <w:pPr>
              <w:pStyle w:val="Default"/>
              <w:tabs>
                <w:tab w:val="left" w:pos="424"/>
                <w:tab w:val="left" w:pos="6094"/>
                <w:tab w:val="right" w:pos="8232"/>
              </w:tabs>
              <w:spacing w:before="120"/>
              <w:rPr>
                <w:sz w:val="20"/>
                <w:szCs w:val="20"/>
              </w:rPr>
            </w:pPr>
            <w:r w:rsidRPr="00FB0398">
              <w:rPr>
                <w:sz w:val="20"/>
                <w:szCs w:val="20"/>
              </w:rPr>
              <w:tab/>
            </w:r>
            <w:r>
              <w:rPr>
                <w:b/>
                <w:sz w:val="20"/>
                <w:szCs w:val="20"/>
              </w:rPr>
              <w:t xml:space="preserve">We charge 3 other types of fees.  </w:t>
            </w:r>
            <w:r>
              <w:rPr>
                <w:sz w:val="20"/>
                <w:szCs w:val="20"/>
              </w:rPr>
              <w:t>One of them is:</w:t>
            </w:r>
          </w:p>
          <w:p w:rsidR="002B57E3" w:rsidRPr="002B57E3" w:rsidRDefault="002B57E3" w:rsidP="002B57E3">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2B57E3" w:rsidRDefault="002B57E3" w:rsidP="002B57E3">
            <w:pPr>
              <w:pStyle w:val="Default"/>
              <w:tabs>
                <w:tab w:val="left" w:pos="424"/>
                <w:tab w:val="left" w:pos="6094"/>
                <w:tab w:val="right" w:pos="8232"/>
              </w:tabs>
              <w:spacing w:before="120"/>
              <w:rPr>
                <w:sz w:val="20"/>
                <w:szCs w:val="20"/>
              </w:rPr>
            </w:pPr>
            <w:r w:rsidRPr="00FB0398">
              <w:rPr>
                <w:sz w:val="20"/>
                <w:szCs w:val="20"/>
              </w:rPr>
              <w:tab/>
            </w:r>
            <w:r>
              <w:rPr>
                <w:sz w:val="20"/>
                <w:szCs w:val="20"/>
              </w:rPr>
              <w:t>Card Replacement</w:t>
            </w:r>
            <w:r w:rsidRPr="00FB0398">
              <w:rPr>
                <w:sz w:val="20"/>
                <w:szCs w:val="20"/>
              </w:rPr>
              <w:t xml:space="preserve"> (</w:t>
            </w:r>
            <w:r>
              <w:rPr>
                <w:sz w:val="20"/>
                <w:szCs w:val="20"/>
              </w:rPr>
              <w:t>standard or expedited delivery</w:t>
            </w:r>
            <w:r w:rsidRPr="00FB0398">
              <w:rPr>
                <w:sz w:val="20"/>
                <w:szCs w:val="20"/>
              </w:rPr>
              <w:t>)</w:t>
            </w:r>
            <w:r w:rsidRPr="00FB0398">
              <w:rPr>
                <w:sz w:val="20"/>
                <w:szCs w:val="20"/>
              </w:rPr>
              <w:tab/>
              <w:t>$0</w:t>
            </w:r>
            <w:r>
              <w:rPr>
                <w:sz w:val="20"/>
                <w:szCs w:val="20"/>
              </w:rPr>
              <w:t xml:space="preserve"> or $15.00</w:t>
            </w:r>
          </w:p>
          <w:p w:rsidR="002B57E3" w:rsidRPr="002B57E3" w:rsidRDefault="002B57E3" w:rsidP="002B57E3">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2B57E3" w:rsidRPr="002B57E3" w:rsidRDefault="002B57E3" w:rsidP="00DB2EB4">
            <w:pPr>
              <w:pStyle w:val="Default"/>
              <w:tabs>
                <w:tab w:val="left" w:pos="424"/>
                <w:tab w:val="left" w:pos="6094"/>
                <w:tab w:val="right" w:pos="8232"/>
              </w:tabs>
              <w:spacing w:before="360" w:after="360"/>
              <w:ind w:left="424"/>
              <w:rPr>
                <w:sz w:val="20"/>
                <w:szCs w:val="20"/>
              </w:rPr>
            </w:pPr>
            <w:r w:rsidRPr="002B57E3">
              <w:rPr>
                <w:sz w:val="20"/>
                <w:szCs w:val="20"/>
              </w:rPr>
              <w:t>* This fee can be lower depending on how and where this card is used.</w:t>
            </w:r>
            <w:r w:rsidR="000C197F">
              <w:rPr>
                <w:sz w:val="20"/>
                <w:szCs w:val="20"/>
              </w:rPr>
              <w:br/>
            </w:r>
            <w:r w:rsidRPr="002B57E3">
              <w:rPr>
                <w:sz w:val="20"/>
                <w:szCs w:val="20"/>
              </w:rPr>
              <w:t>See the accompanying Fee Schedule for free ways to access your funds and balance information.</w:t>
            </w:r>
          </w:p>
          <w:p w:rsidR="002B57E3" w:rsidRPr="00DB2EB4" w:rsidRDefault="002B57E3" w:rsidP="00DB2EB4">
            <w:pPr>
              <w:pStyle w:val="Default"/>
              <w:tabs>
                <w:tab w:val="left" w:pos="424"/>
                <w:tab w:val="left" w:pos="6094"/>
                <w:tab w:val="right" w:pos="8232"/>
              </w:tabs>
              <w:spacing w:before="360" w:after="360"/>
              <w:ind w:left="424"/>
              <w:rPr>
                <w:b/>
                <w:sz w:val="20"/>
                <w:szCs w:val="20"/>
              </w:rPr>
            </w:pPr>
            <w:r w:rsidRPr="00DB2EB4">
              <w:rPr>
                <w:b/>
                <w:sz w:val="20"/>
                <w:szCs w:val="20"/>
              </w:rPr>
              <w:t xml:space="preserve">No overdraft/credit feature.  </w:t>
            </w:r>
            <w:r w:rsidR="00DB2EB4">
              <w:rPr>
                <w:b/>
                <w:sz w:val="20"/>
                <w:szCs w:val="20"/>
              </w:rPr>
              <w:br/>
            </w:r>
            <w:r w:rsidRPr="002B57E3">
              <w:rPr>
                <w:sz w:val="20"/>
                <w:szCs w:val="20"/>
              </w:rPr>
              <w:t xml:space="preserve">Your funds are eligible for FDIC insurance. </w:t>
            </w:r>
          </w:p>
          <w:p w:rsidR="00FB0398" w:rsidRPr="00DB2EB4" w:rsidRDefault="002B57E3" w:rsidP="00DB2EB4">
            <w:pPr>
              <w:pStyle w:val="Default"/>
              <w:tabs>
                <w:tab w:val="left" w:pos="424"/>
                <w:tab w:val="left" w:pos="6094"/>
                <w:tab w:val="right" w:pos="8232"/>
              </w:tabs>
              <w:spacing w:before="360" w:after="360"/>
              <w:ind w:left="424"/>
              <w:rPr>
                <w:sz w:val="20"/>
                <w:szCs w:val="20"/>
              </w:rPr>
            </w:pPr>
            <w:r w:rsidRPr="002B57E3">
              <w:rPr>
                <w:sz w:val="20"/>
                <w:szCs w:val="20"/>
              </w:rPr>
              <w:t xml:space="preserve">For general information about prepaid accounts, visit </w:t>
            </w:r>
            <w:r w:rsidRPr="00DB2EB4">
              <w:rPr>
                <w:i/>
                <w:sz w:val="20"/>
                <w:szCs w:val="20"/>
              </w:rPr>
              <w:t>cfpb.gov/prepaid</w:t>
            </w:r>
            <w:r w:rsidRPr="002B57E3">
              <w:rPr>
                <w:sz w:val="20"/>
                <w:szCs w:val="20"/>
              </w:rPr>
              <w:t xml:space="preserve">.  </w:t>
            </w:r>
            <w:r w:rsidR="00DB2EB4">
              <w:rPr>
                <w:sz w:val="20"/>
                <w:szCs w:val="20"/>
              </w:rPr>
              <w:br/>
            </w:r>
            <w:r w:rsidRPr="002B57E3">
              <w:rPr>
                <w:sz w:val="20"/>
                <w:szCs w:val="20"/>
              </w:rPr>
              <w:t xml:space="preserve">Find details and conditions for all fees and services inside the card package or call </w:t>
            </w:r>
            <w:r w:rsidR="00DB2EB4">
              <w:rPr>
                <w:sz w:val="20"/>
                <w:szCs w:val="20"/>
              </w:rPr>
              <w:br/>
            </w:r>
            <w:r w:rsidRPr="00DB2EB4">
              <w:rPr>
                <w:b/>
                <w:sz w:val="20"/>
                <w:szCs w:val="20"/>
              </w:rPr>
              <w:t>1-866-363-4136</w:t>
            </w:r>
            <w:r w:rsidRPr="002B57E3">
              <w:rPr>
                <w:sz w:val="20"/>
                <w:szCs w:val="20"/>
              </w:rPr>
              <w:t xml:space="preserve"> or visit</w:t>
            </w:r>
            <w:r w:rsidRPr="00DB2EB4">
              <w:rPr>
                <w:sz w:val="20"/>
                <w:szCs w:val="20"/>
              </w:rPr>
              <w:t xml:space="preserve"> usbankreliacard.com</w:t>
            </w:r>
            <w:r w:rsidRPr="002B57E3">
              <w:rPr>
                <w:sz w:val="20"/>
                <w:szCs w:val="20"/>
              </w:rPr>
              <w:t>.</w:t>
            </w:r>
          </w:p>
        </w:tc>
      </w:tr>
      <w:tr w:rsidR="002B57E3" w:rsidTr="00FB0FBC">
        <w:trPr>
          <w:gridAfter w:val="1"/>
          <w:wAfter w:w="143" w:type="dxa"/>
          <w:trHeight w:val="1052"/>
        </w:trPr>
        <w:tc>
          <w:tcPr>
            <w:tcW w:w="10980" w:type="dxa"/>
            <w:gridSpan w:val="5"/>
            <w:tcBorders>
              <w:bottom w:val="single" w:sz="18" w:space="0" w:color="auto"/>
            </w:tcBorders>
            <w:shd w:val="clear" w:color="auto" w:fill="FFFFFF" w:themeFill="background1"/>
          </w:tcPr>
          <w:p w:rsidR="002B57E3" w:rsidRPr="00FB0398" w:rsidRDefault="002B57E3" w:rsidP="000C197F">
            <w:pPr>
              <w:pageBreakBefore/>
              <w:rPr>
                <w:rFonts w:ascii="Arial" w:hAnsi="Arial" w:cs="Arial"/>
              </w:rPr>
            </w:pPr>
            <w:r w:rsidRPr="00FB0398">
              <w:rPr>
                <w:rFonts w:ascii="Arial" w:hAnsi="Arial" w:cs="Arial"/>
              </w:rPr>
              <w:lastRenderedPageBreak/>
              <w:t xml:space="preserve">U.S. Bank ReliaCard® </w:t>
            </w:r>
            <w:r>
              <w:rPr>
                <w:rFonts w:ascii="Arial" w:hAnsi="Arial" w:cs="Arial"/>
              </w:rPr>
              <w:t>Fee Schedule</w:t>
            </w:r>
            <w:r w:rsidRPr="00FB0398">
              <w:rPr>
                <w:rFonts w:ascii="Arial" w:hAnsi="Arial" w:cs="Arial"/>
              </w:rPr>
              <w:t xml:space="preserve"> </w:t>
            </w:r>
          </w:p>
          <w:p w:rsidR="002B57E3" w:rsidRPr="00FB0398" w:rsidRDefault="002B57E3" w:rsidP="002B57E3">
            <w:pPr>
              <w:rPr>
                <w:rFonts w:ascii="Arial" w:hAnsi="Arial" w:cs="Arial"/>
              </w:rPr>
            </w:pPr>
            <w:r w:rsidRPr="00FB0398">
              <w:rPr>
                <w:rFonts w:ascii="Arial" w:hAnsi="Arial" w:cs="Arial"/>
              </w:rPr>
              <w:t xml:space="preserve">Program Name: Washington Division of Child Support </w:t>
            </w:r>
          </w:p>
          <w:p w:rsidR="002B57E3" w:rsidRPr="00FB0398" w:rsidRDefault="002B57E3" w:rsidP="002B57E3">
            <w:pPr>
              <w:autoSpaceDE w:val="0"/>
              <w:autoSpaceDN w:val="0"/>
              <w:adjustRightInd w:val="0"/>
              <w:rPr>
                <w:rFonts w:ascii="Arial" w:hAnsi="Arial" w:cs="Arial"/>
                <w:sz w:val="20"/>
                <w:szCs w:val="20"/>
              </w:rPr>
            </w:pPr>
            <w:r>
              <w:rPr>
                <w:rFonts w:ascii="Arial" w:hAnsi="Arial" w:cs="Arial"/>
                <w:sz w:val="20"/>
                <w:szCs w:val="20"/>
              </w:rPr>
              <w:t>Effective</w:t>
            </w:r>
            <w:r w:rsidRPr="00FB0398">
              <w:rPr>
                <w:rFonts w:ascii="Arial" w:hAnsi="Arial" w:cs="Arial"/>
                <w:sz w:val="20"/>
                <w:szCs w:val="20"/>
              </w:rPr>
              <w:t xml:space="preserve"> Date: </w:t>
            </w:r>
            <w:r>
              <w:rPr>
                <w:rFonts w:ascii="Arial" w:hAnsi="Arial" w:cs="Arial"/>
                <w:sz w:val="20"/>
                <w:szCs w:val="20"/>
              </w:rPr>
              <w:t>May</w:t>
            </w:r>
            <w:r w:rsidRPr="00FB0398">
              <w:rPr>
                <w:rFonts w:ascii="Arial" w:hAnsi="Arial" w:cs="Arial"/>
                <w:sz w:val="20"/>
                <w:szCs w:val="20"/>
              </w:rPr>
              <w:t xml:space="preserve"> 201</w:t>
            </w:r>
            <w:r>
              <w:rPr>
                <w:rFonts w:ascii="Arial" w:hAnsi="Arial" w:cs="Arial"/>
                <w:sz w:val="20"/>
                <w:szCs w:val="20"/>
              </w:rPr>
              <w:t>8</w:t>
            </w:r>
          </w:p>
        </w:tc>
      </w:tr>
      <w:tr w:rsidR="002B57E3" w:rsidTr="00DB2EB4">
        <w:trPr>
          <w:gridAfter w:val="1"/>
          <w:wAfter w:w="143" w:type="dxa"/>
          <w:trHeight w:val="26"/>
        </w:trPr>
        <w:tc>
          <w:tcPr>
            <w:tcW w:w="2520" w:type="dxa"/>
            <w:gridSpan w:val="2"/>
            <w:tcBorders>
              <w:top w:val="single" w:sz="18" w:space="0" w:color="auto"/>
              <w:left w:val="single" w:sz="18" w:space="0" w:color="auto"/>
              <w:bottom w:val="single" w:sz="4" w:space="0" w:color="auto"/>
              <w:right w:val="single" w:sz="4" w:space="0" w:color="auto"/>
            </w:tcBorders>
            <w:shd w:val="clear" w:color="auto" w:fill="000000" w:themeFill="text1"/>
          </w:tcPr>
          <w:p w:rsidR="002B57E3" w:rsidRPr="00DB2EB4" w:rsidRDefault="00B547E1" w:rsidP="00DB2EB4">
            <w:pPr>
              <w:pStyle w:val="Default"/>
              <w:spacing w:before="60" w:after="60"/>
              <w:rPr>
                <w:b/>
                <w:color w:val="FFFFFF" w:themeColor="background1"/>
                <w:sz w:val="18"/>
                <w:szCs w:val="18"/>
              </w:rPr>
            </w:pPr>
            <w:r w:rsidRPr="00DB2EB4">
              <w:rPr>
                <w:b/>
                <w:color w:val="FFFFFF" w:themeColor="background1"/>
                <w:sz w:val="18"/>
                <w:szCs w:val="18"/>
              </w:rPr>
              <w:t>All fees</w:t>
            </w:r>
          </w:p>
        </w:tc>
        <w:tc>
          <w:tcPr>
            <w:tcW w:w="990" w:type="dxa"/>
            <w:tcBorders>
              <w:top w:val="single" w:sz="18" w:space="0" w:color="auto"/>
              <w:left w:val="single" w:sz="4" w:space="0" w:color="auto"/>
              <w:bottom w:val="single" w:sz="4" w:space="0" w:color="auto"/>
              <w:right w:val="single" w:sz="4" w:space="0" w:color="auto"/>
            </w:tcBorders>
            <w:shd w:val="clear" w:color="auto" w:fill="000000" w:themeFill="text1"/>
          </w:tcPr>
          <w:p w:rsidR="002B57E3" w:rsidRPr="00DB2EB4" w:rsidRDefault="00B547E1" w:rsidP="00DB2EB4">
            <w:pPr>
              <w:pStyle w:val="Default"/>
              <w:spacing w:before="60" w:after="60"/>
              <w:jc w:val="center"/>
              <w:rPr>
                <w:b/>
                <w:color w:val="FFFFFF" w:themeColor="background1"/>
                <w:sz w:val="18"/>
                <w:szCs w:val="18"/>
              </w:rPr>
            </w:pPr>
            <w:r w:rsidRPr="00DB2EB4">
              <w:rPr>
                <w:b/>
                <w:color w:val="FFFFFF" w:themeColor="background1"/>
                <w:sz w:val="18"/>
                <w:szCs w:val="18"/>
              </w:rPr>
              <w:t>Amount</w:t>
            </w:r>
          </w:p>
        </w:tc>
        <w:tc>
          <w:tcPr>
            <w:tcW w:w="7470" w:type="dxa"/>
            <w:gridSpan w:val="2"/>
            <w:tcBorders>
              <w:top w:val="single" w:sz="18" w:space="0" w:color="auto"/>
              <w:left w:val="single" w:sz="4" w:space="0" w:color="auto"/>
              <w:bottom w:val="single" w:sz="4" w:space="0" w:color="auto"/>
              <w:right w:val="single" w:sz="18" w:space="0" w:color="auto"/>
            </w:tcBorders>
            <w:shd w:val="clear" w:color="auto" w:fill="000000" w:themeFill="text1"/>
          </w:tcPr>
          <w:p w:rsidR="002B57E3" w:rsidRPr="00DB2EB4" w:rsidRDefault="00B547E1" w:rsidP="00DB2EB4">
            <w:pPr>
              <w:pStyle w:val="Default"/>
              <w:spacing w:before="60" w:after="60"/>
              <w:rPr>
                <w:b/>
                <w:color w:val="FFFFFF" w:themeColor="background1"/>
                <w:sz w:val="18"/>
                <w:szCs w:val="18"/>
              </w:rPr>
            </w:pPr>
            <w:r w:rsidRPr="00DB2EB4">
              <w:rPr>
                <w:b/>
                <w:color w:val="FFFFFF" w:themeColor="background1"/>
                <w:sz w:val="18"/>
                <w:szCs w:val="18"/>
              </w:rPr>
              <w:t>Details</w:t>
            </w:r>
          </w:p>
        </w:tc>
      </w:tr>
      <w:tr w:rsidR="00B547E1" w:rsidTr="00DB2EB4">
        <w:trPr>
          <w:gridAfter w:val="1"/>
          <w:wAfter w:w="143" w:type="dxa"/>
          <w:trHeight w:val="22"/>
        </w:trPr>
        <w:tc>
          <w:tcPr>
            <w:tcW w:w="10980" w:type="dxa"/>
            <w:gridSpan w:val="5"/>
            <w:tcBorders>
              <w:top w:val="single" w:sz="4" w:space="0" w:color="auto"/>
              <w:left w:val="single" w:sz="18" w:space="0" w:color="auto"/>
              <w:bottom w:val="single" w:sz="18" w:space="0" w:color="auto"/>
              <w:right w:val="single" w:sz="18" w:space="0" w:color="auto"/>
            </w:tcBorders>
            <w:shd w:val="clear" w:color="auto" w:fill="FFFFFF" w:themeFill="background1"/>
          </w:tcPr>
          <w:p w:rsidR="00B547E1" w:rsidRPr="00B547E1" w:rsidRDefault="00B547E1" w:rsidP="00DB2EB4">
            <w:pPr>
              <w:pStyle w:val="Default"/>
              <w:spacing w:before="40" w:after="40"/>
              <w:rPr>
                <w:b/>
                <w:sz w:val="18"/>
                <w:szCs w:val="18"/>
              </w:rPr>
            </w:pPr>
            <w:r w:rsidRPr="00B547E1">
              <w:rPr>
                <w:b/>
                <w:sz w:val="18"/>
                <w:szCs w:val="18"/>
              </w:rPr>
              <w:t>Get cash</w:t>
            </w:r>
          </w:p>
        </w:tc>
      </w:tr>
      <w:tr w:rsidR="002B57E3" w:rsidTr="00DB2EB4">
        <w:trPr>
          <w:gridAfter w:val="1"/>
          <w:wAfter w:w="143" w:type="dxa"/>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sidRPr="00B547E1">
              <w:rPr>
                <w:sz w:val="18"/>
                <w:szCs w:val="18"/>
              </w:rPr>
              <w:t xml:space="preserve">ATM Withdrawal </w:t>
            </w:r>
            <w:r w:rsidR="00FB0FBC">
              <w:rPr>
                <w:sz w:val="18"/>
                <w:szCs w:val="18"/>
              </w:rPr>
              <w:br/>
            </w:r>
            <w:r w:rsidRPr="00B547E1">
              <w:rPr>
                <w:sz w:val="18"/>
                <w:szCs w:val="18"/>
              </w:rPr>
              <w:t>(</w:t>
            </w:r>
            <w:r>
              <w:rPr>
                <w:sz w:val="18"/>
                <w:szCs w:val="18"/>
              </w:rPr>
              <w:t>in net</w:t>
            </w:r>
            <w:r w:rsidRPr="00B547E1">
              <w:rPr>
                <w:sz w:val="18"/>
                <w:szCs w:val="18"/>
              </w:rPr>
              <w:t>work)</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sidRPr="00B547E1">
              <w:rPr>
                <w:sz w:val="18"/>
                <w:szCs w:val="18"/>
              </w:rPr>
              <w:t>This is our fee per withdrawal.  “In-network” refers to the U.S. Bank or MoneyPass</w:t>
            </w:r>
            <w:r w:rsidRPr="00B547E1">
              <w:rPr>
                <w:sz w:val="18"/>
                <w:szCs w:val="18"/>
                <w:vertAlign w:val="superscript"/>
              </w:rPr>
              <w:t>®</w:t>
            </w:r>
            <w:r w:rsidRPr="00B547E1">
              <w:rPr>
                <w:sz w:val="18"/>
                <w:szCs w:val="18"/>
              </w:rPr>
              <w:t xml:space="preserve">  ATM networks.  Locations can be found at </w:t>
            </w:r>
            <w:r w:rsidRPr="00B547E1">
              <w:rPr>
                <w:i/>
                <w:sz w:val="18"/>
                <w:szCs w:val="18"/>
                <w:u w:val="single"/>
              </w:rPr>
              <w:t xml:space="preserve">usbank.com/locations </w:t>
            </w:r>
            <w:r w:rsidRPr="00B547E1">
              <w:rPr>
                <w:sz w:val="18"/>
                <w:szCs w:val="18"/>
              </w:rPr>
              <w:t xml:space="preserve">or </w:t>
            </w:r>
            <w:r w:rsidRPr="00B547E1">
              <w:rPr>
                <w:i/>
                <w:sz w:val="18"/>
                <w:szCs w:val="18"/>
                <w:u w:val="single"/>
              </w:rPr>
              <w:t>moneypass.com/atm-locator</w:t>
            </w:r>
            <w:r w:rsidRPr="00B547E1">
              <w:rPr>
                <w:sz w:val="18"/>
                <w:szCs w:val="18"/>
              </w:rPr>
              <w:t>.</w:t>
            </w:r>
          </w:p>
        </w:tc>
      </w:tr>
      <w:tr w:rsidR="002B57E3" w:rsidTr="00DB2EB4">
        <w:trPr>
          <w:gridAfter w:val="1"/>
          <w:wAfter w:w="143" w:type="dxa"/>
          <w:trHeight w:val="22"/>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sidRPr="00B547E1">
              <w:rPr>
                <w:sz w:val="18"/>
                <w:szCs w:val="18"/>
              </w:rPr>
              <w:t xml:space="preserve">ATM Withdrawal </w:t>
            </w:r>
            <w:r>
              <w:rPr>
                <w:sz w:val="18"/>
                <w:szCs w:val="18"/>
              </w:rPr>
              <w:br/>
            </w:r>
            <w:r w:rsidRPr="00B547E1">
              <w:rPr>
                <w:sz w:val="18"/>
                <w:szCs w:val="18"/>
              </w:rPr>
              <w:t>(</w:t>
            </w:r>
            <w:r>
              <w:rPr>
                <w:sz w:val="18"/>
                <w:szCs w:val="18"/>
              </w:rPr>
              <w:t>out-of-</w:t>
            </w:r>
            <w:r w:rsidRPr="00B547E1">
              <w:rPr>
                <w:sz w:val="18"/>
                <w:szCs w:val="18"/>
              </w:rPr>
              <w:t>network)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jc w:val="center"/>
              <w:rPr>
                <w:sz w:val="18"/>
                <w:szCs w:val="18"/>
              </w:rPr>
            </w:pPr>
            <w:r>
              <w:rPr>
                <w:sz w:val="18"/>
                <w:szCs w:val="18"/>
              </w:rPr>
              <w:t>$0.99</w:t>
            </w:r>
          </w:p>
        </w:tc>
        <w:tc>
          <w:tcPr>
            <w:tcW w:w="74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sidRPr="00B547E1">
              <w:rPr>
                <w:sz w:val="18"/>
                <w:szCs w:val="18"/>
              </w:rPr>
              <w:t xml:space="preserve">This is our fee per withdrawal. This fee is waived for your first 2 ATM withdrawals per ACH, which includes both ATM Withdrawals (out-of-network) and International ATM Withdrawals. “Out-of-network” refers to all the ATMs outside of the U.S. Bank or MoneyPass ATM networks. You may also be charged a fee by the ATM operator even if you do not complete a transaction. </w:t>
            </w:r>
          </w:p>
        </w:tc>
      </w:tr>
      <w:tr w:rsidR="002B57E3" w:rsidTr="00DB2EB4">
        <w:trPr>
          <w:gridAfter w:val="1"/>
          <w:wAfter w:w="143" w:type="dxa"/>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Pr>
                <w:sz w:val="18"/>
                <w:szCs w:val="18"/>
              </w:rPr>
              <w:t>Teller Cash Withdrawal</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2B57E3" w:rsidRPr="00B547E1" w:rsidRDefault="00B547E1" w:rsidP="00DB2EB4">
            <w:pPr>
              <w:pStyle w:val="Default"/>
              <w:spacing w:before="40" w:after="40"/>
              <w:jc w:val="center"/>
              <w:rPr>
                <w:sz w:val="18"/>
                <w:szCs w:val="18"/>
              </w:rPr>
            </w:pPr>
            <w:r>
              <w:rPr>
                <w:sz w:val="18"/>
                <w:szCs w:val="18"/>
              </w:rPr>
              <w:t>$0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2B57E3" w:rsidRPr="00B547E1" w:rsidRDefault="00B547E1" w:rsidP="00DB2EB4">
            <w:pPr>
              <w:pStyle w:val="Default"/>
              <w:spacing w:before="40" w:after="40"/>
              <w:rPr>
                <w:sz w:val="18"/>
                <w:szCs w:val="18"/>
              </w:rPr>
            </w:pPr>
            <w:r w:rsidRPr="00B547E1">
              <w:rPr>
                <w:sz w:val="18"/>
                <w:szCs w:val="18"/>
              </w:rPr>
              <w:t>This is our fee for when you withdraw cash off your card from a teller at a bank or credit union that accepts Visa</w:t>
            </w:r>
            <w:r w:rsidRPr="00B547E1">
              <w:rPr>
                <w:sz w:val="18"/>
                <w:szCs w:val="18"/>
                <w:vertAlign w:val="superscript"/>
              </w:rPr>
              <w:t>®</w:t>
            </w:r>
            <w:r w:rsidRPr="00B547E1">
              <w:rPr>
                <w:sz w:val="18"/>
                <w:szCs w:val="18"/>
              </w:rPr>
              <w:t xml:space="preserve">. </w:t>
            </w:r>
          </w:p>
        </w:tc>
      </w:tr>
      <w:tr w:rsidR="00B547E1" w:rsidTr="00DB2EB4">
        <w:trPr>
          <w:gridAfter w:val="1"/>
          <w:wAfter w:w="143" w:type="dxa"/>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547E1" w:rsidRPr="00B547E1" w:rsidRDefault="00B547E1" w:rsidP="00DB2EB4">
            <w:pPr>
              <w:pStyle w:val="Default"/>
              <w:spacing w:before="60" w:after="60"/>
              <w:rPr>
                <w:b/>
                <w:sz w:val="18"/>
                <w:szCs w:val="18"/>
              </w:rPr>
            </w:pPr>
            <w:r>
              <w:rPr>
                <w:b/>
                <w:sz w:val="18"/>
                <w:szCs w:val="18"/>
              </w:rPr>
              <w:t>Information</w:t>
            </w:r>
          </w:p>
        </w:tc>
      </w:tr>
      <w:tr w:rsidR="004D078C" w:rsidTr="00DB2EB4">
        <w:trPr>
          <w:gridAfter w:val="1"/>
          <w:wAfter w:w="143" w:type="dxa"/>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rPr>
                <w:sz w:val="18"/>
                <w:szCs w:val="18"/>
              </w:rPr>
            </w:pPr>
            <w:r w:rsidRPr="00B547E1">
              <w:rPr>
                <w:sz w:val="18"/>
                <w:szCs w:val="18"/>
              </w:rPr>
              <w:t xml:space="preserve">ATM </w:t>
            </w:r>
            <w:r>
              <w:rPr>
                <w:sz w:val="18"/>
                <w:szCs w:val="18"/>
              </w:rPr>
              <w:t>Balance Inquiry</w:t>
            </w:r>
            <w:r w:rsidRPr="00B547E1">
              <w:rPr>
                <w:sz w:val="18"/>
                <w:szCs w:val="18"/>
              </w:rPr>
              <w:t xml:space="preserve"> </w:t>
            </w:r>
            <w:r w:rsidR="00FB0FBC">
              <w:rPr>
                <w:sz w:val="18"/>
                <w:szCs w:val="18"/>
              </w:rPr>
              <w:br/>
            </w:r>
            <w:r w:rsidRPr="00B547E1">
              <w:rPr>
                <w:sz w:val="18"/>
                <w:szCs w:val="18"/>
              </w:rPr>
              <w:t>(</w:t>
            </w:r>
            <w:r>
              <w:rPr>
                <w:sz w:val="18"/>
                <w:szCs w:val="18"/>
              </w:rPr>
              <w:t>in net</w:t>
            </w:r>
            <w:r w:rsidRPr="00B547E1">
              <w:rPr>
                <w:sz w:val="18"/>
                <w:szCs w:val="18"/>
              </w:rPr>
              <w:t>work)</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0C197F" w:rsidRDefault="004D078C" w:rsidP="00DB2EB4">
            <w:pPr>
              <w:pStyle w:val="Default"/>
              <w:spacing w:before="40" w:after="40"/>
              <w:rPr>
                <w:sz w:val="20"/>
                <w:szCs w:val="20"/>
              </w:rPr>
            </w:pPr>
            <w:r w:rsidRPr="000C197F">
              <w:rPr>
                <w:sz w:val="20"/>
                <w:szCs w:val="20"/>
              </w:rPr>
              <w:t xml:space="preserve">This is our fee per inquiry. “In-network” refers to the U.S. Bank or MoneyPass ATM networks. Locations can be found at </w:t>
            </w:r>
            <w:r w:rsidRPr="000C197F">
              <w:rPr>
                <w:i/>
                <w:iCs/>
                <w:sz w:val="20"/>
                <w:szCs w:val="20"/>
                <w:u w:val="single"/>
              </w:rPr>
              <w:t>usbank.com/locations</w:t>
            </w:r>
            <w:r w:rsidRPr="000C197F">
              <w:rPr>
                <w:i/>
                <w:iCs/>
                <w:sz w:val="20"/>
                <w:szCs w:val="20"/>
              </w:rPr>
              <w:t xml:space="preserve"> </w:t>
            </w:r>
            <w:r w:rsidRPr="000C197F">
              <w:rPr>
                <w:sz w:val="20"/>
                <w:szCs w:val="20"/>
              </w:rPr>
              <w:t xml:space="preserve">or </w:t>
            </w:r>
            <w:r w:rsidRPr="000C197F">
              <w:rPr>
                <w:i/>
                <w:iCs/>
                <w:sz w:val="20"/>
                <w:szCs w:val="20"/>
                <w:u w:val="single"/>
              </w:rPr>
              <w:t>moneypass.com/atm-locator</w:t>
            </w:r>
            <w:r w:rsidRPr="000C197F">
              <w:rPr>
                <w:i/>
                <w:iCs/>
                <w:sz w:val="20"/>
                <w:szCs w:val="20"/>
              </w:rPr>
              <w:t xml:space="preserve">. </w:t>
            </w:r>
          </w:p>
        </w:tc>
      </w:tr>
      <w:tr w:rsidR="004D078C" w:rsidTr="00DB2EB4">
        <w:trPr>
          <w:gridAfter w:val="1"/>
          <w:wAfter w:w="143" w:type="dxa"/>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B547E1" w:rsidRDefault="004D078C" w:rsidP="00DB2EB4">
            <w:pPr>
              <w:pStyle w:val="Default"/>
              <w:spacing w:before="40" w:after="40"/>
              <w:rPr>
                <w:sz w:val="18"/>
                <w:szCs w:val="18"/>
              </w:rPr>
            </w:pPr>
            <w:r w:rsidRPr="00B547E1">
              <w:rPr>
                <w:sz w:val="18"/>
                <w:szCs w:val="18"/>
              </w:rPr>
              <w:t xml:space="preserve">ATM </w:t>
            </w:r>
            <w:r>
              <w:rPr>
                <w:sz w:val="18"/>
                <w:szCs w:val="18"/>
              </w:rPr>
              <w:t>Balance Inquiry</w:t>
            </w:r>
            <w:r w:rsidRPr="00B547E1">
              <w:rPr>
                <w:sz w:val="18"/>
                <w:szCs w:val="18"/>
              </w:rPr>
              <w:t xml:space="preserve"> </w:t>
            </w:r>
            <w:r>
              <w:rPr>
                <w:sz w:val="18"/>
                <w:szCs w:val="18"/>
              </w:rPr>
              <w:br/>
            </w:r>
            <w:r w:rsidRPr="00B547E1">
              <w:rPr>
                <w:sz w:val="18"/>
                <w:szCs w:val="18"/>
              </w:rPr>
              <w:t>(</w:t>
            </w:r>
            <w:r>
              <w:rPr>
                <w:sz w:val="18"/>
                <w:szCs w:val="18"/>
              </w:rPr>
              <w:t>out-of-</w:t>
            </w:r>
            <w:r w:rsidRPr="00B547E1">
              <w:rPr>
                <w:sz w:val="18"/>
                <w:szCs w:val="18"/>
              </w:rPr>
              <w:t>network)</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B547E1" w:rsidRDefault="004D078C" w:rsidP="00DB2EB4">
            <w:pPr>
              <w:pStyle w:val="Default"/>
              <w:spacing w:before="40" w:after="40"/>
              <w:jc w:val="center"/>
              <w:rPr>
                <w:sz w:val="18"/>
                <w:szCs w:val="18"/>
              </w:rPr>
            </w:pPr>
            <w:r>
              <w:rPr>
                <w:sz w:val="18"/>
                <w:szCs w:val="18"/>
              </w:rPr>
              <w:t>$0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0C197F" w:rsidRDefault="004D078C" w:rsidP="00DB2EB4">
            <w:pPr>
              <w:pStyle w:val="Default"/>
              <w:spacing w:before="40" w:after="40"/>
              <w:rPr>
                <w:sz w:val="20"/>
                <w:szCs w:val="20"/>
              </w:rPr>
            </w:pPr>
            <w:r w:rsidRPr="000C197F">
              <w:rPr>
                <w:sz w:val="20"/>
                <w:szCs w:val="20"/>
              </w:rPr>
              <w:t xml:space="preserve">This is our fee per inquiry. “Out-of-network” refers to all the ATMs outside of the U.S. Bank or MoneyPass ATM networks. You may also be charged a fee by the ATM operator. </w:t>
            </w:r>
          </w:p>
        </w:tc>
      </w:tr>
      <w:tr w:rsidR="004D078C" w:rsidTr="00DB2EB4">
        <w:trPr>
          <w:gridAfter w:val="1"/>
          <w:wAfter w:w="143" w:type="dxa"/>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4D078C" w:rsidRPr="000C197F" w:rsidRDefault="004D078C" w:rsidP="00DB2EB4">
            <w:pPr>
              <w:pStyle w:val="Default"/>
              <w:spacing w:before="60" w:after="60"/>
              <w:rPr>
                <w:b/>
                <w:sz w:val="20"/>
                <w:szCs w:val="20"/>
              </w:rPr>
            </w:pPr>
            <w:r w:rsidRPr="000C197F">
              <w:rPr>
                <w:b/>
                <w:sz w:val="20"/>
                <w:szCs w:val="20"/>
              </w:rPr>
              <w:t>Using your card outside the U.S.</w:t>
            </w:r>
          </w:p>
        </w:tc>
      </w:tr>
      <w:tr w:rsidR="004D078C" w:rsidTr="00DB2EB4">
        <w:trPr>
          <w:gridAfter w:val="1"/>
          <w:wAfter w:w="143" w:type="dxa"/>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rPr>
                <w:sz w:val="18"/>
                <w:szCs w:val="18"/>
              </w:rPr>
            </w:pPr>
            <w:r>
              <w:rPr>
                <w:sz w:val="18"/>
                <w:szCs w:val="18"/>
              </w:rPr>
              <w:t>International Transaction</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jc w:val="center"/>
              <w:rPr>
                <w:sz w:val="18"/>
                <w:szCs w:val="18"/>
              </w:rPr>
            </w:pPr>
            <w:r>
              <w:rPr>
                <w:sz w:val="18"/>
                <w:szCs w:val="18"/>
              </w:rPr>
              <w:t>2%</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0C197F" w:rsidRDefault="004D078C" w:rsidP="00DB2EB4">
            <w:pPr>
              <w:pStyle w:val="Default"/>
              <w:spacing w:before="40" w:after="40"/>
              <w:rPr>
                <w:sz w:val="20"/>
                <w:szCs w:val="20"/>
              </w:rPr>
            </w:pPr>
            <w:r w:rsidRPr="000C197F">
              <w:rPr>
                <w:sz w:val="20"/>
                <w:szCs w:val="20"/>
              </w:rPr>
              <w:t>This is our fee which applies when you use your card for purchases at foreign merchants and for cash withdrawals from foreign ATMs and is a percentage of the transaction dollar amount, after any currency conversion. Some merchant and ATM transactions, even if you and/or the merchant or ATM are located in the United States, are considered foreign transactions under the applicable network rules, and we do not control how these merchants, ATMs and transactions are classified for this purpose.</w:t>
            </w:r>
          </w:p>
        </w:tc>
      </w:tr>
      <w:tr w:rsidR="004D078C" w:rsidTr="00DB2EB4">
        <w:trPr>
          <w:gridAfter w:val="1"/>
          <w:wAfter w:w="143" w:type="dxa"/>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B547E1" w:rsidRDefault="004D078C" w:rsidP="00DB2EB4">
            <w:pPr>
              <w:pStyle w:val="Default"/>
              <w:spacing w:before="40" w:after="40"/>
              <w:rPr>
                <w:sz w:val="18"/>
                <w:szCs w:val="18"/>
              </w:rPr>
            </w:pPr>
            <w:r>
              <w:rPr>
                <w:sz w:val="18"/>
                <w:szCs w:val="18"/>
              </w:rPr>
              <w:t>International ATM Withdrawal</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B547E1" w:rsidRDefault="004D078C" w:rsidP="00DB2EB4">
            <w:pPr>
              <w:pStyle w:val="Default"/>
              <w:spacing w:before="40" w:after="40"/>
              <w:jc w:val="center"/>
              <w:rPr>
                <w:sz w:val="18"/>
                <w:szCs w:val="18"/>
              </w:rPr>
            </w:pPr>
            <w:r>
              <w:rPr>
                <w:sz w:val="18"/>
                <w:szCs w:val="18"/>
              </w:rPr>
              <w:t>$2.50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D078C" w:rsidRPr="000C197F" w:rsidRDefault="004D078C" w:rsidP="00DB2EB4">
            <w:pPr>
              <w:pStyle w:val="Default"/>
              <w:spacing w:before="40" w:after="40"/>
              <w:rPr>
                <w:sz w:val="20"/>
                <w:szCs w:val="20"/>
              </w:rPr>
            </w:pPr>
            <w:r w:rsidRPr="000C197F">
              <w:rPr>
                <w:sz w:val="20"/>
                <w:szCs w:val="20"/>
              </w:rPr>
              <w:t xml:space="preserve">This is our fee per withdrawal. This fee is waived for your first 2 ATM withdrawals per ACH, which includes both ATM Withdrawals (out-of-network) and International ATM Withdrawals. You may also be charged a fee by the ATM operator even if you do not complete a transaction. </w:t>
            </w:r>
          </w:p>
        </w:tc>
      </w:tr>
      <w:tr w:rsidR="004D078C" w:rsidTr="00DB2EB4">
        <w:trPr>
          <w:gridAfter w:val="1"/>
          <w:wAfter w:w="143" w:type="dxa"/>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4D078C" w:rsidRPr="000C197F" w:rsidRDefault="004D078C" w:rsidP="00DB2EB4">
            <w:pPr>
              <w:pStyle w:val="Default"/>
              <w:spacing w:before="60" w:after="60"/>
              <w:rPr>
                <w:b/>
                <w:sz w:val="20"/>
                <w:szCs w:val="20"/>
              </w:rPr>
            </w:pPr>
            <w:r w:rsidRPr="000C197F">
              <w:rPr>
                <w:b/>
                <w:sz w:val="20"/>
                <w:szCs w:val="20"/>
              </w:rPr>
              <w:t>Other</w:t>
            </w:r>
          </w:p>
        </w:tc>
      </w:tr>
      <w:tr w:rsidR="004D078C" w:rsidTr="00DB2EB4">
        <w:trPr>
          <w:gridAfter w:val="1"/>
          <w:wAfter w:w="143" w:type="dxa"/>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rPr>
                <w:sz w:val="18"/>
                <w:szCs w:val="18"/>
              </w:rPr>
            </w:pPr>
            <w:r>
              <w:rPr>
                <w:sz w:val="18"/>
                <w:szCs w:val="18"/>
              </w:rPr>
              <w:t>Card Replacement</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B547E1" w:rsidRDefault="004D078C" w:rsidP="00DB2EB4">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D078C" w:rsidRPr="000C197F" w:rsidRDefault="000C197F" w:rsidP="00DB2EB4">
            <w:pPr>
              <w:pStyle w:val="Default"/>
              <w:spacing w:before="40" w:after="40"/>
              <w:rPr>
                <w:sz w:val="20"/>
                <w:szCs w:val="20"/>
              </w:rPr>
            </w:pPr>
            <w:r w:rsidRPr="000C197F">
              <w:rPr>
                <w:sz w:val="20"/>
                <w:szCs w:val="20"/>
              </w:rPr>
              <w:t xml:space="preserve">This is our fee per card replacement mailed to you with standard delivery (up to 10 business days). </w:t>
            </w:r>
          </w:p>
        </w:tc>
      </w:tr>
      <w:tr w:rsidR="004D078C" w:rsidTr="00FB0FBC">
        <w:trPr>
          <w:gridAfter w:val="1"/>
          <w:wAfter w:w="143" w:type="dxa"/>
          <w:trHeight w:val="22"/>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078C" w:rsidRPr="00B547E1" w:rsidRDefault="000C197F" w:rsidP="00DB2EB4">
            <w:pPr>
              <w:pStyle w:val="Default"/>
              <w:spacing w:before="40" w:after="40"/>
              <w:rPr>
                <w:sz w:val="18"/>
                <w:szCs w:val="18"/>
              </w:rPr>
            </w:pPr>
            <w:r>
              <w:rPr>
                <w:sz w:val="18"/>
                <w:szCs w:val="18"/>
              </w:rPr>
              <w:t>Card Replacement Expedited Delivery</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4D078C" w:rsidRPr="00B547E1" w:rsidRDefault="000C197F" w:rsidP="00DB2EB4">
            <w:pPr>
              <w:pStyle w:val="Default"/>
              <w:spacing w:before="40" w:after="40"/>
              <w:jc w:val="center"/>
              <w:rPr>
                <w:sz w:val="18"/>
                <w:szCs w:val="18"/>
              </w:rPr>
            </w:pPr>
            <w:r>
              <w:rPr>
                <w:sz w:val="18"/>
                <w:szCs w:val="18"/>
              </w:rPr>
              <w:t>$15.00</w:t>
            </w:r>
          </w:p>
        </w:tc>
        <w:tc>
          <w:tcPr>
            <w:tcW w:w="74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078C" w:rsidRPr="000C197F" w:rsidRDefault="000C197F" w:rsidP="00DB2EB4">
            <w:pPr>
              <w:pStyle w:val="Default"/>
              <w:spacing w:before="40" w:after="40"/>
              <w:rPr>
                <w:sz w:val="20"/>
                <w:szCs w:val="20"/>
              </w:rPr>
            </w:pPr>
            <w:r w:rsidRPr="000C197F">
              <w:rPr>
                <w:sz w:val="20"/>
                <w:szCs w:val="20"/>
              </w:rPr>
              <w:t xml:space="preserve">This is our fee for expedited delivery (up to 3 business days) charged in addition to any Card Replacement fee. </w:t>
            </w:r>
          </w:p>
        </w:tc>
      </w:tr>
      <w:tr w:rsidR="004D078C" w:rsidTr="00FB0FBC">
        <w:trPr>
          <w:gridAfter w:val="1"/>
          <w:wAfter w:w="143" w:type="dxa"/>
        </w:trPr>
        <w:tc>
          <w:tcPr>
            <w:tcW w:w="10980" w:type="dxa"/>
            <w:gridSpan w:val="5"/>
            <w:tcBorders>
              <w:top w:val="single" w:sz="4" w:space="0" w:color="auto"/>
            </w:tcBorders>
            <w:shd w:val="clear" w:color="auto" w:fill="FFFFFF" w:themeFill="background1"/>
          </w:tcPr>
          <w:p w:rsidR="004D078C" w:rsidRPr="000C197F" w:rsidRDefault="000C197F" w:rsidP="000C197F">
            <w:pPr>
              <w:pStyle w:val="Default"/>
              <w:spacing w:before="120"/>
              <w:rPr>
                <w:sz w:val="18"/>
                <w:szCs w:val="18"/>
              </w:rPr>
            </w:pPr>
            <w:r w:rsidRPr="000C197F">
              <w:rPr>
                <w:sz w:val="18"/>
                <w:szCs w:val="18"/>
              </w:rPr>
              <w:t xml:space="preserve">Your funds are eligible for FDIC insurance. Your funds will be held at U.S. Bank National Association, an FDIC-insured institution, and are insured up to $250,000 by the FDIC in the event U.S. Bank fails. See </w:t>
            </w:r>
            <w:r w:rsidRPr="000C197F">
              <w:rPr>
                <w:i/>
                <w:iCs/>
                <w:sz w:val="18"/>
                <w:szCs w:val="18"/>
              </w:rPr>
              <w:t xml:space="preserve">fdic.gov/deposit/deposits/prepaid.html </w:t>
            </w:r>
            <w:r w:rsidRPr="000C197F">
              <w:rPr>
                <w:sz w:val="18"/>
                <w:szCs w:val="18"/>
              </w:rPr>
              <w:t>for details.</w:t>
            </w:r>
          </w:p>
          <w:p w:rsidR="000C197F" w:rsidRPr="000C197F" w:rsidRDefault="000C197F" w:rsidP="000C197F">
            <w:pPr>
              <w:pStyle w:val="Default"/>
              <w:spacing w:before="120"/>
              <w:rPr>
                <w:sz w:val="18"/>
                <w:szCs w:val="18"/>
              </w:rPr>
            </w:pPr>
            <w:r w:rsidRPr="000C197F">
              <w:rPr>
                <w:sz w:val="18"/>
                <w:szCs w:val="18"/>
              </w:rPr>
              <w:t xml:space="preserve">No overdraft/credit feature. </w:t>
            </w:r>
            <w:r w:rsidR="00DB2EB4">
              <w:rPr>
                <w:sz w:val="18"/>
                <w:szCs w:val="18"/>
              </w:rPr>
              <w:br/>
            </w:r>
            <w:r w:rsidRPr="000C197F">
              <w:rPr>
                <w:sz w:val="18"/>
                <w:szCs w:val="18"/>
              </w:rPr>
              <w:t xml:space="preserve">Contact Cardholder Services by calling </w:t>
            </w:r>
            <w:r w:rsidRPr="000C197F">
              <w:rPr>
                <w:b/>
                <w:bCs/>
                <w:sz w:val="18"/>
                <w:szCs w:val="18"/>
              </w:rPr>
              <w:t>1-866-363-4136</w:t>
            </w:r>
            <w:r w:rsidRPr="000C197F">
              <w:rPr>
                <w:sz w:val="18"/>
                <w:szCs w:val="18"/>
              </w:rPr>
              <w:t xml:space="preserve">, by mail at P.O. Box 551617, Jacksonville, FL 32255 or visit </w:t>
            </w:r>
            <w:r w:rsidRPr="000C197F">
              <w:rPr>
                <w:b/>
                <w:bCs/>
                <w:i/>
                <w:iCs/>
                <w:sz w:val="18"/>
                <w:szCs w:val="18"/>
              </w:rPr>
              <w:t>usbankreliacard.com</w:t>
            </w:r>
            <w:r w:rsidRPr="000C197F">
              <w:rPr>
                <w:sz w:val="18"/>
                <w:szCs w:val="18"/>
              </w:rPr>
              <w:t>.</w:t>
            </w:r>
          </w:p>
          <w:p w:rsidR="000C197F" w:rsidRDefault="000C197F" w:rsidP="000C197F">
            <w:pPr>
              <w:pStyle w:val="Default"/>
              <w:spacing w:before="120"/>
              <w:rPr>
                <w:sz w:val="18"/>
                <w:szCs w:val="18"/>
              </w:rPr>
            </w:pPr>
            <w:r w:rsidRPr="000C197F">
              <w:rPr>
                <w:sz w:val="18"/>
                <w:szCs w:val="18"/>
              </w:rPr>
              <w:t xml:space="preserve">For general information about prepaid accounts, visit </w:t>
            </w:r>
            <w:r w:rsidRPr="000C197F">
              <w:rPr>
                <w:i/>
                <w:iCs/>
                <w:sz w:val="18"/>
                <w:szCs w:val="18"/>
              </w:rPr>
              <w:t>cfpb.gov/prepaid</w:t>
            </w:r>
            <w:r w:rsidRPr="000C197F">
              <w:rPr>
                <w:sz w:val="18"/>
                <w:szCs w:val="18"/>
              </w:rPr>
              <w:t xml:space="preserve">. If you have a complaint about a prepaid account, call the Consumer Financial Protection Bureau at 1-855-411-2372 or visit </w:t>
            </w:r>
            <w:r w:rsidRPr="000C197F">
              <w:rPr>
                <w:i/>
                <w:iCs/>
                <w:sz w:val="18"/>
                <w:szCs w:val="18"/>
              </w:rPr>
              <w:t>cfpb.gov/complaint</w:t>
            </w:r>
            <w:r w:rsidRPr="000C197F">
              <w:rPr>
                <w:sz w:val="18"/>
                <w:szCs w:val="18"/>
              </w:rPr>
              <w:t>.</w:t>
            </w:r>
          </w:p>
          <w:p w:rsidR="00FB0FBC" w:rsidRDefault="00FB0FBC" w:rsidP="000C197F">
            <w:pPr>
              <w:pStyle w:val="Default"/>
              <w:spacing w:before="120"/>
              <w:rPr>
                <w:sz w:val="18"/>
                <w:szCs w:val="18"/>
              </w:rPr>
            </w:pPr>
          </w:p>
          <w:p w:rsidR="00FB0FBC" w:rsidRPr="000C197F" w:rsidRDefault="00FB0FBC" w:rsidP="000C197F">
            <w:pPr>
              <w:pStyle w:val="Default"/>
              <w:spacing w:before="120"/>
              <w:rPr>
                <w:sz w:val="18"/>
                <w:szCs w:val="18"/>
              </w:rPr>
            </w:pPr>
          </w:p>
          <w:p w:rsidR="000C197F" w:rsidRPr="000C197F" w:rsidRDefault="000C197F" w:rsidP="000C197F">
            <w:pPr>
              <w:pStyle w:val="Default"/>
              <w:spacing w:before="120"/>
              <w:rPr>
                <w:sz w:val="18"/>
                <w:szCs w:val="18"/>
              </w:rPr>
            </w:pPr>
            <w:r w:rsidRPr="000C197F">
              <w:rPr>
                <w:sz w:val="18"/>
                <w:szCs w:val="18"/>
              </w:rPr>
              <w:t>The ReliaCard is issued by U.S. Bank National Association pursuant to a license from Visa U.S.A. Inc. ©2018 U.S. Bank. Member FDIC.</w:t>
            </w:r>
          </w:p>
        </w:tc>
      </w:tr>
    </w:tbl>
    <w:p w:rsidR="003E474B" w:rsidRPr="00FA7DA1" w:rsidRDefault="003E474B" w:rsidP="005620F3"/>
    <w:sectPr w:rsidR="003E474B" w:rsidRPr="00FA7DA1"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71" w:rsidRDefault="00A96271">
      <w:r>
        <w:separator/>
      </w:r>
    </w:p>
  </w:endnote>
  <w:endnote w:type="continuationSeparator" w:id="0">
    <w:p w:rsidR="00A96271" w:rsidRDefault="00A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16" w:rsidRDefault="007C0A16"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0A16" w:rsidRDefault="007C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16" w:rsidRPr="002F1EA6" w:rsidRDefault="007C0A16">
    <w:pPr>
      <w:pStyle w:val="Footer"/>
      <w:rPr>
        <w:rFonts w:ascii="Arial" w:hAnsi="Arial" w:cs="Arial"/>
        <w:b/>
        <w:sz w:val="16"/>
        <w:szCs w:val="16"/>
      </w:rPr>
    </w:pPr>
    <w:r w:rsidRPr="002F1EA6">
      <w:rPr>
        <w:rFonts w:ascii="Arial" w:hAnsi="Arial" w:cs="Arial"/>
        <w:b/>
        <w:sz w:val="16"/>
        <w:szCs w:val="16"/>
      </w:rPr>
      <w:t>APPLICATION FOR NONASSISTANCE SUPPORT ENFORCEMENT SERVICES</w:t>
    </w:r>
  </w:p>
  <w:p w:rsidR="005620F3" w:rsidRPr="00BD2178" w:rsidRDefault="005620F3" w:rsidP="005620F3">
    <w:pPr>
      <w:pStyle w:val="Footer"/>
      <w:framePr w:wrap="around" w:vAnchor="text" w:hAnchor="page" w:x="5957" w:y="12"/>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FE24A4">
      <w:rPr>
        <w:rStyle w:val="PageNumber"/>
        <w:rFonts w:ascii="Arial" w:hAnsi="Arial" w:cs="Arial"/>
        <w:noProof/>
        <w:sz w:val="16"/>
        <w:szCs w:val="16"/>
      </w:rPr>
      <w:t>1</w:t>
    </w:r>
    <w:r w:rsidRPr="00BD2178">
      <w:rPr>
        <w:rStyle w:val="PageNumber"/>
        <w:rFonts w:ascii="Arial" w:hAnsi="Arial" w:cs="Arial"/>
        <w:sz w:val="16"/>
        <w:szCs w:val="16"/>
      </w:rPr>
      <w:fldChar w:fldCharType="end"/>
    </w:r>
  </w:p>
  <w:p w:rsidR="007C0A16" w:rsidRPr="00BD2178" w:rsidRDefault="007C0A16">
    <w:pPr>
      <w:pStyle w:val="Footer"/>
      <w:rPr>
        <w:rFonts w:ascii="Arial" w:hAnsi="Arial" w:cs="Arial"/>
        <w:b/>
        <w:sz w:val="16"/>
        <w:szCs w:val="16"/>
      </w:rPr>
    </w:pPr>
    <w:r w:rsidRPr="002F1EA6">
      <w:rPr>
        <w:rFonts w:ascii="Arial" w:hAnsi="Arial" w:cs="Arial"/>
        <w:b/>
        <w:sz w:val="16"/>
        <w:szCs w:val="16"/>
      </w:rPr>
      <w:t xml:space="preserve">DSHS 18-078 (REV. </w:t>
    </w:r>
    <w:r w:rsidR="00716814">
      <w:rPr>
        <w:rFonts w:ascii="Arial" w:hAnsi="Arial" w:cs="Arial"/>
        <w:b/>
        <w:sz w:val="16"/>
        <w:szCs w:val="16"/>
      </w:rPr>
      <w:t>0</w:t>
    </w:r>
    <w:r w:rsidR="00A72FBF">
      <w:rPr>
        <w:rFonts w:ascii="Arial" w:hAnsi="Arial" w:cs="Arial"/>
        <w:b/>
        <w:sz w:val="16"/>
        <w:szCs w:val="16"/>
      </w:rPr>
      <w:t>9</w:t>
    </w:r>
    <w:r w:rsidR="00716814">
      <w:rPr>
        <w:rFonts w:ascii="Arial" w:hAnsi="Arial" w:cs="Arial"/>
        <w:b/>
        <w:sz w:val="16"/>
        <w:szCs w:val="16"/>
      </w:rPr>
      <w:t>/20</w:t>
    </w:r>
    <w:r w:rsidR="00A72FBF">
      <w:rPr>
        <w:rFonts w:ascii="Arial" w:hAnsi="Arial" w:cs="Arial"/>
        <w:b/>
        <w:sz w:val="16"/>
        <w:szCs w:val="16"/>
      </w:rPr>
      <w:t>19</w:t>
    </w:r>
    <w:r w:rsidRPr="002F1EA6">
      <w:rPr>
        <w:rFonts w:ascii="Arial" w:hAnsi="Arial" w:cs="Arial"/>
        <w:b/>
        <w:sz w:val="16"/>
        <w:szCs w:val="16"/>
      </w:rPr>
      <w:t>)</w:t>
    </w:r>
    <w:r>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BF" w:rsidRDefault="00A7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71" w:rsidRDefault="00A96271">
      <w:r>
        <w:separator/>
      </w:r>
    </w:p>
  </w:footnote>
  <w:footnote w:type="continuationSeparator" w:id="0">
    <w:p w:rsidR="00A96271" w:rsidRDefault="00A9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BF" w:rsidRDefault="00A7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BF" w:rsidRDefault="00A7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BF" w:rsidRDefault="00A7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2F59"/>
    <w:multiLevelType w:val="hybridMultilevel"/>
    <w:tmpl w:val="7A4E7D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23A6F"/>
    <w:multiLevelType w:val="hybridMultilevel"/>
    <w:tmpl w:val="80024BD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FA0492"/>
    <w:multiLevelType w:val="hybridMultilevel"/>
    <w:tmpl w:val="30C45A1C"/>
    <w:lvl w:ilvl="0" w:tplc="980A3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E42D4E"/>
    <w:multiLevelType w:val="hybridMultilevel"/>
    <w:tmpl w:val="77BCD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A3631"/>
    <w:multiLevelType w:val="hybridMultilevel"/>
    <w:tmpl w:val="525AB838"/>
    <w:lvl w:ilvl="0" w:tplc="A4B8BCC8">
      <w:start w:val="1"/>
      <w:numFmt w:val="lowerLetter"/>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2B6BCA"/>
    <w:multiLevelType w:val="hybridMultilevel"/>
    <w:tmpl w:val="FA1E1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8352CE"/>
    <w:multiLevelType w:val="hybridMultilevel"/>
    <w:tmpl w:val="483EC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E03D8"/>
    <w:multiLevelType w:val="hybridMultilevel"/>
    <w:tmpl w:val="6870EEE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72872"/>
    <w:multiLevelType w:val="multilevel"/>
    <w:tmpl w:val="525AB838"/>
    <w:lvl w:ilvl="0">
      <w:start w:val="1"/>
      <w:numFmt w:val="lowerLetter"/>
      <w:lvlText w:val="%1."/>
      <w:lvlJc w:val="righ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6D1A21"/>
    <w:multiLevelType w:val="hybridMultilevel"/>
    <w:tmpl w:val="2586F7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A264E8"/>
    <w:multiLevelType w:val="hybridMultilevel"/>
    <w:tmpl w:val="D4D8DB08"/>
    <w:lvl w:ilvl="0" w:tplc="0409000F">
      <w:start w:val="1"/>
      <w:numFmt w:val="decimal"/>
      <w:lvlText w:val="%1."/>
      <w:lvlJc w:val="left"/>
      <w:pPr>
        <w:tabs>
          <w:tab w:val="num" w:pos="720"/>
        </w:tabs>
        <w:ind w:left="720" w:hanging="360"/>
      </w:pPr>
    </w:lvl>
    <w:lvl w:ilvl="1" w:tplc="A4B8BCC8">
      <w:start w:val="1"/>
      <w:numFmt w:val="lowerLetter"/>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FA4AAC"/>
    <w:multiLevelType w:val="hybridMultilevel"/>
    <w:tmpl w:val="DCC28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86A"/>
    <w:multiLevelType w:val="hybridMultilevel"/>
    <w:tmpl w:val="465CC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016C5F"/>
    <w:multiLevelType w:val="hybridMultilevel"/>
    <w:tmpl w:val="844E39BA"/>
    <w:lvl w:ilvl="0" w:tplc="2A9E6C3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046F25"/>
    <w:multiLevelType w:val="hybridMultilevel"/>
    <w:tmpl w:val="57C21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11AED"/>
    <w:multiLevelType w:val="hybridMultilevel"/>
    <w:tmpl w:val="DF2640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8647926"/>
    <w:multiLevelType w:val="multilevel"/>
    <w:tmpl w:val="47444FDA"/>
    <w:lvl w:ilvl="0">
      <w:start w:val="1"/>
      <w:numFmt w:val="decimal"/>
      <w:lvlText w:val="%1."/>
      <w:lvlJc w:val="left"/>
      <w:pPr>
        <w:tabs>
          <w:tab w:val="num" w:pos="720"/>
        </w:tabs>
        <w:ind w:left="720" w:hanging="360"/>
      </w:pPr>
    </w:lvl>
    <w:lvl w:ilvl="1">
      <w:start w:val="664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EDE587F"/>
    <w:multiLevelType w:val="hybridMultilevel"/>
    <w:tmpl w:val="B8345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8"/>
  </w:num>
  <w:num w:numId="4">
    <w:abstractNumId w:val="7"/>
  </w:num>
  <w:num w:numId="5">
    <w:abstractNumId w:val="16"/>
  </w:num>
  <w:num w:numId="6">
    <w:abstractNumId w:val="0"/>
  </w:num>
  <w:num w:numId="7">
    <w:abstractNumId w:val="12"/>
  </w:num>
  <w:num w:numId="8">
    <w:abstractNumId w:val="10"/>
  </w:num>
  <w:num w:numId="9">
    <w:abstractNumId w:val="1"/>
  </w:num>
  <w:num w:numId="10">
    <w:abstractNumId w:val="11"/>
  </w:num>
  <w:num w:numId="11">
    <w:abstractNumId w:val="17"/>
  </w:num>
  <w:num w:numId="12">
    <w:abstractNumId w:val="5"/>
  </w:num>
  <w:num w:numId="13">
    <w:abstractNumId w:val="9"/>
  </w:num>
  <w:num w:numId="14">
    <w:abstractNumId w:val="14"/>
  </w:num>
  <w:num w:numId="15">
    <w:abstractNumId w:val="6"/>
  </w:num>
  <w:num w:numId="16">
    <w:abstractNumId w:val="3"/>
  </w:num>
  <w:num w:numId="17">
    <w:abstractNumId w:val="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Q80NAXidv9Rqyj8zGoVBIZbiC5z9rMmGZE2jEUq9Y2GPwZpFQwMExtSKHJ+Q1VhIFSYReVRjcNy0ujPyuLn1QA==" w:salt="06ldeC8nMrSAUk4oLU7Z/w=="/>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8"/>
    <w:rsid w:val="00032F33"/>
    <w:rsid w:val="00033109"/>
    <w:rsid w:val="00033DAC"/>
    <w:rsid w:val="000348A5"/>
    <w:rsid w:val="00037321"/>
    <w:rsid w:val="000642DC"/>
    <w:rsid w:val="00066E68"/>
    <w:rsid w:val="000779D4"/>
    <w:rsid w:val="000814E6"/>
    <w:rsid w:val="000864C6"/>
    <w:rsid w:val="00086B41"/>
    <w:rsid w:val="00087AB4"/>
    <w:rsid w:val="00093897"/>
    <w:rsid w:val="000A1F95"/>
    <w:rsid w:val="000A2536"/>
    <w:rsid w:val="000A4496"/>
    <w:rsid w:val="000A7F56"/>
    <w:rsid w:val="000C0C26"/>
    <w:rsid w:val="000C197F"/>
    <w:rsid w:val="000C2A59"/>
    <w:rsid w:val="000C43D8"/>
    <w:rsid w:val="000C53E6"/>
    <w:rsid w:val="000D48F6"/>
    <w:rsid w:val="000D5473"/>
    <w:rsid w:val="000D6DBB"/>
    <w:rsid w:val="000E1759"/>
    <w:rsid w:val="000F5256"/>
    <w:rsid w:val="00111392"/>
    <w:rsid w:val="00136A28"/>
    <w:rsid w:val="00137AC4"/>
    <w:rsid w:val="00137AFC"/>
    <w:rsid w:val="00145963"/>
    <w:rsid w:val="00146EA0"/>
    <w:rsid w:val="00147274"/>
    <w:rsid w:val="00154BD5"/>
    <w:rsid w:val="00166090"/>
    <w:rsid w:val="00190A51"/>
    <w:rsid w:val="00191BD9"/>
    <w:rsid w:val="00197013"/>
    <w:rsid w:val="001A7ED3"/>
    <w:rsid w:val="001C6452"/>
    <w:rsid w:val="001C7252"/>
    <w:rsid w:val="001E0CF7"/>
    <w:rsid w:val="001E3BC4"/>
    <w:rsid w:val="001E3C70"/>
    <w:rsid w:val="001E5A7B"/>
    <w:rsid w:val="001F2AB1"/>
    <w:rsid w:val="00211AEA"/>
    <w:rsid w:val="00213697"/>
    <w:rsid w:val="00217982"/>
    <w:rsid w:val="002249DD"/>
    <w:rsid w:val="00225136"/>
    <w:rsid w:val="0023233F"/>
    <w:rsid w:val="00233804"/>
    <w:rsid w:val="002407FF"/>
    <w:rsid w:val="002501BD"/>
    <w:rsid w:val="00250E36"/>
    <w:rsid w:val="002545D8"/>
    <w:rsid w:val="00265AAA"/>
    <w:rsid w:val="0027176F"/>
    <w:rsid w:val="00274E37"/>
    <w:rsid w:val="00277473"/>
    <w:rsid w:val="00281586"/>
    <w:rsid w:val="002833AF"/>
    <w:rsid w:val="00285E9C"/>
    <w:rsid w:val="002905F1"/>
    <w:rsid w:val="00290BE1"/>
    <w:rsid w:val="002A4F8C"/>
    <w:rsid w:val="002A7957"/>
    <w:rsid w:val="002A7DA5"/>
    <w:rsid w:val="002B39D4"/>
    <w:rsid w:val="002B57E3"/>
    <w:rsid w:val="002C20B9"/>
    <w:rsid w:val="002D43F2"/>
    <w:rsid w:val="002E0CFF"/>
    <w:rsid w:val="002E2BD1"/>
    <w:rsid w:val="002E3135"/>
    <w:rsid w:val="002E6B2B"/>
    <w:rsid w:val="002E6FC0"/>
    <w:rsid w:val="002F0FD6"/>
    <w:rsid w:val="002F1EA6"/>
    <w:rsid w:val="002F485B"/>
    <w:rsid w:val="002F7E89"/>
    <w:rsid w:val="00306120"/>
    <w:rsid w:val="00306C14"/>
    <w:rsid w:val="00320A3F"/>
    <w:rsid w:val="003238B5"/>
    <w:rsid w:val="003246B5"/>
    <w:rsid w:val="003265AB"/>
    <w:rsid w:val="003353A7"/>
    <w:rsid w:val="00340E8F"/>
    <w:rsid w:val="00355154"/>
    <w:rsid w:val="00357928"/>
    <w:rsid w:val="00360A3E"/>
    <w:rsid w:val="00363304"/>
    <w:rsid w:val="00364B5F"/>
    <w:rsid w:val="00372FC3"/>
    <w:rsid w:val="00375B15"/>
    <w:rsid w:val="003875C8"/>
    <w:rsid w:val="003B15F1"/>
    <w:rsid w:val="003B5333"/>
    <w:rsid w:val="003B5581"/>
    <w:rsid w:val="003C2002"/>
    <w:rsid w:val="003E2EDE"/>
    <w:rsid w:val="003E474B"/>
    <w:rsid w:val="003F7181"/>
    <w:rsid w:val="003F7351"/>
    <w:rsid w:val="00401B1D"/>
    <w:rsid w:val="004051E2"/>
    <w:rsid w:val="0040591F"/>
    <w:rsid w:val="004060DA"/>
    <w:rsid w:val="00407A1A"/>
    <w:rsid w:val="00417011"/>
    <w:rsid w:val="00417367"/>
    <w:rsid w:val="00422AC6"/>
    <w:rsid w:val="004255A1"/>
    <w:rsid w:val="0045571C"/>
    <w:rsid w:val="00456174"/>
    <w:rsid w:val="0045684C"/>
    <w:rsid w:val="00457072"/>
    <w:rsid w:val="00471971"/>
    <w:rsid w:val="00475EA0"/>
    <w:rsid w:val="00477A68"/>
    <w:rsid w:val="00477EA0"/>
    <w:rsid w:val="00485A53"/>
    <w:rsid w:val="00486FCE"/>
    <w:rsid w:val="004918F4"/>
    <w:rsid w:val="004974CE"/>
    <w:rsid w:val="0049771A"/>
    <w:rsid w:val="00497C0A"/>
    <w:rsid w:val="004A048D"/>
    <w:rsid w:val="004C747E"/>
    <w:rsid w:val="004C779E"/>
    <w:rsid w:val="004D078C"/>
    <w:rsid w:val="004D0DA7"/>
    <w:rsid w:val="004E22D6"/>
    <w:rsid w:val="004E71BC"/>
    <w:rsid w:val="004E7AE0"/>
    <w:rsid w:val="004F49D4"/>
    <w:rsid w:val="004F6207"/>
    <w:rsid w:val="0050306D"/>
    <w:rsid w:val="00503FE9"/>
    <w:rsid w:val="005148D0"/>
    <w:rsid w:val="00521B15"/>
    <w:rsid w:val="00525F74"/>
    <w:rsid w:val="00540A29"/>
    <w:rsid w:val="005414B6"/>
    <w:rsid w:val="00544D38"/>
    <w:rsid w:val="00554F59"/>
    <w:rsid w:val="00555DAB"/>
    <w:rsid w:val="005620F3"/>
    <w:rsid w:val="005639AF"/>
    <w:rsid w:val="00575F4E"/>
    <w:rsid w:val="0058291A"/>
    <w:rsid w:val="00583285"/>
    <w:rsid w:val="005A6F05"/>
    <w:rsid w:val="005A7CCB"/>
    <w:rsid w:val="005B6290"/>
    <w:rsid w:val="005D0A8B"/>
    <w:rsid w:val="005D36DF"/>
    <w:rsid w:val="005E2B5F"/>
    <w:rsid w:val="005F50A8"/>
    <w:rsid w:val="005F79D8"/>
    <w:rsid w:val="00600707"/>
    <w:rsid w:val="006053C2"/>
    <w:rsid w:val="0060694D"/>
    <w:rsid w:val="00620996"/>
    <w:rsid w:val="00620C3A"/>
    <w:rsid w:val="00637856"/>
    <w:rsid w:val="00641508"/>
    <w:rsid w:val="006453AA"/>
    <w:rsid w:val="0064543F"/>
    <w:rsid w:val="00653D11"/>
    <w:rsid w:val="006547DE"/>
    <w:rsid w:val="0066002F"/>
    <w:rsid w:val="006611D7"/>
    <w:rsid w:val="00664C83"/>
    <w:rsid w:val="00675083"/>
    <w:rsid w:val="006820DF"/>
    <w:rsid w:val="00683E6E"/>
    <w:rsid w:val="0068719D"/>
    <w:rsid w:val="006902BB"/>
    <w:rsid w:val="0069129A"/>
    <w:rsid w:val="00693E8F"/>
    <w:rsid w:val="00695C99"/>
    <w:rsid w:val="006A386F"/>
    <w:rsid w:val="006A4BF8"/>
    <w:rsid w:val="006C174F"/>
    <w:rsid w:val="006D37EA"/>
    <w:rsid w:val="006E0991"/>
    <w:rsid w:val="006E0C78"/>
    <w:rsid w:val="006E3161"/>
    <w:rsid w:val="006E3D4F"/>
    <w:rsid w:val="006E6FE1"/>
    <w:rsid w:val="006E7179"/>
    <w:rsid w:val="006E759D"/>
    <w:rsid w:val="006F2B15"/>
    <w:rsid w:val="006F6157"/>
    <w:rsid w:val="006F6AA6"/>
    <w:rsid w:val="00703FD1"/>
    <w:rsid w:val="00706E1B"/>
    <w:rsid w:val="00710BF2"/>
    <w:rsid w:val="00716814"/>
    <w:rsid w:val="00722747"/>
    <w:rsid w:val="00726842"/>
    <w:rsid w:val="0073498A"/>
    <w:rsid w:val="00744177"/>
    <w:rsid w:val="00745716"/>
    <w:rsid w:val="007531BD"/>
    <w:rsid w:val="007537F3"/>
    <w:rsid w:val="00760995"/>
    <w:rsid w:val="0076270D"/>
    <w:rsid w:val="007678A9"/>
    <w:rsid w:val="00770334"/>
    <w:rsid w:val="00776AF3"/>
    <w:rsid w:val="0077746A"/>
    <w:rsid w:val="007873C1"/>
    <w:rsid w:val="0079125F"/>
    <w:rsid w:val="00792646"/>
    <w:rsid w:val="007957A7"/>
    <w:rsid w:val="00795888"/>
    <w:rsid w:val="007964C2"/>
    <w:rsid w:val="007A1CCE"/>
    <w:rsid w:val="007B07A2"/>
    <w:rsid w:val="007B3769"/>
    <w:rsid w:val="007B5BA8"/>
    <w:rsid w:val="007C0A16"/>
    <w:rsid w:val="007C2445"/>
    <w:rsid w:val="007D25E4"/>
    <w:rsid w:val="007D7C11"/>
    <w:rsid w:val="007E6F88"/>
    <w:rsid w:val="007F29FA"/>
    <w:rsid w:val="00803B12"/>
    <w:rsid w:val="008043BC"/>
    <w:rsid w:val="0080683C"/>
    <w:rsid w:val="00813083"/>
    <w:rsid w:val="00820041"/>
    <w:rsid w:val="008203EB"/>
    <w:rsid w:val="00830D08"/>
    <w:rsid w:val="0084269D"/>
    <w:rsid w:val="008519AF"/>
    <w:rsid w:val="00867BF0"/>
    <w:rsid w:val="008704C9"/>
    <w:rsid w:val="00874C35"/>
    <w:rsid w:val="008779D2"/>
    <w:rsid w:val="00880FD4"/>
    <w:rsid w:val="00890F27"/>
    <w:rsid w:val="008A2AC2"/>
    <w:rsid w:val="008A6A52"/>
    <w:rsid w:val="008B2E5F"/>
    <w:rsid w:val="008C090E"/>
    <w:rsid w:val="008C2302"/>
    <w:rsid w:val="008D07BC"/>
    <w:rsid w:val="008E5991"/>
    <w:rsid w:val="008E748A"/>
    <w:rsid w:val="008E786E"/>
    <w:rsid w:val="008F0EB9"/>
    <w:rsid w:val="008F262D"/>
    <w:rsid w:val="008F3313"/>
    <w:rsid w:val="008F5508"/>
    <w:rsid w:val="008F6B51"/>
    <w:rsid w:val="0090265D"/>
    <w:rsid w:val="00902FFA"/>
    <w:rsid w:val="00903C61"/>
    <w:rsid w:val="00904CC6"/>
    <w:rsid w:val="00905E75"/>
    <w:rsid w:val="009216FE"/>
    <w:rsid w:val="00924036"/>
    <w:rsid w:val="00932478"/>
    <w:rsid w:val="00935057"/>
    <w:rsid w:val="009371CA"/>
    <w:rsid w:val="00941E5C"/>
    <w:rsid w:val="00942CD4"/>
    <w:rsid w:val="00944E18"/>
    <w:rsid w:val="00953A40"/>
    <w:rsid w:val="00962240"/>
    <w:rsid w:val="00984781"/>
    <w:rsid w:val="00991DE1"/>
    <w:rsid w:val="00996EC9"/>
    <w:rsid w:val="0099743F"/>
    <w:rsid w:val="009A28A5"/>
    <w:rsid w:val="009A64EF"/>
    <w:rsid w:val="009A6697"/>
    <w:rsid w:val="009B1309"/>
    <w:rsid w:val="009C1650"/>
    <w:rsid w:val="009C6990"/>
    <w:rsid w:val="009D0A27"/>
    <w:rsid w:val="009E0C63"/>
    <w:rsid w:val="009E1A4A"/>
    <w:rsid w:val="009E6581"/>
    <w:rsid w:val="009F3F6B"/>
    <w:rsid w:val="009F43EC"/>
    <w:rsid w:val="009F4483"/>
    <w:rsid w:val="009F649A"/>
    <w:rsid w:val="00A05605"/>
    <w:rsid w:val="00A23B8F"/>
    <w:rsid w:val="00A30691"/>
    <w:rsid w:val="00A30705"/>
    <w:rsid w:val="00A32D46"/>
    <w:rsid w:val="00A44A01"/>
    <w:rsid w:val="00A473D4"/>
    <w:rsid w:val="00A53ECE"/>
    <w:rsid w:val="00A5668E"/>
    <w:rsid w:val="00A56E99"/>
    <w:rsid w:val="00A670CC"/>
    <w:rsid w:val="00A67956"/>
    <w:rsid w:val="00A720D4"/>
    <w:rsid w:val="00A72FBF"/>
    <w:rsid w:val="00A90CFC"/>
    <w:rsid w:val="00A96271"/>
    <w:rsid w:val="00A968E4"/>
    <w:rsid w:val="00AA1520"/>
    <w:rsid w:val="00AA3887"/>
    <w:rsid w:val="00AB0B0A"/>
    <w:rsid w:val="00AB1490"/>
    <w:rsid w:val="00AB2023"/>
    <w:rsid w:val="00AB3135"/>
    <w:rsid w:val="00AB3B63"/>
    <w:rsid w:val="00AB7659"/>
    <w:rsid w:val="00AD17B9"/>
    <w:rsid w:val="00AD772F"/>
    <w:rsid w:val="00AE5FA2"/>
    <w:rsid w:val="00B03430"/>
    <w:rsid w:val="00B034DA"/>
    <w:rsid w:val="00B10320"/>
    <w:rsid w:val="00B233BE"/>
    <w:rsid w:val="00B27DD6"/>
    <w:rsid w:val="00B27E95"/>
    <w:rsid w:val="00B329EB"/>
    <w:rsid w:val="00B47479"/>
    <w:rsid w:val="00B506D7"/>
    <w:rsid w:val="00B547E1"/>
    <w:rsid w:val="00B54C12"/>
    <w:rsid w:val="00B60D34"/>
    <w:rsid w:val="00B7335D"/>
    <w:rsid w:val="00B76482"/>
    <w:rsid w:val="00B8051D"/>
    <w:rsid w:val="00B86386"/>
    <w:rsid w:val="00B945CC"/>
    <w:rsid w:val="00BA5922"/>
    <w:rsid w:val="00BA7E64"/>
    <w:rsid w:val="00BB4DB0"/>
    <w:rsid w:val="00BC25D3"/>
    <w:rsid w:val="00BC6960"/>
    <w:rsid w:val="00BD2178"/>
    <w:rsid w:val="00BD44ED"/>
    <w:rsid w:val="00BD65CC"/>
    <w:rsid w:val="00BE1BDD"/>
    <w:rsid w:val="00BE530F"/>
    <w:rsid w:val="00C16CF9"/>
    <w:rsid w:val="00C17B3A"/>
    <w:rsid w:val="00C23E92"/>
    <w:rsid w:val="00C33FDA"/>
    <w:rsid w:val="00C353AA"/>
    <w:rsid w:val="00C36A65"/>
    <w:rsid w:val="00C36D44"/>
    <w:rsid w:val="00C42AA9"/>
    <w:rsid w:val="00C42F1E"/>
    <w:rsid w:val="00C46D5A"/>
    <w:rsid w:val="00C51432"/>
    <w:rsid w:val="00C57F31"/>
    <w:rsid w:val="00C6012A"/>
    <w:rsid w:val="00C76586"/>
    <w:rsid w:val="00C87C68"/>
    <w:rsid w:val="00C976BA"/>
    <w:rsid w:val="00CA1D63"/>
    <w:rsid w:val="00CB137D"/>
    <w:rsid w:val="00CC4109"/>
    <w:rsid w:val="00CD64DE"/>
    <w:rsid w:val="00CE59D3"/>
    <w:rsid w:val="00CE65B0"/>
    <w:rsid w:val="00CF049F"/>
    <w:rsid w:val="00D0112E"/>
    <w:rsid w:val="00D07277"/>
    <w:rsid w:val="00D20CA2"/>
    <w:rsid w:val="00D21712"/>
    <w:rsid w:val="00D219C1"/>
    <w:rsid w:val="00D24620"/>
    <w:rsid w:val="00D25681"/>
    <w:rsid w:val="00D2786A"/>
    <w:rsid w:val="00D3465A"/>
    <w:rsid w:val="00D352A0"/>
    <w:rsid w:val="00D3625E"/>
    <w:rsid w:val="00D44051"/>
    <w:rsid w:val="00D517A7"/>
    <w:rsid w:val="00D53463"/>
    <w:rsid w:val="00D54528"/>
    <w:rsid w:val="00D54A84"/>
    <w:rsid w:val="00D57E47"/>
    <w:rsid w:val="00D652C4"/>
    <w:rsid w:val="00D659F6"/>
    <w:rsid w:val="00D75565"/>
    <w:rsid w:val="00D83ABE"/>
    <w:rsid w:val="00D92CA0"/>
    <w:rsid w:val="00DA2971"/>
    <w:rsid w:val="00DB2EB4"/>
    <w:rsid w:val="00DB31A1"/>
    <w:rsid w:val="00DB5BAA"/>
    <w:rsid w:val="00DB6F92"/>
    <w:rsid w:val="00DC4E80"/>
    <w:rsid w:val="00DC6C26"/>
    <w:rsid w:val="00DD1D7C"/>
    <w:rsid w:val="00DD5849"/>
    <w:rsid w:val="00DD6FC3"/>
    <w:rsid w:val="00DE6D2D"/>
    <w:rsid w:val="00DF32D9"/>
    <w:rsid w:val="00DF5399"/>
    <w:rsid w:val="00E02D2F"/>
    <w:rsid w:val="00E123CA"/>
    <w:rsid w:val="00E17D88"/>
    <w:rsid w:val="00E24EA7"/>
    <w:rsid w:val="00E330F7"/>
    <w:rsid w:val="00E369DF"/>
    <w:rsid w:val="00E50761"/>
    <w:rsid w:val="00E56A15"/>
    <w:rsid w:val="00E72938"/>
    <w:rsid w:val="00E74C96"/>
    <w:rsid w:val="00E87A79"/>
    <w:rsid w:val="00E924B4"/>
    <w:rsid w:val="00E97C95"/>
    <w:rsid w:val="00EA0DA0"/>
    <w:rsid w:val="00EA25BA"/>
    <w:rsid w:val="00EA635D"/>
    <w:rsid w:val="00EB0F56"/>
    <w:rsid w:val="00EB1F22"/>
    <w:rsid w:val="00EB3726"/>
    <w:rsid w:val="00EB6172"/>
    <w:rsid w:val="00ED159A"/>
    <w:rsid w:val="00ED387A"/>
    <w:rsid w:val="00ED5F5B"/>
    <w:rsid w:val="00ED7694"/>
    <w:rsid w:val="00ED773C"/>
    <w:rsid w:val="00ED77F1"/>
    <w:rsid w:val="00EE0960"/>
    <w:rsid w:val="00EE35D2"/>
    <w:rsid w:val="00EE4D56"/>
    <w:rsid w:val="00EF0D85"/>
    <w:rsid w:val="00EF104E"/>
    <w:rsid w:val="00EF3873"/>
    <w:rsid w:val="00F13FFC"/>
    <w:rsid w:val="00F14520"/>
    <w:rsid w:val="00F153FD"/>
    <w:rsid w:val="00F1564B"/>
    <w:rsid w:val="00F216FF"/>
    <w:rsid w:val="00F21BAA"/>
    <w:rsid w:val="00F221F8"/>
    <w:rsid w:val="00F2371C"/>
    <w:rsid w:val="00F31660"/>
    <w:rsid w:val="00F352AE"/>
    <w:rsid w:val="00F43D5B"/>
    <w:rsid w:val="00F47D63"/>
    <w:rsid w:val="00F51130"/>
    <w:rsid w:val="00F65EA2"/>
    <w:rsid w:val="00F832FB"/>
    <w:rsid w:val="00F84B38"/>
    <w:rsid w:val="00F8606B"/>
    <w:rsid w:val="00F96FC8"/>
    <w:rsid w:val="00FA46AB"/>
    <w:rsid w:val="00FA7DA1"/>
    <w:rsid w:val="00FB0398"/>
    <w:rsid w:val="00FB0FBC"/>
    <w:rsid w:val="00FE1FE2"/>
    <w:rsid w:val="00FE24A4"/>
    <w:rsid w:val="00FE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49EFF43F-5F61-4244-9024-4DDBC61D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paragraph" w:styleId="BalloonText">
    <w:name w:val="Balloon Text"/>
    <w:basedOn w:val="Normal"/>
    <w:semiHidden/>
    <w:rsid w:val="00C36A65"/>
    <w:rPr>
      <w:rFonts w:ascii="Tahoma" w:hAnsi="Tahoma" w:cs="Tahoma"/>
      <w:sz w:val="16"/>
      <w:szCs w:val="16"/>
    </w:rPr>
  </w:style>
  <w:style w:type="character" w:styleId="Hyperlink">
    <w:name w:val="Hyperlink"/>
    <w:rsid w:val="00C36A65"/>
    <w:rPr>
      <w:color w:val="0000FF"/>
      <w:u w:val="single"/>
    </w:rPr>
  </w:style>
  <w:style w:type="paragraph" w:customStyle="1" w:styleId="Default">
    <w:name w:val="Default"/>
    <w:rsid w:val="00FB03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2904</Words>
  <Characters>14698</Characters>
  <Application>Microsoft Office Word</Application>
  <DocSecurity>0</DocSecurity>
  <Lines>306</Lines>
  <Paragraphs>197</Paragraphs>
  <ScaleCrop>false</ScaleCrop>
  <HeadingPairs>
    <vt:vector size="2" baseType="variant">
      <vt:variant>
        <vt:lpstr>Title</vt:lpstr>
      </vt:variant>
      <vt:variant>
        <vt:i4>1</vt:i4>
      </vt:variant>
    </vt:vector>
  </HeadingPairs>
  <TitlesOfParts>
    <vt:vector size="1" baseType="lpstr">
      <vt:lpstr>Application for Nonassistance Support Enforcement Services</vt:lpstr>
    </vt:vector>
  </TitlesOfParts>
  <Company>ASD</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Nonassistance Support Enforcement Services</dc:title>
  <dc:subject/>
  <dc:creator>ASD</dc:creator>
  <cp:keywords/>
  <cp:lastModifiedBy>Brombacher, Millie (DSHS/OOS/OIG)</cp:lastModifiedBy>
  <cp:revision>2</cp:revision>
  <cp:lastPrinted>2007-08-20T21:48:00Z</cp:lastPrinted>
  <dcterms:created xsi:type="dcterms:W3CDTF">2022-04-26T17:00:00Z</dcterms:created>
  <dcterms:modified xsi:type="dcterms:W3CDTF">2022-04-26T17:00:00Z</dcterms:modified>
</cp:coreProperties>
</file>