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75"/>
        <w:gridCol w:w="5490"/>
        <w:gridCol w:w="3420"/>
      </w:tblGrid>
      <w:tr w:rsidR="00DE3BD1" w:rsidTr="006C7D61">
        <w:trPr>
          <w:trHeight w:hRule="exact" w:val="576"/>
        </w:trPr>
        <w:tc>
          <w:tcPr>
            <w:tcW w:w="19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BD1" w:rsidRDefault="000B2FEE">
            <w:r>
              <w:rPr>
                <w:noProof/>
              </w:rPr>
              <w:drawing>
                <wp:inline distT="0" distB="0" distL="0" distR="0">
                  <wp:extent cx="1044430" cy="601015"/>
                  <wp:effectExtent l="0" t="0" r="3810" b="889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245" cy="61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5219" w:rsidRPr="000B2FEE" w:rsidRDefault="00EB5219" w:rsidP="00EB5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FEE">
              <w:rPr>
                <w:rFonts w:ascii="Arial" w:hAnsi="Arial" w:cs="Arial"/>
                <w:sz w:val="16"/>
                <w:szCs w:val="16"/>
              </w:rPr>
              <w:t>ECONOMICAL SER</w:t>
            </w:r>
            <w:r>
              <w:rPr>
                <w:rFonts w:ascii="Arial" w:hAnsi="Arial" w:cs="Arial"/>
                <w:sz w:val="16"/>
                <w:szCs w:val="16"/>
              </w:rPr>
              <w:t>VICES</w:t>
            </w:r>
            <w:r w:rsidRPr="000B2FEE">
              <w:rPr>
                <w:rFonts w:ascii="Arial" w:hAnsi="Arial" w:cs="Arial"/>
                <w:sz w:val="16"/>
                <w:szCs w:val="16"/>
              </w:rPr>
              <w:t xml:space="preserve"> ADMINISTRA</w:t>
            </w:r>
            <w:r>
              <w:rPr>
                <w:rFonts w:ascii="Arial" w:hAnsi="Arial" w:cs="Arial"/>
                <w:sz w:val="16"/>
                <w:szCs w:val="16"/>
              </w:rPr>
              <w:t>TI</w:t>
            </w:r>
            <w:r w:rsidRPr="000B2FEE">
              <w:rPr>
                <w:rFonts w:ascii="Arial" w:hAnsi="Arial" w:cs="Arial"/>
                <w:sz w:val="16"/>
                <w:szCs w:val="16"/>
              </w:rPr>
              <w:t>ON (ESA)</w:t>
            </w:r>
          </w:p>
          <w:p w:rsidR="000B2FEE" w:rsidRPr="000B2FEE" w:rsidRDefault="000B2FEE" w:rsidP="000B2F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2FEE">
              <w:rPr>
                <w:rFonts w:ascii="Arial" w:hAnsi="Arial" w:cs="Arial"/>
                <w:sz w:val="16"/>
                <w:szCs w:val="16"/>
              </w:rPr>
              <w:t>COMMUNITY SERVICES DIVISION (CSD)</w:t>
            </w:r>
          </w:p>
          <w:p w:rsidR="000B2FEE" w:rsidRPr="000B2FEE" w:rsidRDefault="000B2FEE" w:rsidP="000B2F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CSD Financial Confidence Wheel</w:t>
            </w:r>
          </w:p>
        </w:tc>
        <w:tc>
          <w:tcPr>
            <w:tcW w:w="3420" w:type="dxa"/>
          </w:tcPr>
          <w:p w:rsidR="00DE3BD1" w:rsidRDefault="000B2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0B2FEE" w:rsidRPr="000B2FEE" w:rsidRDefault="000B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0B2FEE" w:rsidTr="006C7D61">
        <w:trPr>
          <w:trHeight w:hRule="exact" w:val="576"/>
        </w:trPr>
        <w:tc>
          <w:tcPr>
            <w:tcW w:w="19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2FEE" w:rsidRDefault="000B2FEE" w:rsidP="000B2FEE"/>
        </w:tc>
        <w:tc>
          <w:tcPr>
            <w:tcW w:w="5490" w:type="dxa"/>
            <w:vMerge/>
            <w:tcBorders>
              <w:top w:val="nil"/>
              <w:left w:val="nil"/>
              <w:bottom w:val="nil"/>
            </w:tcBorders>
          </w:tcPr>
          <w:p w:rsidR="000B2FEE" w:rsidRDefault="000B2FEE" w:rsidP="000B2FEE"/>
        </w:tc>
        <w:tc>
          <w:tcPr>
            <w:tcW w:w="3420" w:type="dxa"/>
          </w:tcPr>
          <w:p w:rsidR="000B2FEE" w:rsidRDefault="000B2FEE" w:rsidP="000B2FE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CLID</w:t>
            </w:r>
          </w:p>
          <w:p w:rsidR="000B2FEE" w:rsidRPr="000B2FEE" w:rsidRDefault="000B2FEE" w:rsidP="000B2F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842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52B43" w:rsidRDefault="006C641E" w:rsidP="00DE3BD1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100DC8" wp14:editId="6CED9CA7">
                <wp:simplePos x="0" y="0"/>
                <wp:positionH relativeFrom="column">
                  <wp:posOffset>4628367</wp:posOffset>
                </wp:positionH>
                <wp:positionV relativeFrom="page">
                  <wp:posOffset>4308953</wp:posOffset>
                </wp:positionV>
                <wp:extent cx="1991995" cy="272415"/>
                <wp:effectExtent l="0" t="0" r="825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E" w:rsidRPr="006C641E" w:rsidRDefault="006C641E" w:rsidP="006C64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Budgeting / Spending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00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45pt;margin-top:339.3pt;width:156.85pt;height:21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" stroked="f">
                <v:textbox>
                  <w:txbxContent>
                    <w:p w:rsidR="006C641E" w:rsidRPr="006C641E" w:rsidRDefault="006C641E" w:rsidP="006C64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Budgeting / Spending Plan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2100DC8" wp14:editId="6CED9CA7">
                <wp:simplePos x="0" y="0"/>
                <wp:positionH relativeFrom="column">
                  <wp:posOffset>544882</wp:posOffset>
                </wp:positionH>
                <wp:positionV relativeFrom="page">
                  <wp:posOffset>4208745</wp:posOffset>
                </wp:positionV>
                <wp:extent cx="1991995" cy="27241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E" w:rsidRPr="006C641E" w:rsidRDefault="006C641E" w:rsidP="006C64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Adequate Insurance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0DC8" id="_x0000_s1027" type="#_x0000_t202" style="position:absolute;left:0;text-align:left;margin-left:42.9pt;margin-top:331.4pt;width:156.85pt;height:21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" filled="f" stroked="f">
                <v:textbox>
                  <w:txbxContent>
                    <w:p w:rsidR="006C641E" w:rsidRPr="006C641E" w:rsidRDefault="006C641E" w:rsidP="006C64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Adequate Insurance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100DC8" wp14:editId="6CED9CA7">
                <wp:simplePos x="0" y="0"/>
                <wp:positionH relativeFrom="column">
                  <wp:posOffset>4227534</wp:posOffset>
                </wp:positionH>
                <wp:positionV relativeFrom="page">
                  <wp:posOffset>1728592</wp:posOffset>
                </wp:positionV>
                <wp:extent cx="2243455" cy="272415"/>
                <wp:effectExtent l="0" t="0" r="444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E" w:rsidRPr="006C641E" w:rsidRDefault="006C641E" w:rsidP="006C64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Understanding / Paying Down Debt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0DC8" id="_x0000_s1028" type="#_x0000_t202" style="position:absolute;left:0;text-align:left;margin-left:332.9pt;margin-top:136.1pt;width:176.65pt;height:21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" stroked="f">
                <v:textbox>
                  <w:txbxContent>
                    <w:p w:rsidR="006C641E" w:rsidRPr="006C641E" w:rsidRDefault="006C641E" w:rsidP="006C64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Understanding / Paying Down Debt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6263</wp:posOffset>
                </wp:positionH>
                <wp:positionV relativeFrom="page">
                  <wp:posOffset>3006247</wp:posOffset>
                </wp:positionV>
                <wp:extent cx="2071370" cy="0"/>
                <wp:effectExtent l="0" t="0" r="2413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13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46390" id="Straight Connector 15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.5pt,236.7pt" to="163.6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" strokecolor="black [3213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100DC8" wp14:editId="6CED9CA7">
                <wp:simplePos x="0" y="0"/>
                <wp:positionH relativeFrom="column">
                  <wp:posOffset>2523995</wp:posOffset>
                </wp:positionH>
                <wp:positionV relativeFrom="page">
                  <wp:posOffset>4860099</wp:posOffset>
                </wp:positionV>
                <wp:extent cx="1991995" cy="272415"/>
                <wp:effectExtent l="0" t="0" r="825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E" w:rsidRPr="006C641E" w:rsidRDefault="006C641E" w:rsidP="006C64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0DC8" id="_x0000_s1029" type="#_x0000_t202" style="position:absolute;left:0;text-align:left;margin-left:198.75pt;margin-top:382.7pt;width:156.85pt;height:21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" stroked="f">
                <v:textbox>
                  <w:txbxContent>
                    <w:p w:rsidR="006C641E" w:rsidRPr="006C641E" w:rsidRDefault="006C641E" w:rsidP="006C64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Income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2100DC8" wp14:editId="6CED9CA7">
                <wp:simplePos x="0" y="0"/>
                <wp:positionH relativeFrom="column">
                  <wp:posOffset>5004148</wp:posOffset>
                </wp:positionH>
                <wp:positionV relativeFrom="page">
                  <wp:posOffset>2855934</wp:posOffset>
                </wp:positionV>
                <wp:extent cx="1991995" cy="272415"/>
                <wp:effectExtent l="0" t="0" r="825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E" w:rsidRPr="006C641E" w:rsidRDefault="006C641E" w:rsidP="006C64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Personal Savings and Banking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00DC8" id="_x0000_s1030" type="#_x0000_t202" style="position:absolute;left:0;text-align:left;margin-left:394.05pt;margin-top:224.9pt;width:156.85pt;height:21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" stroked="f">
                <v:textbox>
                  <w:txbxContent>
                    <w:p w:rsidR="006C641E" w:rsidRPr="006C641E" w:rsidRDefault="006C641E" w:rsidP="006C64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Personal Savings and Banking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920663</wp:posOffset>
                </wp:positionH>
                <wp:positionV relativeFrom="page">
                  <wp:posOffset>1766170</wp:posOffset>
                </wp:positionV>
                <wp:extent cx="1991995" cy="272415"/>
                <wp:effectExtent l="0" t="0" r="825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41E" w:rsidRPr="006C641E" w:rsidRDefault="006C641E" w:rsidP="006C641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C641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Credit Report and Scores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2.5pt;margin-top:139.05pt;width:156.85pt;height:2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" stroked="f">
                <v:textbox>
                  <w:txbxContent>
                    <w:p w:rsidR="006C641E" w:rsidRPr="006C641E" w:rsidRDefault="006C641E" w:rsidP="006C641E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C641E">
                        <w:rPr>
                          <w:rFonts w:ascii="Arial" w:hAnsi="Arial" w:cs="Arial"/>
                          <w:sz w:val="20"/>
                          <w:szCs w:val="20"/>
                        </w:rPr>
                        <w:t>Credit Report and Scores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E3BD1" w:rsidRPr="00DE3BD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10981F" wp14:editId="40A8ADCF">
                <wp:simplePos x="0" y="0"/>
                <wp:positionH relativeFrom="column">
                  <wp:posOffset>3532505</wp:posOffset>
                </wp:positionH>
                <wp:positionV relativeFrom="paragraph">
                  <wp:posOffset>2212591</wp:posOffset>
                </wp:positionV>
                <wp:extent cx="670560" cy="1377315"/>
                <wp:effectExtent l="0" t="0" r="3429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0560" cy="137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AA3F" id="Straight Connector 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15pt,174.2pt" to="330.95pt,28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DE3BD1" w:rsidRPr="00DE3B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537D8" wp14:editId="71FC45F6">
                <wp:simplePos x="0" y="0"/>
                <wp:positionH relativeFrom="column">
                  <wp:posOffset>2863215</wp:posOffset>
                </wp:positionH>
                <wp:positionV relativeFrom="paragraph">
                  <wp:posOffset>2208146</wp:posOffset>
                </wp:positionV>
                <wp:extent cx="647700" cy="1377315"/>
                <wp:effectExtent l="0" t="0" r="19050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37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BC0F7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5pt,173.85pt" to="276.45pt,2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DE3BD1" w:rsidRPr="00DE3B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4231B" wp14:editId="37338618">
                <wp:simplePos x="0" y="0"/>
                <wp:positionH relativeFrom="column">
                  <wp:posOffset>3506597</wp:posOffset>
                </wp:positionH>
                <wp:positionV relativeFrom="paragraph">
                  <wp:posOffset>2194082</wp:posOffset>
                </wp:positionV>
                <wp:extent cx="1558925" cy="345440"/>
                <wp:effectExtent l="0" t="0" r="22225" b="355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58925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DF2EB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1pt,172.75pt" to="398.85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DE3BD1" w:rsidRPr="00DE3BD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AA25E" wp14:editId="37E3B874">
                <wp:simplePos x="0" y="0"/>
                <wp:positionH relativeFrom="column">
                  <wp:posOffset>3521075</wp:posOffset>
                </wp:positionH>
                <wp:positionV relativeFrom="paragraph">
                  <wp:posOffset>1225299</wp:posOffset>
                </wp:positionV>
                <wp:extent cx="1211580" cy="982980"/>
                <wp:effectExtent l="0" t="0" r="2667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1580" cy="982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384BB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5pt,96.5pt" to="372.6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DE3BD1" w:rsidRPr="00DE3BD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2827C1" wp14:editId="4B89D694">
                <wp:simplePos x="0" y="0"/>
                <wp:positionH relativeFrom="column">
                  <wp:posOffset>2025266</wp:posOffset>
                </wp:positionH>
                <wp:positionV relativeFrom="paragraph">
                  <wp:posOffset>2193290</wp:posOffset>
                </wp:positionV>
                <wp:extent cx="1508760" cy="345440"/>
                <wp:effectExtent l="0" t="0" r="34290" b="355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8760" cy="345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13D99" id="Straight Connector 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5pt,172.7pt" to="278.25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DE3BD1" w:rsidRPr="00DE3B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146F0" wp14:editId="144B48FF">
                <wp:simplePos x="0" y="0"/>
                <wp:positionH relativeFrom="column">
                  <wp:posOffset>2326640</wp:posOffset>
                </wp:positionH>
                <wp:positionV relativeFrom="paragraph">
                  <wp:posOffset>1209040</wp:posOffset>
                </wp:positionV>
                <wp:extent cx="1203960" cy="988060"/>
                <wp:effectExtent l="0" t="0" r="34290" b="2159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3960" cy="988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A6C0A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2pt,95.2pt" to="278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DE3BD1" w:rsidRPr="00DE3B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37245" wp14:editId="50D3A911">
                <wp:simplePos x="0" y="0"/>
                <wp:positionH relativeFrom="column">
                  <wp:posOffset>3529120</wp:posOffset>
                </wp:positionH>
                <wp:positionV relativeFrom="paragraph">
                  <wp:posOffset>629175</wp:posOffset>
                </wp:positionV>
                <wp:extent cx="14068" cy="1562100"/>
                <wp:effectExtent l="0" t="0" r="2413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68" cy="1562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B48E0"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49.55pt" to="279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DE3BD1" w:rsidRPr="00D93078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0CBB97E7" wp14:editId="13BF2D12">
            <wp:simplePos x="0" y="0"/>
            <wp:positionH relativeFrom="margin">
              <wp:posOffset>641758</wp:posOffset>
            </wp:positionH>
            <wp:positionV relativeFrom="page">
              <wp:posOffset>1195431</wp:posOffset>
            </wp:positionV>
            <wp:extent cx="5754370" cy="4335145"/>
            <wp:effectExtent l="0" t="0" r="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sectPr w:rsidR="00C52B43" w:rsidSect="00DE3BD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369" w:rsidRDefault="00202369" w:rsidP="00202369">
      <w:pPr>
        <w:spacing w:after="0" w:line="240" w:lineRule="auto"/>
      </w:pPr>
      <w:r>
        <w:separator/>
      </w:r>
    </w:p>
  </w:endnote>
  <w:endnote w:type="continuationSeparator" w:id="0">
    <w:p w:rsidR="00202369" w:rsidRDefault="00202369" w:rsidP="0020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9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898"/>
      <w:gridCol w:w="3152"/>
      <w:gridCol w:w="3375"/>
      <w:gridCol w:w="2385"/>
      <w:gridCol w:w="990"/>
    </w:tblGrid>
    <w:tr w:rsidR="000B2FEE" w:rsidTr="006C641E">
      <w:trPr>
        <w:gridBefore w:val="1"/>
        <w:gridAfter w:val="1"/>
        <w:wBefore w:w="898" w:type="dxa"/>
        <w:wAfter w:w="990" w:type="dxa"/>
        <w:trHeight w:val="150"/>
      </w:trPr>
      <w:tc>
        <w:tcPr>
          <w:tcW w:w="3152" w:type="dxa"/>
          <w:vAlign w:val="center"/>
        </w:tcPr>
        <w:p w:rsidR="000B2FEE" w:rsidRPr="000B2FEE" w:rsidRDefault="000B2FEE" w:rsidP="00202369">
          <w:pPr>
            <w:pStyle w:val="Footer"/>
            <w:tabs>
              <w:tab w:val="clear" w:pos="9360"/>
              <w:tab w:val="right" w:pos="8515"/>
            </w:tabs>
            <w:rPr>
              <w:rFonts w:ascii="Arial" w:hAnsi="Arial" w:cs="Arial"/>
              <w:b/>
              <w:sz w:val="20"/>
              <w:szCs w:val="20"/>
            </w:rPr>
          </w:pPr>
          <w:r w:rsidRPr="000B2FEE">
            <w:rPr>
              <w:rFonts w:ascii="Arial" w:hAnsi="Arial" w:cs="Arial"/>
              <w:b/>
              <w:sz w:val="20"/>
              <w:szCs w:val="20"/>
            </w:rPr>
            <w:t>Credit Report and Scores</w:t>
          </w:r>
        </w:p>
      </w:tc>
      <w:tc>
        <w:tcPr>
          <w:tcW w:w="5760" w:type="dxa"/>
          <w:gridSpan w:val="2"/>
        </w:tcPr>
        <w:p w:rsidR="000B2FEE" w:rsidRPr="000B2FEE" w:rsidRDefault="000B2FEE" w:rsidP="008D61AF">
          <w:pPr>
            <w:pStyle w:val="Footer"/>
            <w:tabs>
              <w:tab w:val="clear" w:pos="9360"/>
              <w:tab w:val="right" w:pos="8515"/>
            </w:tabs>
            <w:spacing w:before="60" w:after="60"/>
            <w:rPr>
              <w:rFonts w:ascii="Arial" w:hAnsi="Arial" w:cs="Arial"/>
              <w:sz w:val="20"/>
              <w:szCs w:val="20"/>
            </w:rPr>
          </w:pPr>
          <w:r w:rsidRPr="000B2FEE">
            <w:rPr>
              <w:rFonts w:ascii="Arial" w:hAnsi="Arial" w:cs="Arial"/>
              <w:sz w:val="20"/>
              <w:szCs w:val="20"/>
            </w:rPr>
            <w:t>Understanding how to pull a credit report and what influences their credit score.</w:t>
          </w:r>
        </w:p>
      </w:tc>
    </w:tr>
    <w:tr w:rsidR="000B2FEE" w:rsidTr="006C641E">
      <w:trPr>
        <w:gridBefore w:val="1"/>
        <w:gridAfter w:val="1"/>
        <w:wBefore w:w="898" w:type="dxa"/>
        <w:wAfter w:w="990" w:type="dxa"/>
        <w:trHeight w:val="150"/>
      </w:trPr>
      <w:tc>
        <w:tcPr>
          <w:tcW w:w="3152" w:type="dxa"/>
          <w:vAlign w:val="center"/>
        </w:tcPr>
        <w:p w:rsidR="000B2FEE" w:rsidRPr="000B2FEE" w:rsidRDefault="000B2FEE" w:rsidP="00202369">
          <w:pPr>
            <w:pStyle w:val="Footer"/>
            <w:tabs>
              <w:tab w:val="clear" w:pos="9360"/>
              <w:tab w:val="right" w:pos="8515"/>
            </w:tabs>
            <w:rPr>
              <w:rFonts w:ascii="Arial" w:hAnsi="Arial" w:cs="Arial"/>
              <w:b/>
              <w:sz w:val="20"/>
              <w:szCs w:val="20"/>
            </w:rPr>
          </w:pPr>
          <w:r w:rsidRPr="000B2FEE">
            <w:rPr>
              <w:rFonts w:ascii="Arial" w:hAnsi="Arial" w:cs="Arial"/>
              <w:b/>
              <w:sz w:val="20"/>
              <w:szCs w:val="20"/>
            </w:rPr>
            <w:t>Understanding / Paying Debt</w:t>
          </w:r>
        </w:p>
      </w:tc>
      <w:tc>
        <w:tcPr>
          <w:tcW w:w="5760" w:type="dxa"/>
          <w:gridSpan w:val="2"/>
        </w:tcPr>
        <w:p w:rsidR="000B2FEE" w:rsidRPr="000B2FEE" w:rsidRDefault="000B2FEE" w:rsidP="000B2FEE">
          <w:pPr>
            <w:pStyle w:val="Footer"/>
            <w:tabs>
              <w:tab w:val="clear" w:pos="9360"/>
              <w:tab w:val="right" w:pos="8515"/>
            </w:tabs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Understands how to identify and solve issues around debt and the impacts of each solution.</w:t>
          </w:r>
        </w:p>
      </w:tc>
    </w:tr>
    <w:tr w:rsidR="000B2FEE" w:rsidTr="006C641E">
      <w:trPr>
        <w:gridBefore w:val="1"/>
        <w:gridAfter w:val="1"/>
        <w:wBefore w:w="898" w:type="dxa"/>
        <w:wAfter w:w="990" w:type="dxa"/>
        <w:trHeight w:val="150"/>
      </w:trPr>
      <w:tc>
        <w:tcPr>
          <w:tcW w:w="3152" w:type="dxa"/>
          <w:vAlign w:val="center"/>
        </w:tcPr>
        <w:p w:rsidR="000B2FEE" w:rsidRPr="000B2FEE" w:rsidRDefault="000B2FEE" w:rsidP="00202369">
          <w:pPr>
            <w:pStyle w:val="Footer"/>
            <w:tabs>
              <w:tab w:val="clear" w:pos="9360"/>
              <w:tab w:val="right" w:pos="8515"/>
            </w:tabs>
            <w:rPr>
              <w:rFonts w:ascii="Arial" w:hAnsi="Arial" w:cs="Arial"/>
              <w:b/>
              <w:sz w:val="20"/>
              <w:szCs w:val="20"/>
            </w:rPr>
          </w:pPr>
          <w:r w:rsidRPr="000B2FEE">
            <w:rPr>
              <w:rFonts w:ascii="Arial" w:hAnsi="Arial" w:cs="Arial"/>
              <w:b/>
              <w:sz w:val="20"/>
              <w:szCs w:val="20"/>
            </w:rPr>
            <w:t>Personal Savings and Banking</w:t>
          </w:r>
        </w:p>
      </w:tc>
      <w:tc>
        <w:tcPr>
          <w:tcW w:w="5760" w:type="dxa"/>
          <w:gridSpan w:val="2"/>
        </w:tcPr>
        <w:p w:rsidR="000B2FEE" w:rsidRPr="000B2FEE" w:rsidRDefault="000B2FEE" w:rsidP="000B2FEE">
          <w:pPr>
            <w:pStyle w:val="Footer"/>
            <w:tabs>
              <w:tab w:val="clear" w:pos="9360"/>
              <w:tab w:val="right" w:pos="8515"/>
            </w:tabs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Able to locate, identify, and open bank accounts that are best suited for the individual situation.</w:t>
          </w:r>
        </w:p>
      </w:tc>
    </w:tr>
    <w:tr w:rsidR="000B2FEE" w:rsidTr="006C641E">
      <w:trPr>
        <w:gridBefore w:val="1"/>
        <w:gridAfter w:val="1"/>
        <w:wBefore w:w="898" w:type="dxa"/>
        <w:wAfter w:w="990" w:type="dxa"/>
        <w:trHeight w:val="150"/>
      </w:trPr>
      <w:tc>
        <w:tcPr>
          <w:tcW w:w="3152" w:type="dxa"/>
          <w:vAlign w:val="center"/>
        </w:tcPr>
        <w:p w:rsidR="000B2FEE" w:rsidRPr="000B2FEE" w:rsidRDefault="000B2FEE" w:rsidP="00202369">
          <w:pPr>
            <w:pStyle w:val="Footer"/>
            <w:tabs>
              <w:tab w:val="clear" w:pos="9360"/>
              <w:tab w:val="right" w:pos="8515"/>
            </w:tabs>
            <w:rPr>
              <w:rFonts w:ascii="Arial" w:hAnsi="Arial" w:cs="Arial"/>
              <w:b/>
              <w:sz w:val="20"/>
              <w:szCs w:val="20"/>
            </w:rPr>
          </w:pPr>
          <w:r w:rsidRPr="000B2FEE">
            <w:rPr>
              <w:rFonts w:ascii="Arial" w:hAnsi="Arial" w:cs="Arial"/>
              <w:b/>
              <w:sz w:val="20"/>
              <w:szCs w:val="20"/>
            </w:rPr>
            <w:t>Budgeting / Spending Plan</w:t>
          </w:r>
        </w:p>
      </w:tc>
      <w:tc>
        <w:tcPr>
          <w:tcW w:w="5760" w:type="dxa"/>
          <w:gridSpan w:val="2"/>
        </w:tcPr>
        <w:p w:rsidR="000B2FEE" w:rsidRPr="000B2FEE" w:rsidRDefault="000B2FEE" w:rsidP="000B2FEE">
          <w:pPr>
            <w:pStyle w:val="Footer"/>
            <w:tabs>
              <w:tab w:val="clear" w:pos="9360"/>
              <w:tab w:val="right" w:pos="8515"/>
            </w:tabs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Able to prioritize expenses, track your spending, and stick to it.</w:t>
          </w:r>
        </w:p>
      </w:tc>
    </w:tr>
    <w:tr w:rsidR="000B2FEE" w:rsidTr="006C641E">
      <w:trPr>
        <w:gridBefore w:val="1"/>
        <w:gridAfter w:val="1"/>
        <w:wBefore w:w="898" w:type="dxa"/>
        <w:wAfter w:w="990" w:type="dxa"/>
        <w:trHeight w:val="150"/>
      </w:trPr>
      <w:tc>
        <w:tcPr>
          <w:tcW w:w="3152" w:type="dxa"/>
          <w:vAlign w:val="center"/>
        </w:tcPr>
        <w:p w:rsidR="000B2FEE" w:rsidRPr="000B2FEE" w:rsidRDefault="000B2FEE" w:rsidP="00202369">
          <w:pPr>
            <w:pStyle w:val="Footer"/>
            <w:tabs>
              <w:tab w:val="clear" w:pos="9360"/>
              <w:tab w:val="right" w:pos="8515"/>
            </w:tabs>
            <w:rPr>
              <w:rFonts w:ascii="Arial" w:hAnsi="Arial" w:cs="Arial"/>
              <w:b/>
              <w:sz w:val="20"/>
              <w:szCs w:val="20"/>
            </w:rPr>
          </w:pPr>
          <w:r w:rsidRPr="000B2FEE">
            <w:rPr>
              <w:rFonts w:ascii="Arial" w:hAnsi="Arial" w:cs="Arial"/>
              <w:b/>
              <w:sz w:val="20"/>
              <w:szCs w:val="20"/>
            </w:rPr>
            <w:t>Income</w:t>
          </w:r>
        </w:p>
      </w:tc>
      <w:tc>
        <w:tcPr>
          <w:tcW w:w="5760" w:type="dxa"/>
          <w:gridSpan w:val="2"/>
        </w:tcPr>
        <w:p w:rsidR="000B2FEE" w:rsidRPr="000B2FEE" w:rsidRDefault="000B2FEE" w:rsidP="000B2FEE">
          <w:pPr>
            <w:pStyle w:val="Footer"/>
            <w:tabs>
              <w:tab w:val="clear" w:pos="9360"/>
              <w:tab w:val="right" w:pos="8515"/>
            </w:tabs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Understands how much income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would be needed</w:t>
          </w:r>
          <w:proofErr w:type="gramEnd"/>
          <w:r>
            <w:rPr>
              <w:rFonts w:ascii="Arial" w:hAnsi="Arial" w:cs="Arial"/>
              <w:sz w:val="20"/>
              <w:szCs w:val="20"/>
            </w:rPr>
            <w:t xml:space="preserve"> to establish self-sufficiency, and take steps towards achieving it.</w:t>
          </w:r>
        </w:p>
      </w:tc>
    </w:tr>
    <w:tr w:rsidR="000B2FEE" w:rsidTr="006C641E">
      <w:trPr>
        <w:gridBefore w:val="1"/>
        <w:gridAfter w:val="1"/>
        <w:wBefore w:w="898" w:type="dxa"/>
        <w:wAfter w:w="990" w:type="dxa"/>
        <w:trHeight w:val="150"/>
      </w:trPr>
      <w:tc>
        <w:tcPr>
          <w:tcW w:w="3152" w:type="dxa"/>
          <w:vAlign w:val="center"/>
        </w:tcPr>
        <w:p w:rsidR="000B2FEE" w:rsidRPr="000B2FEE" w:rsidRDefault="000B2FEE" w:rsidP="00202369">
          <w:pPr>
            <w:pStyle w:val="Footer"/>
            <w:tabs>
              <w:tab w:val="clear" w:pos="9360"/>
              <w:tab w:val="right" w:pos="8515"/>
            </w:tabs>
            <w:rPr>
              <w:rFonts w:ascii="Arial" w:hAnsi="Arial" w:cs="Arial"/>
              <w:b/>
              <w:sz w:val="20"/>
              <w:szCs w:val="20"/>
            </w:rPr>
          </w:pPr>
          <w:r w:rsidRPr="000B2FEE">
            <w:rPr>
              <w:rFonts w:ascii="Arial" w:hAnsi="Arial" w:cs="Arial"/>
              <w:b/>
              <w:sz w:val="20"/>
              <w:szCs w:val="20"/>
            </w:rPr>
            <w:t>Adequate Insurance</w:t>
          </w:r>
        </w:p>
      </w:tc>
      <w:tc>
        <w:tcPr>
          <w:tcW w:w="5760" w:type="dxa"/>
          <w:gridSpan w:val="2"/>
        </w:tcPr>
        <w:p w:rsidR="000B2FEE" w:rsidRPr="000B2FEE" w:rsidRDefault="000B2FEE" w:rsidP="000B2FEE">
          <w:pPr>
            <w:pStyle w:val="Footer"/>
            <w:tabs>
              <w:tab w:val="clear" w:pos="9360"/>
              <w:tab w:val="right" w:pos="8515"/>
            </w:tabs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Has appropriate insurance protection to offset any financial losses.</w:t>
          </w:r>
        </w:p>
      </w:tc>
    </w:tr>
    <w:tr w:rsidR="000B2FEE" w:rsidTr="006C641E">
      <w:trPr>
        <w:gridBefore w:val="1"/>
        <w:gridAfter w:val="1"/>
        <w:wBefore w:w="898" w:type="dxa"/>
        <w:wAfter w:w="990" w:type="dxa"/>
        <w:trHeight w:val="150"/>
      </w:trPr>
      <w:tc>
        <w:tcPr>
          <w:tcW w:w="3152" w:type="dxa"/>
        </w:tcPr>
        <w:p w:rsidR="000B2FEE" w:rsidRPr="000B2FEE" w:rsidRDefault="000B2FEE" w:rsidP="00202369">
          <w:pPr>
            <w:pStyle w:val="Footer"/>
            <w:tabs>
              <w:tab w:val="clear" w:pos="9360"/>
              <w:tab w:val="right" w:pos="8515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760" w:type="dxa"/>
          <w:gridSpan w:val="2"/>
        </w:tcPr>
        <w:p w:rsidR="000B2FEE" w:rsidRPr="000B2FEE" w:rsidRDefault="000B2FEE" w:rsidP="000B2FEE">
          <w:pPr>
            <w:pStyle w:val="Footer"/>
            <w:tabs>
              <w:tab w:val="clear" w:pos="9360"/>
              <w:tab w:val="right" w:pos="8515"/>
            </w:tabs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A financial goal established by the participant they can work 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towards</w:t>
          </w:r>
          <w:proofErr w:type="gramEnd"/>
          <w:r>
            <w:rPr>
              <w:rFonts w:ascii="Arial" w:hAnsi="Arial" w:cs="Arial"/>
              <w:sz w:val="20"/>
              <w:szCs w:val="20"/>
            </w:rPr>
            <w:t>.</w:t>
          </w:r>
        </w:p>
      </w:tc>
    </w:tr>
    <w:tr w:rsidR="00202369" w:rsidTr="006C641E">
      <w:trPr>
        <w:gridBefore w:val="1"/>
        <w:gridAfter w:val="1"/>
        <w:wBefore w:w="898" w:type="dxa"/>
        <w:wAfter w:w="990" w:type="dxa"/>
      </w:trPr>
      <w:tc>
        <w:tcPr>
          <w:tcW w:w="8912" w:type="dxa"/>
          <w:gridSpan w:val="3"/>
          <w:tcBorders>
            <w:left w:val="nil"/>
            <w:right w:val="nil"/>
          </w:tcBorders>
        </w:tcPr>
        <w:p w:rsidR="00202369" w:rsidRDefault="00202369" w:rsidP="00202369">
          <w:pPr>
            <w:pStyle w:val="Footer"/>
            <w:tabs>
              <w:tab w:val="clear" w:pos="9360"/>
              <w:tab w:val="right" w:pos="8515"/>
            </w:tabs>
          </w:pPr>
        </w:p>
      </w:tc>
    </w:tr>
    <w:tr w:rsidR="00202369" w:rsidTr="000B2FEE">
      <w:trPr>
        <w:trHeight w:hRule="exact" w:val="288"/>
      </w:trPr>
      <w:tc>
        <w:tcPr>
          <w:tcW w:w="4050" w:type="dxa"/>
          <w:gridSpan w:val="2"/>
          <w:shd w:val="clear" w:color="auto" w:fill="DEEAF6" w:themeFill="accent1" w:themeFillTint="33"/>
          <w:vAlign w:val="center"/>
        </w:tcPr>
        <w:p w:rsidR="00202369" w:rsidRPr="00202369" w:rsidRDefault="00202369" w:rsidP="00202369">
          <w:pPr>
            <w:pStyle w:val="Footer"/>
            <w:tabs>
              <w:tab w:val="clear" w:pos="9360"/>
              <w:tab w:val="right" w:pos="851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Goal</w:t>
          </w:r>
        </w:p>
      </w:tc>
      <w:tc>
        <w:tcPr>
          <w:tcW w:w="3375" w:type="dxa"/>
          <w:shd w:val="clear" w:color="auto" w:fill="DEEAF6" w:themeFill="accent1" w:themeFillTint="33"/>
          <w:vAlign w:val="center"/>
        </w:tcPr>
        <w:p w:rsidR="00202369" w:rsidRPr="00202369" w:rsidRDefault="00202369" w:rsidP="00202369">
          <w:pPr>
            <w:pStyle w:val="Footer"/>
            <w:tabs>
              <w:tab w:val="clear" w:pos="9360"/>
              <w:tab w:val="right" w:pos="851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Step 1</w:t>
          </w:r>
        </w:p>
      </w:tc>
      <w:tc>
        <w:tcPr>
          <w:tcW w:w="3375" w:type="dxa"/>
          <w:gridSpan w:val="2"/>
          <w:shd w:val="clear" w:color="auto" w:fill="DEEAF6" w:themeFill="accent1" w:themeFillTint="33"/>
          <w:vAlign w:val="center"/>
        </w:tcPr>
        <w:p w:rsidR="00202369" w:rsidRPr="00202369" w:rsidRDefault="00202369" w:rsidP="00202369">
          <w:pPr>
            <w:pStyle w:val="Footer"/>
            <w:tabs>
              <w:tab w:val="clear" w:pos="9360"/>
              <w:tab w:val="right" w:pos="8515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Step 2</w:t>
          </w:r>
        </w:p>
      </w:tc>
    </w:tr>
    <w:tr w:rsidR="00202369" w:rsidTr="000B2FEE">
      <w:trPr>
        <w:trHeight w:hRule="exact" w:val="720"/>
      </w:trPr>
      <w:tc>
        <w:tcPr>
          <w:tcW w:w="4050" w:type="dxa"/>
          <w:gridSpan w:val="2"/>
        </w:tcPr>
        <w:p w:rsidR="00202369" w:rsidRDefault="00202369" w:rsidP="00202369">
          <w:pPr>
            <w:pStyle w:val="Footer"/>
            <w:tabs>
              <w:tab w:val="clear" w:pos="9360"/>
              <w:tab w:val="right" w:pos="8515"/>
            </w:tabs>
          </w:pPr>
        </w:p>
      </w:tc>
      <w:tc>
        <w:tcPr>
          <w:tcW w:w="3375" w:type="dxa"/>
        </w:tcPr>
        <w:p w:rsidR="00202369" w:rsidRDefault="00202369" w:rsidP="00202369">
          <w:pPr>
            <w:pStyle w:val="Footer"/>
            <w:tabs>
              <w:tab w:val="clear" w:pos="9360"/>
              <w:tab w:val="right" w:pos="8515"/>
            </w:tabs>
          </w:pPr>
        </w:p>
      </w:tc>
      <w:tc>
        <w:tcPr>
          <w:tcW w:w="3375" w:type="dxa"/>
          <w:gridSpan w:val="2"/>
        </w:tcPr>
        <w:p w:rsidR="00202369" w:rsidRDefault="00202369" w:rsidP="00202369">
          <w:pPr>
            <w:pStyle w:val="Footer"/>
            <w:tabs>
              <w:tab w:val="clear" w:pos="9360"/>
              <w:tab w:val="right" w:pos="8515"/>
            </w:tabs>
          </w:pPr>
        </w:p>
      </w:tc>
    </w:tr>
    <w:tr w:rsidR="00202369" w:rsidTr="000B2FEE">
      <w:trPr>
        <w:trHeight w:hRule="exact" w:val="720"/>
      </w:trPr>
      <w:tc>
        <w:tcPr>
          <w:tcW w:w="4050" w:type="dxa"/>
          <w:gridSpan w:val="2"/>
        </w:tcPr>
        <w:p w:rsidR="00202369" w:rsidRDefault="00202369" w:rsidP="00202369">
          <w:pPr>
            <w:pStyle w:val="Footer"/>
            <w:tabs>
              <w:tab w:val="clear" w:pos="9360"/>
              <w:tab w:val="right" w:pos="8515"/>
            </w:tabs>
          </w:pPr>
        </w:p>
      </w:tc>
      <w:tc>
        <w:tcPr>
          <w:tcW w:w="3375" w:type="dxa"/>
        </w:tcPr>
        <w:p w:rsidR="00202369" w:rsidRDefault="00202369" w:rsidP="00202369">
          <w:pPr>
            <w:pStyle w:val="Footer"/>
            <w:tabs>
              <w:tab w:val="clear" w:pos="9360"/>
              <w:tab w:val="right" w:pos="8515"/>
            </w:tabs>
          </w:pPr>
        </w:p>
      </w:tc>
      <w:tc>
        <w:tcPr>
          <w:tcW w:w="3375" w:type="dxa"/>
          <w:gridSpan w:val="2"/>
        </w:tcPr>
        <w:p w:rsidR="00202369" w:rsidRDefault="00202369" w:rsidP="00202369">
          <w:pPr>
            <w:pStyle w:val="Footer"/>
            <w:tabs>
              <w:tab w:val="clear" w:pos="9360"/>
              <w:tab w:val="right" w:pos="8515"/>
            </w:tabs>
          </w:pPr>
        </w:p>
      </w:tc>
    </w:tr>
  </w:tbl>
  <w:p w:rsidR="00202369" w:rsidRPr="00202369" w:rsidRDefault="00202369" w:rsidP="000B2FEE">
    <w:pPr>
      <w:pStyle w:val="Footer"/>
      <w:spacing w:before="120" w:after="120"/>
      <w:rPr>
        <w:rFonts w:ascii="Arial" w:hAnsi="Arial" w:cs="Arial"/>
        <w:sz w:val="20"/>
        <w:szCs w:val="20"/>
      </w:rPr>
    </w:pPr>
    <w:r w:rsidRPr="00202369">
      <w:rPr>
        <w:rFonts w:ascii="Arial" w:hAnsi="Arial" w:cs="Arial"/>
        <w:sz w:val="20"/>
        <w:szCs w:val="20"/>
      </w:rPr>
      <w:t xml:space="preserve">Send to ECR; Email copy to </w:t>
    </w:r>
    <w:hyperlink r:id="rId1" w:history="1">
      <w:r w:rsidRPr="00202369">
        <w:rPr>
          <w:rStyle w:val="Hyperlink"/>
          <w:rFonts w:ascii="Arial" w:hAnsi="Arial" w:cs="Arial"/>
          <w:sz w:val="20"/>
          <w:szCs w:val="20"/>
        </w:rPr>
        <w:t>FinCap@DSHS.wa.gov</w:t>
      </w:r>
    </w:hyperlink>
  </w:p>
  <w:p w:rsidR="00202369" w:rsidRDefault="00202369" w:rsidP="000B2FE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CSD FINANCIAL CONFIDENCE WHEEL</w:t>
    </w:r>
  </w:p>
  <w:p w:rsidR="00202369" w:rsidRPr="00202369" w:rsidRDefault="00202369" w:rsidP="000B2FE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23-</w:t>
    </w:r>
    <w:r w:rsidR="000E47C2">
      <w:rPr>
        <w:rFonts w:ascii="Arial" w:hAnsi="Arial" w:cs="Arial"/>
        <w:b/>
        <w:sz w:val="16"/>
        <w:szCs w:val="16"/>
      </w:rPr>
      <w:t>045</w:t>
    </w:r>
    <w:r>
      <w:rPr>
        <w:rFonts w:ascii="Arial" w:hAnsi="Arial" w:cs="Arial"/>
        <w:b/>
        <w:sz w:val="16"/>
        <w:szCs w:val="16"/>
      </w:rPr>
      <w:t xml:space="preserve"> (02/2019)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369" w:rsidRDefault="00202369" w:rsidP="00202369">
      <w:pPr>
        <w:spacing w:after="0" w:line="240" w:lineRule="auto"/>
      </w:pPr>
      <w:r>
        <w:separator/>
      </w:r>
    </w:p>
  </w:footnote>
  <w:footnote w:type="continuationSeparator" w:id="0">
    <w:p w:rsidR="00202369" w:rsidRDefault="00202369" w:rsidP="00202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mnjqZ0UtmziT0gQ5YXjQDaKsA3+gIncFp0Op+woUQ4lAi/U4Fva1rWE8dSehKTdGhCMloCZ0fQ1epmUyjuoDUQ==" w:salt="9hYM9tlgzBx/KCqVbDnG+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6C"/>
    <w:rsid w:val="000B2FEE"/>
    <w:rsid w:val="000E47C2"/>
    <w:rsid w:val="00202369"/>
    <w:rsid w:val="0036226C"/>
    <w:rsid w:val="00484222"/>
    <w:rsid w:val="00584D05"/>
    <w:rsid w:val="006C641E"/>
    <w:rsid w:val="006C7D61"/>
    <w:rsid w:val="008D61AF"/>
    <w:rsid w:val="008E1A3A"/>
    <w:rsid w:val="00C52B43"/>
    <w:rsid w:val="00DE3BD1"/>
    <w:rsid w:val="00EB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202A10B-2896-4B62-BF7B-B559C096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369"/>
  </w:style>
  <w:style w:type="paragraph" w:styleId="Footer">
    <w:name w:val="footer"/>
    <w:basedOn w:val="Normal"/>
    <w:link w:val="FooterChar"/>
    <w:uiPriority w:val="99"/>
    <w:unhideWhenUsed/>
    <w:rsid w:val="002023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369"/>
  </w:style>
  <w:style w:type="character" w:styleId="Hyperlink">
    <w:name w:val="Hyperlink"/>
    <w:basedOn w:val="DefaultParagraphFont"/>
    <w:uiPriority w:val="99"/>
    <w:unhideWhenUsed/>
    <w:rsid w:val="0020236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Cap@DSHS.wa.gov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sd.esa.dshs.wa.lcl/TeamSites/HQProgramsandPolicy/workfirst/Lists/Tasks/Attachments/194/Financial%20Wheel%20CSD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146113301716781"/>
          <c:y val="0.14647722279185588"/>
          <c:w val="0.54149194438313841"/>
          <c:h val="0.71876373223963674"/>
        </c:manualLayout>
      </c:layout>
      <c:radarChart>
        <c:radarStyle val="filled"/>
        <c:varyColors val="0"/>
        <c:ser>
          <c:idx val="0"/>
          <c:order val="0"/>
          <c:spPr>
            <a:solidFill>
              <a:schemeClr val="accent6">
                <a:alpha val="50196"/>
              </a:schemeClr>
            </a:solidFill>
            <a:ln w="25400">
              <a:solidFill>
                <a:schemeClr val="accent6"/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0-E3D2-4852-8C79-9BCC4305736F}"/>
            </c:ext>
          </c:extLst>
        </c:ser>
        <c:ser>
          <c:idx val="1"/>
          <c:order val="1"/>
          <c:spPr>
            <a:solidFill>
              <a:schemeClr val="accent5">
                <a:alpha val="50196"/>
              </a:schemeClr>
            </a:solidFill>
            <a:ln w="25400">
              <a:solidFill>
                <a:schemeClr val="accent5"/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1-E3D2-4852-8C79-9BCC4305736F}"/>
            </c:ext>
          </c:extLst>
        </c:ser>
        <c:ser>
          <c:idx val="2"/>
          <c:order val="2"/>
          <c:spPr>
            <a:solidFill>
              <a:schemeClr val="accent4">
                <a:alpha val="50196"/>
              </a:schemeClr>
            </a:solidFill>
            <a:ln w="25400">
              <a:solidFill>
                <a:schemeClr val="accent4"/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2-E3D2-4852-8C79-9BCC4305736F}"/>
            </c:ext>
          </c:extLst>
        </c:ser>
        <c:ser>
          <c:idx val="3"/>
          <c:order val="3"/>
          <c:spPr>
            <a:solidFill>
              <a:schemeClr val="accent6">
                <a:lumMod val="60000"/>
                <a:alpha val="50196"/>
              </a:schemeClr>
            </a:solidFill>
            <a:ln w="25400">
              <a:solidFill>
                <a:schemeClr val="accent6">
                  <a:lumMod val="6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Sheet1!$E$2:$E$8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3-E3D2-4852-8C79-9BCC4305736F}"/>
            </c:ext>
          </c:extLst>
        </c:ser>
        <c:ser>
          <c:idx val="4"/>
          <c:order val="4"/>
          <c:spPr>
            <a:solidFill>
              <a:schemeClr val="accent5">
                <a:lumMod val="60000"/>
                <a:alpha val="50196"/>
              </a:schemeClr>
            </a:solidFill>
            <a:ln w="25400">
              <a:solidFill>
                <a:schemeClr val="accent5">
                  <a:lumMod val="6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Sheet1!$F$2:$F$8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4-E3D2-4852-8C79-9BCC4305736F}"/>
            </c:ext>
          </c:extLst>
        </c:ser>
        <c:ser>
          <c:idx val="5"/>
          <c:order val="5"/>
          <c:spPr>
            <a:solidFill>
              <a:schemeClr val="accent4">
                <a:lumMod val="60000"/>
                <a:alpha val="50196"/>
              </a:schemeClr>
            </a:solidFill>
            <a:ln w="25400">
              <a:solidFill>
                <a:schemeClr val="accent4">
                  <a:lumMod val="6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Sheet1!$G$2:$G$8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5-E3D2-4852-8C79-9BCC4305736F}"/>
            </c:ext>
          </c:extLst>
        </c:ser>
        <c:ser>
          <c:idx val="6"/>
          <c:order val="6"/>
          <c:spPr>
            <a:solidFill>
              <a:schemeClr val="accent6">
                <a:lumMod val="80000"/>
                <a:lumOff val="20000"/>
                <a:alpha val="50196"/>
              </a:schemeClr>
            </a:solidFill>
            <a:ln w="25400">
              <a:solidFill>
                <a:schemeClr val="accent6">
                  <a:lumMod val="80000"/>
                  <a:lumOff val="2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Sheet1!$H$2:$H$8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6-E3D2-4852-8C79-9BCC4305736F}"/>
            </c:ext>
          </c:extLst>
        </c:ser>
        <c:ser>
          <c:idx val="7"/>
          <c:order val="7"/>
          <c:spPr>
            <a:solidFill>
              <a:schemeClr val="accent5">
                <a:lumMod val="80000"/>
                <a:lumOff val="20000"/>
                <a:alpha val="50196"/>
              </a:schemeClr>
            </a:solidFill>
            <a:ln w="25400">
              <a:solidFill>
                <a:schemeClr val="accent5">
                  <a:lumMod val="80000"/>
                  <a:lumOff val="2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Sheet1!$I$2:$I$8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7-E3D2-4852-8C79-9BCC4305736F}"/>
            </c:ext>
          </c:extLst>
        </c:ser>
        <c:ser>
          <c:idx val="8"/>
          <c:order val="8"/>
          <c:spPr>
            <a:solidFill>
              <a:schemeClr val="accent4">
                <a:lumMod val="80000"/>
                <a:lumOff val="20000"/>
                <a:alpha val="50196"/>
              </a:schemeClr>
            </a:solidFill>
            <a:ln w="25400">
              <a:solidFill>
                <a:schemeClr val="accent4">
                  <a:lumMod val="80000"/>
                  <a:lumOff val="2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Sheet1!$J$2:$J$8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8-E3D2-4852-8C79-9BCC4305736F}"/>
            </c:ext>
          </c:extLst>
        </c:ser>
        <c:ser>
          <c:idx val="9"/>
          <c:order val="9"/>
          <c:spPr>
            <a:solidFill>
              <a:schemeClr val="accent6">
                <a:lumMod val="80000"/>
                <a:alpha val="50196"/>
              </a:schemeClr>
            </a:solidFill>
            <a:ln w="25400">
              <a:solidFill>
                <a:schemeClr val="accent6">
                  <a:lumMod val="8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Sheet1!$K$2:$K$8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9-E3D2-4852-8C79-9BCC4305736F}"/>
            </c:ext>
          </c:extLst>
        </c:ser>
        <c:ser>
          <c:idx val="10"/>
          <c:order val="10"/>
          <c:spPr>
            <a:solidFill>
              <a:schemeClr val="accent5">
                <a:lumMod val="80000"/>
                <a:alpha val="50196"/>
              </a:schemeClr>
            </a:solidFill>
            <a:ln w="25400">
              <a:solidFill>
                <a:schemeClr val="accent5">
                  <a:lumMod val="8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Sheet1!$L$2:$L$8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A-E3D2-4852-8C79-9BCC4305736F}"/>
            </c:ext>
          </c:extLst>
        </c:ser>
        <c:ser>
          <c:idx val="11"/>
          <c:order val="11"/>
          <c:spPr>
            <a:solidFill>
              <a:schemeClr val="accent4">
                <a:lumMod val="80000"/>
                <a:alpha val="50196"/>
              </a:schemeClr>
            </a:solidFill>
            <a:ln w="25400">
              <a:solidFill>
                <a:schemeClr val="accent4">
                  <a:lumMod val="80000"/>
                </a:schemeClr>
              </a:solidFill>
              <a:prstDash val="sysDot"/>
            </a:ln>
            <a:effectLst/>
          </c:spPr>
          <c:cat>
            <c:strRef>
              <c:f>Sheet1!$A$2:$A$8</c:f>
              <c:strCache>
                <c:ptCount val="7"/>
                <c:pt idx="0">
                  <c:v>Credit Report &amp; Scores</c:v>
                </c:pt>
                <c:pt idx="1">
                  <c:v>Understanding/Paying Down Debt</c:v>
                </c:pt>
                <c:pt idx="2">
                  <c:v>Personal Savings and Banking</c:v>
                </c:pt>
                <c:pt idx="3">
                  <c:v>Budgeting/Spending Plan</c:v>
                </c:pt>
                <c:pt idx="4">
                  <c:v>Income</c:v>
                </c:pt>
                <c:pt idx="5">
                  <c:v>Adequate Insurance</c:v>
                </c:pt>
                <c:pt idx="6">
                  <c:v>[ ___________________ ]</c:v>
                </c:pt>
              </c:strCache>
            </c:strRef>
          </c:cat>
          <c:val>
            <c:numRef>
              <c:f>Sheet1!$M$2:$M$8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B-E3D2-4852-8C79-9BCC43057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9218792"/>
        <c:axId val="449639896"/>
      </c:radarChart>
      <c:catAx>
        <c:axId val="8921879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449639896"/>
        <c:crosses val="autoZero"/>
        <c:auto val="1"/>
        <c:lblAlgn val="ctr"/>
        <c:lblOffset val="100"/>
        <c:noMultiLvlLbl val="0"/>
      </c:catAx>
      <c:valAx>
        <c:axId val="449639896"/>
        <c:scaling>
          <c:orientation val="minMax"/>
          <c:max val="5"/>
        </c:scaling>
        <c:delete val="1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9218792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19050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50196"/>
        </a:schemeClr>
      </a:solidFill>
      <a:ln w="25400">
        <a:solidFill>
          <a:schemeClr val="phClr"/>
        </a:solidFill>
        <a:prstDash val="sysDot"/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50196"/>
        </a:schemeClr>
      </a:solidFill>
      <a:ln w="25400">
        <a:solidFill>
          <a:schemeClr val="phClr"/>
        </a:solidFill>
        <a:prstDash val="sysDot"/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5400" cap="rnd" cmpd="sng" algn="ctr">
        <a:solidFill>
          <a:schemeClr val="phClr"/>
        </a:solidFill>
        <a:prstDash val="sysDot"/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0.38402</cdr:x>
      <cdr:y>0.21268</cdr:y>
    </cdr:from>
    <cdr:to>
      <cdr:x>0.41448</cdr:x>
      <cdr:y>0.25487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209800" y="922020"/>
          <a:ext cx="17526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5</a:t>
          </a:r>
        </a:p>
      </cdr:txBody>
    </cdr:sp>
  </cdr:relSizeAnchor>
  <cdr:relSizeAnchor xmlns:cdr="http://schemas.openxmlformats.org/drawingml/2006/chartDrawing">
    <cdr:from>
      <cdr:x>0.40653</cdr:x>
      <cdr:y>0.27069</cdr:y>
    </cdr:from>
    <cdr:to>
      <cdr:x>0.43699</cdr:x>
      <cdr:y>0.31288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2339340" y="1173480"/>
          <a:ext cx="17526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4</a:t>
          </a:r>
        </a:p>
      </cdr:txBody>
    </cdr:sp>
  </cdr:relSizeAnchor>
  <cdr:relSizeAnchor xmlns:cdr="http://schemas.openxmlformats.org/drawingml/2006/chartDrawing">
    <cdr:from>
      <cdr:x>0.43169</cdr:x>
      <cdr:y>0.32694</cdr:y>
    </cdr:from>
    <cdr:to>
      <cdr:x>0.46215</cdr:x>
      <cdr:y>0.36912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484120" y="1417320"/>
          <a:ext cx="17526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3</a:t>
          </a:r>
        </a:p>
      </cdr:txBody>
    </cdr:sp>
  </cdr:relSizeAnchor>
  <cdr:relSizeAnchor xmlns:cdr="http://schemas.openxmlformats.org/drawingml/2006/chartDrawing">
    <cdr:from>
      <cdr:x>0.45023</cdr:x>
      <cdr:y>0.38318</cdr:y>
    </cdr:from>
    <cdr:to>
      <cdr:x>0.48069</cdr:x>
      <cdr:y>0.42537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590800" y="1661160"/>
          <a:ext cx="17526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2</a:t>
          </a:r>
        </a:p>
      </cdr:txBody>
    </cdr:sp>
  </cdr:relSizeAnchor>
  <cdr:relSizeAnchor xmlns:cdr="http://schemas.openxmlformats.org/drawingml/2006/chartDrawing">
    <cdr:from>
      <cdr:x>0.46745</cdr:x>
      <cdr:y>0.43592</cdr:y>
    </cdr:from>
    <cdr:to>
      <cdr:x>0.4979</cdr:x>
      <cdr:y>0.4781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2689860" y="1889760"/>
          <a:ext cx="175260" cy="1828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>
              <a:solidFill>
                <a:schemeClr val="tx1">
                  <a:lumMod val="50000"/>
                  <a:lumOff val="50000"/>
                </a:schemeClr>
              </a:solidFill>
              <a:latin typeface="Arial" panose="020B0604020202020204" pitchFamily="34" charset="0"/>
              <a:cs typeface="Arial" panose="020B0604020202020204" pitchFamily="34" charset="0"/>
            </a:rPr>
            <a:t>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Financial Confidence Wheel</dc:title>
  <dc:subject/>
  <dc:creator>Brombacher, Millie A. (DSHS/IGU)</dc:creator>
  <cp:keywords/>
  <dc:description/>
  <cp:lastModifiedBy>Brombacher, Millie A. (DSHS/IGU)</cp:lastModifiedBy>
  <cp:revision>2</cp:revision>
  <cp:lastPrinted>2019-09-25T01:40:00Z</cp:lastPrinted>
  <dcterms:created xsi:type="dcterms:W3CDTF">2019-09-25T01:40:00Z</dcterms:created>
  <dcterms:modified xsi:type="dcterms:W3CDTF">2019-09-25T01:40:00Z</dcterms:modified>
</cp:coreProperties>
</file>