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3" w:type="dxa"/>
        <w:tblInd w:w="6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1"/>
        <w:gridCol w:w="3061"/>
        <w:gridCol w:w="1260"/>
        <w:gridCol w:w="450"/>
        <w:gridCol w:w="1080"/>
        <w:gridCol w:w="900"/>
        <w:gridCol w:w="1711"/>
      </w:tblGrid>
      <w:tr w:rsidR="003B4E0C" w:rsidTr="00632AB4">
        <w:trPr>
          <w:trHeight w:hRule="exact" w:val="605"/>
        </w:trPr>
        <w:tc>
          <w:tcPr>
            <w:tcW w:w="1711" w:type="dxa"/>
            <w:vMerge w:val="restart"/>
            <w:tcBorders>
              <w:top w:val="nil"/>
              <w:left w:val="nil"/>
              <w:right w:val="nil"/>
            </w:tcBorders>
          </w:tcPr>
          <w:p w:rsidR="003B4E0C" w:rsidRDefault="003B4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78953" cy="563336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184" cy="578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3B4E0C" w:rsidRPr="003B4E0C" w:rsidRDefault="003B4E0C" w:rsidP="003B4E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B4E0C">
              <w:rPr>
                <w:rFonts w:ascii="Arial" w:hAnsi="Arial" w:cs="Arial"/>
                <w:b/>
                <w:sz w:val="36"/>
                <w:szCs w:val="36"/>
              </w:rPr>
              <w:t>Authorization for</w:t>
            </w:r>
            <w:r w:rsidRPr="003B4E0C">
              <w:rPr>
                <w:rFonts w:ascii="Arial" w:hAnsi="Arial" w:cs="Arial"/>
                <w:b/>
                <w:sz w:val="36"/>
                <w:szCs w:val="36"/>
              </w:rPr>
              <w:br/>
              <w:t>Alternate EBT Cardholder</w:t>
            </w:r>
          </w:p>
        </w:tc>
        <w:tc>
          <w:tcPr>
            <w:tcW w:w="3691" w:type="dxa"/>
            <w:gridSpan w:val="3"/>
          </w:tcPr>
          <w:p w:rsidR="003B4E0C" w:rsidRPr="00937454" w:rsidRDefault="003B4E0C" w:rsidP="003B4E0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7454">
              <w:rPr>
                <w:rFonts w:ascii="Arial" w:hAnsi="Arial" w:cs="Arial"/>
                <w:sz w:val="18"/>
                <w:szCs w:val="18"/>
              </w:rPr>
              <w:t>CLIENT’S NAME</w:t>
            </w:r>
          </w:p>
          <w:p w:rsidR="003B4E0C" w:rsidRPr="00937454" w:rsidRDefault="003B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bookmarkStart w:id="1" w:name="_GoBack"/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bookmarkEnd w:id="1"/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3B4E0C" w:rsidTr="00632AB4">
        <w:trPr>
          <w:trHeight w:hRule="exact" w:val="605"/>
        </w:trPr>
        <w:tc>
          <w:tcPr>
            <w:tcW w:w="1711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3B4E0C" w:rsidRDefault="003B4E0C" w:rsidP="003B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  <w:gridSpan w:val="3"/>
            <w:vMerge/>
            <w:tcBorders>
              <w:left w:val="nil"/>
              <w:bottom w:val="single" w:sz="2" w:space="0" w:color="auto"/>
            </w:tcBorders>
          </w:tcPr>
          <w:p w:rsidR="003B4E0C" w:rsidRDefault="003B4E0C" w:rsidP="003B4E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gridSpan w:val="3"/>
            <w:tcBorders>
              <w:bottom w:val="single" w:sz="2" w:space="0" w:color="auto"/>
            </w:tcBorders>
          </w:tcPr>
          <w:p w:rsidR="003B4E0C" w:rsidRPr="00937454" w:rsidRDefault="003B4E0C" w:rsidP="003B4E0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7454">
              <w:rPr>
                <w:rFonts w:ascii="Arial" w:hAnsi="Arial" w:cs="Arial"/>
                <w:sz w:val="18"/>
                <w:szCs w:val="18"/>
              </w:rPr>
              <w:t>CLIENT ID</w:t>
            </w:r>
          </w:p>
          <w:p w:rsidR="003B4E0C" w:rsidRPr="00937454" w:rsidRDefault="003B4E0C" w:rsidP="003B4E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3B4E0C" w:rsidTr="00632AB4">
        <w:tc>
          <w:tcPr>
            <w:tcW w:w="10173" w:type="dxa"/>
            <w:gridSpan w:val="7"/>
            <w:tcBorders>
              <w:bottom w:val="single" w:sz="18" w:space="0" w:color="auto"/>
            </w:tcBorders>
          </w:tcPr>
          <w:p w:rsidR="00E979E6" w:rsidRDefault="003B4E0C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b/>
                <w:sz w:val="24"/>
                <w:szCs w:val="24"/>
              </w:rPr>
              <w:t>What is an Alternate EBT Cardholder?</w:t>
            </w:r>
            <w:r w:rsidR="00EE2E6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B4E0C" w:rsidRPr="003B4E0C" w:rsidRDefault="003B4E0C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sz w:val="24"/>
                <w:szCs w:val="24"/>
              </w:rPr>
              <w:t xml:space="preserve">An Alternate Cardholder is a </w:t>
            </w:r>
            <w:r w:rsidR="00632AB4">
              <w:rPr>
                <w:rFonts w:ascii="Arial" w:hAnsi="Arial" w:cs="Arial"/>
                <w:sz w:val="24"/>
                <w:szCs w:val="24"/>
              </w:rPr>
              <w:t xml:space="preserve">responsible </w:t>
            </w:r>
            <w:r w:rsidRPr="003B4E0C">
              <w:rPr>
                <w:rFonts w:ascii="Arial" w:hAnsi="Arial" w:cs="Arial"/>
                <w:sz w:val="24"/>
                <w:szCs w:val="24"/>
              </w:rPr>
              <w:t>person you choose</w:t>
            </w:r>
            <w:r w:rsidR="00632AB4">
              <w:rPr>
                <w:rFonts w:ascii="Arial" w:hAnsi="Arial" w:cs="Arial"/>
                <w:sz w:val="24"/>
                <w:szCs w:val="24"/>
              </w:rPr>
              <w:t xml:space="preserve"> and trust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E2E67">
              <w:rPr>
                <w:rFonts w:ascii="Arial" w:hAnsi="Arial" w:cs="Arial"/>
                <w:sz w:val="24"/>
                <w:szCs w:val="24"/>
              </w:rPr>
              <w:t>use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your benefits</w:t>
            </w:r>
            <w:r w:rsidR="00EE2E67">
              <w:rPr>
                <w:rFonts w:ascii="Arial" w:hAnsi="Arial" w:cs="Arial"/>
                <w:sz w:val="24"/>
                <w:szCs w:val="24"/>
              </w:rPr>
              <w:t xml:space="preserve"> for your needs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.  They will </w:t>
            </w:r>
            <w:r w:rsidR="00632AB4">
              <w:rPr>
                <w:rFonts w:ascii="Arial" w:hAnsi="Arial" w:cs="Arial"/>
                <w:sz w:val="24"/>
                <w:szCs w:val="24"/>
              </w:rPr>
              <w:t xml:space="preserve">have access to your cash and/or basic food and 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get their own Washington Quest </w:t>
            </w:r>
            <w:r w:rsidR="00EE2E67">
              <w:rPr>
                <w:rFonts w:ascii="Arial" w:hAnsi="Arial" w:cs="Arial"/>
                <w:sz w:val="24"/>
                <w:szCs w:val="24"/>
              </w:rPr>
              <w:t xml:space="preserve">EBT </w:t>
            </w:r>
            <w:r w:rsidRPr="003B4E0C">
              <w:rPr>
                <w:rFonts w:ascii="Arial" w:hAnsi="Arial" w:cs="Arial"/>
                <w:sz w:val="24"/>
                <w:szCs w:val="24"/>
              </w:rPr>
              <w:t>card.</w:t>
            </w:r>
          </w:p>
          <w:p w:rsidR="00E979E6" w:rsidRDefault="003B4E0C" w:rsidP="00632AB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4E0C">
              <w:rPr>
                <w:rFonts w:ascii="Arial" w:hAnsi="Arial" w:cs="Arial"/>
                <w:b/>
                <w:sz w:val="24"/>
                <w:szCs w:val="24"/>
              </w:rPr>
              <w:t>Do I Need an Alternate EBT Cardholder?</w:t>
            </w:r>
            <w:r w:rsidR="00EE2E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B4E0C" w:rsidRPr="003B4E0C" w:rsidRDefault="00EE2E67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B0054A">
              <w:rPr>
                <w:rFonts w:ascii="Arial" w:hAnsi="Arial" w:cs="Arial"/>
                <w:sz w:val="24"/>
                <w:szCs w:val="24"/>
              </w:rPr>
              <w:t>.  A</w:t>
            </w:r>
            <w:r w:rsidR="003B4E0C" w:rsidRPr="003B4E0C">
              <w:rPr>
                <w:rFonts w:ascii="Arial" w:hAnsi="Arial" w:cs="Arial"/>
                <w:sz w:val="24"/>
                <w:szCs w:val="24"/>
              </w:rPr>
              <w:t xml:space="preserve">nyone can choose to have an </w:t>
            </w:r>
            <w:r w:rsidR="00E41A01">
              <w:rPr>
                <w:rFonts w:ascii="Arial" w:hAnsi="Arial" w:cs="Arial"/>
                <w:sz w:val="24"/>
                <w:szCs w:val="24"/>
              </w:rPr>
              <w:t>A</w:t>
            </w:r>
            <w:r w:rsidR="003B4E0C" w:rsidRPr="003B4E0C">
              <w:rPr>
                <w:rFonts w:ascii="Arial" w:hAnsi="Arial" w:cs="Arial"/>
                <w:sz w:val="24"/>
                <w:szCs w:val="24"/>
              </w:rPr>
              <w:t xml:space="preserve">lternate </w:t>
            </w:r>
            <w:r w:rsidR="00E41A01">
              <w:rPr>
                <w:rFonts w:ascii="Arial" w:hAnsi="Arial" w:cs="Arial"/>
                <w:sz w:val="24"/>
                <w:szCs w:val="24"/>
              </w:rPr>
              <w:t>C</w:t>
            </w:r>
            <w:r w:rsidR="003B4E0C" w:rsidRPr="003B4E0C">
              <w:rPr>
                <w:rFonts w:ascii="Arial" w:hAnsi="Arial" w:cs="Arial"/>
                <w:sz w:val="24"/>
                <w:szCs w:val="24"/>
              </w:rPr>
              <w:t>ardholder.</w:t>
            </w:r>
            <w:r w:rsidR="00A26B24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f you need </w:t>
            </w:r>
            <w:r>
              <w:rPr>
                <w:rFonts w:ascii="Arial" w:hAnsi="Arial" w:cs="Arial"/>
                <w:sz w:val="24"/>
                <w:szCs w:val="24"/>
              </w:rPr>
              <w:t xml:space="preserve">help using </w:t>
            </w:r>
            <w:r w:rsidRPr="003B4E0C">
              <w:rPr>
                <w:rFonts w:ascii="Arial" w:hAnsi="Arial" w:cs="Arial"/>
                <w:sz w:val="24"/>
                <w:szCs w:val="24"/>
              </w:rPr>
              <w:t>your food or cash benefits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you</w:t>
            </w:r>
            <w:r>
              <w:rPr>
                <w:rFonts w:ascii="Arial" w:hAnsi="Arial" w:cs="Arial"/>
                <w:sz w:val="24"/>
                <w:szCs w:val="24"/>
              </w:rPr>
              <w:t xml:space="preserve"> can authorize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someone to be 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E41A01">
              <w:rPr>
                <w:rFonts w:ascii="Arial" w:hAnsi="Arial" w:cs="Arial"/>
                <w:sz w:val="24"/>
                <w:szCs w:val="24"/>
              </w:rPr>
              <w:t>A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lternate </w:t>
            </w:r>
            <w:r w:rsidR="00E41A01">
              <w:rPr>
                <w:rFonts w:ascii="Arial" w:hAnsi="Arial" w:cs="Arial"/>
                <w:sz w:val="24"/>
                <w:szCs w:val="24"/>
              </w:rPr>
              <w:t>C</w:t>
            </w:r>
            <w:r w:rsidRPr="003B4E0C">
              <w:rPr>
                <w:rFonts w:ascii="Arial" w:hAnsi="Arial" w:cs="Arial"/>
                <w:sz w:val="24"/>
                <w:szCs w:val="24"/>
              </w:rPr>
              <w:t>ardholder</w:t>
            </w:r>
            <w:r>
              <w:rPr>
                <w:rFonts w:ascii="Arial" w:hAnsi="Arial" w:cs="Arial"/>
                <w:sz w:val="24"/>
                <w:szCs w:val="24"/>
              </w:rPr>
              <w:t xml:space="preserve"> to use your benefits for your needs</w:t>
            </w:r>
            <w:r w:rsidR="003B4E0C" w:rsidRPr="003B4E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79E6" w:rsidRDefault="003B4E0C" w:rsidP="00632AB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3B4E0C">
              <w:rPr>
                <w:rFonts w:ascii="Arial" w:hAnsi="Arial" w:cs="Arial"/>
                <w:b/>
                <w:sz w:val="24"/>
                <w:szCs w:val="24"/>
              </w:rPr>
              <w:t>What Should I Consider Before I Choose an Alternate Cardholder?</w:t>
            </w:r>
            <w:r w:rsidR="00EE2E6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3B4E0C" w:rsidRDefault="003B4E0C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sz w:val="24"/>
                <w:szCs w:val="24"/>
              </w:rPr>
              <w:t>Choose a person you tru</w:t>
            </w:r>
            <w:r w:rsidRPr="00A26B24">
              <w:rPr>
                <w:rFonts w:ascii="Arial" w:hAnsi="Arial" w:cs="Arial"/>
                <w:sz w:val="24"/>
                <w:szCs w:val="24"/>
              </w:rPr>
              <w:t>st.</w:t>
            </w:r>
            <w:r w:rsidR="00A26B24" w:rsidRPr="00A26B2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E2E67">
              <w:rPr>
                <w:rFonts w:ascii="Arial" w:hAnsi="Arial" w:cs="Arial"/>
                <w:sz w:val="24"/>
                <w:szCs w:val="24"/>
              </w:rPr>
              <w:t>The department will not replace your benefits if this person misuses them</w:t>
            </w:r>
            <w:r w:rsidR="00A26B2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2A0F" w:rsidRDefault="006F2A0F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b/>
                <w:sz w:val="24"/>
                <w:szCs w:val="24"/>
              </w:rPr>
              <w:t>If you want an Alternate EBT Cardholder: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6F2A0F" w:rsidRDefault="006F2A0F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sz w:val="24"/>
                <w:szCs w:val="24"/>
              </w:rPr>
              <w:t>Complete and return this form to your local office.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Both you and the person you </w:t>
            </w:r>
            <w:r>
              <w:rPr>
                <w:rFonts w:ascii="Arial" w:hAnsi="Arial" w:cs="Arial"/>
                <w:sz w:val="24"/>
                <w:szCs w:val="24"/>
              </w:rPr>
              <w:t>choose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must sign th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 w:rsidRPr="003B4E0C">
              <w:rPr>
                <w:rFonts w:ascii="Arial" w:hAnsi="Arial" w:cs="Arial"/>
                <w:sz w:val="24"/>
                <w:szCs w:val="24"/>
              </w:rPr>
              <w:t xml:space="preserve"> form.  </w:t>
            </w:r>
            <w:r w:rsidR="00632AB4">
              <w:rPr>
                <w:rFonts w:ascii="Arial" w:hAnsi="Arial" w:cs="Arial"/>
                <w:sz w:val="24"/>
                <w:szCs w:val="24"/>
              </w:rPr>
              <w:t>You can remove an Alternate Cardholder by calling 1-877-501-2233 to request a change in who has access to your account.</w:t>
            </w:r>
          </w:p>
          <w:p w:rsidR="006F2A0F" w:rsidRDefault="006F2A0F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B4E0C">
              <w:rPr>
                <w:rFonts w:ascii="Arial" w:hAnsi="Arial" w:cs="Arial"/>
                <w:b/>
                <w:sz w:val="24"/>
                <w:szCs w:val="24"/>
              </w:rPr>
              <w:t>The Alternate Cardholder must come into the local office with valid ID to get their card</w:t>
            </w:r>
            <w:r w:rsidRPr="003B4E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F2A0F" w:rsidRPr="003B4E0C" w:rsidRDefault="006F2A0F" w:rsidP="00632AB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do not need to come into the office with your chosen Alternate Cardholder.</w:t>
            </w:r>
          </w:p>
        </w:tc>
      </w:tr>
      <w:tr w:rsidR="003B4E0C" w:rsidTr="00632AB4">
        <w:trPr>
          <w:trHeight w:hRule="exact" w:val="482"/>
        </w:trPr>
        <w:tc>
          <w:tcPr>
            <w:tcW w:w="1017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B4E0C" w:rsidRPr="00B0054A" w:rsidRDefault="006F2A0F" w:rsidP="006F2A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Who is your </w:t>
            </w:r>
            <w:r w:rsidR="00A26B24" w:rsidRPr="00B0054A">
              <w:rPr>
                <w:rFonts w:ascii="Arial" w:hAnsi="Arial" w:cs="Arial"/>
                <w:b/>
                <w:sz w:val="24"/>
                <w:szCs w:val="24"/>
              </w:rPr>
              <w:t>Alternate Cardholder</w:t>
            </w:r>
            <w:r w:rsidR="00EE2E67" w:rsidRPr="00B0054A">
              <w:rPr>
                <w:rFonts w:ascii="Arial" w:hAnsi="Arial" w:cs="Arial"/>
                <w:b/>
                <w:sz w:val="24"/>
                <w:szCs w:val="24"/>
              </w:rPr>
              <w:t xml:space="preserve"> (Print </w:t>
            </w:r>
            <w:r w:rsidR="00E979E6" w:rsidRPr="00B0054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E2E67" w:rsidRPr="00B0054A">
              <w:rPr>
                <w:rFonts w:ascii="Arial" w:hAnsi="Arial" w:cs="Arial"/>
                <w:b/>
                <w:sz w:val="24"/>
                <w:szCs w:val="24"/>
              </w:rPr>
              <w:t xml:space="preserve">learly – Information is </w:t>
            </w:r>
            <w:r w:rsidR="00E979E6" w:rsidRPr="00B0054A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E2E67" w:rsidRPr="00B0054A">
              <w:rPr>
                <w:rFonts w:ascii="Arial" w:hAnsi="Arial" w:cs="Arial"/>
                <w:b/>
                <w:sz w:val="24"/>
                <w:szCs w:val="24"/>
              </w:rPr>
              <w:t xml:space="preserve">ept </w:t>
            </w:r>
            <w:r w:rsidR="00E979E6" w:rsidRPr="00B0054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E2E67" w:rsidRPr="00B0054A">
              <w:rPr>
                <w:rFonts w:ascii="Arial" w:hAnsi="Arial" w:cs="Arial"/>
                <w:b/>
                <w:sz w:val="24"/>
                <w:szCs w:val="24"/>
              </w:rPr>
              <w:t>onfidential)</w:t>
            </w:r>
          </w:p>
        </w:tc>
      </w:tr>
      <w:tr w:rsidR="00A26B24" w:rsidTr="00632AB4">
        <w:trPr>
          <w:trHeight w:hRule="exact" w:val="605"/>
        </w:trPr>
        <w:tc>
          <w:tcPr>
            <w:tcW w:w="477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:rsidR="00A26B24" w:rsidRPr="00B0054A" w:rsidRDefault="00A26B24" w:rsidP="00A2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690" w:type="dxa"/>
            <w:gridSpan w:val="4"/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:rsidR="00A26B24" w:rsidRPr="00B0054A" w:rsidRDefault="00A26B24" w:rsidP="00A2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</w:tcPr>
          <w:p w:rsidR="00A26B24" w:rsidRPr="00C7373A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373A">
              <w:rPr>
                <w:rFonts w:ascii="Arial" w:hAnsi="Arial" w:cs="Arial"/>
                <w:sz w:val="18"/>
                <w:szCs w:val="18"/>
              </w:rPr>
              <w:t>MIDDLE INITIAL</w:t>
            </w:r>
          </w:p>
          <w:p w:rsidR="00A26B24" w:rsidRPr="006F2A0F" w:rsidRDefault="00A26B24" w:rsidP="00A26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A0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F2A0F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6F2A0F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6F2A0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6F2A0F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A26B24" w:rsidTr="00632AB4">
        <w:trPr>
          <w:trHeight w:hRule="exact" w:val="605"/>
        </w:trPr>
        <w:tc>
          <w:tcPr>
            <w:tcW w:w="4772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A26B24" w:rsidRPr="00B0054A" w:rsidRDefault="00A26B24" w:rsidP="00A26B24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A26B24" w:rsidRPr="00B0054A" w:rsidRDefault="00A26B24" w:rsidP="00A26B24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A26B24" w:rsidRPr="00B0054A" w:rsidRDefault="00A26B24" w:rsidP="00A26B24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11" w:type="dxa"/>
            <w:tcBorders>
              <w:right w:val="single" w:sz="18" w:space="0" w:color="auto"/>
            </w:tcBorders>
            <w:shd w:val="clear" w:color="auto" w:fill="auto"/>
          </w:tcPr>
          <w:p w:rsidR="00A26B24" w:rsidRPr="006F2A0F" w:rsidRDefault="00A26B24" w:rsidP="00A26B2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A26B24" w:rsidRPr="00B0054A" w:rsidRDefault="00A26B24" w:rsidP="00A26B24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316BB" w:rsidTr="00632AB4">
        <w:trPr>
          <w:trHeight w:hRule="exact" w:val="576"/>
        </w:trPr>
        <w:tc>
          <w:tcPr>
            <w:tcW w:w="6032" w:type="dxa"/>
            <w:gridSpan w:val="3"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316BB" w:rsidRPr="006F2A0F" w:rsidRDefault="006316BB" w:rsidP="00631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A0F">
              <w:rPr>
                <w:rFonts w:ascii="Arial" w:hAnsi="Arial" w:cs="Arial"/>
                <w:sz w:val="24"/>
                <w:szCs w:val="24"/>
              </w:rPr>
              <w:t xml:space="preserve">Is this address same as client?  </w:t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F2A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323F8" w:rsidRPr="006F2A0F">
              <w:rPr>
                <w:rFonts w:ascii="Arial" w:hAnsi="Arial" w:cs="Arial"/>
                <w:sz w:val="24"/>
                <w:szCs w:val="24"/>
              </w:rPr>
            </w:r>
            <w:r w:rsidR="009323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6F2A0F">
              <w:rPr>
                <w:rFonts w:ascii="Arial" w:hAnsi="Arial" w:cs="Arial"/>
                <w:sz w:val="24"/>
                <w:szCs w:val="24"/>
              </w:rPr>
              <w:t xml:space="preserve">  Yes     </w:t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F2A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323F8" w:rsidRPr="006F2A0F">
              <w:rPr>
                <w:rFonts w:ascii="Arial" w:hAnsi="Arial" w:cs="Arial"/>
                <w:sz w:val="24"/>
                <w:szCs w:val="24"/>
              </w:rPr>
            </w:r>
            <w:r w:rsidR="009323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6F2A0F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</w:tc>
        <w:tc>
          <w:tcPr>
            <w:tcW w:w="4141" w:type="dxa"/>
            <w:gridSpan w:val="4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316BB" w:rsidRPr="006F2A0F" w:rsidRDefault="006316BB" w:rsidP="006316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F2A0F">
              <w:rPr>
                <w:rFonts w:ascii="Arial" w:hAnsi="Arial" w:cs="Arial"/>
                <w:sz w:val="18"/>
                <w:szCs w:val="18"/>
              </w:rPr>
              <w:t>PHONE (INCLUDE AREA CODE)</w:t>
            </w:r>
          </w:p>
          <w:p w:rsidR="006316BB" w:rsidRPr="00B0054A" w:rsidRDefault="006316BB" w:rsidP="00631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B0054A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316BB" w:rsidTr="00C7373A">
        <w:trPr>
          <w:trHeight w:hRule="exact" w:val="576"/>
        </w:trPr>
        <w:tc>
          <w:tcPr>
            <w:tcW w:w="10173" w:type="dxa"/>
            <w:gridSpan w:val="7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316BB" w:rsidRPr="006F2A0F" w:rsidRDefault="006316BB" w:rsidP="00725DA8">
            <w:pPr>
              <w:spacing w:before="20"/>
              <w:rPr>
                <w:rFonts w:ascii="Arial" w:hAnsi="Arial" w:cs="Arial"/>
                <w:sz w:val="24"/>
                <w:szCs w:val="24"/>
              </w:rPr>
            </w:pPr>
            <w:r w:rsidRPr="006F2A0F">
              <w:rPr>
                <w:rFonts w:ascii="Arial" w:hAnsi="Arial" w:cs="Arial"/>
                <w:sz w:val="24"/>
                <w:szCs w:val="24"/>
              </w:rPr>
              <w:t xml:space="preserve">Type of benefits </w:t>
            </w:r>
            <w:r w:rsidR="00725DA8" w:rsidRPr="006F2A0F">
              <w:rPr>
                <w:rFonts w:ascii="Arial" w:hAnsi="Arial" w:cs="Arial"/>
                <w:sz w:val="24"/>
                <w:szCs w:val="24"/>
              </w:rPr>
              <w:t>the above</w:t>
            </w:r>
            <w:r w:rsidRPr="006F2A0F">
              <w:rPr>
                <w:rFonts w:ascii="Arial" w:hAnsi="Arial" w:cs="Arial"/>
                <w:sz w:val="24"/>
                <w:szCs w:val="24"/>
              </w:rPr>
              <w:t xml:space="preserve"> person may use (check one or both):  </w:t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F2A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323F8" w:rsidRPr="006F2A0F">
              <w:rPr>
                <w:rFonts w:ascii="Arial" w:hAnsi="Arial" w:cs="Arial"/>
                <w:sz w:val="24"/>
                <w:szCs w:val="24"/>
              </w:rPr>
            </w:r>
            <w:r w:rsidR="009323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6F2A0F">
              <w:rPr>
                <w:rFonts w:ascii="Arial" w:hAnsi="Arial" w:cs="Arial"/>
                <w:sz w:val="24"/>
                <w:szCs w:val="24"/>
              </w:rPr>
              <w:t xml:space="preserve">  Food     </w:t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F2A0F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9323F8" w:rsidRPr="006F2A0F">
              <w:rPr>
                <w:rFonts w:ascii="Arial" w:hAnsi="Arial" w:cs="Arial"/>
                <w:sz w:val="24"/>
                <w:szCs w:val="24"/>
              </w:rPr>
            </w:r>
            <w:r w:rsidR="009323F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F2A0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Pr="006F2A0F">
              <w:rPr>
                <w:rFonts w:ascii="Arial" w:hAnsi="Arial" w:cs="Arial"/>
                <w:sz w:val="24"/>
                <w:szCs w:val="24"/>
              </w:rPr>
              <w:t xml:space="preserve">  Cash</w:t>
            </w:r>
          </w:p>
        </w:tc>
      </w:tr>
      <w:tr w:rsidR="00C7373A" w:rsidTr="00C7373A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66"/>
        </w:trPr>
        <w:tc>
          <w:tcPr>
            <w:tcW w:w="10173" w:type="dxa"/>
            <w:gridSpan w:val="7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373A" w:rsidRPr="00937454" w:rsidRDefault="00C7373A" w:rsidP="000C5635">
            <w:pPr>
              <w:tabs>
                <w:tab w:val="left" w:pos="7179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7454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OF CLIENT</w:t>
            </w:r>
            <w:r w:rsidRPr="009374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C7373A" w:rsidRPr="00937454" w:rsidRDefault="00C7373A" w:rsidP="000C5635">
            <w:pPr>
              <w:tabs>
                <w:tab w:val="left" w:pos="71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32AB4" w:rsidTr="00C7373A">
        <w:tc>
          <w:tcPr>
            <w:tcW w:w="10173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32AB4" w:rsidRPr="00D363FF" w:rsidRDefault="00632AB4" w:rsidP="00632AB4">
            <w:pPr>
              <w:tabs>
                <w:tab w:val="left" w:pos="1350"/>
              </w:tabs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D363FF">
              <w:rPr>
                <w:rFonts w:ascii="Arial" w:hAnsi="Arial" w:cs="Arial"/>
                <w:b/>
                <w:sz w:val="24"/>
                <w:szCs w:val="24"/>
              </w:rPr>
              <w:t xml:space="preserve">I agree to act as Alternate Cardholder on behalf of the person named above.  I accept full responsibility to use this person’s cash and/or food benefits in their interest and for their benefit.  </w:t>
            </w:r>
            <w:r w:rsidRPr="0088705A">
              <w:rPr>
                <w:rFonts w:ascii="Arial" w:hAnsi="Arial" w:cs="Arial"/>
                <w:b/>
                <w:sz w:val="24"/>
                <w:szCs w:val="24"/>
              </w:rPr>
              <w:t xml:space="preserve">I agree to the terms of the cash </w:t>
            </w:r>
            <w:r w:rsidRPr="00D363FF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705A">
              <w:rPr>
                <w:rFonts w:ascii="Arial" w:hAnsi="Arial" w:cs="Arial"/>
                <w:b/>
                <w:sz w:val="24"/>
                <w:szCs w:val="24"/>
              </w:rPr>
              <w:t xml:space="preserve">basic food Electronic Benefit Transfer – EBT program. </w:t>
            </w:r>
          </w:p>
          <w:p w:rsidR="00632AB4" w:rsidRPr="006316BB" w:rsidRDefault="00632AB4" w:rsidP="00632AB4">
            <w:pPr>
              <w:tabs>
                <w:tab w:val="left" w:pos="1350"/>
              </w:tabs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363FF">
              <w:rPr>
                <w:rFonts w:ascii="Arial" w:hAnsi="Arial" w:cs="Arial"/>
                <w:b/>
                <w:sz w:val="24"/>
                <w:szCs w:val="24"/>
              </w:rPr>
              <w:t xml:space="preserve">I understand that I </w:t>
            </w:r>
            <w:r w:rsidRPr="0088705A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Pr="00D363FF">
              <w:rPr>
                <w:rFonts w:ascii="Arial" w:hAnsi="Arial" w:cs="Arial"/>
                <w:b/>
                <w:sz w:val="24"/>
                <w:szCs w:val="24"/>
              </w:rPr>
              <w:t xml:space="preserve"> have to </w:t>
            </w:r>
            <w:r w:rsidRPr="0088705A">
              <w:rPr>
                <w:rFonts w:ascii="Arial" w:hAnsi="Arial" w:cs="Arial"/>
                <w:b/>
                <w:sz w:val="24"/>
                <w:szCs w:val="24"/>
              </w:rPr>
              <w:t>replace benefits</w:t>
            </w:r>
            <w:r w:rsidRPr="00D363FF">
              <w:rPr>
                <w:rFonts w:ascii="Arial" w:hAnsi="Arial" w:cs="Arial"/>
                <w:b/>
                <w:sz w:val="24"/>
                <w:szCs w:val="24"/>
              </w:rPr>
              <w:t xml:space="preserve"> due to my misuse of the benefits.  A court </w:t>
            </w:r>
            <w:r w:rsidRPr="0088705A">
              <w:rPr>
                <w:rFonts w:ascii="Arial" w:hAnsi="Arial" w:cs="Arial"/>
                <w:b/>
                <w:sz w:val="24"/>
                <w:szCs w:val="24"/>
              </w:rPr>
              <w:t>may</w:t>
            </w:r>
            <w:r w:rsidRPr="00D363FF">
              <w:rPr>
                <w:rFonts w:ascii="Arial" w:hAnsi="Arial" w:cs="Arial"/>
                <w:b/>
                <w:sz w:val="24"/>
                <w:szCs w:val="24"/>
              </w:rPr>
              <w:t xml:space="preserve"> determine other judgments against me if I misuse their benefits.</w:t>
            </w:r>
          </w:p>
        </w:tc>
      </w:tr>
      <w:tr w:rsidR="006A35A1" w:rsidTr="00632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05"/>
        </w:trPr>
        <w:tc>
          <w:tcPr>
            <w:tcW w:w="10173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35A1" w:rsidRPr="00937454" w:rsidRDefault="006A35A1" w:rsidP="006A35A1">
            <w:pPr>
              <w:tabs>
                <w:tab w:val="left" w:pos="7179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7454">
              <w:rPr>
                <w:rFonts w:ascii="Arial" w:hAnsi="Arial" w:cs="Arial"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E2E67">
              <w:rPr>
                <w:rFonts w:ascii="Arial" w:hAnsi="Arial" w:cs="Arial"/>
                <w:sz w:val="18"/>
                <w:szCs w:val="18"/>
              </w:rPr>
              <w:t>ALTERNATE EBT CARDHOLDER</w:t>
            </w:r>
            <w:r w:rsidRPr="009374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6A35A1" w:rsidRPr="00937454" w:rsidRDefault="006A35A1" w:rsidP="006A35A1">
            <w:pPr>
              <w:tabs>
                <w:tab w:val="left" w:pos="717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="009323F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37454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D31EA8" w:rsidRPr="003B4E0C" w:rsidRDefault="00D31EA8">
      <w:pPr>
        <w:rPr>
          <w:rFonts w:ascii="Arial" w:hAnsi="Arial" w:cs="Arial"/>
          <w:sz w:val="20"/>
          <w:szCs w:val="20"/>
        </w:rPr>
      </w:pPr>
    </w:p>
    <w:sectPr w:rsidR="00D31EA8" w:rsidRPr="003B4E0C" w:rsidSect="003B4E0C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DD" w:rsidRDefault="00E34BDD" w:rsidP="00937454">
      <w:pPr>
        <w:spacing w:after="0" w:line="240" w:lineRule="auto"/>
      </w:pPr>
      <w:r>
        <w:separator/>
      </w:r>
    </w:p>
  </w:endnote>
  <w:endnote w:type="continuationSeparator" w:id="0">
    <w:p w:rsidR="00E34BDD" w:rsidRDefault="00E34BDD" w:rsidP="0093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0B" w:rsidRDefault="0009690B" w:rsidP="0009690B">
    <w:pPr>
      <w:pStyle w:val="Footer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54" w:rsidRDefault="00937454" w:rsidP="0009690B">
    <w:pPr>
      <w:pStyle w:val="Footer"/>
      <w:ind w:left="7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AUTHORIZATION FOR ALTERNATE EBT CARDHOLDER</w:t>
    </w:r>
  </w:p>
  <w:p w:rsidR="00937454" w:rsidRPr="00937454" w:rsidRDefault="00937454" w:rsidP="0009690B">
    <w:pPr>
      <w:pStyle w:val="Footer"/>
      <w:ind w:left="7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DD27AA">
      <w:rPr>
        <w:rFonts w:ascii="Arial" w:hAnsi="Arial" w:cs="Arial"/>
        <w:b/>
        <w:sz w:val="16"/>
        <w:szCs w:val="16"/>
      </w:rPr>
      <w:t>130</w:t>
    </w:r>
    <w:r>
      <w:rPr>
        <w:rFonts w:ascii="Arial" w:hAnsi="Arial" w:cs="Arial"/>
        <w:b/>
        <w:sz w:val="16"/>
        <w:szCs w:val="16"/>
      </w:rPr>
      <w:t xml:space="preserve"> </w:t>
    </w:r>
    <w:r w:rsidR="00DD27AA">
      <w:rPr>
        <w:rFonts w:ascii="Arial" w:hAnsi="Arial" w:cs="Arial"/>
        <w:b/>
        <w:sz w:val="16"/>
        <w:szCs w:val="16"/>
      </w:rPr>
      <w:t>(</w:t>
    </w:r>
    <w:r w:rsidR="00E41A01">
      <w:rPr>
        <w:rFonts w:ascii="Arial" w:hAnsi="Arial" w:cs="Arial"/>
        <w:b/>
        <w:sz w:val="16"/>
        <w:szCs w:val="16"/>
      </w:rPr>
      <w:t>REV. 0</w:t>
    </w:r>
    <w:r w:rsidR="00CB55E9">
      <w:rPr>
        <w:rFonts w:ascii="Arial" w:hAnsi="Arial" w:cs="Arial"/>
        <w:b/>
        <w:sz w:val="16"/>
        <w:szCs w:val="16"/>
      </w:rPr>
      <w:t>6</w:t>
    </w:r>
    <w:r w:rsidR="00E41A01">
      <w:rPr>
        <w:rFonts w:ascii="Arial" w:hAnsi="Arial" w:cs="Arial"/>
        <w:b/>
        <w:sz w:val="16"/>
        <w:szCs w:val="16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DD" w:rsidRDefault="00E34BDD" w:rsidP="00937454">
      <w:pPr>
        <w:spacing w:after="0" w:line="240" w:lineRule="auto"/>
      </w:pPr>
      <w:r>
        <w:separator/>
      </w:r>
    </w:p>
  </w:footnote>
  <w:footnote w:type="continuationSeparator" w:id="0">
    <w:p w:rsidR="00E34BDD" w:rsidRDefault="00E34BDD" w:rsidP="0093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0B" w:rsidRDefault="0009690B" w:rsidP="0009690B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A5C"/>
    <w:multiLevelType w:val="hybridMultilevel"/>
    <w:tmpl w:val="BB148C36"/>
    <w:lvl w:ilvl="0" w:tplc="5824C726">
      <w:numFmt w:val="bullet"/>
      <w:lvlText w:val="•"/>
      <w:lvlJc w:val="left"/>
      <w:pPr>
        <w:ind w:left="70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2B4065FD"/>
    <w:multiLevelType w:val="hybridMultilevel"/>
    <w:tmpl w:val="B2D076D2"/>
    <w:lvl w:ilvl="0" w:tplc="C3DA04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37241B"/>
    <w:multiLevelType w:val="hybridMultilevel"/>
    <w:tmpl w:val="C3CC1110"/>
    <w:lvl w:ilvl="0" w:tplc="813680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8C32CA"/>
    <w:multiLevelType w:val="hybridMultilevel"/>
    <w:tmpl w:val="0AB292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741D"/>
    <w:multiLevelType w:val="hybridMultilevel"/>
    <w:tmpl w:val="B544851C"/>
    <w:lvl w:ilvl="0" w:tplc="BA782F4C">
      <w:numFmt w:val="bullet"/>
      <w:lvlText w:val="•"/>
      <w:lvlJc w:val="left"/>
      <w:pPr>
        <w:ind w:left="109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67B85D7B"/>
    <w:multiLevelType w:val="hybridMultilevel"/>
    <w:tmpl w:val="0D0E257C"/>
    <w:lvl w:ilvl="0" w:tplc="C3DA04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6D59C4"/>
    <w:multiLevelType w:val="hybridMultilevel"/>
    <w:tmpl w:val="883E3C58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D6927"/>
    <w:multiLevelType w:val="hybridMultilevel"/>
    <w:tmpl w:val="A3929A90"/>
    <w:lvl w:ilvl="0" w:tplc="813680BC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 w15:restartNumberingAfterBreak="0">
    <w:nsid w:val="76BA0387"/>
    <w:multiLevelType w:val="hybridMultilevel"/>
    <w:tmpl w:val="D4EC070E"/>
    <w:lvl w:ilvl="0" w:tplc="BA782F4C">
      <w:numFmt w:val="bullet"/>
      <w:lvlText w:val="•"/>
      <w:lvlJc w:val="left"/>
      <w:pPr>
        <w:ind w:left="72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GylCTtYv5cm/L2y+qtHpIKVx92HZXeEdk5Vz4D5lIZKncjMvFDRjHdLUIF0ia46SyoG0tx83JUE4yERIgqhyg==" w:salt="csiBhN6WvpEytrWl0n3S4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98"/>
    <w:rsid w:val="0009690B"/>
    <w:rsid w:val="00141343"/>
    <w:rsid w:val="003B4E0C"/>
    <w:rsid w:val="004B4988"/>
    <w:rsid w:val="00574BE7"/>
    <w:rsid w:val="006316BB"/>
    <w:rsid w:val="00632AB4"/>
    <w:rsid w:val="006A35A1"/>
    <w:rsid w:val="006F2A0F"/>
    <w:rsid w:val="00725DA8"/>
    <w:rsid w:val="009323F8"/>
    <w:rsid w:val="00937454"/>
    <w:rsid w:val="00974B0E"/>
    <w:rsid w:val="009B2EFC"/>
    <w:rsid w:val="00A26B24"/>
    <w:rsid w:val="00A85898"/>
    <w:rsid w:val="00B0054A"/>
    <w:rsid w:val="00C7373A"/>
    <w:rsid w:val="00CB55E9"/>
    <w:rsid w:val="00D31EA8"/>
    <w:rsid w:val="00D50E43"/>
    <w:rsid w:val="00DD27AA"/>
    <w:rsid w:val="00E34BDD"/>
    <w:rsid w:val="00E41A01"/>
    <w:rsid w:val="00E979E6"/>
    <w:rsid w:val="00E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73E7557-7C8C-4C0E-A38E-0A598514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454"/>
  </w:style>
  <w:style w:type="paragraph" w:styleId="Footer">
    <w:name w:val="footer"/>
    <w:basedOn w:val="Normal"/>
    <w:link w:val="FooterChar"/>
    <w:uiPriority w:val="99"/>
    <w:unhideWhenUsed/>
    <w:rsid w:val="0093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454"/>
  </w:style>
  <w:style w:type="character" w:styleId="Hyperlink">
    <w:name w:val="Hyperlink"/>
    <w:basedOn w:val="DefaultParagraphFont"/>
    <w:uiPriority w:val="99"/>
    <w:semiHidden/>
    <w:unhideWhenUsed/>
    <w:rsid w:val="00EE2E6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2E67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basedOn w:val="Normal"/>
    <w:rsid w:val="00EE2E6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Alternate EBT Cardholder</vt:lpstr>
    </vt:vector>
  </TitlesOfParts>
  <Company>DSHS / Exec IT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Alternate EBT Cardholder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2022-01-10T19:37:00Z</dcterms:created>
  <dcterms:modified xsi:type="dcterms:W3CDTF">2022-01-10T19:37:00Z</dcterms:modified>
</cp:coreProperties>
</file>