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7"/>
        <w:gridCol w:w="2340"/>
        <w:gridCol w:w="1348"/>
        <w:gridCol w:w="3425"/>
        <w:gridCol w:w="1970"/>
      </w:tblGrid>
      <w:tr w:rsidR="004A3EF0" w14:paraId="7A918800" w14:textId="77777777" w:rsidTr="00956B57">
        <w:trPr>
          <w:trHeight w:val="990"/>
        </w:trPr>
        <w:tc>
          <w:tcPr>
            <w:tcW w:w="1707" w:type="dxa"/>
            <w:tcBorders>
              <w:top w:val="nil"/>
              <w:left w:val="nil"/>
              <w:bottom w:val="single" w:sz="2" w:space="0" w:color="auto"/>
              <w:right w:val="nil"/>
            </w:tcBorders>
          </w:tcPr>
          <w:p w14:paraId="5DFA0E37" w14:textId="3B3F213A" w:rsidR="004A3EF0" w:rsidRDefault="004A3EF0" w:rsidP="004A3EF0">
            <w:pPr>
              <w:rPr>
                <w:rFonts w:ascii="Arial" w:hAnsi="Arial" w:cs="Arial"/>
                <w:sz w:val="24"/>
                <w:szCs w:val="24"/>
              </w:rPr>
            </w:pPr>
            <w:r>
              <w:rPr>
                <w:rFonts w:ascii="Arial" w:hAnsi="Arial" w:cs="Arial"/>
                <w:noProof/>
                <w:sz w:val="24"/>
                <w:szCs w:val="24"/>
              </w:rPr>
              <w:drawing>
                <wp:inline distT="0" distB="0" distL="0" distR="0" wp14:anchorId="7FEA8249" wp14:editId="7115A8F2">
                  <wp:extent cx="844731" cy="486098"/>
                  <wp:effectExtent l="0" t="0" r="0" b="9525"/>
                  <wp:docPr id="163314425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44250"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935" cy="493696"/>
                          </a:xfrm>
                          <a:prstGeom prst="rect">
                            <a:avLst/>
                          </a:prstGeom>
                        </pic:spPr>
                      </pic:pic>
                    </a:graphicData>
                  </a:graphic>
                </wp:inline>
              </w:drawing>
            </w:r>
          </w:p>
        </w:tc>
        <w:tc>
          <w:tcPr>
            <w:tcW w:w="9083" w:type="dxa"/>
            <w:gridSpan w:val="4"/>
            <w:tcBorders>
              <w:top w:val="nil"/>
              <w:left w:val="nil"/>
              <w:bottom w:val="single" w:sz="2" w:space="0" w:color="auto"/>
              <w:right w:val="nil"/>
            </w:tcBorders>
          </w:tcPr>
          <w:p w14:paraId="34B40E33" w14:textId="37585A38" w:rsidR="004A3EF0" w:rsidRPr="004A3EF0" w:rsidRDefault="004A3EF0" w:rsidP="004A3EF0">
            <w:pPr>
              <w:jc w:val="center"/>
              <w:rPr>
                <w:rFonts w:ascii="Arial" w:hAnsi="Arial" w:cs="Arial"/>
                <w:b/>
                <w:bCs/>
                <w:sz w:val="32"/>
                <w:szCs w:val="32"/>
              </w:rPr>
            </w:pPr>
            <w:r w:rsidRPr="004A3EF0">
              <w:rPr>
                <w:rFonts w:ascii="Arial" w:hAnsi="Arial" w:cs="Arial"/>
                <w:b/>
                <w:bCs/>
                <w:sz w:val="32"/>
                <w:szCs w:val="32"/>
              </w:rPr>
              <w:t xml:space="preserve">Consent to Release and/or Use Confidential Information </w:t>
            </w:r>
            <w:r w:rsidRPr="004A3EF0">
              <w:rPr>
                <w:rFonts w:ascii="Arial" w:hAnsi="Arial" w:cs="Arial"/>
                <w:b/>
                <w:bCs/>
                <w:sz w:val="24"/>
                <w:szCs w:val="24"/>
              </w:rPr>
              <w:t>for Completing an Adult Home License Application</w:t>
            </w:r>
          </w:p>
        </w:tc>
      </w:tr>
      <w:tr w:rsidR="00956B57" w14:paraId="5616C420" w14:textId="77777777" w:rsidTr="00956B57">
        <w:trPr>
          <w:trHeight w:val="720"/>
        </w:trPr>
        <w:tc>
          <w:tcPr>
            <w:tcW w:w="5395" w:type="dxa"/>
            <w:gridSpan w:val="3"/>
            <w:tcBorders>
              <w:top w:val="single" w:sz="2" w:space="0" w:color="auto"/>
              <w:left w:val="single" w:sz="2" w:space="0" w:color="auto"/>
              <w:right w:val="single" w:sz="2" w:space="0" w:color="auto"/>
            </w:tcBorders>
          </w:tcPr>
          <w:p w14:paraId="212502DC" w14:textId="77777777" w:rsidR="00956B57" w:rsidRDefault="00956B57" w:rsidP="00956B57">
            <w:pPr>
              <w:rPr>
                <w:rFonts w:ascii="Arial" w:hAnsi="Arial" w:cs="Arial"/>
                <w:sz w:val="24"/>
                <w:szCs w:val="24"/>
              </w:rPr>
            </w:pPr>
            <w:r>
              <w:rPr>
                <w:rFonts w:ascii="Arial" w:hAnsi="Arial" w:cs="Arial"/>
                <w:sz w:val="24"/>
                <w:szCs w:val="24"/>
              </w:rPr>
              <w:t>Name of proposed Adult Family Home</w:t>
            </w:r>
          </w:p>
          <w:p w14:paraId="0188DEC7" w14:textId="0223A54A" w:rsidR="00956B57" w:rsidRDefault="00956B57" w:rsidP="00956B57">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5" w:type="dxa"/>
            <w:gridSpan w:val="2"/>
            <w:tcBorders>
              <w:top w:val="single" w:sz="2" w:space="0" w:color="auto"/>
              <w:left w:val="single" w:sz="2" w:space="0" w:color="auto"/>
              <w:right w:val="single" w:sz="2" w:space="0" w:color="auto"/>
            </w:tcBorders>
          </w:tcPr>
          <w:p w14:paraId="3D726C2C" w14:textId="77777777" w:rsidR="00956B57" w:rsidRDefault="00956B57" w:rsidP="00956B57">
            <w:pPr>
              <w:rPr>
                <w:rFonts w:ascii="Arial" w:hAnsi="Arial" w:cs="Arial"/>
                <w:sz w:val="24"/>
                <w:szCs w:val="24"/>
              </w:rPr>
            </w:pPr>
            <w:r>
              <w:rPr>
                <w:rFonts w:ascii="Arial" w:hAnsi="Arial" w:cs="Arial"/>
                <w:sz w:val="24"/>
                <w:szCs w:val="24"/>
              </w:rPr>
              <w:t>Address</w:t>
            </w:r>
          </w:p>
          <w:p w14:paraId="042D3A00" w14:textId="165FF4E4" w:rsidR="00956B57" w:rsidRDefault="00956B57" w:rsidP="00956B57">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A3EF0" w14:paraId="016B30CC" w14:textId="77777777" w:rsidTr="0027090B">
        <w:tc>
          <w:tcPr>
            <w:tcW w:w="10790" w:type="dxa"/>
            <w:gridSpan w:val="5"/>
            <w:tcBorders>
              <w:top w:val="nil"/>
              <w:left w:val="nil"/>
              <w:right w:val="nil"/>
            </w:tcBorders>
          </w:tcPr>
          <w:p w14:paraId="23E1678F" w14:textId="77777777" w:rsidR="004A3EF0" w:rsidRDefault="004A3EF0" w:rsidP="00F42CD6">
            <w:pPr>
              <w:spacing w:before="120" w:after="40"/>
              <w:rPr>
                <w:rFonts w:ascii="Arial" w:hAnsi="Arial" w:cs="Arial"/>
                <w:sz w:val="24"/>
                <w:szCs w:val="24"/>
              </w:rPr>
            </w:pPr>
            <w:r>
              <w:rPr>
                <w:rFonts w:ascii="Arial" w:hAnsi="Arial" w:cs="Arial"/>
                <w:sz w:val="24"/>
                <w:szCs w:val="24"/>
              </w:rPr>
              <w:t>Must be signed and dated by:</w:t>
            </w:r>
          </w:p>
          <w:p w14:paraId="6DF27024" w14:textId="77777777" w:rsidR="004A3EF0" w:rsidRDefault="004A3EF0" w:rsidP="00F42CD6">
            <w:pPr>
              <w:pStyle w:val="ListParagraph"/>
              <w:numPr>
                <w:ilvl w:val="0"/>
                <w:numId w:val="1"/>
              </w:numPr>
              <w:spacing w:before="40"/>
              <w:ind w:left="340" w:hanging="340"/>
              <w:contextualSpacing w:val="0"/>
              <w:rPr>
                <w:rFonts w:ascii="Arial" w:hAnsi="Arial" w:cs="Arial"/>
                <w:sz w:val="24"/>
                <w:szCs w:val="24"/>
              </w:rPr>
            </w:pPr>
            <w:r>
              <w:rPr>
                <w:rFonts w:ascii="Arial" w:hAnsi="Arial" w:cs="Arial"/>
                <w:sz w:val="24"/>
                <w:szCs w:val="24"/>
              </w:rPr>
              <w:t>Sole Proprietor or Entity Representative</w:t>
            </w:r>
          </w:p>
          <w:p w14:paraId="2B5DDC90" w14:textId="77777777" w:rsidR="004A3EF0" w:rsidRDefault="004A3EF0" w:rsidP="00956B57">
            <w:pPr>
              <w:pStyle w:val="ListParagraph"/>
              <w:numPr>
                <w:ilvl w:val="0"/>
                <w:numId w:val="1"/>
              </w:numPr>
              <w:ind w:left="340" w:hanging="340"/>
              <w:contextualSpacing w:val="0"/>
              <w:rPr>
                <w:rFonts w:ascii="Arial" w:hAnsi="Arial" w:cs="Arial"/>
                <w:sz w:val="24"/>
                <w:szCs w:val="24"/>
              </w:rPr>
            </w:pPr>
            <w:r>
              <w:rPr>
                <w:rFonts w:ascii="Arial" w:hAnsi="Arial" w:cs="Arial"/>
                <w:sz w:val="24"/>
                <w:szCs w:val="24"/>
              </w:rPr>
              <w:t>Spouse or domestic partner of sole proprietor</w:t>
            </w:r>
          </w:p>
          <w:p w14:paraId="037727DF" w14:textId="142F5C6D" w:rsidR="004A3EF0" w:rsidRDefault="004A3EF0" w:rsidP="00F42CD6">
            <w:pPr>
              <w:pStyle w:val="ListParagraph"/>
              <w:numPr>
                <w:ilvl w:val="0"/>
                <w:numId w:val="1"/>
              </w:numPr>
              <w:spacing w:before="40"/>
              <w:ind w:left="340" w:hanging="340"/>
              <w:contextualSpacing w:val="0"/>
              <w:rPr>
                <w:rFonts w:ascii="Arial" w:hAnsi="Arial" w:cs="Arial"/>
                <w:sz w:val="24"/>
                <w:szCs w:val="24"/>
              </w:rPr>
            </w:pPr>
            <w:r>
              <w:rPr>
                <w:rFonts w:ascii="Arial" w:hAnsi="Arial" w:cs="Arial"/>
                <w:sz w:val="24"/>
                <w:szCs w:val="24"/>
              </w:rPr>
              <w:t>Spouse or domestic partner of entity representative</w:t>
            </w:r>
          </w:p>
          <w:p w14:paraId="3A0CD48E" w14:textId="1A6040DE" w:rsidR="00774E3D" w:rsidRDefault="00774E3D" w:rsidP="00F42CD6">
            <w:pPr>
              <w:pStyle w:val="ListParagraph"/>
              <w:numPr>
                <w:ilvl w:val="0"/>
                <w:numId w:val="1"/>
              </w:numPr>
              <w:spacing w:before="40"/>
              <w:ind w:left="340" w:hanging="340"/>
              <w:contextualSpacing w:val="0"/>
              <w:rPr>
                <w:rFonts w:ascii="Arial" w:hAnsi="Arial" w:cs="Arial"/>
                <w:sz w:val="24"/>
                <w:szCs w:val="24"/>
              </w:rPr>
            </w:pPr>
            <w:r>
              <w:rPr>
                <w:rFonts w:ascii="Arial" w:hAnsi="Arial" w:cs="Arial"/>
                <w:sz w:val="24"/>
                <w:szCs w:val="24"/>
              </w:rPr>
              <w:t>Entity Owners, Partners, Officers, Directors (includes all members of corporation)</w:t>
            </w:r>
          </w:p>
          <w:p w14:paraId="10F80BEB" w14:textId="77777777" w:rsidR="004A3EF0" w:rsidRDefault="004A3EF0" w:rsidP="00F42CD6">
            <w:pPr>
              <w:pStyle w:val="ListParagraph"/>
              <w:numPr>
                <w:ilvl w:val="0"/>
                <w:numId w:val="1"/>
              </w:numPr>
              <w:spacing w:before="40"/>
              <w:ind w:left="340" w:hanging="340"/>
              <w:contextualSpacing w:val="0"/>
              <w:rPr>
                <w:rFonts w:ascii="Arial" w:hAnsi="Arial" w:cs="Arial"/>
                <w:sz w:val="24"/>
                <w:szCs w:val="24"/>
              </w:rPr>
            </w:pPr>
            <w:r>
              <w:rPr>
                <w:rFonts w:ascii="Arial" w:hAnsi="Arial" w:cs="Arial"/>
                <w:sz w:val="24"/>
                <w:szCs w:val="24"/>
              </w:rPr>
              <w:t>Resident Manager</w:t>
            </w:r>
          </w:p>
          <w:p w14:paraId="6BC14738" w14:textId="77777777" w:rsidR="004A3EF0" w:rsidRDefault="004A3EF0" w:rsidP="00F42CD6">
            <w:pPr>
              <w:pStyle w:val="ListParagraph"/>
              <w:numPr>
                <w:ilvl w:val="0"/>
                <w:numId w:val="1"/>
              </w:numPr>
              <w:spacing w:before="40" w:after="120"/>
              <w:ind w:left="340" w:hanging="340"/>
              <w:contextualSpacing w:val="0"/>
              <w:rPr>
                <w:rFonts w:ascii="Arial" w:hAnsi="Arial" w:cs="Arial"/>
                <w:sz w:val="24"/>
                <w:szCs w:val="24"/>
              </w:rPr>
            </w:pPr>
            <w:r>
              <w:rPr>
                <w:rFonts w:ascii="Arial" w:hAnsi="Arial" w:cs="Arial"/>
                <w:sz w:val="24"/>
                <w:szCs w:val="24"/>
              </w:rPr>
              <w:t xml:space="preserve">Any person(s) </w:t>
            </w:r>
            <w:r w:rsidRPr="004A3EF0">
              <w:rPr>
                <w:rFonts w:ascii="Arial" w:hAnsi="Arial" w:cs="Arial"/>
                <w:sz w:val="24"/>
                <w:szCs w:val="24"/>
                <w:u w:val="single"/>
              </w:rPr>
              <w:t>who will live</w:t>
            </w:r>
            <w:r>
              <w:rPr>
                <w:rFonts w:ascii="Arial" w:hAnsi="Arial" w:cs="Arial"/>
                <w:sz w:val="24"/>
                <w:szCs w:val="24"/>
              </w:rPr>
              <w:t xml:space="preserve"> in the Adult Family Home</w:t>
            </w:r>
          </w:p>
          <w:p w14:paraId="3C1B6129" w14:textId="1BAA4868" w:rsidR="004A3EF0" w:rsidRPr="004A3EF0" w:rsidRDefault="004A3EF0" w:rsidP="00F42CD6">
            <w:pPr>
              <w:spacing w:before="240" w:after="120"/>
              <w:rPr>
                <w:rFonts w:ascii="Arial" w:hAnsi="Arial" w:cs="Arial"/>
                <w:b/>
                <w:bCs/>
                <w:sz w:val="24"/>
                <w:szCs w:val="24"/>
              </w:rPr>
            </w:pPr>
            <w:r w:rsidRPr="004A3EF0">
              <w:rPr>
                <w:rFonts w:ascii="Arial" w:hAnsi="Arial" w:cs="Arial"/>
                <w:b/>
                <w:bCs/>
                <w:sz w:val="24"/>
                <w:szCs w:val="24"/>
              </w:rPr>
              <w:t>Do not include residents or any person under the age of 11.</w:t>
            </w:r>
          </w:p>
        </w:tc>
      </w:tr>
      <w:tr w:rsidR="004A3EF0" w14:paraId="773BDB72" w14:textId="77777777" w:rsidTr="004A3EF0">
        <w:tc>
          <w:tcPr>
            <w:tcW w:w="10790" w:type="dxa"/>
            <w:gridSpan w:val="5"/>
          </w:tcPr>
          <w:p w14:paraId="76BBF61D" w14:textId="35F9BB88" w:rsidR="004A3EF0" w:rsidRPr="004A3EF0" w:rsidRDefault="004A3EF0" w:rsidP="0027090B">
            <w:pPr>
              <w:pStyle w:val="Default"/>
              <w:spacing w:before="60" w:after="120"/>
            </w:pPr>
            <w:r w:rsidRPr="004A3EF0">
              <w:t xml:space="preserve">I consent to the release and use of confidential information about me within </w:t>
            </w:r>
            <w:r>
              <w:t xml:space="preserve">the </w:t>
            </w:r>
            <w:r w:rsidRPr="004A3EF0">
              <w:t>Department of Social and Health Services (DSHS) for purposes of licensing and contracting.</w:t>
            </w:r>
            <w:r>
              <w:t xml:space="preserve">  </w:t>
            </w:r>
            <w:r w:rsidRPr="004A3EF0">
              <w:t xml:space="preserve">I grant permission to DSHS and any agency, division, office, or the police to use my confidential information and disclose information to other parts of the department as appropriate. </w:t>
            </w:r>
            <w:r>
              <w:t xml:space="preserve"> </w:t>
            </w:r>
            <w:r w:rsidRPr="004A3EF0">
              <w:t xml:space="preserve">The department may define some or all of such information as public information and also disclose this information to third parties when requested according to law to the extent that such information is not exempt from such disclosure by state or federal law. </w:t>
            </w:r>
            <w:r>
              <w:t xml:space="preserve"> </w:t>
            </w:r>
            <w:r w:rsidRPr="004A3EF0">
              <w:t xml:space="preserve">Information may be shared verbally or by computer, mail, or hand delivery. </w:t>
            </w:r>
          </w:p>
          <w:p w14:paraId="23DDA129" w14:textId="489C24A0" w:rsidR="004A3EF0" w:rsidRPr="004A3EF0" w:rsidRDefault="004A3EF0" w:rsidP="004A3EF0">
            <w:pPr>
              <w:pStyle w:val="Default"/>
              <w:spacing w:before="120" w:after="120"/>
            </w:pPr>
            <w:r w:rsidRPr="004A3EF0">
              <w:t xml:space="preserve">I am aware that the department is required to respond to requests for disclosure of information from the public. </w:t>
            </w:r>
            <w:r>
              <w:t xml:space="preserve"> </w:t>
            </w:r>
            <w:r w:rsidRPr="004A3EF0">
              <w:t>The department may only withhold information if a specific disclosure exemption exists. (</w:t>
            </w:r>
            <w:r w:rsidRPr="004A3EF0">
              <w:rPr>
                <w:color w:val="0000FF"/>
              </w:rPr>
              <w:t>RCW 42.56</w:t>
            </w:r>
            <w:r w:rsidRPr="004A3EF0">
              <w:t xml:space="preserve">, Chapter </w:t>
            </w:r>
            <w:r w:rsidRPr="004A3EF0">
              <w:rPr>
                <w:color w:val="0000FF"/>
              </w:rPr>
              <w:t>388-01 WAC</w:t>
            </w:r>
            <w:r w:rsidRPr="004A3EF0">
              <w:t xml:space="preserve">) </w:t>
            </w:r>
          </w:p>
          <w:p w14:paraId="087C67A8" w14:textId="0EF7BE60" w:rsidR="004A3EF0" w:rsidRPr="004A3EF0" w:rsidRDefault="004A3EF0" w:rsidP="004A3EF0">
            <w:pPr>
              <w:pStyle w:val="Default"/>
              <w:spacing w:before="120" w:after="120"/>
            </w:pPr>
            <w:r w:rsidRPr="004A3EF0">
              <w:t xml:space="preserve">I understand that the Department will obtain a credit report </w:t>
            </w:r>
            <w:r w:rsidR="00EB3D7A">
              <w:t>for</w:t>
            </w:r>
            <w:r w:rsidRPr="004A3EF0">
              <w:t xml:space="preserve"> the sole proprietor</w:t>
            </w:r>
            <w:r w:rsidR="00EB3D7A">
              <w:t xml:space="preserve"> and their spouse or domestic partner</w:t>
            </w:r>
            <w:r w:rsidRPr="004A3EF0">
              <w:t xml:space="preserve">, </w:t>
            </w:r>
            <w:r w:rsidR="00EB3D7A">
              <w:t xml:space="preserve">the entity representative with an ownership interest in the business and their spouse </w:t>
            </w:r>
            <w:r w:rsidRPr="004A3EF0">
              <w:t xml:space="preserve">or domestic partner, </w:t>
            </w:r>
            <w:r w:rsidR="00EB3D7A">
              <w:t>and all entity owners,</w:t>
            </w:r>
            <w:r w:rsidRPr="004A3EF0">
              <w:t xml:space="preserve"> partners, officers, members, and directors of </w:t>
            </w:r>
            <w:r w:rsidR="00EB3D7A">
              <w:t xml:space="preserve">the </w:t>
            </w:r>
            <w:r w:rsidRPr="004A3EF0">
              <w:t xml:space="preserve">corporation to determine financial solvency. </w:t>
            </w:r>
          </w:p>
          <w:p w14:paraId="1502358B" w14:textId="77777777" w:rsidR="004A3EF0" w:rsidRDefault="004A3EF0" w:rsidP="004A3EF0">
            <w:pPr>
              <w:spacing w:before="120" w:after="120"/>
              <w:rPr>
                <w:rFonts w:ascii="Arial" w:hAnsi="Arial" w:cs="Arial"/>
                <w:sz w:val="24"/>
                <w:szCs w:val="24"/>
              </w:rPr>
            </w:pPr>
            <w:r w:rsidRPr="004A3EF0">
              <w:rPr>
                <w:rFonts w:ascii="Arial" w:hAnsi="Arial" w:cs="Arial"/>
                <w:sz w:val="24"/>
                <w:szCs w:val="24"/>
              </w:rPr>
              <w:t>This consent is valid for as long as I am the person named in this application. A copy of this form is valid for my permission to release and use this information.</w:t>
            </w:r>
          </w:p>
          <w:p w14:paraId="083BBFDB" w14:textId="08E18ECF" w:rsidR="004A3EF0" w:rsidRPr="004A3EF0" w:rsidRDefault="004A3EF0" w:rsidP="00EB3D7A">
            <w:pPr>
              <w:spacing w:before="360" w:after="60"/>
              <w:rPr>
                <w:rFonts w:ascii="Arial" w:hAnsi="Arial" w:cs="Arial"/>
                <w:b/>
                <w:bCs/>
                <w:sz w:val="24"/>
                <w:szCs w:val="24"/>
              </w:rPr>
            </w:pPr>
            <w:r w:rsidRPr="004A3EF0">
              <w:rPr>
                <w:rFonts w:ascii="Arial" w:hAnsi="Arial" w:cs="Arial"/>
                <w:b/>
                <w:bCs/>
                <w:sz w:val="24"/>
                <w:szCs w:val="24"/>
              </w:rPr>
              <w:t>Parent of guardian’s signature if individual is under 18.</w:t>
            </w:r>
          </w:p>
        </w:tc>
      </w:tr>
      <w:tr w:rsidR="00F42CD6" w14:paraId="1D671F7F" w14:textId="77777777" w:rsidTr="00F42CD6">
        <w:tc>
          <w:tcPr>
            <w:tcW w:w="4047" w:type="dxa"/>
            <w:gridSpan w:val="2"/>
            <w:shd w:val="clear" w:color="auto" w:fill="D9E2F3" w:themeFill="accent1" w:themeFillTint="33"/>
          </w:tcPr>
          <w:p w14:paraId="24328593" w14:textId="2DE23B4C" w:rsidR="00F42CD6" w:rsidRPr="00F42CD6" w:rsidRDefault="00F42CD6" w:rsidP="00F42CD6">
            <w:pPr>
              <w:spacing w:before="40" w:after="40"/>
              <w:jc w:val="center"/>
              <w:rPr>
                <w:rFonts w:ascii="Arial" w:hAnsi="Arial" w:cs="Arial"/>
                <w:b/>
                <w:bCs/>
                <w:sz w:val="24"/>
                <w:szCs w:val="24"/>
              </w:rPr>
            </w:pPr>
            <w:r w:rsidRPr="00F42CD6">
              <w:rPr>
                <w:rFonts w:ascii="Arial" w:hAnsi="Arial" w:cs="Arial"/>
                <w:b/>
                <w:bCs/>
                <w:sz w:val="24"/>
                <w:szCs w:val="24"/>
              </w:rPr>
              <w:t>Name of individual (please print)</w:t>
            </w:r>
          </w:p>
        </w:tc>
        <w:tc>
          <w:tcPr>
            <w:tcW w:w="4773" w:type="dxa"/>
            <w:gridSpan w:val="2"/>
            <w:shd w:val="clear" w:color="auto" w:fill="D9E2F3" w:themeFill="accent1" w:themeFillTint="33"/>
          </w:tcPr>
          <w:p w14:paraId="4FFCCDF6" w14:textId="77777777" w:rsidR="00F42CD6" w:rsidRPr="00F42CD6" w:rsidRDefault="00F42CD6" w:rsidP="00F42CD6">
            <w:pPr>
              <w:tabs>
                <w:tab w:val="left" w:pos="4849"/>
              </w:tabs>
              <w:spacing w:before="40" w:after="40"/>
              <w:jc w:val="center"/>
              <w:rPr>
                <w:rFonts w:ascii="Times New Roman" w:hAnsi="Times New Roman" w:cs="Times New Roman"/>
                <w:b/>
                <w:bCs/>
                <w:sz w:val="24"/>
                <w:szCs w:val="24"/>
              </w:rPr>
            </w:pPr>
            <w:r w:rsidRPr="00F42CD6">
              <w:rPr>
                <w:rFonts w:ascii="Arial" w:hAnsi="Arial" w:cs="Arial"/>
                <w:b/>
                <w:bCs/>
                <w:sz w:val="24"/>
                <w:szCs w:val="24"/>
              </w:rPr>
              <w:t>Signature</w:t>
            </w:r>
          </w:p>
        </w:tc>
        <w:tc>
          <w:tcPr>
            <w:tcW w:w="1970" w:type="dxa"/>
            <w:shd w:val="clear" w:color="auto" w:fill="D9E2F3" w:themeFill="accent1" w:themeFillTint="33"/>
          </w:tcPr>
          <w:p w14:paraId="4E5E942B" w14:textId="47920283" w:rsidR="00F42CD6" w:rsidRPr="00F42CD6" w:rsidRDefault="00F42CD6" w:rsidP="00F42CD6">
            <w:pPr>
              <w:tabs>
                <w:tab w:val="left" w:pos="4849"/>
              </w:tabs>
              <w:spacing w:before="40" w:after="40"/>
              <w:jc w:val="center"/>
              <w:rPr>
                <w:rFonts w:ascii="Times New Roman" w:hAnsi="Times New Roman" w:cs="Times New Roman"/>
                <w:b/>
                <w:bCs/>
                <w:sz w:val="24"/>
                <w:szCs w:val="24"/>
              </w:rPr>
            </w:pPr>
            <w:r w:rsidRPr="00F42CD6">
              <w:rPr>
                <w:rFonts w:ascii="Arial" w:hAnsi="Arial" w:cs="Arial"/>
                <w:b/>
                <w:bCs/>
                <w:sz w:val="24"/>
                <w:szCs w:val="24"/>
              </w:rPr>
              <w:t>Date</w:t>
            </w:r>
          </w:p>
        </w:tc>
      </w:tr>
      <w:tr w:rsidR="00F42CD6" w14:paraId="1BF5DE67" w14:textId="77777777" w:rsidTr="0095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47" w:type="dxa"/>
            <w:gridSpan w:val="2"/>
            <w:vAlign w:val="center"/>
          </w:tcPr>
          <w:p w14:paraId="56893293" w14:textId="64629DF2" w:rsidR="00F42CD6" w:rsidRPr="00F42CD6" w:rsidRDefault="00F42CD6" w:rsidP="00A74FEA">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4773" w:type="dxa"/>
            <w:gridSpan w:val="2"/>
            <w:vAlign w:val="center"/>
          </w:tcPr>
          <w:p w14:paraId="71849F27" w14:textId="5120B6EA" w:rsidR="00F42CD6" w:rsidRPr="00F42CD6" w:rsidRDefault="00F42CD6" w:rsidP="00A74FEA">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bookmarkStart w:id="1" w:name="Text2"/>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bookmarkEnd w:id="1"/>
        <w:tc>
          <w:tcPr>
            <w:tcW w:w="1970" w:type="dxa"/>
            <w:vAlign w:val="center"/>
          </w:tcPr>
          <w:p w14:paraId="2E375648" w14:textId="4201453B" w:rsidR="00F42CD6" w:rsidRPr="00F42CD6" w:rsidRDefault="00F42CD6" w:rsidP="00A74FEA">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bookmarkStart w:id="2" w:name="Text3"/>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2"/>
          </w:p>
        </w:tc>
      </w:tr>
      <w:tr w:rsidR="00F42CD6" w14:paraId="191AE693" w14:textId="77777777" w:rsidTr="0095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47" w:type="dxa"/>
            <w:gridSpan w:val="2"/>
            <w:vAlign w:val="center"/>
          </w:tcPr>
          <w:p w14:paraId="3CC96656" w14:textId="1E22A26D" w:rsidR="00F42CD6" w:rsidRPr="00F42CD6" w:rsidRDefault="00F42CD6" w:rsidP="00F42CD6">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773" w:type="dxa"/>
            <w:gridSpan w:val="2"/>
            <w:vAlign w:val="center"/>
          </w:tcPr>
          <w:p w14:paraId="3F1C6B21" w14:textId="611E2F23"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970" w:type="dxa"/>
            <w:vAlign w:val="center"/>
          </w:tcPr>
          <w:p w14:paraId="4B37072B" w14:textId="3B34B20D"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42CD6" w14:paraId="58C95921" w14:textId="77777777" w:rsidTr="0095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47" w:type="dxa"/>
            <w:gridSpan w:val="2"/>
            <w:vAlign w:val="center"/>
          </w:tcPr>
          <w:p w14:paraId="4968FC04" w14:textId="529D0F1B" w:rsidR="00F42CD6" w:rsidRPr="00F42CD6" w:rsidRDefault="00F42CD6" w:rsidP="00F42CD6">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773" w:type="dxa"/>
            <w:gridSpan w:val="2"/>
            <w:vAlign w:val="center"/>
          </w:tcPr>
          <w:p w14:paraId="1E4AFE38" w14:textId="75F81AF9"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970" w:type="dxa"/>
            <w:vAlign w:val="center"/>
          </w:tcPr>
          <w:p w14:paraId="165BBF5F" w14:textId="2299BE2E"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42CD6" w14:paraId="3E67038E" w14:textId="77777777" w:rsidTr="0095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47" w:type="dxa"/>
            <w:gridSpan w:val="2"/>
            <w:vAlign w:val="center"/>
          </w:tcPr>
          <w:p w14:paraId="5C7C698D" w14:textId="4D364A21" w:rsidR="00F42CD6" w:rsidRPr="00F42CD6" w:rsidRDefault="00F42CD6" w:rsidP="00F42CD6">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773" w:type="dxa"/>
            <w:gridSpan w:val="2"/>
            <w:vAlign w:val="center"/>
          </w:tcPr>
          <w:p w14:paraId="74CD2090" w14:textId="7D2A4527"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970" w:type="dxa"/>
            <w:vAlign w:val="center"/>
          </w:tcPr>
          <w:p w14:paraId="52B9D681" w14:textId="321C3F28"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42CD6" w14:paraId="10A6FE1D" w14:textId="77777777" w:rsidTr="0095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4047" w:type="dxa"/>
            <w:gridSpan w:val="2"/>
            <w:vAlign w:val="center"/>
          </w:tcPr>
          <w:p w14:paraId="519572DA" w14:textId="710199B0" w:rsidR="00F42CD6" w:rsidRPr="00F42CD6" w:rsidRDefault="00F42CD6" w:rsidP="00F42CD6">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773" w:type="dxa"/>
            <w:gridSpan w:val="2"/>
            <w:vAlign w:val="center"/>
          </w:tcPr>
          <w:p w14:paraId="1490507B" w14:textId="60579D78"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2"/>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970" w:type="dxa"/>
            <w:vAlign w:val="center"/>
          </w:tcPr>
          <w:p w14:paraId="31B89132" w14:textId="005CF198" w:rsidR="00F42CD6" w:rsidRPr="00F42CD6" w:rsidRDefault="00F42CD6" w:rsidP="00F42CD6">
            <w:pPr>
              <w:tabs>
                <w:tab w:val="left" w:pos="4849"/>
              </w:tabs>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3"/>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sidR="00735EDC">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bl>
    <w:p w14:paraId="1B335B5D" w14:textId="77777777" w:rsidR="00441371" w:rsidRPr="0027090B" w:rsidRDefault="00441371" w:rsidP="004A3EF0">
      <w:pPr>
        <w:spacing w:after="0"/>
        <w:rPr>
          <w:rFonts w:ascii="Arial" w:hAnsi="Arial" w:cs="Arial"/>
          <w:sz w:val="2"/>
          <w:szCs w:val="2"/>
        </w:rPr>
      </w:pPr>
    </w:p>
    <w:sectPr w:rsidR="00441371" w:rsidRPr="0027090B" w:rsidSect="004A3EF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8E0F" w14:textId="77777777" w:rsidR="004A3EF0" w:rsidRDefault="004A3EF0" w:rsidP="004A3EF0">
      <w:pPr>
        <w:spacing w:after="0" w:line="240" w:lineRule="auto"/>
      </w:pPr>
      <w:r>
        <w:separator/>
      </w:r>
    </w:p>
  </w:endnote>
  <w:endnote w:type="continuationSeparator" w:id="0">
    <w:p w14:paraId="2D7DB839" w14:textId="77777777" w:rsidR="004A3EF0" w:rsidRDefault="004A3EF0" w:rsidP="004A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852E" w14:textId="324617F9" w:rsidR="004A3EF0" w:rsidRDefault="0027090B">
    <w:pPr>
      <w:pStyle w:val="Footer"/>
      <w:rPr>
        <w:rFonts w:ascii="Arial" w:hAnsi="Arial" w:cs="Arial"/>
        <w:sz w:val="24"/>
        <w:szCs w:val="24"/>
      </w:rPr>
    </w:pPr>
    <w:r>
      <w:rPr>
        <w:rFonts w:ascii="Arial" w:hAnsi="Arial" w:cs="Arial"/>
        <w:sz w:val="24"/>
        <w:szCs w:val="24"/>
      </w:rPr>
      <w:t>Consent to Release and/or Use Confidential Information</w:t>
    </w:r>
  </w:p>
  <w:p w14:paraId="4DAABC23" w14:textId="4E9A0D51" w:rsidR="0027090B" w:rsidRPr="0027090B" w:rsidRDefault="0027090B">
    <w:pPr>
      <w:pStyle w:val="Footer"/>
      <w:rPr>
        <w:rFonts w:ascii="Arial" w:hAnsi="Arial" w:cs="Arial"/>
        <w:sz w:val="24"/>
        <w:szCs w:val="24"/>
      </w:rPr>
    </w:pPr>
    <w:r>
      <w:rPr>
        <w:rFonts w:ascii="Arial" w:hAnsi="Arial" w:cs="Arial"/>
        <w:sz w:val="24"/>
        <w:szCs w:val="24"/>
      </w:rPr>
      <w:t>DSHS 27-</w:t>
    </w:r>
    <w:r w:rsidR="008F5BF0">
      <w:rPr>
        <w:rFonts w:ascii="Arial" w:hAnsi="Arial" w:cs="Arial"/>
        <w:sz w:val="24"/>
        <w:szCs w:val="24"/>
      </w:rPr>
      <w:t>2</w:t>
    </w:r>
    <w:r w:rsidR="004762AE">
      <w:rPr>
        <w:rFonts w:ascii="Arial" w:hAnsi="Arial" w:cs="Arial"/>
        <w:sz w:val="24"/>
        <w:szCs w:val="24"/>
      </w:rPr>
      <w:t>2</w:t>
    </w:r>
    <w:r w:rsidR="008F5BF0">
      <w:rPr>
        <w:rFonts w:ascii="Arial" w:hAnsi="Arial" w:cs="Arial"/>
        <w:sz w:val="24"/>
        <w:szCs w:val="24"/>
      </w:rPr>
      <w:t>2</w:t>
    </w:r>
    <w:r>
      <w:rPr>
        <w:rFonts w:ascii="Arial" w:hAnsi="Arial" w:cs="Arial"/>
        <w:sz w:val="24"/>
        <w:szCs w:val="24"/>
      </w:rPr>
      <w:t xml:space="preserve"> (</w:t>
    </w:r>
    <w:r w:rsidR="003C31A1">
      <w:rPr>
        <w:rFonts w:ascii="Arial" w:hAnsi="Arial" w:cs="Arial"/>
        <w:sz w:val="24"/>
        <w:szCs w:val="24"/>
      </w:rPr>
      <w:t xml:space="preserve">REV. </w:t>
    </w:r>
    <w:r>
      <w:rPr>
        <w:rFonts w:ascii="Arial" w:hAnsi="Arial" w:cs="Arial"/>
        <w:sz w:val="24"/>
        <w:szCs w:val="24"/>
      </w:rPr>
      <w:t>0</w:t>
    </w:r>
    <w:r w:rsidR="00877D94">
      <w:rPr>
        <w:rFonts w:ascii="Arial" w:hAnsi="Arial" w:cs="Arial"/>
        <w:sz w:val="24"/>
        <w:szCs w:val="24"/>
      </w:rPr>
      <w:t>8</w:t>
    </w:r>
    <w:r>
      <w:rPr>
        <w:rFonts w:ascii="Arial" w:hAnsi="Arial" w:cs="Arial"/>
        <w:sz w:val="24"/>
        <w:szCs w:val="24"/>
      </w:rPr>
      <w:t>/202</w:t>
    </w:r>
    <w:r w:rsidR="00877D94">
      <w:rPr>
        <w:rFonts w:ascii="Arial" w:hAnsi="Arial" w:cs="Arial"/>
        <w:sz w:val="24"/>
        <w:szCs w:val="24"/>
      </w:rPr>
      <w:t>4</w:t>
    </w:r>
    <w:r w:rsidR="00956B57">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DB3F5" w14:textId="77777777" w:rsidR="004A3EF0" w:rsidRDefault="004A3EF0" w:rsidP="004A3EF0">
      <w:pPr>
        <w:spacing w:after="0" w:line="240" w:lineRule="auto"/>
      </w:pPr>
      <w:r>
        <w:separator/>
      </w:r>
    </w:p>
  </w:footnote>
  <w:footnote w:type="continuationSeparator" w:id="0">
    <w:p w14:paraId="610CB80D" w14:textId="77777777" w:rsidR="004A3EF0" w:rsidRDefault="004A3EF0" w:rsidP="004A3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65F2A"/>
    <w:multiLevelType w:val="hybridMultilevel"/>
    <w:tmpl w:val="1C60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57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EhAzx5JBH4E2nlz6iLjoSbM/g/8ctd9dgFh4KKKsBf+kOBSVOqUhO/0abWopfVIbjXEarDIYgsaa1yTlPWxyUg==" w:salt="aPSH29qQRaQ6EQZlbU03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71"/>
    <w:rsid w:val="00003018"/>
    <w:rsid w:val="0027090B"/>
    <w:rsid w:val="003C31A1"/>
    <w:rsid w:val="00441371"/>
    <w:rsid w:val="004762AE"/>
    <w:rsid w:val="004A3EF0"/>
    <w:rsid w:val="00735EDC"/>
    <w:rsid w:val="00774E3D"/>
    <w:rsid w:val="00877D94"/>
    <w:rsid w:val="008F5BF0"/>
    <w:rsid w:val="00956B57"/>
    <w:rsid w:val="00B50BE7"/>
    <w:rsid w:val="00C57625"/>
    <w:rsid w:val="00EB3D7A"/>
    <w:rsid w:val="00F42CD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7F63"/>
  <w15:chartTrackingRefBased/>
  <w15:docId w15:val="{01042E0E-0191-4917-9277-5F469F1B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EF0"/>
    <w:pPr>
      <w:ind w:left="720"/>
      <w:contextualSpacing/>
    </w:pPr>
  </w:style>
  <w:style w:type="paragraph" w:customStyle="1" w:styleId="Default">
    <w:name w:val="Default"/>
    <w:rsid w:val="004A3EF0"/>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A3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F0"/>
  </w:style>
  <w:style w:type="paragraph" w:styleId="Footer">
    <w:name w:val="footer"/>
    <w:basedOn w:val="Normal"/>
    <w:link w:val="FooterChar"/>
    <w:uiPriority w:val="99"/>
    <w:unhideWhenUsed/>
    <w:rsid w:val="004A3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F0"/>
  </w:style>
  <w:style w:type="paragraph" w:styleId="Revision">
    <w:name w:val="Revision"/>
    <w:hidden/>
    <w:uiPriority w:val="99"/>
    <w:semiHidden/>
    <w:rsid w:val="00270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2047</Characters>
  <Application>Microsoft Office Word</Application>
  <DocSecurity>0</DocSecurity>
  <Lines>56</Lines>
  <Paragraphs>47</Paragraphs>
  <ScaleCrop>false</ScaleCrop>
  <HeadingPairs>
    <vt:vector size="2" baseType="variant">
      <vt:variant>
        <vt:lpstr>Title</vt:lpstr>
      </vt:variant>
      <vt:variant>
        <vt:i4>1</vt:i4>
      </vt:variant>
    </vt:vector>
  </HeadingPairs>
  <TitlesOfParts>
    <vt:vector size="1" baseType="lpstr">
      <vt:lpstr>Consent to Release and/or Use Confidential Information for Completing an Adult Home License Application</vt:lpstr>
    </vt:vector>
  </TitlesOfParts>
  <Company>DSHS TSD</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Release and/or Use Confidential Information for Completing an Adult Home License Application</dc:title>
  <dc:subject/>
  <dc:creator>Brombacher, Millie (DSHS/OOS/OIG)</dc:creator>
  <cp:keywords/>
  <dc:description/>
  <cp:lastModifiedBy>Brombacher, Millie (DSHS/OOS/OIG)</cp:lastModifiedBy>
  <cp:revision>2</cp:revision>
  <dcterms:created xsi:type="dcterms:W3CDTF">2024-08-28T16:31:00Z</dcterms:created>
  <dcterms:modified xsi:type="dcterms:W3CDTF">2024-08-28T16:31:00Z</dcterms:modified>
</cp:coreProperties>
</file>