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2F" w:rsidRPr="0068376F" w:rsidRDefault="00150EC5" w:rsidP="00CD222F">
      <w:pPr>
        <w:ind w:left="720"/>
        <w:rPr>
          <w:b/>
          <w:bCs/>
          <w:sz w:val="52"/>
          <w:szCs w:val="72"/>
        </w:rPr>
      </w:pPr>
      <w:bookmarkStart w:id="0" w:name="_GoBack"/>
      <w:bookmarkEnd w:id="0"/>
      <w:r>
        <w:rPr>
          <w:b/>
          <w:bCs/>
          <w:sz w:val="52"/>
          <w:szCs w:val="72"/>
        </w:rPr>
        <w:t xml:space="preserve">      </w:t>
      </w:r>
      <w:r w:rsidR="00CD222F" w:rsidRPr="0068376F">
        <w:rPr>
          <w:b/>
          <w:bCs/>
          <w:sz w:val="52"/>
          <w:szCs w:val="72"/>
        </w:rPr>
        <w:t>DSHS-Children’s Administration-Region 2</w:t>
      </w:r>
    </w:p>
    <w:p w:rsidR="00CD222F" w:rsidRDefault="00CD222F" w:rsidP="00CD222F">
      <w:pPr>
        <w:jc w:val="center"/>
        <w:rPr>
          <w:b/>
          <w:bCs/>
          <w:sz w:val="56"/>
          <w:szCs w:val="72"/>
        </w:rPr>
      </w:pPr>
    </w:p>
    <w:p w:rsidR="00CD222F" w:rsidRPr="0068376F" w:rsidRDefault="00CD222F" w:rsidP="00CD222F">
      <w:pPr>
        <w:jc w:val="center"/>
        <w:rPr>
          <w:b/>
          <w:bCs/>
          <w:sz w:val="56"/>
          <w:szCs w:val="72"/>
        </w:rPr>
      </w:pPr>
      <w:r w:rsidRPr="0068376F">
        <w:rPr>
          <w:b/>
          <w:bCs/>
          <w:sz w:val="56"/>
          <w:szCs w:val="72"/>
        </w:rPr>
        <w:t>ADMINISTRATIVE POLICY 7.01</w:t>
      </w:r>
    </w:p>
    <w:p w:rsidR="00CD222F" w:rsidRPr="0068376F" w:rsidRDefault="00CD222F" w:rsidP="00CD222F">
      <w:pPr>
        <w:jc w:val="center"/>
        <w:rPr>
          <w:b/>
          <w:bCs/>
          <w:color w:val="1F497D"/>
          <w:sz w:val="56"/>
          <w:szCs w:val="72"/>
        </w:rPr>
      </w:pPr>
      <w:r w:rsidRPr="0068376F">
        <w:rPr>
          <w:b/>
          <w:bCs/>
          <w:sz w:val="56"/>
          <w:szCs w:val="72"/>
        </w:rPr>
        <w:t>ANNUAL REPORT</w:t>
      </w:r>
    </w:p>
    <w:p w:rsidR="00CD222F" w:rsidRPr="006A7F60" w:rsidRDefault="00CD222F" w:rsidP="00CD222F">
      <w:pPr>
        <w:ind w:left="3600" w:firstLine="720"/>
        <w:rPr>
          <w:rFonts w:ascii="Cambria" w:hAnsi="Cambria"/>
          <w:b/>
          <w:bCs/>
          <w:color w:val="365F91"/>
          <w:sz w:val="40"/>
          <w:szCs w:val="32"/>
        </w:rPr>
      </w:pPr>
    </w:p>
    <w:p w:rsidR="00CD222F" w:rsidRPr="006A7F60" w:rsidRDefault="00CD222F" w:rsidP="00CD222F">
      <w:pPr>
        <w:ind w:left="3600" w:firstLine="720"/>
        <w:rPr>
          <w:rFonts w:ascii="Cambria" w:hAnsi="Cambria"/>
          <w:b/>
          <w:bCs/>
          <w:color w:val="365F91"/>
          <w:sz w:val="40"/>
          <w:szCs w:val="32"/>
        </w:rPr>
      </w:pPr>
      <w:r w:rsidRPr="006A7F60">
        <w:rPr>
          <w:rFonts w:ascii="Cambria" w:hAnsi="Cambria"/>
          <w:b/>
          <w:bCs/>
          <w:color w:val="365F91"/>
          <w:sz w:val="40"/>
          <w:szCs w:val="32"/>
        </w:rPr>
        <w:t>SUBMITTED TO</w:t>
      </w:r>
    </w:p>
    <w:p w:rsidR="00CD222F" w:rsidRPr="006A7F60" w:rsidRDefault="00CD222F" w:rsidP="00CD222F">
      <w:pPr>
        <w:jc w:val="center"/>
        <w:rPr>
          <w:rFonts w:ascii="Cambria" w:hAnsi="Cambria"/>
          <w:b/>
          <w:bCs/>
          <w:color w:val="365F91"/>
          <w:sz w:val="40"/>
          <w:szCs w:val="32"/>
        </w:rPr>
      </w:pPr>
      <w:r w:rsidRPr="006A7F60">
        <w:rPr>
          <w:rFonts w:ascii="Cambria" w:hAnsi="Cambria"/>
          <w:b/>
          <w:bCs/>
          <w:color w:val="365F91"/>
          <w:sz w:val="40"/>
          <w:szCs w:val="32"/>
        </w:rPr>
        <w:t>Jennifer Strus, ASSISTANT SECRETARY</w:t>
      </w:r>
    </w:p>
    <w:p w:rsidR="00CD222F" w:rsidRPr="006A7F60" w:rsidRDefault="00CD222F" w:rsidP="00CD222F">
      <w:pPr>
        <w:jc w:val="center"/>
        <w:rPr>
          <w:rFonts w:ascii="Cambria" w:hAnsi="Cambria"/>
          <w:b/>
          <w:bCs/>
          <w:color w:val="365F91"/>
          <w:sz w:val="40"/>
          <w:szCs w:val="32"/>
        </w:rPr>
      </w:pPr>
      <w:r w:rsidRPr="006A7F60">
        <w:rPr>
          <w:rFonts w:ascii="Cambria" w:hAnsi="Cambria"/>
          <w:b/>
          <w:bCs/>
          <w:color w:val="365F91"/>
          <w:sz w:val="40"/>
          <w:szCs w:val="32"/>
        </w:rPr>
        <w:t>CHILDREN’S ADMINISTRATION</w:t>
      </w:r>
    </w:p>
    <w:p w:rsidR="00CD222F" w:rsidRPr="006A7F60" w:rsidRDefault="00CD222F" w:rsidP="00CD222F">
      <w:pPr>
        <w:jc w:val="center"/>
        <w:rPr>
          <w:rFonts w:ascii="Cambria" w:hAnsi="Cambria"/>
          <w:b/>
          <w:bCs/>
          <w:color w:val="365F91"/>
          <w:sz w:val="40"/>
          <w:szCs w:val="32"/>
        </w:rPr>
      </w:pPr>
      <w:r w:rsidRPr="006A7F60">
        <w:rPr>
          <w:rFonts w:ascii="Cambria" w:hAnsi="Cambria"/>
          <w:b/>
          <w:bCs/>
          <w:color w:val="365F91"/>
          <w:sz w:val="40"/>
          <w:szCs w:val="32"/>
        </w:rPr>
        <w:t xml:space="preserve">APRIL </w:t>
      </w:r>
      <w:r w:rsidR="00262A3A">
        <w:rPr>
          <w:rFonts w:ascii="Cambria" w:hAnsi="Cambria"/>
          <w:b/>
          <w:bCs/>
          <w:color w:val="365F91"/>
          <w:sz w:val="40"/>
          <w:szCs w:val="32"/>
        </w:rPr>
        <w:t>1st, 2016</w:t>
      </w:r>
    </w:p>
    <w:p w:rsidR="00F20D03" w:rsidRDefault="00CD222F" w:rsidP="00CD222F">
      <w:pPr>
        <w:rPr>
          <w:b/>
          <w:iCs/>
        </w:rPr>
      </w:pPr>
      <w:r w:rsidRPr="00CD222F">
        <w:rPr>
          <w:b/>
          <w:iCs/>
        </w:rPr>
        <w:t>Includes:</w:t>
      </w:r>
    </w:p>
    <w:p w:rsidR="00CD222F" w:rsidRPr="00F20D03" w:rsidRDefault="00CD222F" w:rsidP="00CD222F">
      <w:pPr>
        <w:rPr>
          <w:b/>
          <w:iCs/>
        </w:rPr>
      </w:pPr>
      <w:r w:rsidRPr="00CD222F">
        <w:rPr>
          <w:b/>
          <w:iCs/>
        </w:rPr>
        <w:t>Tribes in Region 2 South</w:t>
      </w:r>
      <w:r w:rsidR="00F20D03">
        <w:rPr>
          <w:b/>
          <w:iCs/>
        </w:rPr>
        <w:t xml:space="preserve">                                           </w:t>
      </w:r>
      <w:r w:rsidR="00F20D03">
        <w:rPr>
          <w:b/>
          <w:iCs/>
          <w:sz w:val="56"/>
          <w:szCs w:val="56"/>
        </w:rPr>
        <w:t>2016-2017</w:t>
      </w:r>
    </w:p>
    <w:p w:rsidR="00CD222F" w:rsidRPr="00CD222F" w:rsidRDefault="00CD222F" w:rsidP="00CD222F">
      <w:pPr>
        <w:rPr>
          <w:iCs/>
        </w:rPr>
      </w:pPr>
      <w:r w:rsidRPr="00CD222F">
        <w:rPr>
          <w:iCs/>
        </w:rPr>
        <w:t>Muckleshoot</w:t>
      </w:r>
    </w:p>
    <w:p w:rsidR="00CD222F" w:rsidRPr="00CD222F" w:rsidRDefault="00CD222F" w:rsidP="00CD222F">
      <w:pPr>
        <w:rPr>
          <w:iCs/>
        </w:rPr>
      </w:pPr>
      <w:r w:rsidRPr="00CD222F">
        <w:rPr>
          <w:iCs/>
        </w:rPr>
        <w:t>Snoqualmie</w:t>
      </w:r>
    </w:p>
    <w:p w:rsidR="00CD222F" w:rsidRPr="00CD222F" w:rsidRDefault="00CD222F" w:rsidP="00CD222F">
      <w:pPr>
        <w:rPr>
          <w:b/>
          <w:iCs/>
        </w:rPr>
      </w:pPr>
      <w:r w:rsidRPr="00CD222F">
        <w:rPr>
          <w:b/>
          <w:iCs/>
        </w:rPr>
        <w:t>Tribes in Region 2 North</w:t>
      </w:r>
    </w:p>
    <w:p w:rsidR="00CD222F" w:rsidRPr="00CD222F" w:rsidRDefault="00CD222F" w:rsidP="00CD222F">
      <w:pPr>
        <w:rPr>
          <w:iCs/>
        </w:rPr>
      </w:pPr>
      <w:r>
        <w:rPr>
          <w:iCs/>
        </w:rPr>
        <w:t>Nooksack</w:t>
      </w:r>
      <w:r>
        <w:rPr>
          <w:iCs/>
        </w:rPr>
        <w:tab/>
      </w:r>
      <w:r w:rsidRPr="00CD222F">
        <w:rPr>
          <w:iCs/>
        </w:rPr>
        <w:t>Swinomish</w:t>
      </w:r>
    </w:p>
    <w:p w:rsidR="00CD222F" w:rsidRPr="00CD222F" w:rsidRDefault="00CD222F" w:rsidP="00CD222F">
      <w:pPr>
        <w:rPr>
          <w:iCs/>
        </w:rPr>
      </w:pPr>
      <w:r w:rsidRPr="00CD222F">
        <w:rPr>
          <w:iCs/>
        </w:rPr>
        <w:t>Lummi</w:t>
      </w:r>
      <w:r w:rsidRPr="00CD222F">
        <w:rPr>
          <w:iCs/>
        </w:rPr>
        <w:tab/>
      </w:r>
      <w:r w:rsidRPr="00CD222F">
        <w:rPr>
          <w:iCs/>
        </w:rPr>
        <w:tab/>
        <w:t>Stillaguamish</w:t>
      </w:r>
    </w:p>
    <w:p w:rsidR="00CD222F" w:rsidRPr="00CD222F" w:rsidRDefault="00CD222F" w:rsidP="00CD222F">
      <w:pPr>
        <w:rPr>
          <w:iCs/>
        </w:rPr>
      </w:pPr>
      <w:r w:rsidRPr="00CD222F">
        <w:rPr>
          <w:iCs/>
        </w:rPr>
        <w:t>Upper Skagit</w:t>
      </w:r>
      <w:r w:rsidRPr="00CD222F">
        <w:rPr>
          <w:iCs/>
        </w:rPr>
        <w:tab/>
        <w:t>Sauk-Suiattle</w:t>
      </w:r>
      <w:r>
        <w:rPr>
          <w:iCs/>
        </w:rPr>
        <w:t xml:space="preserve">                                                                                </w:t>
      </w:r>
    </w:p>
    <w:p w:rsidR="00CD222F" w:rsidRPr="00CD222F" w:rsidRDefault="00CD222F" w:rsidP="00CD222F">
      <w:pPr>
        <w:rPr>
          <w:iCs/>
        </w:rPr>
      </w:pPr>
      <w:r w:rsidRPr="00CD222F">
        <w:rPr>
          <w:iCs/>
        </w:rPr>
        <w:t>Samish</w:t>
      </w:r>
      <w:r w:rsidRPr="00CD222F">
        <w:rPr>
          <w:iCs/>
        </w:rPr>
        <w:tab/>
      </w:r>
      <w:r w:rsidRPr="00CD222F">
        <w:rPr>
          <w:iCs/>
        </w:rPr>
        <w:tab/>
        <w:t>Tulalip</w:t>
      </w:r>
    </w:p>
    <w:p w:rsidR="00CD222F" w:rsidRPr="00CD222F" w:rsidRDefault="00CD222F" w:rsidP="00CD222F">
      <w:pPr>
        <w:rPr>
          <w:b/>
          <w:iCs/>
        </w:rPr>
      </w:pPr>
      <w:r w:rsidRPr="00CD222F">
        <w:rPr>
          <w:b/>
          <w:iCs/>
        </w:rPr>
        <w:t>Recognized American Indian Organizations</w:t>
      </w:r>
    </w:p>
    <w:p w:rsidR="00CD222F" w:rsidRPr="00CD222F" w:rsidRDefault="00CD222F" w:rsidP="00CD222F">
      <w:pPr>
        <w:rPr>
          <w:b/>
          <w:iCs/>
        </w:rPr>
      </w:pPr>
      <w:r w:rsidRPr="00CD222F">
        <w:rPr>
          <w:iCs/>
        </w:rPr>
        <w:t>Seattle Indian Health Board</w:t>
      </w:r>
    </w:p>
    <w:p w:rsidR="00CD222F" w:rsidRPr="00CD222F" w:rsidRDefault="00CD222F" w:rsidP="00CD222F">
      <w:pPr>
        <w:rPr>
          <w:iCs/>
        </w:rPr>
      </w:pPr>
      <w:r w:rsidRPr="00CD222F">
        <w:rPr>
          <w:iCs/>
        </w:rPr>
        <w:t>United Indians for All Tribes Foundation</w:t>
      </w:r>
    </w:p>
    <w:p w:rsidR="00B658BF" w:rsidRDefault="00CD222F">
      <w:pPr>
        <w:rPr>
          <w:iCs/>
        </w:rPr>
      </w:pPr>
      <w:r w:rsidRPr="00CD222F">
        <w:rPr>
          <w:iCs/>
        </w:rPr>
        <w:t>Chief Seattle Club</w:t>
      </w:r>
    </w:p>
    <w:p w:rsidR="00262A3A" w:rsidRDefault="00262A3A">
      <w:pPr>
        <w:rPr>
          <w:iCs/>
        </w:rPr>
      </w:pPr>
    </w:p>
    <w:tbl>
      <w:tblPr>
        <w:tblW w:w="144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3097"/>
        <w:gridCol w:w="2213"/>
        <w:gridCol w:w="2023"/>
        <w:gridCol w:w="4552"/>
      </w:tblGrid>
      <w:tr w:rsidR="00262A3A" w:rsidTr="00FF7006">
        <w:trPr>
          <w:trHeight w:val="1764"/>
          <w:tblHeader/>
        </w:trPr>
        <w:tc>
          <w:tcPr>
            <w:tcW w:w="14413" w:type="dxa"/>
            <w:gridSpan w:val="5"/>
            <w:tcBorders>
              <w:top w:val="single" w:sz="18" w:space="0" w:color="auto"/>
              <w:left w:val="single" w:sz="18" w:space="0" w:color="auto"/>
              <w:bottom w:val="single" w:sz="12" w:space="0" w:color="auto"/>
              <w:right w:val="single" w:sz="18" w:space="0" w:color="auto"/>
            </w:tcBorders>
            <w:shd w:val="clear" w:color="auto" w:fill="E6E6E6"/>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8"/>
                <w:szCs w:val="28"/>
              </w:rPr>
            </w:pPr>
            <w:r>
              <w:rPr>
                <w:rFonts w:ascii="Arial Narrow" w:hAnsi="Arial Narrow"/>
                <w:b/>
                <w:snapToGrid/>
                <w:sz w:val="28"/>
                <w:szCs w:val="28"/>
              </w:rPr>
              <w:lastRenderedPageBreak/>
              <w:t>Policy 7.01 Implementation Plan</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snapToGrid/>
                <w:sz w:val="22"/>
                <w:szCs w:val="22"/>
              </w:rPr>
            </w:pPr>
            <w:r>
              <w:rPr>
                <w:rFonts w:ascii="Arial Narrow" w:hAnsi="Arial Narrow"/>
                <w:snapToGrid/>
                <w:szCs w:val="24"/>
              </w:rPr>
              <w:t>Biennium Timeframe: July 1, 2016 to June 30, 2017</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ind w:left="0" w:firstLine="0"/>
              <w:rPr>
                <w:rFonts w:ascii="Arial Narrow" w:hAnsi="Arial Narrow"/>
                <w:snapToGrid/>
                <w:szCs w:val="24"/>
              </w:rPr>
            </w:pPr>
            <w:r>
              <w:rPr>
                <w:rFonts w:ascii="Arial Narrow" w:hAnsi="Arial Narrow"/>
                <w:snapToGrid/>
                <w:szCs w:val="24"/>
              </w:rPr>
              <w:t xml:space="preserve"> Plan Due Dates: April 2 (Regional Plan submitted to Assistant Secretary) and April 30 (Assistant Secretary Plan submitted to OIP) of each year.  </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Arial Narrow" w:hAnsi="Arial Narrow"/>
                <w:snapToGrid/>
                <w:sz w:val="12"/>
                <w:szCs w:val="12"/>
              </w:rPr>
            </w:pPr>
          </w:p>
        </w:tc>
      </w:tr>
      <w:tr w:rsidR="00262A3A" w:rsidTr="00FF7006">
        <w:trPr>
          <w:trHeight w:val="330"/>
          <w:tblHeader/>
        </w:trPr>
        <w:tc>
          <w:tcPr>
            <w:tcW w:w="9861" w:type="dxa"/>
            <w:gridSpan w:val="4"/>
            <w:tcBorders>
              <w:top w:val="single" w:sz="12" w:space="0" w:color="auto"/>
              <w:left w:val="single" w:sz="18" w:space="0" w:color="auto"/>
              <w:bottom w:val="single" w:sz="2" w:space="0" w:color="auto"/>
              <w:right w:val="single" w:sz="4" w:space="0" w:color="auto"/>
            </w:tcBorders>
            <w:shd w:val="clear" w:color="auto" w:fill="E6E6E6"/>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2"/>
                <w:szCs w:val="22"/>
              </w:rPr>
            </w:pPr>
            <w:r>
              <w:rPr>
                <w:rFonts w:ascii="Arial Narrow" w:hAnsi="Arial Narrow"/>
                <w:b/>
                <w:snapToGrid/>
                <w:sz w:val="22"/>
                <w:szCs w:val="22"/>
              </w:rPr>
              <w:t>Implementation Plan</w:t>
            </w:r>
          </w:p>
        </w:tc>
        <w:tc>
          <w:tcPr>
            <w:tcW w:w="4552" w:type="dxa"/>
            <w:tcBorders>
              <w:top w:val="single" w:sz="12" w:space="0" w:color="auto"/>
              <w:left w:val="single" w:sz="4" w:space="0" w:color="auto"/>
              <w:right w:val="single" w:sz="18" w:space="0" w:color="auto"/>
            </w:tcBorders>
            <w:shd w:val="clear" w:color="auto" w:fill="E6E6E6"/>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2"/>
                <w:szCs w:val="22"/>
              </w:rPr>
            </w:pPr>
            <w:r>
              <w:rPr>
                <w:rFonts w:ascii="Arial Narrow" w:hAnsi="Arial Narrow"/>
                <w:b/>
                <w:snapToGrid/>
                <w:sz w:val="22"/>
                <w:szCs w:val="22"/>
              </w:rPr>
              <w:t>Progress Report</w:t>
            </w:r>
          </w:p>
        </w:tc>
      </w:tr>
      <w:tr w:rsidR="00262A3A" w:rsidTr="00FF7006">
        <w:trPr>
          <w:trHeight w:val="647"/>
          <w:tblHeader/>
        </w:trPr>
        <w:tc>
          <w:tcPr>
            <w:tcW w:w="2528" w:type="dxa"/>
            <w:tcBorders>
              <w:top w:val="single" w:sz="2" w:space="0" w:color="auto"/>
              <w:left w:val="single" w:sz="18" w:space="0" w:color="auto"/>
              <w:bottom w:val="single" w:sz="2" w:space="0" w:color="auto"/>
              <w:right w:val="single" w:sz="2" w:space="0" w:color="auto"/>
            </w:tcBorders>
            <w:shd w:val="pct12" w:color="auto" w:fill="auto"/>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0"/>
              </w:rPr>
            </w:pPr>
            <w:r>
              <w:rPr>
                <w:rFonts w:ascii="Arial Narrow" w:hAnsi="Arial Narrow"/>
                <w:b/>
                <w:snapToGrid/>
                <w:sz w:val="20"/>
              </w:rPr>
              <w:t>(1) Goals/Objectives</w:t>
            </w:r>
          </w:p>
        </w:tc>
        <w:tc>
          <w:tcPr>
            <w:tcW w:w="3097" w:type="dxa"/>
            <w:tcBorders>
              <w:top w:val="single" w:sz="2" w:space="0" w:color="auto"/>
              <w:left w:val="single" w:sz="2" w:space="0" w:color="auto"/>
              <w:bottom w:val="single" w:sz="2" w:space="0" w:color="auto"/>
              <w:right w:val="single" w:sz="2" w:space="0" w:color="auto"/>
            </w:tcBorders>
            <w:shd w:val="pct12" w:color="auto" w:fill="auto"/>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0"/>
              </w:rPr>
            </w:pPr>
            <w:r>
              <w:rPr>
                <w:rFonts w:ascii="Arial Narrow" w:hAnsi="Arial Narrow"/>
                <w:b/>
                <w:snapToGrid/>
                <w:sz w:val="20"/>
              </w:rPr>
              <w:t>(2) Activities</w:t>
            </w:r>
          </w:p>
        </w:tc>
        <w:tc>
          <w:tcPr>
            <w:tcW w:w="2213" w:type="dxa"/>
            <w:tcBorders>
              <w:top w:val="single" w:sz="2" w:space="0" w:color="auto"/>
              <w:left w:val="single" w:sz="2" w:space="0" w:color="auto"/>
              <w:bottom w:val="single" w:sz="2" w:space="0" w:color="auto"/>
              <w:right w:val="single" w:sz="2" w:space="0" w:color="auto"/>
            </w:tcBorders>
            <w:shd w:val="pct12" w:color="auto" w:fill="auto"/>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0"/>
              </w:rPr>
            </w:pPr>
            <w:r>
              <w:rPr>
                <w:rFonts w:ascii="Arial Narrow" w:hAnsi="Arial Narrow"/>
                <w:b/>
                <w:snapToGrid/>
                <w:sz w:val="20"/>
              </w:rPr>
              <w:t xml:space="preserve">(3) Expected Outcome </w:t>
            </w:r>
          </w:p>
        </w:tc>
        <w:tc>
          <w:tcPr>
            <w:tcW w:w="2023" w:type="dxa"/>
            <w:tcBorders>
              <w:top w:val="single" w:sz="2" w:space="0" w:color="auto"/>
              <w:left w:val="single" w:sz="2" w:space="0" w:color="auto"/>
              <w:bottom w:val="single" w:sz="2" w:space="0" w:color="auto"/>
              <w:right w:val="single" w:sz="4" w:space="0" w:color="auto"/>
            </w:tcBorders>
            <w:shd w:val="pct12" w:color="auto" w:fill="auto"/>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jc w:val="center"/>
              <w:rPr>
                <w:rFonts w:ascii="Arial Narrow" w:hAnsi="Arial Narrow"/>
                <w:b/>
                <w:snapToGrid/>
                <w:sz w:val="20"/>
              </w:rPr>
            </w:pPr>
            <w:r>
              <w:rPr>
                <w:rFonts w:ascii="Arial Narrow" w:hAnsi="Arial Narrow"/>
                <w:b/>
                <w:snapToGrid/>
                <w:sz w:val="20"/>
              </w:rPr>
              <w:t>(4) Lead Staff and</w:t>
            </w:r>
            <w:r>
              <w:rPr>
                <w:rFonts w:ascii="Arial Narrow" w:hAnsi="Arial Narrow"/>
                <w:b/>
                <w:snapToGrid/>
                <w:sz w:val="20"/>
              </w:rPr>
              <w:br/>
              <w:t>Target Date</w:t>
            </w:r>
          </w:p>
        </w:tc>
        <w:tc>
          <w:tcPr>
            <w:tcW w:w="4552" w:type="dxa"/>
            <w:tcBorders>
              <w:left w:val="single" w:sz="4" w:space="0" w:color="auto"/>
              <w:right w:val="single" w:sz="18" w:space="0" w:color="auto"/>
            </w:tcBorders>
            <w:shd w:val="pct12" w:color="auto" w:fill="auto"/>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0"/>
              </w:rPr>
            </w:pPr>
            <w:r>
              <w:rPr>
                <w:rFonts w:ascii="Arial Narrow" w:hAnsi="Arial Narrow"/>
                <w:b/>
                <w:snapToGrid/>
                <w:sz w:val="20"/>
              </w:rPr>
              <w:t xml:space="preserve">(5) Status Update for the Fiscal Year </w:t>
            </w:r>
            <w:r>
              <w:rPr>
                <w:rFonts w:ascii="Arial Narrow" w:hAnsi="Arial Narrow"/>
                <w:b/>
                <w:snapToGrid/>
                <w:sz w:val="20"/>
              </w:rPr>
              <w:br/>
              <w:t>Starting Last July 1</w:t>
            </w:r>
          </w:p>
        </w:tc>
      </w:tr>
      <w:tr w:rsidR="00262A3A" w:rsidTr="00FF7006">
        <w:trPr>
          <w:trHeight w:val="2123"/>
        </w:trPr>
        <w:tc>
          <w:tcPr>
            <w:tcW w:w="2528" w:type="dxa"/>
            <w:tcBorders>
              <w:top w:val="single" w:sz="2" w:space="0" w:color="auto"/>
              <w:left w:val="single" w:sz="18" w:space="0" w:color="auto"/>
              <w:bottom w:val="single" w:sz="2" w:space="0" w:color="auto"/>
              <w:right w:val="single" w:sz="2" w:space="0" w:color="auto"/>
            </w:tcBorders>
          </w:tcPr>
          <w:p w:rsidR="00262A3A" w:rsidRPr="00FE0551" w:rsidRDefault="00262A3A" w:rsidP="00FF7006">
            <w:pPr>
              <w:spacing w:before="40"/>
              <w:rPr>
                <w:rFonts w:ascii="Arial Narrow" w:hAnsi="Arial Narrow" w:cs="Arial"/>
                <w:sz w:val="20"/>
                <w:szCs w:val="20"/>
              </w:rPr>
            </w:pPr>
            <w:r w:rsidRPr="00FE0551">
              <w:rPr>
                <w:rFonts w:ascii="Arial" w:hAnsi="Arial" w:cs="Arial"/>
                <w:sz w:val="20"/>
                <w:szCs w:val="20"/>
              </w:rPr>
              <w:t>(</w:t>
            </w:r>
            <w:r w:rsidRPr="00FE0551">
              <w:rPr>
                <w:rFonts w:ascii="Arial Narrow" w:hAnsi="Arial Narrow" w:cs="Arial"/>
                <w:sz w:val="20"/>
                <w:szCs w:val="20"/>
              </w:rPr>
              <w:t>1) Establish and create opportunities to have open communication and partnership between the federally recognized tribes on a government to government basis and collaborate with Recognized Indian Organizations to best serve Native American children and families in Region 2 South</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Pr="00FE0551" w:rsidRDefault="00262A3A" w:rsidP="00FF7006">
            <w:pPr>
              <w:spacing w:before="40"/>
              <w:rPr>
                <w:rFonts w:ascii="Arial Narrow" w:hAnsi="Arial Narrow" w:cs="Arial"/>
                <w:b/>
                <w:sz w:val="20"/>
                <w:szCs w:val="20"/>
              </w:rPr>
            </w:pPr>
            <w:r w:rsidRPr="00FE0551">
              <w:rPr>
                <w:rFonts w:ascii="Arial Narrow" w:hAnsi="Arial Narrow" w:cs="Arial"/>
                <w:b/>
                <w:sz w:val="20"/>
                <w:szCs w:val="20"/>
              </w:rPr>
              <w:t>Cont.</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tc>
        <w:tc>
          <w:tcPr>
            <w:tcW w:w="3097" w:type="dxa"/>
            <w:tcBorders>
              <w:top w:val="single" w:sz="2" w:space="0" w:color="auto"/>
              <w:left w:val="single" w:sz="2" w:space="0" w:color="auto"/>
              <w:bottom w:val="single" w:sz="2" w:space="0" w:color="auto"/>
              <w:right w:val="single" w:sz="2" w:space="0" w:color="auto"/>
            </w:tcBorders>
          </w:tcPr>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lastRenderedPageBreak/>
              <w:t>Schedule quarterly meetings to review 7.01 plans and update on current issues. Tribes and RAIOs meet individually; additional meetings are scheduled as needed.</w:t>
            </w:r>
          </w:p>
          <w:p w:rsidR="00262A3A" w:rsidRPr="00FE0551"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Minutes to be sent out prior to each meeting.</w:t>
            </w:r>
          </w:p>
          <w:p w:rsidR="00262A3A" w:rsidRPr="00FE0551"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CA staff to communicate with tribes within two days when a request for services has been made.</w:t>
            </w:r>
          </w:p>
          <w:p w:rsidR="00262A3A" w:rsidRPr="00FE0551"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Communication to services providers who will be serving Tribal cases.</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Indian Policy attends the 7.01 meetings</w:t>
            </w:r>
          </w:p>
          <w:p w:rsidR="00262A3A" w:rsidRPr="00FE0551"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CA staff to receive training on the State/Tribe Agreement and 7.01 Policy</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tc>
        <w:tc>
          <w:tcPr>
            <w:tcW w:w="2213" w:type="dxa"/>
            <w:tcBorders>
              <w:top w:val="single" w:sz="2" w:space="0" w:color="auto"/>
              <w:left w:val="single" w:sz="2" w:space="0" w:color="auto"/>
              <w:bottom w:val="single" w:sz="2" w:space="0" w:color="auto"/>
              <w:right w:val="single" w:sz="2" w:space="0" w:color="auto"/>
            </w:tcBorders>
          </w:tcPr>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lastRenderedPageBreak/>
              <w:t>Clear and consistent communication ensures a good working relationship.  Minutes to be taken and distributed to all attendees.</w:t>
            </w:r>
          </w:p>
          <w:p w:rsidR="00262A3A" w:rsidRPr="00FE0551"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Responsiveness to requests in a timely manner and eliminate delays for services.</w:t>
            </w:r>
          </w:p>
          <w:p w:rsidR="00262A3A" w:rsidRPr="00FE0551"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Ensure access to services for tribal clients</w:t>
            </w:r>
          </w:p>
          <w:p w:rsidR="00262A3A" w:rsidRPr="00FE0551" w:rsidRDefault="00262A3A" w:rsidP="00FF7006">
            <w:pPr>
              <w:spacing w:before="40"/>
              <w:rPr>
                <w:rFonts w:ascii="Arial Narrow" w:hAnsi="Arial Narrow" w:cs="Arial"/>
                <w:sz w:val="20"/>
                <w:szCs w:val="20"/>
              </w:rPr>
            </w:pPr>
          </w:p>
          <w:p w:rsidR="00262A3A" w:rsidRDefault="00262A3A" w:rsidP="00FF7006">
            <w:pPr>
              <w:spacing w:before="40"/>
              <w:rPr>
                <w:rFonts w:ascii="Arial" w:hAnsi="Arial" w:cs="Arial"/>
                <w:sz w:val="22"/>
                <w:szCs w:val="22"/>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CA staff to be trained in the 7.01 process.</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Pr>
                <w:rFonts w:ascii="Arial Narrow" w:hAnsi="Arial Narrow"/>
                <w:snapToGrid/>
                <w:sz w:val="20"/>
              </w:rPr>
              <w:t xml:space="preserve"> </w:t>
            </w:r>
          </w:p>
        </w:tc>
        <w:tc>
          <w:tcPr>
            <w:tcW w:w="2023" w:type="dxa"/>
            <w:tcBorders>
              <w:top w:val="single" w:sz="2" w:space="0" w:color="auto"/>
              <w:left w:val="single" w:sz="2" w:space="0" w:color="auto"/>
              <w:bottom w:val="single" w:sz="2" w:space="0" w:color="auto"/>
              <w:right w:val="single" w:sz="4" w:space="0" w:color="auto"/>
            </w:tcBorders>
          </w:tcPr>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lastRenderedPageBreak/>
              <w:t>Natalie Green, Regional Administrator</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 xml:space="preserve">Bolesha Johnson, Deputy </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Kathy Picard, Area Administrator</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Roxanne Finney, ICW Program Manager</w:t>
            </w:r>
          </w:p>
          <w:p w:rsidR="00262A3A" w:rsidRDefault="00262A3A" w:rsidP="00FF7006">
            <w:pPr>
              <w:spacing w:before="40"/>
              <w:rPr>
                <w:rFonts w:ascii="Arial Narrow" w:hAnsi="Arial Narrow" w:cs="Arial"/>
                <w:sz w:val="20"/>
                <w:szCs w:val="20"/>
              </w:rPr>
            </w:pPr>
            <w:r>
              <w:rPr>
                <w:rFonts w:ascii="Arial Narrow" w:hAnsi="Arial Narrow" w:cs="Arial"/>
                <w:sz w:val="20"/>
                <w:szCs w:val="20"/>
              </w:rPr>
              <w:t>Aimee Gone</w:t>
            </w:r>
            <w:r w:rsidRPr="00FE0551">
              <w:rPr>
                <w:rFonts w:ascii="Arial Narrow" w:hAnsi="Arial Narrow" w:cs="Arial"/>
                <w:sz w:val="20"/>
                <w:szCs w:val="20"/>
              </w:rPr>
              <w:t>,  Office of Indian Policy</w:t>
            </w: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r>
              <w:rPr>
                <w:rFonts w:ascii="Arial Narrow" w:hAnsi="Arial Narrow" w:cs="Arial"/>
                <w:sz w:val="20"/>
                <w:szCs w:val="20"/>
              </w:rPr>
              <w:t>Joe Olujic, Corporate Operations Officer</w:t>
            </w:r>
            <w:r w:rsidRPr="00FE0551">
              <w:rPr>
                <w:rFonts w:ascii="Arial Narrow" w:hAnsi="Arial Narrow" w:cs="Arial"/>
                <w:sz w:val="20"/>
                <w:szCs w:val="20"/>
              </w:rPr>
              <w:t>, Muckleshoot Tribe</w:t>
            </w:r>
          </w:p>
          <w:p w:rsidR="00262A3A" w:rsidRPr="00FE0551" w:rsidRDefault="00262A3A" w:rsidP="00FF7006">
            <w:pPr>
              <w:spacing w:before="40"/>
              <w:rPr>
                <w:rFonts w:ascii="Arial Narrow" w:hAnsi="Arial Narrow" w:cs="Arial"/>
                <w:sz w:val="20"/>
                <w:szCs w:val="20"/>
              </w:rPr>
            </w:pPr>
            <w:r>
              <w:rPr>
                <w:rFonts w:ascii="Arial Narrow" w:hAnsi="Arial Narrow" w:cs="Arial"/>
                <w:sz w:val="20"/>
                <w:szCs w:val="20"/>
              </w:rPr>
              <w:t>Cynthia Orie</w:t>
            </w:r>
            <w:r w:rsidRPr="00FE0551">
              <w:rPr>
                <w:rFonts w:ascii="Arial Narrow" w:hAnsi="Arial Narrow" w:cs="Arial"/>
                <w:sz w:val="20"/>
                <w:szCs w:val="20"/>
              </w:rPr>
              <w:t>, ICW Program Manager</w:t>
            </w: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r>
              <w:rPr>
                <w:rFonts w:ascii="Arial Narrow" w:hAnsi="Arial Narrow" w:cs="Arial"/>
                <w:sz w:val="20"/>
                <w:szCs w:val="20"/>
              </w:rPr>
              <w:t>Marilee Mai</w:t>
            </w:r>
            <w:r w:rsidRPr="00FE0551">
              <w:rPr>
                <w:rFonts w:ascii="Arial Narrow" w:hAnsi="Arial Narrow" w:cs="Arial"/>
                <w:sz w:val="20"/>
                <w:szCs w:val="20"/>
              </w:rPr>
              <w:t xml:space="preserve">, </w:t>
            </w:r>
            <w:r>
              <w:rPr>
                <w:rFonts w:ascii="Arial Narrow" w:hAnsi="Arial Narrow" w:cs="Arial"/>
                <w:sz w:val="20"/>
                <w:szCs w:val="20"/>
              </w:rPr>
              <w:t xml:space="preserve">Snoqualmie Tribe </w:t>
            </w:r>
            <w:r w:rsidRPr="00FE0551">
              <w:rPr>
                <w:rFonts w:ascii="Arial Narrow" w:hAnsi="Arial Narrow" w:cs="Arial"/>
                <w:sz w:val="20"/>
                <w:szCs w:val="20"/>
              </w:rPr>
              <w:t>ICW Program Manager</w:t>
            </w:r>
          </w:p>
          <w:p w:rsidR="00262A3A"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r>
              <w:rPr>
                <w:rFonts w:ascii="Arial Narrow" w:hAnsi="Arial Narrow" w:cs="Arial"/>
                <w:sz w:val="20"/>
                <w:szCs w:val="20"/>
              </w:rPr>
              <w:t>Joey Gray, Executive Director, United Indians of All Tribes</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lastRenderedPageBreak/>
              <w:t>Lynnette Jorda</w:t>
            </w:r>
            <w:r>
              <w:rPr>
                <w:rFonts w:ascii="Arial Narrow" w:hAnsi="Arial Narrow" w:cs="Arial"/>
                <w:sz w:val="20"/>
                <w:szCs w:val="20"/>
              </w:rPr>
              <w:t>n,</w:t>
            </w:r>
            <w:r w:rsidRPr="00FE0551">
              <w:rPr>
                <w:rFonts w:ascii="Arial Narrow" w:hAnsi="Arial Narrow" w:cs="Arial"/>
                <w:sz w:val="20"/>
                <w:szCs w:val="20"/>
              </w:rPr>
              <w:t xml:space="preserve"> Social Services Director</w:t>
            </w: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r>
              <w:rPr>
                <w:rFonts w:ascii="Arial Narrow" w:hAnsi="Arial Narrow" w:cs="Arial"/>
                <w:sz w:val="20"/>
                <w:szCs w:val="20"/>
              </w:rPr>
              <w:t>Esther Lucero</w:t>
            </w:r>
            <w:r w:rsidRPr="00FE0551">
              <w:rPr>
                <w:rFonts w:ascii="Arial Narrow" w:hAnsi="Arial Narrow" w:cs="Arial"/>
                <w:sz w:val="20"/>
                <w:szCs w:val="20"/>
              </w:rPr>
              <w:t xml:space="preserve">, </w:t>
            </w:r>
            <w:r>
              <w:rPr>
                <w:rFonts w:ascii="Arial Narrow" w:hAnsi="Arial Narrow" w:cs="Arial"/>
                <w:sz w:val="20"/>
                <w:szCs w:val="20"/>
              </w:rPr>
              <w:t xml:space="preserve">Executive </w:t>
            </w:r>
            <w:r w:rsidRPr="00FE0551">
              <w:rPr>
                <w:rFonts w:ascii="Arial Narrow" w:hAnsi="Arial Narrow" w:cs="Arial"/>
                <w:sz w:val="20"/>
                <w:szCs w:val="20"/>
              </w:rPr>
              <w:t xml:space="preserve">Director </w:t>
            </w:r>
            <w:r>
              <w:rPr>
                <w:rFonts w:ascii="Arial Narrow" w:hAnsi="Arial Narrow" w:cs="Arial"/>
                <w:sz w:val="20"/>
                <w:szCs w:val="20"/>
              </w:rPr>
              <w:t xml:space="preserve">Seattle Indian Health Board </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Marc Taylor</w:t>
            </w:r>
            <w:r>
              <w:rPr>
                <w:rFonts w:ascii="Arial Narrow" w:hAnsi="Arial Narrow" w:cs="Arial"/>
                <w:sz w:val="20"/>
                <w:szCs w:val="20"/>
              </w:rPr>
              <w:t>, Community Development Director</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Pr>
                <w:rFonts w:ascii="Arial Narrow" w:hAnsi="Arial Narrow"/>
                <w:snapToGrid/>
                <w:sz w:val="20"/>
              </w:rPr>
              <w:t>Colleen Echohawk, Executive Director, Chief Seattle Club</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s="Arial"/>
                <w:sz w:val="20"/>
              </w:rPr>
            </w:pPr>
            <w:r>
              <w:rPr>
                <w:rFonts w:ascii="Arial Narrow" w:hAnsi="Arial Narrow"/>
                <w:snapToGrid/>
                <w:sz w:val="20"/>
              </w:rPr>
              <w:t>Shawn Middleton, Case Manager</w:t>
            </w:r>
          </w:p>
          <w:p w:rsidR="00262A3A"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r>
              <w:rPr>
                <w:rFonts w:ascii="Arial Narrow" w:hAnsi="Arial Narrow" w:cs="Arial"/>
                <w:sz w:val="20"/>
                <w:szCs w:val="20"/>
              </w:rPr>
              <w:t>Aimee Gone</w:t>
            </w:r>
            <w:r w:rsidRPr="00FE0551">
              <w:rPr>
                <w:rFonts w:ascii="Arial Narrow" w:hAnsi="Arial Narrow" w:cs="Arial"/>
                <w:sz w:val="20"/>
                <w:szCs w:val="20"/>
              </w:rPr>
              <w:t>, OIP</w:t>
            </w:r>
          </w:p>
          <w:p w:rsidR="00262A3A" w:rsidRPr="00FE0551"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r>
              <w:rPr>
                <w:rFonts w:ascii="Arial Narrow" w:hAnsi="Arial Narrow" w:cs="Arial"/>
                <w:sz w:val="20"/>
                <w:szCs w:val="20"/>
              </w:rPr>
              <w:t>Ganene Jordan</w:t>
            </w:r>
            <w:r w:rsidRPr="00FE0551">
              <w:rPr>
                <w:rFonts w:ascii="Arial Narrow" w:hAnsi="Arial Narrow" w:cs="Arial"/>
                <w:sz w:val="20"/>
                <w:szCs w:val="20"/>
              </w:rPr>
              <w:t>, CPS Supervisor</w:t>
            </w:r>
          </w:p>
          <w:p w:rsidR="00262A3A" w:rsidRPr="00FE0551" w:rsidRDefault="00262A3A" w:rsidP="00FF7006">
            <w:pPr>
              <w:spacing w:before="40"/>
              <w:rPr>
                <w:rFonts w:ascii="Arial Narrow" w:hAnsi="Arial Narrow" w:cs="Arial"/>
                <w:sz w:val="20"/>
                <w:szCs w:val="20"/>
              </w:rPr>
            </w:pPr>
            <w:r>
              <w:rPr>
                <w:rFonts w:ascii="Arial Narrow" w:hAnsi="Arial Narrow" w:cs="Arial"/>
                <w:sz w:val="20"/>
                <w:szCs w:val="20"/>
              </w:rPr>
              <w:t>Melissa Hoogendoorn, CFSW</w:t>
            </w:r>
            <w:r w:rsidRPr="00FE0551">
              <w:rPr>
                <w:rFonts w:ascii="Arial Narrow" w:hAnsi="Arial Narrow" w:cs="Arial"/>
                <w:sz w:val="20"/>
                <w:szCs w:val="20"/>
              </w:rPr>
              <w:t xml:space="preserve"> Supervisor</w:t>
            </w:r>
          </w:p>
          <w:p w:rsidR="00262A3A" w:rsidRPr="00FE0551" w:rsidRDefault="00262A3A" w:rsidP="00FF7006">
            <w:pPr>
              <w:spacing w:before="40"/>
              <w:rPr>
                <w:rFonts w:ascii="Arial Narrow" w:hAnsi="Arial Narrow" w:cs="Arial"/>
                <w:sz w:val="20"/>
                <w:szCs w:val="20"/>
              </w:rPr>
            </w:pPr>
            <w:r>
              <w:rPr>
                <w:rFonts w:ascii="Arial Narrow" w:hAnsi="Arial Narrow" w:cs="Arial"/>
                <w:sz w:val="20"/>
                <w:szCs w:val="20"/>
              </w:rPr>
              <w:t>Sam Kummer</w:t>
            </w:r>
            <w:r w:rsidRPr="00FE0551">
              <w:rPr>
                <w:rFonts w:ascii="Arial Narrow" w:hAnsi="Arial Narrow" w:cs="Arial"/>
                <w:sz w:val="20"/>
                <w:szCs w:val="20"/>
              </w:rPr>
              <w:t>, CFWS Supervisor</w:t>
            </w:r>
          </w:p>
          <w:p w:rsidR="00262A3A" w:rsidRPr="00FE0551" w:rsidRDefault="00262A3A" w:rsidP="00FF7006">
            <w:pPr>
              <w:spacing w:before="40"/>
              <w:rPr>
                <w:rFonts w:ascii="Arial Narrow" w:hAnsi="Arial Narrow" w:cs="Arial"/>
                <w:sz w:val="20"/>
                <w:szCs w:val="20"/>
              </w:rPr>
            </w:pPr>
            <w:r>
              <w:rPr>
                <w:rFonts w:ascii="Arial Narrow" w:hAnsi="Arial Narrow" w:cs="Arial"/>
                <w:sz w:val="20"/>
                <w:szCs w:val="20"/>
              </w:rPr>
              <w:lastRenderedPageBreak/>
              <w:t>Cynthia Blair, CFWS Supervisor</w:t>
            </w:r>
          </w:p>
          <w:p w:rsidR="00262A3A" w:rsidRDefault="00262A3A" w:rsidP="00FF7006">
            <w:pPr>
              <w:spacing w:before="40"/>
              <w:rPr>
                <w:rFonts w:ascii="Arial Narrow" w:hAnsi="Arial Narrow" w:cs="Arial"/>
                <w:sz w:val="20"/>
                <w:szCs w:val="20"/>
              </w:rPr>
            </w:pPr>
            <w:r>
              <w:rPr>
                <w:rFonts w:ascii="Arial Narrow" w:hAnsi="Arial Narrow" w:cs="Arial"/>
                <w:sz w:val="20"/>
                <w:szCs w:val="20"/>
              </w:rPr>
              <w:t>Jackie Timentwa-Wilson</w:t>
            </w:r>
          </w:p>
          <w:p w:rsidR="00262A3A" w:rsidRPr="004E4533" w:rsidRDefault="00262A3A" w:rsidP="00FF7006">
            <w:pPr>
              <w:spacing w:before="40"/>
              <w:rPr>
                <w:rFonts w:ascii="Arial Narrow" w:hAnsi="Arial Narrow" w:cs="Arial"/>
                <w:sz w:val="20"/>
                <w:szCs w:val="20"/>
              </w:rPr>
            </w:pPr>
            <w:r>
              <w:rPr>
                <w:rFonts w:ascii="Arial Narrow" w:hAnsi="Arial Narrow" w:cs="Arial"/>
                <w:sz w:val="20"/>
                <w:szCs w:val="20"/>
              </w:rPr>
              <w:t>Lonette Dominguez</w:t>
            </w:r>
          </w:p>
        </w:tc>
        <w:tc>
          <w:tcPr>
            <w:tcW w:w="4552" w:type="dxa"/>
            <w:tcBorders>
              <w:left w:val="single" w:sz="4" w:space="0" w:color="auto"/>
              <w:right w:val="single" w:sz="18" w:space="0" w:color="auto"/>
            </w:tcBorders>
          </w:tcPr>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lastRenderedPageBreak/>
              <w:t>RA and CA staff meets with the Tribes and RAIOs on a quarterly basis. Additional meetings occur as needed.</w:t>
            </w:r>
          </w:p>
          <w:p w:rsidR="00262A3A" w:rsidRPr="00FE0551"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b/>
                <w:sz w:val="20"/>
                <w:szCs w:val="20"/>
              </w:rPr>
            </w:pPr>
          </w:p>
          <w:p w:rsidR="00262A3A" w:rsidRDefault="00262A3A" w:rsidP="00FF7006">
            <w:pPr>
              <w:spacing w:before="40"/>
              <w:rPr>
                <w:rFonts w:ascii="Arial Narrow" w:hAnsi="Arial Narrow" w:cs="Arial"/>
                <w:b/>
                <w:sz w:val="20"/>
                <w:szCs w:val="20"/>
              </w:rPr>
            </w:pPr>
          </w:p>
          <w:p w:rsidR="00262A3A" w:rsidRDefault="00262A3A" w:rsidP="00FF7006">
            <w:pPr>
              <w:spacing w:before="40"/>
              <w:rPr>
                <w:rFonts w:ascii="Arial Narrow" w:hAnsi="Arial Narrow" w:cs="Arial"/>
                <w:b/>
                <w:sz w:val="20"/>
                <w:szCs w:val="20"/>
              </w:rPr>
            </w:pPr>
          </w:p>
          <w:p w:rsidR="00262A3A" w:rsidRDefault="00262A3A" w:rsidP="00FF7006">
            <w:pPr>
              <w:spacing w:before="40"/>
              <w:rPr>
                <w:rFonts w:ascii="Arial Narrow" w:hAnsi="Arial Narrow" w:cs="Arial"/>
                <w:b/>
                <w:sz w:val="20"/>
                <w:szCs w:val="20"/>
              </w:rPr>
            </w:pPr>
          </w:p>
          <w:p w:rsidR="00262A3A" w:rsidRDefault="00262A3A" w:rsidP="00FF7006">
            <w:pPr>
              <w:spacing w:before="40"/>
              <w:rPr>
                <w:rFonts w:ascii="Arial Narrow" w:hAnsi="Arial Narrow" w:cs="Arial"/>
                <w:b/>
                <w:sz w:val="20"/>
                <w:szCs w:val="20"/>
              </w:rPr>
            </w:pPr>
          </w:p>
          <w:p w:rsidR="00262A3A" w:rsidRPr="00FE0551" w:rsidRDefault="00262A3A" w:rsidP="00FF7006">
            <w:pPr>
              <w:spacing w:before="40"/>
              <w:rPr>
                <w:rFonts w:ascii="Arial Narrow" w:hAnsi="Arial Narrow" w:cs="Arial"/>
                <w:sz w:val="20"/>
                <w:szCs w:val="20"/>
              </w:rPr>
            </w:pPr>
            <w:r w:rsidRPr="00FE0551">
              <w:rPr>
                <w:rFonts w:ascii="Arial Narrow" w:hAnsi="Arial Narrow" w:cs="Arial"/>
                <w:b/>
                <w:sz w:val="20"/>
                <w:szCs w:val="20"/>
              </w:rPr>
              <w:t xml:space="preserve">Muckleshoot </w:t>
            </w:r>
            <w:r w:rsidRPr="00FE0551">
              <w:rPr>
                <w:rFonts w:ascii="Arial Narrow" w:hAnsi="Arial Narrow" w:cs="Arial"/>
                <w:sz w:val="20"/>
                <w:szCs w:val="20"/>
              </w:rPr>
              <w:t>7</w:t>
            </w:r>
            <w:r>
              <w:rPr>
                <w:rFonts w:ascii="Arial Narrow" w:hAnsi="Arial Narrow" w:cs="Arial"/>
                <w:sz w:val="20"/>
                <w:szCs w:val="20"/>
              </w:rPr>
              <w:t>.01 meetings occurred on 3-20-1, 6-19-15, 9-18-15, 12-18-15 and 3-18-16</w:t>
            </w:r>
            <w:r w:rsidRPr="00FE0551">
              <w:rPr>
                <w:rFonts w:ascii="Arial Narrow" w:hAnsi="Arial Narrow" w:cs="Arial"/>
                <w:sz w:val="20"/>
                <w:szCs w:val="20"/>
              </w:rPr>
              <w:t xml:space="preserve">.  The next </w:t>
            </w:r>
            <w:r>
              <w:rPr>
                <w:rFonts w:ascii="Arial Narrow" w:hAnsi="Arial Narrow" w:cs="Arial"/>
                <w:sz w:val="20"/>
                <w:szCs w:val="20"/>
              </w:rPr>
              <w:t>meeting is scheduled for 6-19-16</w:t>
            </w:r>
            <w:r w:rsidRPr="00FE0551">
              <w:rPr>
                <w:rFonts w:ascii="Arial Narrow" w:hAnsi="Arial Narrow" w:cs="Arial"/>
                <w:sz w:val="20"/>
                <w:szCs w:val="20"/>
              </w:rPr>
              <w:t>.</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b/>
                <w:sz w:val="20"/>
                <w:szCs w:val="20"/>
              </w:rPr>
              <w:t>Snoqualmie</w:t>
            </w:r>
            <w:r w:rsidRPr="00FE0551">
              <w:rPr>
                <w:rFonts w:ascii="Arial Narrow" w:hAnsi="Arial Narrow" w:cs="Arial"/>
                <w:sz w:val="20"/>
                <w:szCs w:val="20"/>
              </w:rPr>
              <w:t xml:space="preserve"> 7.01 meetings occurred</w:t>
            </w:r>
            <w:r>
              <w:rPr>
                <w:rFonts w:ascii="Arial Narrow" w:hAnsi="Arial Narrow" w:cs="Arial"/>
                <w:sz w:val="20"/>
                <w:szCs w:val="20"/>
              </w:rPr>
              <w:t xml:space="preserve"> on 3-9-15 and 1-29-16.There were 2 meetings rescheduled, the next meeting is set for 4-22-16.  </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b/>
                <w:sz w:val="20"/>
                <w:szCs w:val="20"/>
              </w:rPr>
              <w:t>United Indians of All Tribes</w:t>
            </w:r>
            <w:r w:rsidRPr="00FE0551">
              <w:rPr>
                <w:rFonts w:ascii="Arial Narrow" w:hAnsi="Arial Narrow" w:cs="Arial"/>
                <w:sz w:val="20"/>
                <w:szCs w:val="20"/>
              </w:rPr>
              <w:t xml:space="preserve"> </w:t>
            </w:r>
            <w:r>
              <w:rPr>
                <w:rFonts w:ascii="Arial Narrow" w:hAnsi="Arial Narrow" w:cs="Arial"/>
                <w:sz w:val="20"/>
                <w:szCs w:val="20"/>
              </w:rPr>
              <w:t>7.01 meetings occurred on 3-16-15, 11-16-15 and 3-7-16</w:t>
            </w:r>
            <w:r w:rsidRPr="00FE0551">
              <w:rPr>
                <w:rFonts w:ascii="Arial Narrow" w:hAnsi="Arial Narrow" w:cs="Arial"/>
                <w:sz w:val="20"/>
                <w:szCs w:val="20"/>
              </w:rPr>
              <w:t>.</w:t>
            </w:r>
            <w:r>
              <w:rPr>
                <w:rFonts w:ascii="Arial Narrow" w:hAnsi="Arial Narrow" w:cs="Arial"/>
                <w:sz w:val="20"/>
                <w:szCs w:val="20"/>
              </w:rPr>
              <w:t xml:space="preserve">  The next meeting is schedule for 6-20-16. </w:t>
            </w:r>
            <w:r w:rsidRPr="00FE0551">
              <w:rPr>
                <w:rFonts w:ascii="Arial Narrow" w:hAnsi="Arial Narrow" w:cs="Arial"/>
                <w:sz w:val="20"/>
                <w:szCs w:val="20"/>
              </w:rPr>
              <w:t xml:space="preserve">  </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b/>
                <w:sz w:val="20"/>
                <w:szCs w:val="20"/>
              </w:rPr>
              <w:t>Seattle Indian Health Board</w:t>
            </w:r>
            <w:r>
              <w:rPr>
                <w:rFonts w:ascii="Arial Narrow" w:hAnsi="Arial Narrow" w:cs="Arial"/>
                <w:sz w:val="20"/>
                <w:szCs w:val="20"/>
              </w:rPr>
              <w:t xml:space="preserve"> The last meeting was 3-16-15, but a meeting is being scheduled for April 2016</w:t>
            </w:r>
            <w:r w:rsidRPr="00FE0551">
              <w:rPr>
                <w:rFonts w:ascii="Arial Narrow" w:hAnsi="Arial Narrow" w:cs="Arial"/>
                <w:sz w:val="20"/>
                <w:szCs w:val="20"/>
              </w:rPr>
              <w:t>.</w:t>
            </w:r>
          </w:p>
          <w:p w:rsidR="00262A3A" w:rsidRDefault="00262A3A" w:rsidP="00FF7006">
            <w:pPr>
              <w:spacing w:before="40"/>
              <w:rPr>
                <w:rFonts w:ascii="Arial Narrow" w:hAnsi="Arial Narrow" w:cs="Arial"/>
                <w:sz w:val="20"/>
                <w:szCs w:val="20"/>
              </w:rPr>
            </w:pPr>
            <w:r>
              <w:rPr>
                <w:rFonts w:ascii="Arial Narrow" w:hAnsi="Arial Narrow" w:cs="Arial"/>
                <w:b/>
                <w:sz w:val="20"/>
                <w:szCs w:val="20"/>
              </w:rPr>
              <w:t>Chief Seattle Club</w:t>
            </w:r>
            <w:r>
              <w:rPr>
                <w:rFonts w:ascii="Arial Narrow" w:hAnsi="Arial Narrow" w:cs="Arial"/>
                <w:sz w:val="20"/>
                <w:szCs w:val="20"/>
              </w:rPr>
              <w:t xml:space="preserve"> A meeting has not been set. The Office of Indian Policy will provide the Government to Government training before a 7.01 meeting is scheduled. </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b/>
                <w:sz w:val="20"/>
                <w:szCs w:val="20"/>
              </w:rPr>
              <w:t xml:space="preserve">Muckleshoot </w:t>
            </w:r>
            <w:r>
              <w:rPr>
                <w:rFonts w:ascii="Arial Narrow" w:hAnsi="Arial Narrow" w:cs="Arial"/>
                <w:sz w:val="20"/>
                <w:szCs w:val="20"/>
              </w:rPr>
              <w:t xml:space="preserve">Rachelanne Subido, </w:t>
            </w:r>
            <w:r w:rsidRPr="00FE0551">
              <w:rPr>
                <w:rFonts w:ascii="Arial Narrow" w:hAnsi="Arial Narrow" w:cs="Arial"/>
                <w:sz w:val="20"/>
                <w:szCs w:val="20"/>
              </w:rPr>
              <w:t>CPS</w:t>
            </w:r>
            <w:r>
              <w:rPr>
                <w:rFonts w:ascii="Arial Narrow" w:hAnsi="Arial Narrow" w:cs="Arial"/>
                <w:sz w:val="20"/>
                <w:szCs w:val="20"/>
              </w:rPr>
              <w:t xml:space="preserve"> social worker is assigned to Muckleshoot. Cases are staffed bi-monthly.</w:t>
            </w:r>
            <w:r w:rsidRPr="00FE0551">
              <w:rPr>
                <w:rFonts w:ascii="Arial Narrow" w:hAnsi="Arial Narrow" w:cs="Arial"/>
                <w:sz w:val="20"/>
                <w:szCs w:val="20"/>
              </w:rPr>
              <w:t xml:space="preserve"> </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b/>
                <w:sz w:val="20"/>
                <w:szCs w:val="20"/>
              </w:rPr>
              <w:t>Snoqualmie</w:t>
            </w:r>
            <w:r>
              <w:rPr>
                <w:rFonts w:ascii="Arial Narrow" w:hAnsi="Arial Narrow" w:cs="Arial"/>
                <w:sz w:val="20"/>
                <w:szCs w:val="20"/>
              </w:rPr>
              <w:t xml:space="preserve"> Charles Osei is assigned to Snoqualmie and </w:t>
            </w:r>
            <w:r>
              <w:rPr>
                <w:rFonts w:ascii="Arial Narrow" w:hAnsi="Arial Narrow" w:cs="Arial"/>
                <w:sz w:val="20"/>
                <w:szCs w:val="20"/>
              </w:rPr>
              <w:lastRenderedPageBreak/>
              <w:t xml:space="preserve">staffs their </w:t>
            </w:r>
            <w:r w:rsidRPr="00FE0551">
              <w:rPr>
                <w:rFonts w:ascii="Arial Narrow" w:hAnsi="Arial Narrow" w:cs="Arial"/>
                <w:sz w:val="20"/>
                <w:szCs w:val="20"/>
              </w:rPr>
              <w:t>tribal cases</w:t>
            </w:r>
            <w:r>
              <w:rPr>
                <w:rFonts w:ascii="Arial Narrow" w:hAnsi="Arial Narrow" w:cs="Arial"/>
                <w:sz w:val="20"/>
                <w:szCs w:val="20"/>
              </w:rPr>
              <w:t xml:space="preserve"> as needed.</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b/>
                <w:sz w:val="20"/>
                <w:szCs w:val="20"/>
              </w:rPr>
              <w:t>United Indians</w:t>
            </w:r>
            <w:r w:rsidRPr="00FE0551">
              <w:rPr>
                <w:rFonts w:ascii="Arial Narrow" w:hAnsi="Arial Narrow" w:cs="Arial"/>
                <w:sz w:val="20"/>
                <w:szCs w:val="20"/>
              </w:rPr>
              <w:t xml:space="preserve"> provides culturally relevant/therapeutic services and other social service programs to Native American children and families.</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b/>
                <w:sz w:val="20"/>
                <w:szCs w:val="20"/>
              </w:rPr>
              <w:t xml:space="preserve">Seattle Indian Health </w:t>
            </w:r>
            <w:r w:rsidRPr="00FE0551">
              <w:rPr>
                <w:rFonts w:ascii="Arial Narrow" w:hAnsi="Arial Narrow" w:cs="Arial"/>
                <w:sz w:val="20"/>
                <w:szCs w:val="20"/>
              </w:rPr>
              <w:t>assists Native Americans/Alaska Natives with health care needs through the provisions of culturally appropriate services.</w:t>
            </w:r>
          </w:p>
          <w:p w:rsidR="00262A3A" w:rsidRPr="00AF1DD7" w:rsidRDefault="00262A3A" w:rsidP="00FF7006">
            <w:pPr>
              <w:spacing w:before="40"/>
              <w:rPr>
                <w:rFonts w:ascii="Arial Narrow" w:hAnsi="Arial Narrow" w:cs="Arial"/>
                <w:sz w:val="20"/>
                <w:szCs w:val="20"/>
              </w:rPr>
            </w:pPr>
            <w:r>
              <w:rPr>
                <w:rFonts w:ascii="Arial Narrow" w:hAnsi="Arial Narrow" w:cs="Arial"/>
                <w:b/>
                <w:sz w:val="20"/>
                <w:szCs w:val="20"/>
              </w:rPr>
              <w:t>Chief Seattle Club</w:t>
            </w:r>
            <w:r>
              <w:rPr>
                <w:rFonts w:ascii="Arial Narrow" w:hAnsi="Arial Narrow" w:cs="Arial"/>
                <w:sz w:val="20"/>
                <w:szCs w:val="20"/>
              </w:rPr>
              <w:t xml:space="preserve"> is a day center for homeless Native Americans/Alaska Natives.  They provide basic services; housing assistance, education/training and professional mentoring, support services and cultural activities.</w:t>
            </w:r>
          </w:p>
          <w:p w:rsidR="00262A3A"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r>
              <w:rPr>
                <w:rFonts w:ascii="Arial Narrow" w:hAnsi="Arial Narrow" w:cs="Arial"/>
                <w:sz w:val="20"/>
                <w:szCs w:val="20"/>
              </w:rPr>
              <w:t xml:space="preserve">Aimee </w:t>
            </w:r>
            <w:r w:rsidRPr="00FE0551">
              <w:rPr>
                <w:rFonts w:ascii="Arial Narrow" w:hAnsi="Arial Narrow" w:cs="Arial"/>
                <w:sz w:val="20"/>
                <w:szCs w:val="20"/>
              </w:rPr>
              <w:t>assists in coordinating the meetings, takes minutes a</w:t>
            </w:r>
            <w:r>
              <w:rPr>
                <w:rFonts w:ascii="Arial Narrow" w:hAnsi="Arial Narrow" w:cs="Arial"/>
                <w:sz w:val="20"/>
                <w:szCs w:val="20"/>
              </w:rPr>
              <w:t>nd attends all 7.01 meetings.  Sh</w:t>
            </w:r>
            <w:r w:rsidRPr="00FE0551">
              <w:rPr>
                <w:rFonts w:ascii="Arial Narrow" w:hAnsi="Arial Narrow" w:cs="Arial"/>
                <w:sz w:val="20"/>
                <w:szCs w:val="20"/>
              </w:rPr>
              <w:t>e also conducts 7</w:t>
            </w:r>
            <w:r>
              <w:rPr>
                <w:rFonts w:ascii="Arial Narrow" w:hAnsi="Arial Narrow" w:cs="Arial"/>
                <w:sz w:val="20"/>
                <w:szCs w:val="20"/>
              </w:rPr>
              <w:t>.01 training for DSHS and RAIO as requested.</w:t>
            </w:r>
          </w:p>
          <w:p w:rsidR="00262A3A" w:rsidRPr="00FE0551"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OICW staff has set meetings w</w:t>
            </w:r>
            <w:r>
              <w:rPr>
                <w:rFonts w:ascii="Arial Narrow" w:hAnsi="Arial Narrow" w:cs="Arial"/>
                <w:sz w:val="20"/>
                <w:szCs w:val="20"/>
              </w:rPr>
              <w:t>ith the tribes. Rachelanne Subido</w:t>
            </w:r>
            <w:r w:rsidRPr="00FE0551">
              <w:rPr>
                <w:rFonts w:ascii="Arial Narrow" w:hAnsi="Arial Narrow" w:cs="Arial"/>
                <w:sz w:val="20"/>
                <w:szCs w:val="20"/>
              </w:rPr>
              <w:t xml:space="preserve"> is the assigned CPS worker for Muckles</w:t>
            </w:r>
            <w:r>
              <w:rPr>
                <w:rFonts w:ascii="Arial Narrow" w:hAnsi="Arial Narrow" w:cs="Arial"/>
                <w:sz w:val="20"/>
                <w:szCs w:val="20"/>
              </w:rPr>
              <w:t>hoot.</w:t>
            </w: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r>
              <w:rPr>
                <w:rFonts w:ascii="Arial Narrow" w:hAnsi="Arial Narrow" w:cs="Arial"/>
                <w:sz w:val="20"/>
                <w:szCs w:val="20"/>
              </w:rPr>
              <w:t>Charles Osei is the assigned CPS worker for Snoqualmie.</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Jackie Timentwa</w:t>
            </w:r>
            <w:r>
              <w:rPr>
                <w:rFonts w:ascii="Arial Narrow" w:hAnsi="Arial Narrow" w:cs="Arial"/>
                <w:sz w:val="20"/>
                <w:szCs w:val="20"/>
              </w:rPr>
              <w:t>-Wilson</w:t>
            </w:r>
            <w:r w:rsidRPr="00FE0551">
              <w:rPr>
                <w:rFonts w:ascii="Arial Narrow" w:hAnsi="Arial Narrow" w:cs="Arial"/>
                <w:sz w:val="20"/>
                <w:szCs w:val="20"/>
              </w:rPr>
              <w:t xml:space="preserve"> is the tribal payment worker.</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s="Arial"/>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s="Arial"/>
                <w:sz w:val="20"/>
              </w:rPr>
            </w:pPr>
            <w:r>
              <w:rPr>
                <w:rFonts w:ascii="Arial Narrow" w:hAnsi="Arial Narrow" w:cs="Arial"/>
                <w:sz w:val="20"/>
              </w:rPr>
              <w:t>Jackie Timentwa-Wilson assists with payments and accessing services for the Muckleshoot and Snoqualmie children in tribal court.</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Pr>
                <w:rFonts w:ascii="Arial Narrow" w:hAnsi="Arial Narrow" w:cs="Arial"/>
                <w:sz w:val="20"/>
              </w:rPr>
              <w:lastRenderedPageBreak/>
              <w:t>Each Tribe has been provided the CA Array of Services so they are informed of what services are available.</w:t>
            </w:r>
          </w:p>
        </w:tc>
      </w:tr>
      <w:tr w:rsidR="00262A3A" w:rsidTr="00FF7006">
        <w:trPr>
          <w:trHeight w:val="2978"/>
        </w:trPr>
        <w:tc>
          <w:tcPr>
            <w:tcW w:w="2528" w:type="dxa"/>
            <w:tcBorders>
              <w:top w:val="single" w:sz="2" w:space="0" w:color="auto"/>
              <w:left w:val="single" w:sz="18" w:space="0" w:color="auto"/>
              <w:bottom w:val="single" w:sz="2" w:space="0" w:color="auto"/>
              <w:right w:val="single" w:sz="2" w:space="0" w:color="auto"/>
            </w:tcBorders>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sidRPr="00FE0551">
              <w:rPr>
                <w:rFonts w:ascii="Arial Narrow" w:hAnsi="Arial Narrow" w:cs="Arial"/>
                <w:sz w:val="20"/>
              </w:rPr>
              <w:lastRenderedPageBreak/>
              <w:t>2)</w:t>
            </w:r>
            <w:r>
              <w:rPr>
                <w:rFonts w:ascii="Arial Narrow" w:hAnsi="Arial Narrow" w:cs="Arial"/>
                <w:sz w:val="20"/>
              </w:rPr>
              <w:t xml:space="preserve"> </w:t>
            </w:r>
            <w:r w:rsidRPr="00FE0551">
              <w:rPr>
                <w:rFonts w:ascii="Arial Narrow" w:hAnsi="Arial Narrow" w:cs="Arial"/>
                <w:sz w:val="20"/>
              </w:rPr>
              <w:t>Promote positive relationships between DCFS, federally recognized Tribes and Recognized Indian Organizations with the support of working procedures and protocols.</w:t>
            </w:r>
          </w:p>
        </w:tc>
        <w:tc>
          <w:tcPr>
            <w:tcW w:w="3097" w:type="dxa"/>
            <w:tcBorders>
              <w:top w:val="single" w:sz="2" w:space="0" w:color="auto"/>
              <w:left w:val="single" w:sz="2" w:space="0" w:color="auto"/>
              <w:bottom w:val="single" w:sz="2" w:space="0" w:color="auto"/>
              <w:right w:val="single" w:sz="2" w:space="0" w:color="auto"/>
            </w:tcBorders>
          </w:tcPr>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 xml:space="preserve">Regional and Area Administrator to meet Tribes to revise the cooperative agreements. </w:t>
            </w:r>
          </w:p>
          <w:p w:rsidR="00262A3A" w:rsidRPr="00FE0551"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Work in partnership with Office of Indian Policy</w:t>
            </w:r>
          </w:p>
        </w:tc>
        <w:tc>
          <w:tcPr>
            <w:tcW w:w="2213" w:type="dxa"/>
            <w:tcBorders>
              <w:top w:val="single" w:sz="2" w:space="0" w:color="auto"/>
              <w:left w:val="single" w:sz="2" w:space="0" w:color="auto"/>
              <w:bottom w:val="single" w:sz="2" w:space="0" w:color="auto"/>
              <w:right w:val="single" w:sz="2" w:space="0" w:color="auto"/>
            </w:tcBorders>
          </w:tcPr>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Updates or other changes as needed.</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sidRPr="00FE0551">
              <w:rPr>
                <w:rFonts w:ascii="Arial Narrow" w:hAnsi="Arial Narrow" w:cs="Arial"/>
                <w:sz w:val="20"/>
              </w:rPr>
              <w:t>Clarify how the process will work.</w:t>
            </w:r>
          </w:p>
        </w:tc>
        <w:tc>
          <w:tcPr>
            <w:tcW w:w="2023" w:type="dxa"/>
            <w:tcBorders>
              <w:top w:val="single" w:sz="2" w:space="0" w:color="auto"/>
              <w:left w:val="single" w:sz="2" w:space="0" w:color="auto"/>
              <w:bottom w:val="single" w:sz="2" w:space="0" w:color="auto"/>
              <w:right w:val="single" w:sz="4" w:space="0" w:color="auto"/>
            </w:tcBorders>
          </w:tcPr>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Natalie Green, RA</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Bolesha Johnson, Deputy</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Kathy Picard, AA</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Roxanne Finney</w:t>
            </w:r>
          </w:p>
          <w:p w:rsidR="00262A3A" w:rsidRPr="00FE0551" w:rsidRDefault="00262A3A" w:rsidP="00FF7006">
            <w:pPr>
              <w:spacing w:before="40"/>
              <w:rPr>
                <w:rFonts w:ascii="Arial Narrow" w:hAnsi="Arial Narrow" w:cs="Arial"/>
                <w:sz w:val="20"/>
                <w:szCs w:val="20"/>
              </w:rPr>
            </w:pPr>
            <w:r>
              <w:rPr>
                <w:rFonts w:ascii="Arial Narrow" w:hAnsi="Arial Narrow" w:cs="Arial"/>
                <w:sz w:val="20"/>
                <w:szCs w:val="20"/>
              </w:rPr>
              <w:t>Joe Olujic</w:t>
            </w:r>
            <w:r w:rsidRPr="00FE0551">
              <w:rPr>
                <w:rFonts w:ascii="Arial Narrow" w:hAnsi="Arial Narrow" w:cs="Arial"/>
                <w:sz w:val="20"/>
                <w:szCs w:val="20"/>
              </w:rPr>
              <w:t>, Muckleshoot</w:t>
            </w:r>
            <w:r>
              <w:rPr>
                <w:rFonts w:ascii="Arial Narrow" w:hAnsi="Arial Narrow" w:cs="Arial"/>
                <w:sz w:val="20"/>
                <w:szCs w:val="20"/>
              </w:rPr>
              <w:t xml:space="preserve"> Tribe</w:t>
            </w:r>
          </w:p>
          <w:p w:rsidR="00262A3A" w:rsidRPr="00FE0551" w:rsidRDefault="00262A3A" w:rsidP="00FF7006">
            <w:pPr>
              <w:spacing w:before="40"/>
              <w:rPr>
                <w:rFonts w:ascii="Arial Narrow" w:hAnsi="Arial Narrow" w:cs="Arial"/>
                <w:sz w:val="20"/>
                <w:szCs w:val="20"/>
              </w:rPr>
            </w:pPr>
            <w:r>
              <w:rPr>
                <w:rFonts w:ascii="Arial Narrow" w:hAnsi="Arial Narrow" w:cs="Arial"/>
                <w:sz w:val="20"/>
                <w:szCs w:val="20"/>
              </w:rPr>
              <w:t>Marilee Mai, Snoqualmie Tribe</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Lynnette Jordan, UIATF</w:t>
            </w:r>
          </w:p>
          <w:p w:rsidR="00262A3A" w:rsidRPr="00FE0551" w:rsidRDefault="00262A3A" w:rsidP="00FF7006">
            <w:pPr>
              <w:spacing w:before="40"/>
              <w:rPr>
                <w:rFonts w:ascii="Arial Narrow" w:hAnsi="Arial Narrow" w:cs="Arial"/>
                <w:sz w:val="20"/>
                <w:szCs w:val="20"/>
              </w:rPr>
            </w:pPr>
            <w:r w:rsidRPr="00FE0551">
              <w:rPr>
                <w:rFonts w:ascii="Arial Narrow" w:hAnsi="Arial Narrow" w:cs="Arial"/>
                <w:sz w:val="20"/>
                <w:szCs w:val="20"/>
              </w:rPr>
              <w:t>Marc Taylor</w:t>
            </w:r>
            <w:r>
              <w:rPr>
                <w:rFonts w:ascii="Arial Narrow" w:hAnsi="Arial Narrow" w:cs="Arial"/>
                <w:sz w:val="20"/>
                <w:szCs w:val="20"/>
              </w:rPr>
              <w:t>,</w:t>
            </w:r>
            <w:r w:rsidRPr="00FE0551">
              <w:rPr>
                <w:rFonts w:ascii="Arial Narrow" w:hAnsi="Arial Narrow" w:cs="Arial"/>
                <w:sz w:val="20"/>
                <w:szCs w:val="20"/>
              </w:rPr>
              <w:t xml:space="preserve"> SIHB</w:t>
            </w:r>
          </w:p>
          <w:p w:rsidR="00262A3A" w:rsidRPr="00FE0551" w:rsidRDefault="00262A3A" w:rsidP="00FF7006">
            <w:pPr>
              <w:spacing w:before="40"/>
              <w:rPr>
                <w:rFonts w:ascii="Arial Narrow" w:hAnsi="Arial Narrow" w:cs="Arial"/>
                <w:sz w:val="20"/>
                <w:szCs w:val="20"/>
              </w:rPr>
            </w:pPr>
          </w:p>
          <w:p w:rsidR="00262A3A" w:rsidRPr="00FE0551" w:rsidRDefault="00262A3A" w:rsidP="00FF7006">
            <w:pPr>
              <w:spacing w:before="40"/>
              <w:rPr>
                <w:rFonts w:ascii="Arial Narrow" w:hAnsi="Arial Narrow" w:cs="Arial"/>
                <w:sz w:val="20"/>
                <w:szCs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Pr>
                <w:rFonts w:ascii="Arial Narrow" w:hAnsi="Arial Narrow" w:cs="Arial"/>
                <w:sz w:val="20"/>
              </w:rPr>
              <w:t>Aimee Gone</w:t>
            </w:r>
            <w:r w:rsidRPr="00FE0551">
              <w:rPr>
                <w:rFonts w:ascii="Arial Narrow" w:hAnsi="Arial Narrow" w:cs="Arial"/>
                <w:sz w:val="20"/>
              </w:rPr>
              <w:t>, OIP</w:t>
            </w:r>
          </w:p>
        </w:tc>
        <w:tc>
          <w:tcPr>
            <w:tcW w:w="4552" w:type="dxa"/>
            <w:tcBorders>
              <w:left w:val="single" w:sz="4" w:space="0" w:color="auto"/>
              <w:right w:val="single" w:sz="18" w:space="0" w:color="auto"/>
            </w:tcBorders>
          </w:tcPr>
          <w:p w:rsidR="00262A3A" w:rsidRDefault="00262A3A" w:rsidP="00FF7006">
            <w:pPr>
              <w:spacing w:before="40"/>
              <w:rPr>
                <w:rFonts w:ascii="Arial Narrow" w:hAnsi="Arial Narrow" w:cs="Arial"/>
                <w:sz w:val="20"/>
                <w:szCs w:val="20"/>
              </w:rPr>
            </w:pPr>
            <w:r w:rsidRPr="00545D34">
              <w:rPr>
                <w:rFonts w:ascii="Arial Narrow" w:hAnsi="Arial Narrow" w:cs="Arial"/>
                <w:sz w:val="20"/>
                <w:szCs w:val="20"/>
              </w:rPr>
              <w:t>The Mu</w:t>
            </w:r>
            <w:r>
              <w:rPr>
                <w:rFonts w:ascii="Arial Narrow" w:hAnsi="Arial Narrow" w:cs="Arial"/>
                <w:sz w:val="20"/>
                <w:szCs w:val="20"/>
              </w:rPr>
              <w:t>ckleshoot MOU is in draft form, but the MCFS have expressed an interest in finalizing the MOU.  A meeting will be arranged involving the Tribe, CA and OIP.</w:t>
            </w:r>
          </w:p>
          <w:p w:rsidR="00262A3A" w:rsidRDefault="00262A3A" w:rsidP="00FF7006">
            <w:pPr>
              <w:spacing w:before="40"/>
              <w:rPr>
                <w:rFonts w:ascii="Arial Narrow" w:hAnsi="Arial Narrow" w:cs="Arial"/>
                <w:sz w:val="20"/>
                <w:szCs w:val="20"/>
              </w:rPr>
            </w:pPr>
          </w:p>
          <w:p w:rsidR="00262A3A" w:rsidRPr="00545D34" w:rsidRDefault="00262A3A" w:rsidP="00FF7006">
            <w:pPr>
              <w:spacing w:before="40"/>
              <w:rPr>
                <w:rFonts w:ascii="Arial Narrow" w:hAnsi="Arial Narrow" w:cs="Arial"/>
                <w:sz w:val="20"/>
                <w:szCs w:val="20"/>
              </w:rPr>
            </w:pPr>
            <w:r>
              <w:rPr>
                <w:rFonts w:ascii="Arial Narrow" w:hAnsi="Arial Narrow" w:cs="Arial"/>
                <w:sz w:val="20"/>
                <w:szCs w:val="20"/>
              </w:rPr>
              <w:t>T</w:t>
            </w:r>
            <w:r w:rsidRPr="000465A5">
              <w:rPr>
                <w:rFonts w:ascii="Arial Narrow" w:hAnsi="Arial Narrow" w:cs="Arial"/>
                <w:sz w:val="20"/>
                <w:szCs w:val="20"/>
              </w:rPr>
              <w:t>he Snoqualmie MOU was completed and signed on 7-12-13 by the tribal representatives and by CA on 7-19-13.</w:t>
            </w:r>
            <w:r>
              <w:rPr>
                <w:rFonts w:ascii="Arial Narrow" w:hAnsi="Arial Narrow" w:cs="Arial"/>
                <w:sz w:val="20"/>
                <w:szCs w:val="20"/>
              </w:rPr>
              <w:t xml:space="preserve"> It is </w:t>
            </w:r>
            <w:r w:rsidRPr="00545D34">
              <w:rPr>
                <w:rFonts w:ascii="Arial Narrow" w:hAnsi="Arial Narrow" w:cs="Arial"/>
                <w:sz w:val="20"/>
                <w:szCs w:val="20"/>
              </w:rPr>
              <w:t xml:space="preserve"> posted on the CA Intranet </w:t>
            </w:r>
          </w:p>
          <w:p w:rsidR="00262A3A" w:rsidRPr="00545D34" w:rsidRDefault="00262A3A" w:rsidP="00FF7006">
            <w:pPr>
              <w:spacing w:before="40"/>
              <w:rPr>
                <w:rFonts w:ascii="Arial Narrow" w:hAnsi="Arial Narrow" w:cs="Arial"/>
                <w:sz w:val="20"/>
                <w:szCs w:val="20"/>
              </w:rPr>
            </w:pPr>
          </w:p>
          <w:p w:rsidR="00262A3A" w:rsidRPr="00545D34" w:rsidRDefault="00262A3A" w:rsidP="00FF7006">
            <w:pPr>
              <w:spacing w:before="40"/>
              <w:rPr>
                <w:rFonts w:ascii="Arial Narrow" w:hAnsi="Arial Narrow" w:cs="Arial"/>
                <w:sz w:val="20"/>
                <w:szCs w:val="20"/>
              </w:rPr>
            </w:pPr>
            <w:r w:rsidRPr="00545D34">
              <w:rPr>
                <w:rFonts w:ascii="Arial Narrow" w:hAnsi="Arial Narrow" w:cs="Arial"/>
                <w:sz w:val="20"/>
                <w:szCs w:val="20"/>
              </w:rPr>
              <w:t>This will be reported on as a regular agenda item until the MOUs are competed for both tribes.</w:t>
            </w:r>
          </w:p>
          <w:p w:rsidR="00262A3A" w:rsidRPr="00545D34" w:rsidRDefault="00262A3A" w:rsidP="00FF7006">
            <w:pPr>
              <w:spacing w:before="40"/>
              <w:rPr>
                <w:rFonts w:ascii="Arial Narrow" w:hAnsi="Arial Narrow" w:cs="Arial"/>
                <w:sz w:val="20"/>
                <w:szCs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sidRPr="00545D34">
              <w:rPr>
                <w:rFonts w:ascii="Arial Narrow" w:hAnsi="Arial Narrow" w:cs="Arial"/>
                <w:sz w:val="20"/>
              </w:rPr>
              <w:t>There are no MOUs for RAIOs, those service agreements will be listed in their contracts if any.</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tc>
      </w:tr>
      <w:tr w:rsidR="00262A3A" w:rsidTr="00FF7006">
        <w:trPr>
          <w:trHeight w:val="1943"/>
        </w:trPr>
        <w:tc>
          <w:tcPr>
            <w:tcW w:w="2528" w:type="dxa"/>
            <w:tcBorders>
              <w:top w:val="single" w:sz="2" w:space="0" w:color="auto"/>
              <w:left w:val="single" w:sz="18" w:space="0" w:color="auto"/>
              <w:bottom w:val="single" w:sz="2" w:space="0" w:color="auto"/>
              <w:right w:val="single" w:sz="2" w:space="0" w:color="auto"/>
            </w:tcBorders>
          </w:tcPr>
          <w:p w:rsidR="00262A3A" w:rsidRPr="00FE0551" w:rsidRDefault="00262A3A" w:rsidP="00FF7006">
            <w:pPr>
              <w:rPr>
                <w:rFonts w:ascii="Arial Narrow" w:hAnsi="Arial Narrow" w:cs="Arial"/>
                <w:sz w:val="20"/>
                <w:szCs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tc>
        <w:tc>
          <w:tcPr>
            <w:tcW w:w="3097" w:type="dxa"/>
            <w:tcBorders>
              <w:top w:val="single" w:sz="2" w:space="0" w:color="auto"/>
              <w:left w:val="single" w:sz="2" w:space="0" w:color="auto"/>
              <w:bottom w:val="single" w:sz="2" w:space="0" w:color="auto"/>
              <w:right w:val="single" w:sz="2" w:space="0" w:color="auto"/>
            </w:tcBorders>
          </w:tcPr>
          <w:p w:rsidR="00262A3A" w:rsidRPr="00545D34" w:rsidRDefault="00262A3A" w:rsidP="00FF7006">
            <w:pPr>
              <w:spacing w:before="40"/>
              <w:rPr>
                <w:rFonts w:ascii="Arial Narrow" w:hAnsi="Arial Narrow" w:cs="Arial"/>
                <w:sz w:val="20"/>
                <w:szCs w:val="20"/>
              </w:rPr>
            </w:pPr>
            <w:r w:rsidRPr="00545D34">
              <w:rPr>
                <w:rFonts w:ascii="Arial Narrow" w:hAnsi="Arial Narrow" w:cs="Arial"/>
                <w:sz w:val="20"/>
                <w:szCs w:val="20"/>
              </w:rPr>
              <w:t>CA to give up dates on staff changes or program changes on a quarterly basis in the form of a report.</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Pr="00FE0551" w:rsidRDefault="00262A3A" w:rsidP="00FF7006">
            <w:pPr>
              <w:spacing w:before="40"/>
              <w:rPr>
                <w:rFonts w:ascii="Arial Narrow" w:hAnsi="Arial Narrow" w:cs="Arial"/>
                <w:sz w:val="20"/>
                <w:szCs w:val="20"/>
              </w:rPr>
            </w:pPr>
            <w:r w:rsidRPr="003924C5">
              <w:rPr>
                <w:rFonts w:ascii="Arial Narrow" w:hAnsi="Arial Narrow" w:cs="Arial"/>
                <w:sz w:val="20"/>
              </w:rPr>
              <w:t>CA to develop a documentation process for tribal notification</w:t>
            </w:r>
          </w:p>
        </w:tc>
        <w:tc>
          <w:tcPr>
            <w:tcW w:w="2213" w:type="dxa"/>
            <w:tcBorders>
              <w:top w:val="single" w:sz="2" w:space="0" w:color="auto"/>
              <w:left w:val="single" w:sz="2" w:space="0" w:color="auto"/>
              <w:bottom w:val="single" w:sz="2" w:space="0" w:color="auto"/>
              <w:right w:val="single" w:sz="2" w:space="0" w:color="auto"/>
            </w:tcBorders>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s="Arial"/>
                <w:sz w:val="20"/>
              </w:rPr>
            </w:pPr>
            <w:r w:rsidRPr="00545D34">
              <w:rPr>
                <w:rFonts w:ascii="Arial Narrow" w:hAnsi="Arial Narrow" w:cs="Arial"/>
                <w:sz w:val="20"/>
              </w:rPr>
              <w:t>Apprise Tribe of service delivery and impact on respective Native communities.</w:t>
            </w:r>
          </w:p>
          <w:p w:rsidR="00262A3A" w:rsidRPr="003924C5" w:rsidRDefault="00262A3A" w:rsidP="00FF7006">
            <w:pPr>
              <w:spacing w:before="40"/>
              <w:rPr>
                <w:rFonts w:ascii="Arial Narrow" w:hAnsi="Arial Narrow" w:cs="Arial"/>
                <w:sz w:val="20"/>
                <w:szCs w:val="20"/>
              </w:rPr>
            </w:pPr>
            <w:r w:rsidRPr="003924C5">
              <w:rPr>
                <w:rFonts w:ascii="Arial Narrow" w:hAnsi="Arial Narrow" w:cs="Arial"/>
                <w:sz w:val="20"/>
                <w:szCs w:val="20"/>
              </w:rPr>
              <w:t>To ensure more timely determination of Indian status.</w:t>
            </w:r>
          </w:p>
          <w:p w:rsidR="00262A3A" w:rsidRPr="003924C5" w:rsidRDefault="00262A3A" w:rsidP="00FF7006">
            <w:pPr>
              <w:spacing w:before="40"/>
              <w:rPr>
                <w:rFonts w:ascii="Arial Narrow" w:hAnsi="Arial Narrow" w:cs="Arial"/>
                <w:sz w:val="20"/>
                <w:szCs w:val="20"/>
              </w:rPr>
            </w:pPr>
            <w:r w:rsidRPr="003924C5">
              <w:rPr>
                <w:rFonts w:ascii="Arial Narrow" w:hAnsi="Arial Narrow" w:cs="Arial"/>
                <w:sz w:val="20"/>
                <w:szCs w:val="20"/>
              </w:rPr>
              <w:t>Ensure more timely relative resources are in place.</w:t>
            </w:r>
          </w:p>
          <w:p w:rsidR="00262A3A" w:rsidRPr="00C03DC4" w:rsidRDefault="00262A3A" w:rsidP="00FF7006">
            <w:pPr>
              <w:rPr>
                <w:rFonts w:ascii="Arial Narrow" w:hAnsi="Arial Narrow"/>
                <w:sz w:val="20"/>
                <w:szCs w:val="20"/>
              </w:rPr>
            </w:pPr>
            <w:r w:rsidRPr="003924C5">
              <w:rPr>
                <w:rFonts w:ascii="Arial Narrow" w:hAnsi="Arial Narrow" w:cs="Arial"/>
                <w:sz w:val="20"/>
              </w:rPr>
              <w:t>To ensure consistency in practice.</w:t>
            </w:r>
          </w:p>
        </w:tc>
        <w:tc>
          <w:tcPr>
            <w:tcW w:w="2023" w:type="dxa"/>
            <w:tcBorders>
              <w:top w:val="single" w:sz="2" w:space="0" w:color="auto"/>
              <w:left w:val="single" w:sz="2" w:space="0" w:color="auto"/>
              <w:bottom w:val="single" w:sz="2" w:space="0" w:color="auto"/>
              <w:right w:val="single" w:sz="4" w:space="0" w:color="auto"/>
            </w:tcBorders>
          </w:tcPr>
          <w:p w:rsidR="00262A3A" w:rsidRPr="00545D34" w:rsidRDefault="00262A3A" w:rsidP="00FF7006">
            <w:pPr>
              <w:spacing w:before="40"/>
              <w:rPr>
                <w:rFonts w:ascii="Arial Narrow" w:hAnsi="Arial Narrow" w:cs="Arial"/>
                <w:sz w:val="20"/>
                <w:szCs w:val="20"/>
              </w:rPr>
            </w:pPr>
            <w:r w:rsidRPr="00545D34">
              <w:rPr>
                <w:rFonts w:ascii="Arial Narrow" w:hAnsi="Arial Narrow" w:cs="Arial"/>
                <w:sz w:val="20"/>
                <w:szCs w:val="20"/>
              </w:rPr>
              <w:t>RA or designated staff</w:t>
            </w:r>
          </w:p>
          <w:p w:rsidR="00262A3A" w:rsidRDefault="00262A3A" w:rsidP="00FF7006">
            <w:pPr>
              <w:spacing w:before="40"/>
              <w:rPr>
                <w:rFonts w:ascii="Arial" w:hAnsi="Arial" w:cs="Arial"/>
                <w:sz w:val="22"/>
                <w:szCs w:val="22"/>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s="Arial"/>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s="Arial"/>
                <w:sz w:val="20"/>
              </w:rPr>
            </w:pPr>
          </w:p>
          <w:p w:rsidR="00262A3A" w:rsidRDefault="00262A3A" w:rsidP="00FF7006">
            <w:pPr>
              <w:rPr>
                <w:rFonts w:ascii="Arial Narrow" w:hAnsi="Arial Narrow" w:cs="Arial"/>
                <w:sz w:val="20"/>
              </w:rPr>
            </w:pPr>
            <w:r w:rsidRPr="003924C5">
              <w:rPr>
                <w:rFonts w:ascii="Arial Narrow" w:hAnsi="Arial Narrow" w:cs="Arial"/>
                <w:sz w:val="20"/>
              </w:rPr>
              <w:t>Native American Inquiry Request Unit (NAIR)</w:t>
            </w:r>
          </w:p>
          <w:p w:rsidR="00262A3A" w:rsidRPr="00350081" w:rsidRDefault="00262A3A" w:rsidP="00FF7006">
            <w:pPr>
              <w:rPr>
                <w:rFonts w:ascii="Arial Narrow" w:hAnsi="Arial Narrow"/>
                <w:sz w:val="20"/>
                <w:szCs w:val="20"/>
              </w:rPr>
            </w:pPr>
            <w:r>
              <w:rPr>
                <w:rFonts w:ascii="Arial Narrow" w:hAnsi="Arial Narrow" w:cs="Arial"/>
                <w:sz w:val="20"/>
              </w:rPr>
              <w:t>Kelly Lutes, Supervisor</w:t>
            </w:r>
          </w:p>
        </w:tc>
        <w:tc>
          <w:tcPr>
            <w:tcW w:w="4552" w:type="dxa"/>
            <w:tcBorders>
              <w:left w:val="single" w:sz="4" w:space="0" w:color="auto"/>
              <w:right w:val="single" w:sz="18" w:space="0" w:color="auto"/>
            </w:tcBorders>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s="Arial"/>
                <w:sz w:val="20"/>
              </w:rPr>
            </w:pPr>
            <w:r w:rsidRPr="00545D34">
              <w:rPr>
                <w:rFonts w:ascii="Arial Narrow" w:hAnsi="Arial Narrow" w:cs="Arial"/>
                <w:sz w:val="20"/>
              </w:rPr>
              <w:t xml:space="preserve">RA and AA report out at 7.01 meetings.  AA </w:t>
            </w:r>
            <w:r>
              <w:rPr>
                <w:rFonts w:ascii="Arial Narrow" w:hAnsi="Arial Narrow" w:cs="Arial"/>
                <w:sz w:val="20"/>
              </w:rPr>
              <w:t xml:space="preserve">for OICW </w:t>
            </w:r>
            <w:r w:rsidRPr="00545D34">
              <w:rPr>
                <w:rFonts w:ascii="Arial Narrow" w:hAnsi="Arial Narrow" w:cs="Arial"/>
                <w:sz w:val="20"/>
              </w:rPr>
              <w:t>sends out quarterly updates on staff and program changes.  The last quarter</w:t>
            </w:r>
            <w:r>
              <w:rPr>
                <w:rFonts w:ascii="Arial Narrow" w:hAnsi="Arial Narrow" w:cs="Arial"/>
                <w:sz w:val="20"/>
              </w:rPr>
              <w:t>ly report was sent out 12-10-15.</w:t>
            </w:r>
            <w:r w:rsidRPr="00545D34">
              <w:rPr>
                <w:rFonts w:ascii="Arial Narrow" w:hAnsi="Arial Narrow" w:cs="Arial"/>
                <w:sz w:val="20"/>
              </w:rPr>
              <w:t xml:space="preserve"> The update</w:t>
            </w:r>
            <w:r>
              <w:rPr>
                <w:rFonts w:ascii="Arial Narrow" w:hAnsi="Arial Narrow" w:cs="Arial"/>
                <w:sz w:val="20"/>
              </w:rPr>
              <w:t>d roster was sent out on 3-22-16</w:t>
            </w:r>
            <w:r w:rsidRPr="00545D34">
              <w:rPr>
                <w:rFonts w:ascii="Arial Narrow" w:hAnsi="Arial Narrow" w:cs="Arial"/>
                <w:sz w:val="20"/>
              </w:rPr>
              <w:t>.</w:t>
            </w:r>
          </w:p>
          <w:p w:rsidR="00262A3A" w:rsidRDefault="00262A3A" w:rsidP="00FF7006">
            <w:pPr>
              <w:spacing w:before="40"/>
              <w:rPr>
                <w:rFonts w:ascii="Arial Narrow" w:hAnsi="Arial Narrow"/>
                <w:sz w:val="20"/>
              </w:rPr>
            </w:pPr>
            <w:r>
              <w:rPr>
                <w:rFonts w:ascii="Arial Narrow" w:hAnsi="Arial Narrow" w:cs="Arial"/>
                <w:sz w:val="20"/>
                <w:szCs w:val="20"/>
              </w:rPr>
              <w:t xml:space="preserve">The Centralized Inquiry Unit was established to improve timeliness on the inquiry process.  NAIR sends the Inquiry letters for both first and second letters if the tribes have not responded.  For WA State Tribes, a third inquiry letter will be sent if there is no response from the first or second letter.  Any questions concerning NAIR, Kelly can be contacted at </w:t>
            </w:r>
            <w:hyperlink r:id="rId9" w:history="1">
              <w:r w:rsidRPr="00DC62E7">
                <w:rPr>
                  <w:rStyle w:val="Hyperlink"/>
                  <w:rFonts w:ascii="Arial Narrow" w:hAnsi="Arial Narrow" w:cs="Arial"/>
                  <w:sz w:val="20"/>
                  <w:szCs w:val="20"/>
                </w:rPr>
                <w:t>CANativeAmericanInquiry@dshs.wa.gov</w:t>
              </w:r>
            </w:hyperlink>
            <w:r>
              <w:rPr>
                <w:rFonts w:ascii="Arial Narrow" w:hAnsi="Arial Narrow" w:cs="Arial"/>
                <w:sz w:val="20"/>
                <w:szCs w:val="20"/>
              </w:rPr>
              <w:t xml:space="preserve"> or 360-429-3022. </w:t>
            </w:r>
          </w:p>
        </w:tc>
      </w:tr>
      <w:tr w:rsidR="00262A3A" w:rsidTr="00FF7006">
        <w:trPr>
          <w:trHeight w:val="1748"/>
        </w:trPr>
        <w:tc>
          <w:tcPr>
            <w:tcW w:w="2528" w:type="dxa"/>
            <w:tcBorders>
              <w:top w:val="single" w:sz="2" w:space="0" w:color="auto"/>
              <w:left w:val="single" w:sz="18" w:space="0" w:color="auto"/>
              <w:bottom w:val="single" w:sz="4" w:space="0" w:color="auto"/>
              <w:right w:val="single" w:sz="2" w:space="0" w:color="auto"/>
            </w:tcBorders>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sidRPr="003924C5">
              <w:rPr>
                <w:rFonts w:ascii="Arial Narrow" w:hAnsi="Arial Narrow" w:cs="Arial"/>
                <w:sz w:val="20"/>
              </w:rPr>
              <w:t>(3)Local Indian Child Welfare Advisory Committee (LICWAC) to be an advisor to the Regional Administrator and a resource to caseworkers and supervisors.</w:t>
            </w:r>
          </w:p>
        </w:tc>
        <w:tc>
          <w:tcPr>
            <w:tcW w:w="3097" w:type="dxa"/>
            <w:tcBorders>
              <w:top w:val="single" w:sz="2" w:space="0" w:color="auto"/>
              <w:left w:val="single" w:sz="2" w:space="0" w:color="auto"/>
              <w:bottom w:val="single" w:sz="4" w:space="0" w:color="auto"/>
              <w:right w:val="single" w:sz="2" w:space="0" w:color="auto"/>
            </w:tcBorders>
          </w:tcPr>
          <w:p w:rsidR="00262A3A" w:rsidRPr="003924C5" w:rsidRDefault="00262A3A" w:rsidP="00FF7006">
            <w:pPr>
              <w:rPr>
                <w:rFonts w:ascii="Arial Narrow" w:hAnsi="Arial Narrow" w:cs="Arial"/>
                <w:sz w:val="20"/>
                <w:szCs w:val="20"/>
              </w:rPr>
            </w:pPr>
            <w:r w:rsidRPr="003924C5">
              <w:rPr>
                <w:rFonts w:ascii="Arial Narrow" w:hAnsi="Arial Narrow" w:cs="Arial"/>
                <w:sz w:val="20"/>
                <w:szCs w:val="20"/>
              </w:rPr>
              <w:t>Snoqualmie Tribe and the RAIOs will identify/designate candidates and alternates to be members of LICWAC.</w:t>
            </w:r>
          </w:p>
          <w:p w:rsidR="00262A3A" w:rsidRDefault="00262A3A" w:rsidP="00FF7006">
            <w:pPr>
              <w:rPr>
                <w:rFonts w:ascii="Arial Narrow" w:hAnsi="Arial Narrow" w:cs="Arial"/>
                <w:sz w:val="20"/>
                <w:szCs w:val="20"/>
              </w:rPr>
            </w:pPr>
          </w:p>
          <w:p w:rsidR="00262A3A" w:rsidRPr="003924C5" w:rsidRDefault="00262A3A" w:rsidP="00FF7006">
            <w:pPr>
              <w:rPr>
                <w:rFonts w:ascii="Arial Narrow" w:hAnsi="Arial Narrow" w:cs="Arial"/>
                <w:sz w:val="20"/>
                <w:szCs w:val="20"/>
              </w:rPr>
            </w:pPr>
            <w:r w:rsidRPr="003924C5">
              <w:rPr>
                <w:rFonts w:ascii="Arial Narrow" w:hAnsi="Arial Narrow" w:cs="Arial"/>
                <w:sz w:val="20"/>
                <w:szCs w:val="20"/>
              </w:rPr>
              <w:t>On-going recruitment of members for team expansion</w:t>
            </w:r>
          </w:p>
          <w:p w:rsidR="00262A3A" w:rsidRPr="003924C5" w:rsidRDefault="00262A3A" w:rsidP="00FF7006">
            <w:pPr>
              <w:rPr>
                <w:rFonts w:ascii="Arial Narrow" w:hAnsi="Arial Narrow" w:cs="Arial"/>
                <w:sz w:val="20"/>
                <w:szCs w:val="20"/>
              </w:rPr>
            </w:pPr>
          </w:p>
          <w:p w:rsidR="00262A3A" w:rsidRPr="003924C5" w:rsidRDefault="00262A3A" w:rsidP="00FF7006">
            <w:pPr>
              <w:rPr>
                <w:rFonts w:ascii="Arial Narrow" w:hAnsi="Arial Narrow" w:cs="Arial"/>
                <w:sz w:val="20"/>
                <w:szCs w:val="20"/>
              </w:rPr>
            </w:pPr>
            <w:r w:rsidRPr="003924C5">
              <w:rPr>
                <w:rFonts w:ascii="Arial Narrow" w:hAnsi="Arial Narrow" w:cs="Arial"/>
                <w:sz w:val="20"/>
                <w:szCs w:val="20"/>
              </w:rPr>
              <w:t xml:space="preserve">Orientation/training for new members.  </w:t>
            </w:r>
          </w:p>
          <w:p w:rsidR="00262A3A" w:rsidRPr="003924C5" w:rsidRDefault="00262A3A" w:rsidP="00FF7006">
            <w:pPr>
              <w:rPr>
                <w:rFonts w:ascii="Arial Narrow" w:hAnsi="Arial Narrow" w:cs="Arial"/>
                <w:sz w:val="20"/>
                <w:szCs w:val="20"/>
              </w:rPr>
            </w:pPr>
            <w:r w:rsidRPr="003924C5">
              <w:rPr>
                <w:rFonts w:ascii="Arial Narrow" w:hAnsi="Arial Narrow" w:cs="Arial"/>
                <w:sz w:val="20"/>
                <w:szCs w:val="20"/>
              </w:rPr>
              <w:t>Copy of the ICW Manual to be given to new members.</w:t>
            </w:r>
          </w:p>
          <w:p w:rsidR="00262A3A" w:rsidRPr="003924C5" w:rsidRDefault="00262A3A" w:rsidP="00FF7006">
            <w:pPr>
              <w:rPr>
                <w:rFonts w:ascii="Arial Narrow" w:hAnsi="Arial Narrow" w:cs="Arial"/>
                <w:sz w:val="20"/>
                <w:szCs w:val="20"/>
              </w:rPr>
            </w:pPr>
          </w:p>
          <w:p w:rsidR="00262A3A" w:rsidRPr="003924C5" w:rsidRDefault="00262A3A" w:rsidP="00FF7006">
            <w:pPr>
              <w:rPr>
                <w:rFonts w:ascii="Arial Narrow" w:hAnsi="Arial Narrow" w:cs="Arial"/>
                <w:sz w:val="20"/>
                <w:szCs w:val="20"/>
              </w:rPr>
            </w:pPr>
            <w:r w:rsidRPr="003924C5">
              <w:rPr>
                <w:rFonts w:ascii="Arial Narrow" w:hAnsi="Arial Narrow" w:cs="Arial"/>
                <w:sz w:val="20"/>
                <w:szCs w:val="20"/>
              </w:rPr>
              <w:t>Annual or bi-annual retreats LICWAC for planning purposes.</w:t>
            </w:r>
          </w:p>
          <w:p w:rsidR="00262A3A" w:rsidRPr="003924C5" w:rsidRDefault="00262A3A" w:rsidP="00FF7006">
            <w:pPr>
              <w:spacing w:before="40"/>
              <w:rPr>
                <w:rFonts w:ascii="Arial Narrow" w:hAnsi="Arial Narrow" w:cs="Arial"/>
                <w:sz w:val="20"/>
                <w:szCs w:val="20"/>
              </w:rPr>
            </w:pPr>
          </w:p>
          <w:p w:rsidR="00262A3A" w:rsidRPr="003924C5"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Pr="003924C5" w:rsidRDefault="00262A3A" w:rsidP="00FF7006">
            <w:pPr>
              <w:spacing w:before="40"/>
              <w:rPr>
                <w:rFonts w:ascii="Arial Narrow" w:hAnsi="Arial Narrow" w:cs="Arial"/>
                <w:sz w:val="20"/>
                <w:szCs w:val="20"/>
              </w:rPr>
            </w:pPr>
            <w:r w:rsidRPr="003924C5">
              <w:rPr>
                <w:rFonts w:ascii="Arial Narrow" w:hAnsi="Arial Narrow" w:cs="Arial"/>
                <w:sz w:val="20"/>
                <w:szCs w:val="20"/>
              </w:rPr>
              <w:t>RA to meet with LICWAC team.</w:t>
            </w:r>
          </w:p>
          <w:p w:rsidR="00262A3A" w:rsidRPr="00CB0D18"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color w:val="548DD4" w:themeColor="text2" w:themeTint="99"/>
                <w:sz w:val="20"/>
              </w:rPr>
            </w:pPr>
          </w:p>
        </w:tc>
        <w:tc>
          <w:tcPr>
            <w:tcW w:w="2213" w:type="dxa"/>
            <w:tcBorders>
              <w:top w:val="single" w:sz="2" w:space="0" w:color="auto"/>
              <w:left w:val="single" w:sz="2" w:space="0" w:color="auto"/>
              <w:bottom w:val="single" w:sz="4" w:space="0" w:color="auto"/>
              <w:right w:val="single" w:sz="2" w:space="0" w:color="auto"/>
            </w:tcBorders>
          </w:tcPr>
          <w:p w:rsidR="00262A3A" w:rsidRPr="00BF725B" w:rsidRDefault="00262A3A" w:rsidP="00FF7006">
            <w:pPr>
              <w:rPr>
                <w:rFonts w:ascii="Arial Narrow" w:hAnsi="Arial Narrow" w:cs="Arial"/>
                <w:sz w:val="20"/>
                <w:szCs w:val="20"/>
              </w:rPr>
            </w:pPr>
            <w:r w:rsidRPr="00BF725B">
              <w:rPr>
                <w:rFonts w:ascii="Arial Narrow" w:hAnsi="Arial Narrow" w:cs="Arial"/>
                <w:sz w:val="20"/>
                <w:szCs w:val="20"/>
              </w:rPr>
              <w:lastRenderedPageBreak/>
              <w:t>Ensure federal ICW and state laws are in compliance.</w:t>
            </w:r>
          </w:p>
          <w:p w:rsidR="00262A3A" w:rsidRPr="00BF725B" w:rsidRDefault="00262A3A" w:rsidP="00FF7006">
            <w:pPr>
              <w:rPr>
                <w:rFonts w:ascii="Arial Narrow" w:hAnsi="Arial Narrow" w:cs="Arial"/>
                <w:sz w:val="20"/>
                <w:szCs w:val="20"/>
              </w:rPr>
            </w:pPr>
          </w:p>
          <w:p w:rsidR="00262A3A" w:rsidRPr="00BF725B" w:rsidRDefault="00262A3A" w:rsidP="00FF7006">
            <w:pPr>
              <w:rPr>
                <w:rFonts w:ascii="Arial Narrow" w:hAnsi="Arial Narrow" w:cs="Arial"/>
                <w:sz w:val="20"/>
                <w:szCs w:val="20"/>
              </w:rPr>
            </w:pPr>
            <w:r w:rsidRPr="00BF725B">
              <w:rPr>
                <w:rFonts w:ascii="Arial Narrow" w:hAnsi="Arial Narrow" w:cs="Arial"/>
                <w:sz w:val="20"/>
                <w:szCs w:val="20"/>
              </w:rPr>
              <w:t>Assist social workers in the case planning process.</w:t>
            </w:r>
          </w:p>
          <w:p w:rsidR="00262A3A" w:rsidRPr="00BF725B" w:rsidRDefault="00262A3A" w:rsidP="00FF7006">
            <w:pPr>
              <w:rPr>
                <w:rFonts w:ascii="Arial Narrow" w:hAnsi="Arial Narrow" w:cs="Arial"/>
                <w:sz w:val="20"/>
                <w:szCs w:val="20"/>
              </w:rPr>
            </w:pPr>
          </w:p>
          <w:p w:rsidR="00262A3A" w:rsidRPr="00BF725B" w:rsidRDefault="00262A3A" w:rsidP="00FF7006">
            <w:pPr>
              <w:rPr>
                <w:rFonts w:ascii="Arial Narrow" w:hAnsi="Arial Narrow" w:cs="Arial"/>
                <w:sz w:val="20"/>
                <w:szCs w:val="20"/>
              </w:rPr>
            </w:pPr>
            <w:r w:rsidRPr="00BF725B">
              <w:rPr>
                <w:rFonts w:ascii="Arial Narrow" w:hAnsi="Arial Narrow" w:cs="Arial"/>
                <w:sz w:val="20"/>
                <w:szCs w:val="20"/>
              </w:rPr>
              <w:t>Identify more resources for Indian children</w:t>
            </w:r>
          </w:p>
          <w:p w:rsidR="00262A3A" w:rsidRPr="00BF725B" w:rsidRDefault="00262A3A" w:rsidP="00FF7006">
            <w:pPr>
              <w:rPr>
                <w:rFonts w:ascii="Arial Narrow" w:hAnsi="Arial Narrow" w:cs="Arial"/>
                <w:sz w:val="20"/>
                <w:szCs w:val="20"/>
              </w:rPr>
            </w:pPr>
          </w:p>
          <w:p w:rsidR="00262A3A" w:rsidRPr="00BF725B" w:rsidRDefault="00262A3A" w:rsidP="00FF7006">
            <w:pPr>
              <w:rPr>
                <w:rFonts w:ascii="Arial Narrow" w:hAnsi="Arial Narrow" w:cs="Arial"/>
                <w:sz w:val="20"/>
                <w:szCs w:val="20"/>
              </w:rPr>
            </w:pPr>
            <w:r w:rsidRPr="00BF725B">
              <w:rPr>
                <w:rFonts w:ascii="Arial Narrow" w:hAnsi="Arial Narrow" w:cs="Arial"/>
                <w:sz w:val="20"/>
                <w:szCs w:val="20"/>
              </w:rPr>
              <w:t>Members become familiar with policy and practice, (training documented).</w:t>
            </w:r>
          </w:p>
          <w:p w:rsidR="00262A3A" w:rsidRPr="00BF725B" w:rsidRDefault="00262A3A" w:rsidP="00FF7006">
            <w:pPr>
              <w:spacing w:before="40"/>
              <w:rPr>
                <w:rFonts w:ascii="Arial Narrow" w:hAnsi="Arial Narrow" w:cs="Arial"/>
                <w:sz w:val="20"/>
                <w:szCs w:val="20"/>
              </w:rPr>
            </w:pPr>
          </w:p>
          <w:p w:rsidR="00262A3A" w:rsidRDefault="00262A3A" w:rsidP="00FF7006">
            <w:pPr>
              <w:rPr>
                <w:rFonts w:ascii="Arial Narrow" w:hAnsi="Arial Narrow" w:cs="Arial"/>
                <w:sz w:val="20"/>
                <w:szCs w:val="20"/>
              </w:rPr>
            </w:pPr>
          </w:p>
          <w:p w:rsidR="00262A3A" w:rsidRDefault="00262A3A" w:rsidP="00FF7006">
            <w:pPr>
              <w:rPr>
                <w:rFonts w:ascii="Arial Narrow" w:hAnsi="Arial Narrow" w:cs="Arial"/>
                <w:sz w:val="20"/>
                <w:szCs w:val="20"/>
              </w:rPr>
            </w:pPr>
          </w:p>
          <w:p w:rsidR="00262A3A" w:rsidRPr="005E664E" w:rsidRDefault="00262A3A" w:rsidP="00FF7006">
            <w:pPr>
              <w:rPr>
                <w:rFonts w:ascii="Arial Narrow" w:hAnsi="Arial Narrow" w:cs="Arial"/>
                <w:sz w:val="20"/>
                <w:szCs w:val="20"/>
              </w:rPr>
            </w:pPr>
            <w:r w:rsidRPr="00BF725B">
              <w:rPr>
                <w:rFonts w:ascii="Arial Narrow" w:hAnsi="Arial Narrow" w:cs="Arial"/>
                <w:sz w:val="20"/>
                <w:szCs w:val="20"/>
              </w:rPr>
              <w:t>To improve communication and support LICWAC efforts</w:t>
            </w:r>
            <w:r w:rsidRPr="00DC1B0A">
              <w:rPr>
                <w:rFonts w:ascii="Arial Narrow" w:hAnsi="Arial Narrow" w:cs="Arial"/>
                <w:sz w:val="20"/>
                <w:szCs w:val="20"/>
              </w:rPr>
              <w:t xml:space="preserve"> </w:t>
            </w:r>
          </w:p>
        </w:tc>
        <w:tc>
          <w:tcPr>
            <w:tcW w:w="2023" w:type="dxa"/>
            <w:tcBorders>
              <w:top w:val="single" w:sz="2" w:space="0" w:color="auto"/>
              <w:left w:val="single" w:sz="2" w:space="0" w:color="auto"/>
              <w:bottom w:val="single" w:sz="4" w:space="0" w:color="auto"/>
              <w:right w:val="single" w:sz="4" w:space="0" w:color="auto"/>
            </w:tcBorders>
          </w:tcPr>
          <w:p w:rsidR="00262A3A" w:rsidRPr="00BF725B" w:rsidRDefault="00262A3A" w:rsidP="00FF7006">
            <w:pPr>
              <w:rPr>
                <w:rFonts w:ascii="Arial Narrow" w:hAnsi="Arial Narrow" w:cs="Arial"/>
                <w:sz w:val="20"/>
                <w:szCs w:val="20"/>
              </w:rPr>
            </w:pPr>
            <w:r>
              <w:rPr>
                <w:rFonts w:ascii="Arial Narrow" w:hAnsi="Arial Narrow" w:cs="Arial"/>
                <w:sz w:val="20"/>
                <w:szCs w:val="20"/>
              </w:rPr>
              <w:lastRenderedPageBreak/>
              <w:t>Roxanne Finney,</w:t>
            </w:r>
            <w:r w:rsidRPr="00BF725B">
              <w:rPr>
                <w:rFonts w:ascii="Arial Narrow" w:hAnsi="Arial Narrow" w:cs="Arial"/>
                <w:sz w:val="20"/>
                <w:szCs w:val="20"/>
              </w:rPr>
              <w:t xml:space="preserve"> ICW Program Consultant/Facilitator</w:t>
            </w:r>
          </w:p>
          <w:p w:rsidR="00262A3A" w:rsidRPr="00BF725B" w:rsidRDefault="00262A3A" w:rsidP="00FF7006">
            <w:pPr>
              <w:rPr>
                <w:rFonts w:ascii="Arial Narrow" w:hAnsi="Arial Narrow" w:cs="Arial"/>
                <w:sz w:val="20"/>
                <w:szCs w:val="20"/>
              </w:rPr>
            </w:pPr>
          </w:p>
          <w:p w:rsidR="00262A3A" w:rsidRPr="00BF725B" w:rsidRDefault="00262A3A" w:rsidP="00FF7006">
            <w:pPr>
              <w:spacing w:before="40"/>
              <w:rPr>
                <w:rFonts w:ascii="Arial Narrow" w:hAnsi="Arial Narrow" w:cs="Arial"/>
                <w:sz w:val="20"/>
                <w:szCs w:val="20"/>
              </w:rPr>
            </w:pPr>
          </w:p>
          <w:p w:rsidR="00262A3A" w:rsidRPr="00BF725B" w:rsidRDefault="00262A3A" w:rsidP="00FF7006">
            <w:pPr>
              <w:spacing w:before="40"/>
              <w:rPr>
                <w:rFonts w:ascii="Arial Narrow" w:hAnsi="Arial Narrow" w:cs="Arial"/>
                <w:sz w:val="20"/>
                <w:szCs w:val="20"/>
              </w:rPr>
            </w:pPr>
            <w:r>
              <w:rPr>
                <w:rFonts w:ascii="Arial Narrow" w:hAnsi="Arial Narrow" w:cs="Arial"/>
                <w:sz w:val="20"/>
                <w:szCs w:val="20"/>
              </w:rPr>
              <w:t>Roxanne Finney</w:t>
            </w:r>
          </w:p>
          <w:p w:rsidR="00262A3A" w:rsidRPr="00BF725B" w:rsidRDefault="00262A3A" w:rsidP="00FF7006">
            <w:pPr>
              <w:spacing w:before="40"/>
              <w:rPr>
                <w:rFonts w:ascii="Arial Narrow" w:hAnsi="Arial Narrow" w:cs="Arial"/>
                <w:sz w:val="20"/>
                <w:szCs w:val="20"/>
              </w:rPr>
            </w:pPr>
          </w:p>
          <w:p w:rsidR="00262A3A" w:rsidRPr="00BF725B" w:rsidRDefault="00262A3A" w:rsidP="00FF7006">
            <w:pPr>
              <w:spacing w:before="40"/>
              <w:rPr>
                <w:rFonts w:ascii="Arial Narrow" w:hAnsi="Arial Narrow" w:cs="Arial"/>
                <w:sz w:val="20"/>
                <w:szCs w:val="20"/>
              </w:rPr>
            </w:pPr>
          </w:p>
          <w:p w:rsidR="00262A3A" w:rsidRPr="00BF725B" w:rsidRDefault="00262A3A" w:rsidP="00FF7006">
            <w:pPr>
              <w:spacing w:before="40"/>
              <w:rPr>
                <w:rFonts w:ascii="Arial Narrow" w:hAnsi="Arial Narrow" w:cs="Arial"/>
                <w:sz w:val="20"/>
                <w:szCs w:val="20"/>
              </w:rPr>
            </w:pPr>
          </w:p>
          <w:p w:rsidR="00262A3A" w:rsidRPr="00BF725B" w:rsidRDefault="00262A3A" w:rsidP="00FF7006">
            <w:pPr>
              <w:spacing w:before="40"/>
              <w:rPr>
                <w:rFonts w:ascii="Arial Narrow" w:hAnsi="Arial Narrow" w:cs="Arial"/>
                <w:sz w:val="20"/>
                <w:szCs w:val="20"/>
              </w:rPr>
            </w:pPr>
          </w:p>
          <w:p w:rsidR="00262A3A" w:rsidRPr="00BF725B" w:rsidRDefault="00262A3A" w:rsidP="00FF7006">
            <w:pPr>
              <w:spacing w:before="40"/>
              <w:rPr>
                <w:rFonts w:ascii="Arial Narrow" w:hAnsi="Arial Narrow" w:cs="Arial"/>
                <w:sz w:val="20"/>
                <w:szCs w:val="20"/>
              </w:rPr>
            </w:pPr>
            <w:r w:rsidRPr="00BF725B">
              <w:rPr>
                <w:rFonts w:ascii="Arial Narrow" w:hAnsi="Arial Narrow" w:cs="Arial"/>
                <w:sz w:val="20"/>
                <w:szCs w:val="20"/>
              </w:rPr>
              <w:t>Roxanne Finney</w:t>
            </w:r>
          </w:p>
          <w:p w:rsidR="00262A3A" w:rsidRPr="00BF725B"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r>
              <w:rPr>
                <w:rFonts w:ascii="Arial Narrow" w:hAnsi="Arial Narrow" w:cs="Arial"/>
                <w:sz w:val="20"/>
                <w:szCs w:val="20"/>
              </w:rPr>
              <w:t>Natalie Green</w:t>
            </w:r>
            <w:r w:rsidRPr="00BF725B">
              <w:rPr>
                <w:rFonts w:ascii="Arial Narrow" w:hAnsi="Arial Narrow" w:cs="Arial"/>
                <w:sz w:val="20"/>
                <w:szCs w:val="20"/>
              </w:rPr>
              <w:t>, RA</w:t>
            </w:r>
          </w:p>
          <w:p w:rsidR="00262A3A" w:rsidRPr="005E664E" w:rsidRDefault="00262A3A" w:rsidP="00FF7006">
            <w:pPr>
              <w:spacing w:before="40"/>
              <w:rPr>
                <w:rFonts w:ascii="Arial Narrow" w:hAnsi="Arial Narrow" w:cs="Arial"/>
                <w:sz w:val="20"/>
                <w:szCs w:val="20"/>
              </w:rPr>
            </w:pPr>
            <w:r w:rsidRPr="00BF725B">
              <w:rPr>
                <w:rFonts w:ascii="Arial Narrow" w:hAnsi="Arial Narrow" w:cs="Arial"/>
                <w:sz w:val="20"/>
              </w:rPr>
              <w:t>LICWAC members</w:t>
            </w:r>
          </w:p>
        </w:tc>
        <w:tc>
          <w:tcPr>
            <w:tcW w:w="4552" w:type="dxa"/>
            <w:tcBorders>
              <w:left w:val="single" w:sz="4" w:space="0" w:color="auto"/>
              <w:bottom w:val="single" w:sz="4" w:space="0" w:color="auto"/>
              <w:right w:val="single" w:sz="18" w:space="0" w:color="auto"/>
            </w:tcBorders>
          </w:tcPr>
          <w:p w:rsidR="00262A3A" w:rsidRPr="00BF725B" w:rsidRDefault="00262A3A" w:rsidP="00FF7006">
            <w:pPr>
              <w:rPr>
                <w:rFonts w:ascii="Arial Narrow" w:hAnsi="Arial Narrow" w:cs="Arial"/>
                <w:sz w:val="20"/>
                <w:szCs w:val="20"/>
              </w:rPr>
            </w:pPr>
            <w:r w:rsidRPr="00BF725B">
              <w:rPr>
                <w:rFonts w:ascii="Arial Narrow" w:hAnsi="Arial Narrow" w:cs="Arial"/>
                <w:sz w:val="20"/>
                <w:szCs w:val="20"/>
              </w:rPr>
              <w:lastRenderedPageBreak/>
              <w:t>Muckleshoot Tribe does not participate in the LICWAC teams.</w:t>
            </w:r>
          </w:p>
          <w:p w:rsidR="00262A3A" w:rsidRPr="00BF725B" w:rsidRDefault="00262A3A" w:rsidP="00FF7006">
            <w:pPr>
              <w:rPr>
                <w:rFonts w:ascii="Arial Narrow" w:hAnsi="Arial Narrow" w:cs="Arial"/>
                <w:sz w:val="20"/>
                <w:szCs w:val="20"/>
              </w:rPr>
            </w:pPr>
          </w:p>
          <w:p w:rsidR="00262A3A" w:rsidRPr="00BF725B" w:rsidRDefault="00262A3A" w:rsidP="00FF7006">
            <w:pPr>
              <w:spacing w:before="40"/>
              <w:rPr>
                <w:rFonts w:ascii="Arial Narrow" w:hAnsi="Arial Narrow" w:cs="Arial"/>
                <w:sz w:val="20"/>
                <w:szCs w:val="20"/>
              </w:rPr>
            </w:pPr>
            <w:r w:rsidRPr="00BF725B">
              <w:rPr>
                <w:rFonts w:ascii="Arial Narrow" w:hAnsi="Arial Narrow" w:cs="Arial"/>
                <w:sz w:val="20"/>
                <w:szCs w:val="20"/>
              </w:rPr>
              <w:t xml:space="preserve">Members represent the Snoqualmie Tribe, RAIOs and members are </w:t>
            </w:r>
            <w:r>
              <w:rPr>
                <w:rFonts w:ascii="Arial Narrow" w:hAnsi="Arial Narrow" w:cs="Arial"/>
                <w:sz w:val="20"/>
                <w:szCs w:val="20"/>
              </w:rPr>
              <w:t>at large. There are presently 14 active members</w:t>
            </w:r>
            <w:r w:rsidRPr="00BF725B">
              <w:rPr>
                <w:rFonts w:ascii="Arial Narrow" w:hAnsi="Arial Narrow" w:cs="Arial"/>
                <w:sz w:val="20"/>
                <w:szCs w:val="20"/>
              </w:rPr>
              <w:t>.</w:t>
            </w:r>
            <w:r>
              <w:rPr>
                <w:rFonts w:ascii="Arial Narrow" w:hAnsi="Arial Narrow" w:cs="Arial"/>
                <w:sz w:val="20"/>
                <w:szCs w:val="20"/>
              </w:rPr>
              <w:t xml:space="preserve"> </w:t>
            </w:r>
          </w:p>
          <w:p w:rsidR="00262A3A" w:rsidRPr="00BF725B" w:rsidRDefault="00262A3A" w:rsidP="00FF7006">
            <w:pPr>
              <w:rPr>
                <w:rFonts w:ascii="Arial Narrow" w:hAnsi="Arial Narrow" w:cs="Arial"/>
                <w:sz w:val="20"/>
                <w:szCs w:val="20"/>
              </w:rPr>
            </w:pPr>
          </w:p>
          <w:p w:rsidR="00262A3A" w:rsidRDefault="00262A3A" w:rsidP="00FF7006">
            <w:pPr>
              <w:spacing w:before="40"/>
              <w:rPr>
                <w:rFonts w:ascii="Arial Narrow" w:hAnsi="Arial Narrow" w:cs="Arial"/>
                <w:sz w:val="20"/>
                <w:szCs w:val="20"/>
              </w:rPr>
            </w:pPr>
            <w:r>
              <w:rPr>
                <w:rFonts w:ascii="Arial Narrow" w:hAnsi="Arial Narrow" w:cs="Arial"/>
                <w:sz w:val="20"/>
                <w:szCs w:val="20"/>
              </w:rPr>
              <w:t>Recruitment</w:t>
            </w:r>
            <w:r w:rsidRPr="000465A5">
              <w:rPr>
                <w:rFonts w:ascii="Arial Narrow" w:hAnsi="Arial Narrow" w:cs="Arial"/>
                <w:sz w:val="20"/>
                <w:szCs w:val="20"/>
              </w:rPr>
              <w:t xml:space="preserve"> is</w:t>
            </w:r>
            <w:r>
              <w:rPr>
                <w:rFonts w:ascii="Arial Narrow" w:hAnsi="Arial Narrow" w:cs="Arial"/>
                <w:sz w:val="20"/>
                <w:szCs w:val="20"/>
              </w:rPr>
              <w:t xml:space="preserve"> on-going. All new applicants receive training before participating on the team. </w:t>
            </w:r>
          </w:p>
          <w:p w:rsidR="00262A3A" w:rsidRDefault="00262A3A" w:rsidP="00FF7006">
            <w:pPr>
              <w:spacing w:before="40"/>
              <w:rPr>
                <w:rFonts w:ascii="Arial Narrow" w:hAnsi="Arial Narrow" w:cs="Arial"/>
                <w:sz w:val="20"/>
                <w:szCs w:val="20"/>
              </w:rPr>
            </w:pPr>
            <w:r>
              <w:rPr>
                <w:rFonts w:ascii="Arial Narrow" w:hAnsi="Arial Narrow" w:cs="Arial"/>
                <w:sz w:val="20"/>
                <w:szCs w:val="20"/>
              </w:rPr>
              <w:t xml:space="preserve">CA in partnership with Casey Family sponsored the statewide LICWAC retreat on October 6, 2015 at Northern Quest Casino in Spokane Washington. All LICWAC members were invited to attend. </w:t>
            </w:r>
          </w:p>
          <w:p w:rsidR="00262A3A" w:rsidRDefault="00262A3A" w:rsidP="00FF7006">
            <w:pPr>
              <w:spacing w:before="40"/>
              <w:rPr>
                <w:rFonts w:ascii="Arial Narrow" w:hAnsi="Arial Narrow" w:cs="Arial"/>
                <w:sz w:val="20"/>
                <w:szCs w:val="20"/>
              </w:rPr>
            </w:pPr>
            <w:r>
              <w:rPr>
                <w:rFonts w:ascii="Arial Narrow" w:hAnsi="Arial Narrow" w:cs="Arial"/>
                <w:sz w:val="20"/>
                <w:szCs w:val="20"/>
              </w:rPr>
              <w:t xml:space="preserve">CA and the Casey Family Program Field Office sponsored a Holiday Luncheon on 12-16-15 at OICW for the LICWAC </w:t>
            </w:r>
            <w:r>
              <w:rPr>
                <w:rFonts w:ascii="Arial Narrow" w:hAnsi="Arial Narrow" w:cs="Arial"/>
                <w:sz w:val="20"/>
                <w:szCs w:val="20"/>
              </w:rPr>
              <w:lastRenderedPageBreak/>
              <w:t>team and OICW staff.</w:t>
            </w:r>
          </w:p>
          <w:p w:rsidR="00262A3A" w:rsidRDefault="00262A3A" w:rsidP="00FF7006">
            <w:pPr>
              <w:spacing w:before="40"/>
              <w:rPr>
                <w:rFonts w:ascii="Arial Narrow" w:hAnsi="Arial Narrow" w:cs="Arial"/>
                <w:sz w:val="20"/>
                <w:szCs w:val="20"/>
              </w:rPr>
            </w:pPr>
          </w:p>
          <w:p w:rsidR="00262A3A" w:rsidRPr="00BF725B" w:rsidRDefault="00262A3A" w:rsidP="00FF7006">
            <w:pPr>
              <w:spacing w:before="40"/>
              <w:rPr>
                <w:rFonts w:ascii="Arial Narrow" w:hAnsi="Arial Narrow" w:cs="Arial"/>
                <w:sz w:val="20"/>
                <w:szCs w:val="20"/>
              </w:rPr>
            </w:pPr>
            <w:r>
              <w:rPr>
                <w:rFonts w:ascii="Arial Narrow" w:hAnsi="Arial Narrow" w:cs="Arial"/>
                <w:sz w:val="20"/>
                <w:szCs w:val="20"/>
              </w:rPr>
              <w:t>The meeting with LICWAC and the RA to be scheduled.</w:t>
            </w:r>
          </w:p>
        </w:tc>
      </w:tr>
      <w:tr w:rsidR="00262A3A" w:rsidTr="00FF7006">
        <w:trPr>
          <w:trHeight w:val="1748"/>
        </w:trPr>
        <w:tc>
          <w:tcPr>
            <w:tcW w:w="2528" w:type="dxa"/>
            <w:tcBorders>
              <w:top w:val="single" w:sz="4" w:space="0" w:color="auto"/>
              <w:left w:val="single" w:sz="18" w:space="0" w:color="auto"/>
              <w:bottom w:val="single" w:sz="18" w:space="0" w:color="auto"/>
              <w:right w:val="single" w:sz="2" w:space="0" w:color="auto"/>
            </w:tcBorders>
          </w:tcPr>
          <w:p w:rsidR="00262A3A" w:rsidRPr="003924C5" w:rsidRDefault="00262A3A" w:rsidP="00FF7006">
            <w:pPr>
              <w:spacing w:before="40"/>
              <w:rPr>
                <w:rFonts w:ascii="Arial Narrow" w:hAnsi="Arial Narrow" w:cs="Arial"/>
                <w:sz w:val="20"/>
                <w:szCs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Pr="00EE704A" w:rsidRDefault="00262A3A" w:rsidP="00FF7006">
            <w:pPr>
              <w:rPr>
                <w:rFonts w:ascii="Arial Narrow" w:hAnsi="Arial Narrow" w:cs="Arial"/>
                <w:sz w:val="20"/>
                <w:szCs w:val="20"/>
              </w:rPr>
            </w:pPr>
            <w:r w:rsidRPr="00EE704A">
              <w:rPr>
                <w:rFonts w:ascii="Arial" w:hAnsi="Arial" w:cs="Arial"/>
                <w:sz w:val="20"/>
                <w:szCs w:val="20"/>
              </w:rPr>
              <w:t>(</w:t>
            </w:r>
            <w:r w:rsidRPr="00EE704A">
              <w:rPr>
                <w:rFonts w:ascii="Arial Narrow" w:hAnsi="Arial Narrow" w:cs="Arial"/>
                <w:sz w:val="20"/>
                <w:szCs w:val="20"/>
              </w:rPr>
              <w:t>4) Maint</w:t>
            </w:r>
            <w:r>
              <w:rPr>
                <w:rFonts w:ascii="Arial Narrow" w:hAnsi="Arial Narrow" w:cs="Arial"/>
                <w:sz w:val="20"/>
                <w:szCs w:val="20"/>
              </w:rPr>
              <w:t xml:space="preserve">ain and provide database of </w:t>
            </w:r>
            <w:r w:rsidRPr="00EE704A">
              <w:rPr>
                <w:rFonts w:ascii="Arial Narrow" w:hAnsi="Arial Narrow" w:cs="Arial"/>
                <w:sz w:val="20"/>
                <w:szCs w:val="20"/>
              </w:rPr>
              <w:t>Native American children in foster care in Region 2 South</w:t>
            </w:r>
            <w:r>
              <w:rPr>
                <w:rFonts w:ascii="Arial Narrow" w:hAnsi="Arial Narrow" w:cs="Arial"/>
                <w:sz w:val="20"/>
                <w:szCs w:val="20"/>
              </w:rPr>
              <w:t xml:space="preserve"> Tribes</w:t>
            </w:r>
            <w:r w:rsidRPr="00EE704A">
              <w:rPr>
                <w:rFonts w:ascii="Arial Narrow" w:hAnsi="Arial Narrow" w:cs="Arial"/>
                <w:sz w:val="20"/>
                <w:szCs w:val="20"/>
              </w:rPr>
              <w:t>.</w:t>
            </w: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Pr="00EE704A" w:rsidRDefault="00262A3A" w:rsidP="00FF7006">
            <w:pPr>
              <w:spacing w:before="40"/>
              <w:rPr>
                <w:rFonts w:ascii="Arial Narrow" w:hAnsi="Arial Narrow" w:cs="Arial"/>
                <w:b/>
                <w:sz w:val="20"/>
                <w:szCs w:val="20"/>
              </w:rPr>
            </w:pPr>
          </w:p>
        </w:tc>
        <w:tc>
          <w:tcPr>
            <w:tcW w:w="3097" w:type="dxa"/>
            <w:tcBorders>
              <w:top w:val="single" w:sz="4" w:space="0" w:color="auto"/>
              <w:left w:val="single" w:sz="2" w:space="0" w:color="auto"/>
              <w:bottom w:val="single" w:sz="18" w:space="0" w:color="auto"/>
              <w:right w:val="single" w:sz="2" w:space="0" w:color="auto"/>
            </w:tcBorders>
          </w:tcPr>
          <w:p w:rsidR="00262A3A" w:rsidRDefault="00262A3A" w:rsidP="00FF7006">
            <w:pPr>
              <w:rPr>
                <w:rFonts w:ascii="Arial Narrow" w:hAnsi="Arial Narrow" w:cs="Arial"/>
                <w:sz w:val="20"/>
                <w:szCs w:val="20"/>
              </w:rPr>
            </w:pPr>
            <w:r w:rsidRPr="00DC1B0A">
              <w:rPr>
                <w:rFonts w:ascii="Arial Narrow" w:hAnsi="Arial Narrow" w:cs="Arial"/>
                <w:sz w:val="20"/>
                <w:szCs w:val="20"/>
              </w:rPr>
              <w:t>Maintain a tracking form</w:t>
            </w:r>
            <w:r w:rsidRPr="00EE704A">
              <w:rPr>
                <w:rFonts w:ascii="Arial Narrow" w:hAnsi="Arial Narrow" w:cs="Arial"/>
                <w:sz w:val="20"/>
                <w:szCs w:val="20"/>
              </w:rPr>
              <w:t xml:space="preserve"> </w:t>
            </w:r>
          </w:p>
          <w:p w:rsidR="00262A3A" w:rsidRDefault="00262A3A" w:rsidP="00FF7006">
            <w:pPr>
              <w:rPr>
                <w:rFonts w:ascii="Arial Narrow" w:hAnsi="Arial Narrow" w:cs="Arial"/>
                <w:sz w:val="20"/>
                <w:szCs w:val="20"/>
              </w:rPr>
            </w:pPr>
          </w:p>
          <w:p w:rsidR="00262A3A" w:rsidRDefault="00262A3A" w:rsidP="00FF7006">
            <w:pPr>
              <w:rPr>
                <w:rFonts w:ascii="Arial Narrow" w:hAnsi="Arial Narrow" w:cs="Arial"/>
                <w:sz w:val="20"/>
                <w:szCs w:val="20"/>
              </w:rPr>
            </w:pPr>
          </w:p>
          <w:p w:rsidR="00262A3A" w:rsidRDefault="00262A3A" w:rsidP="00FF7006">
            <w:pPr>
              <w:rPr>
                <w:rFonts w:ascii="Arial Narrow" w:hAnsi="Arial Narrow" w:cs="Arial"/>
                <w:sz w:val="20"/>
                <w:szCs w:val="20"/>
              </w:rPr>
            </w:pPr>
          </w:p>
          <w:p w:rsidR="00262A3A" w:rsidRDefault="00262A3A" w:rsidP="00FF7006">
            <w:pPr>
              <w:rPr>
                <w:rFonts w:ascii="Arial Narrow" w:hAnsi="Arial Narrow" w:cs="Arial"/>
                <w:sz w:val="20"/>
                <w:szCs w:val="20"/>
              </w:rPr>
            </w:pPr>
          </w:p>
          <w:p w:rsidR="00262A3A" w:rsidRDefault="00262A3A" w:rsidP="00FF7006">
            <w:pPr>
              <w:rPr>
                <w:rFonts w:ascii="Arial Narrow" w:hAnsi="Arial Narrow" w:cs="Arial"/>
                <w:sz w:val="20"/>
                <w:szCs w:val="20"/>
              </w:rPr>
            </w:pPr>
          </w:p>
          <w:p w:rsidR="00262A3A" w:rsidRDefault="00262A3A" w:rsidP="00FF7006">
            <w:pPr>
              <w:rPr>
                <w:rFonts w:ascii="Arial Narrow" w:hAnsi="Arial Narrow" w:cs="Arial"/>
                <w:sz w:val="20"/>
                <w:szCs w:val="20"/>
              </w:rPr>
            </w:pPr>
          </w:p>
          <w:p w:rsidR="00262A3A" w:rsidRDefault="00262A3A" w:rsidP="00FF7006">
            <w:pPr>
              <w:rPr>
                <w:rFonts w:ascii="Arial Narrow" w:hAnsi="Arial Narrow" w:cs="Arial"/>
                <w:sz w:val="20"/>
                <w:szCs w:val="20"/>
              </w:rPr>
            </w:pPr>
          </w:p>
          <w:p w:rsidR="00262A3A" w:rsidRDefault="00262A3A" w:rsidP="00FF7006">
            <w:pPr>
              <w:rPr>
                <w:rFonts w:ascii="Arial Narrow" w:hAnsi="Arial Narrow" w:cs="Arial"/>
                <w:sz w:val="20"/>
                <w:szCs w:val="20"/>
              </w:rPr>
            </w:pPr>
          </w:p>
          <w:p w:rsidR="00262A3A" w:rsidRDefault="00262A3A" w:rsidP="00FF7006">
            <w:pPr>
              <w:rPr>
                <w:rFonts w:ascii="Arial Narrow" w:hAnsi="Arial Narrow" w:cs="Arial"/>
                <w:sz w:val="20"/>
                <w:szCs w:val="20"/>
              </w:rPr>
            </w:pPr>
          </w:p>
          <w:p w:rsidR="00262A3A" w:rsidRDefault="00262A3A" w:rsidP="00FF7006">
            <w:pPr>
              <w:rPr>
                <w:rFonts w:ascii="Arial Narrow" w:hAnsi="Arial Narrow" w:cs="Arial"/>
                <w:sz w:val="20"/>
                <w:szCs w:val="20"/>
              </w:rPr>
            </w:pPr>
          </w:p>
          <w:p w:rsidR="00262A3A" w:rsidRDefault="00262A3A" w:rsidP="00FF7006">
            <w:pPr>
              <w:rPr>
                <w:rFonts w:ascii="Arial Narrow" w:hAnsi="Arial Narrow" w:cs="Arial"/>
                <w:sz w:val="20"/>
                <w:szCs w:val="20"/>
              </w:rPr>
            </w:pPr>
          </w:p>
          <w:p w:rsidR="00262A3A" w:rsidRDefault="00262A3A" w:rsidP="00FF7006">
            <w:pPr>
              <w:spacing w:before="40"/>
              <w:rPr>
                <w:rFonts w:ascii="Arial Narrow" w:hAnsi="Arial Narrow" w:cs="Arial"/>
                <w:sz w:val="20"/>
                <w:szCs w:val="20"/>
              </w:rPr>
            </w:pPr>
            <w:r w:rsidRPr="00CB6589">
              <w:rPr>
                <w:rFonts w:ascii="Arial Narrow" w:hAnsi="Arial Narrow" w:cs="Arial"/>
                <w:sz w:val="20"/>
                <w:szCs w:val="20"/>
              </w:rPr>
              <w:t>CA to pr</w:t>
            </w:r>
            <w:r>
              <w:rPr>
                <w:rFonts w:ascii="Arial Narrow" w:hAnsi="Arial Narrow" w:cs="Arial"/>
                <w:sz w:val="20"/>
                <w:szCs w:val="20"/>
              </w:rPr>
              <w:t>ovide Tribes Famlink view access to track</w:t>
            </w:r>
            <w:r w:rsidRPr="00CB6589">
              <w:rPr>
                <w:rFonts w:ascii="Arial Narrow" w:hAnsi="Arial Narrow" w:cs="Arial"/>
                <w:sz w:val="20"/>
                <w:szCs w:val="20"/>
              </w:rPr>
              <w:t xml:space="preserve"> cases within their legal authority.</w:t>
            </w: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Pr="00CB6589" w:rsidRDefault="00262A3A" w:rsidP="00FF7006">
            <w:pPr>
              <w:spacing w:before="40"/>
              <w:rPr>
                <w:rFonts w:ascii="Arial Narrow" w:hAnsi="Arial Narrow" w:cs="Arial"/>
                <w:sz w:val="20"/>
                <w:szCs w:val="20"/>
              </w:rPr>
            </w:pPr>
            <w:r w:rsidRPr="00CB6589">
              <w:rPr>
                <w:rFonts w:ascii="Arial Narrow" w:hAnsi="Arial Narrow" w:cs="Arial"/>
                <w:sz w:val="20"/>
                <w:szCs w:val="20"/>
              </w:rPr>
              <w:t xml:space="preserve">CA to provide training to tribes on </w:t>
            </w:r>
            <w:r w:rsidRPr="00CB6589">
              <w:rPr>
                <w:rFonts w:ascii="Arial Narrow" w:hAnsi="Arial Narrow" w:cs="Arial"/>
                <w:sz w:val="20"/>
                <w:szCs w:val="20"/>
              </w:rPr>
              <w:lastRenderedPageBreak/>
              <w:t xml:space="preserve">Famlink </w:t>
            </w:r>
          </w:p>
          <w:p w:rsidR="00262A3A" w:rsidRPr="00CB6589"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Pr="00CB6589" w:rsidRDefault="00262A3A" w:rsidP="00FF7006">
            <w:pPr>
              <w:spacing w:before="40"/>
              <w:rPr>
                <w:rFonts w:ascii="Arial Narrow" w:hAnsi="Arial Narrow" w:cs="Arial"/>
                <w:sz w:val="20"/>
                <w:szCs w:val="20"/>
              </w:rPr>
            </w:pPr>
            <w:r w:rsidRPr="00CB6589">
              <w:rPr>
                <w:rFonts w:ascii="Arial Narrow" w:hAnsi="Arial Narrow" w:cs="Arial"/>
                <w:sz w:val="20"/>
                <w:szCs w:val="20"/>
              </w:rPr>
              <w:t>CA is working to keep FAMLINK updated.  Report as a regular agenda item.</w:t>
            </w:r>
          </w:p>
          <w:p w:rsidR="00262A3A" w:rsidRDefault="00262A3A" w:rsidP="00FF7006">
            <w:pPr>
              <w:rPr>
                <w:rFonts w:ascii="Arial Narrow" w:hAnsi="Arial Narrow" w:cs="Arial"/>
                <w:sz w:val="20"/>
                <w:szCs w:val="20"/>
              </w:rPr>
            </w:pPr>
          </w:p>
          <w:p w:rsidR="00262A3A" w:rsidRPr="003924C5" w:rsidRDefault="00262A3A" w:rsidP="00FF7006">
            <w:pPr>
              <w:rPr>
                <w:rFonts w:ascii="Arial Narrow" w:hAnsi="Arial Narrow" w:cs="Arial"/>
                <w:sz w:val="20"/>
                <w:szCs w:val="20"/>
              </w:rPr>
            </w:pPr>
          </w:p>
        </w:tc>
        <w:tc>
          <w:tcPr>
            <w:tcW w:w="2213" w:type="dxa"/>
            <w:tcBorders>
              <w:top w:val="single" w:sz="4" w:space="0" w:color="auto"/>
              <w:left w:val="single" w:sz="2" w:space="0" w:color="auto"/>
              <w:bottom w:val="single" w:sz="18" w:space="0" w:color="auto"/>
              <w:right w:val="single" w:sz="2" w:space="0" w:color="auto"/>
            </w:tcBorders>
          </w:tcPr>
          <w:p w:rsidR="00262A3A" w:rsidRDefault="00262A3A" w:rsidP="00FF7006">
            <w:pPr>
              <w:spacing w:before="40"/>
              <w:rPr>
                <w:rFonts w:ascii="Arial Narrow" w:hAnsi="Arial Narrow" w:cs="Arial"/>
                <w:sz w:val="20"/>
                <w:szCs w:val="20"/>
              </w:rPr>
            </w:pPr>
            <w:r w:rsidRPr="00DC1B0A">
              <w:rPr>
                <w:rFonts w:ascii="Arial Narrow" w:hAnsi="Arial Narrow" w:cs="Arial"/>
                <w:sz w:val="20"/>
                <w:szCs w:val="20"/>
              </w:rPr>
              <w:lastRenderedPageBreak/>
              <w:t>Track and monitor cases being staffed</w:t>
            </w:r>
            <w:r w:rsidRPr="00BF725B">
              <w:rPr>
                <w:rFonts w:ascii="Arial Narrow" w:hAnsi="Arial Narrow" w:cs="Arial"/>
                <w:sz w:val="20"/>
                <w:szCs w:val="20"/>
              </w:rPr>
              <w:t>.</w:t>
            </w:r>
            <w:r w:rsidRPr="00EE704A">
              <w:rPr>
                <w:rFonts w:ascii="Arial Narrow" w:hAnsi="Arial Narrow" w:cs="Arial"/>
                <w:sz w:val="20"/>
                <w:szCs w:val="20"/>
              </w:rPr>
              <w:t xml:space="preserve"> </w:t>
            </w: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Pr="00EE704A" w:rsidRDefault="00262A3A" w:rsidP="00FF7006">
            <w:pPr>
              <w:spacing w:before="40"/>
              <w:rPr>
                <w:rFonts w:ascii="Arial Narrow" w:hAnsi="Arial Narrow" w:cs="Arial"/>
                <w:sz w:val="20"/>
                <w:szCs w:val="20"/>
              </w:rPr>
            </w:pPr>
            <w:r w:rsidRPr="00EE704A">
              <w:rPr>
                <w:rFonts w:ascii="Arial Narrow" w:hAnsi="Arial Narrow" w:cs="Arial"/>
                <w:sz w:val="20"/>
                <w:szCs w:val="20"/>
              </w:rPr>
              <w:t>Accurate data and tribal information</w:t>
            </w:r>
          </w:p>
          <w:p w:rsidR="00262A3A" w:rsidRDefault="00262A3A" w:rsidP="00FF7006">
            <w:pPr>
              <w:rPr>
                <w:rFonts w:ascii="Arial Narrow" w:hAnsi="Arial Narrow" w:cs="Arial"/>
                <w:sz w:val="20"/>
                <w:szCs w:val="20"/>
              </w:rPr>
            </w:pPr>
          </w:p>
          <w:p w:rsidR="00262A3A" w:rsidRDefault="00262A3A" w:rsidP="00FF7006">
            <w:pPr>
              <w:rPr>
                <w:rFonts w:ascii="Arial Narrow" w:hAnsi="Arial Narrow" w:cs="Arial"/>
                <w:sz w:val="20"/>
                <w:szCs w:val="20"/>
              </w:rPr>
            </w:pPr>
          </w:p>
          <w:p w:rsidR="00262A3A" w:rsidRDefault="00262A3A" w:rsidP="00FF7006">
            <w:pPr>
              <w:rPr>
                <w:rFonts w:ascii="Arial Narrow" w:hAnsi="Arial Narrow" w:cs="Arial"/>
                <w:sz w:val="20"/>
                <w:szCs w:val="20"/>
              </w:rPr>
            </w:pPr>
          </w:p>
          <w:p w:rsidR="00262A3A" w:rsidRDefault="00262A3A" w:rsidP="00FF7006">
            <w:pPr>
              <w:rPr>
                <w:rFonts w:ascii="Arial Narrow" w:hAnsi="Arial Narrow" w:cs="Arial"/>
                <w:sz w:val="20"/>
                <w:szCs w:val="20"/>
              </w:rPr>
            </w:pPr>
          </w:p>
          <w:p w:rsidR="00262A3A" w:rsidRDefault="00262A3A" w:rsidP="00FF7006">
            <w:pPr>
              <w:rPr>
                <w:rFonts w:ascii="Arial Narrow" w:hAnsi="Arial Narrow" w:cs="Arial"/>
                <w:sz w:val="20"/>
                <w:szCs w:val="20"/>
              </w:rPr>
            </w:pPr>
          </w:p>
          <w:p w:rsidR="00262A3A" w:rsidRPr="00BF725B" w:rsidRDefault="00262A3A" w:rsidP="00FF7006">
            <w:pPr>
              <w:rPr>
                <w:rFonts w:ascii="Arial Narrow" w:hAnsi="Arial Narrow"/>
                <w:sz w:val="20"/>
                <w:szCs w:val="20"/>
              </w:rPr>
            </w:pPr>
            <w:r w:rsidRPr="00424CCD">
              <w:rPr>
                <w:rFonts w:ascii="Arial Narrow" w:hAnsi="Arial Narrow" w:cs="Arial"/>
                <w:sz w:val="20"/>
                <w:szCs w:val="20"/>
              </w:rPr>
              <w:t>Read only access to track cases within tribal legal authority</w:t>
            </w:r>
          </w:p>
        </w:tc>
        <w:tc>
          <w:tcPr>
            <w:tcW w:w="2023" w:type="dxa"/>
            <w:tcBorders>
              <w:top w:val="single" w:sz="4" w:space="0" w:color="auto"/>
              <w:left w:val="single" w:sz="2" w:space="0" w:color="auto"/>
              <w:bottom w:val="single" w:sz="18" w:space="0" w:color="auto"/>
              <w:right w:val="single" w:sz="4" w:space="0" w:color="auto"/>
            </w:tcBorders>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s="Arial"/>
                <w:sz w:val="20"/>
              </w:rPr>
            </w:pPr>
            <w:r w:rsidRPr="00DC1B0A">
              <w:rPr>
                <w:rFonts w:ascii="Arial Narrow" w:hAnsi="Arial Narrow" w:cs="Arial"/>
                <w:sz w:val="20"/>
              </w:rPr>
              <w:t>Roxanne Finney – ICW Program Consultant</w:t>
            </w:r>
            <w:r w:rsidRPr="00EE704A">
              <w:rPr>
                <w:rFonts w:ascii="Arial Narrow" w:hAnsi="Arial Narrow" w:cs="Arial"/>
                <w:sz w:val="20"/>
              </w:rPr>
              <w:t xml:space="preserve"> </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s="Arial"/>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s="Arial"/>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s="Arial"/>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s="Arial"/>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s="Arial"/>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s="Arial"/>
                <w:sz w:val="20"/>
              </w:rPr>
            </w:pPr>
          </w:p>
          <w:p w:rsidR="00262A3A" w:rsidRDefault="00262A3A" w:rsidP="00FF7006">
            <w:pPr>
              <w:spacing w:before="40"/>
              <w:rPr>
                <w:rFonts w:ascii="Arial Narrow" w:hAnsi="Arial Narrow" w:cs="Arial"/>
                <w:snapToGrid w:val="0"/>
                <w:sz w:val="20"/>
                <w:szCs w:val="20"/>
              </w:rPr>
            </w:pPr>
          </w:p>
          <w:p w:rsidR="00262A3A" w:rsidRDefault="00262A3A" w:rsidP="00FF7006">
            <w:pPr>
              <w:spacing w:before="40"/>
              <w:rPr>
                <w:rFonts w:ascii="Arial Narrow" w:hAnsi="Arial Narrow" w:cs="Arial"/>
                <w:snapToGrid w:val="0"/>
                <w:sz w:val="20"/>
                <w:szCs w:val="20"/>
              </w:rPr>
            </w:pPr>
          </w:p>
          <w:p w:rsidR="00262A3A" w:rsidRDefault="00262A3A" w:rsidP="00FF7006">
            <w:pPr>
              <w:spacing w:before="40"/>
              <w:rPr>
                <w:rFonts w:ascii="Arial Narrow" w:hAnsi="Arial Narrow" w:cs="Arial"/>
                <w:sz w:val="20"/>
                <w:szCs w:val="20"/>
              </w:rPr>
            </w:pPr>
            <w:r>
              <w:rPr>
                <w:rFonts w:ascii="Arial Narrow" w:hAnsi="Arial Narrow" w:cs="Arial"/>
                <w:snapToGrid w:val="0"/>
                <w:sz w:val="20"/>
                <w:szCs w:val="20"/>
              </w:rPr>
              <w:t xml:space="preserve">Bob Smith or </w:t>
            </w:r>
          </w:p>
          <w:p w:rsidR="00262A3A" w:rsidRPr="00424CCD" w:rsidRDefault="00262A3A" w:rsidP="00FF7006">
            <w:pPr>
              <w:spacing w:before="40"/>
              <w:rPr>
                <w:rFonts w:ascii="Arial Narrow" w:hAnsi="Arial Narrow" w:cs="Arial"/>
                <w:sz w:val="20"/>
                <w:szCs w:val="20"/>
              </w:rPr>
            </w:pPr>
            <w:r w:rsidRPr="00424CCD">
              <w:rPr>
                <w:rFonts w:ascii="Arial Narrow" w:hAnsi="Arial Narrow" w:cs="Arial"/>
                <w:sz w:val="20"/>
                <w:szCs w:val="20"/>
              </w:rPr>
              <w:t>Juliette Knight, HQ</w:t>
            </w:r>
          </w:p>
          <w:p w:rsidR="00262A3A" w:rsidRPr="00424CCD"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rPr>
            </w:pPr>
          </w:p>
          <w:p w:rsidR="00262A3A" w:rsidRDefault="00262A3A" w:rsidP="00FF7006">
            <w:pPr>
              <w:spacing w:before="40"/>
              <w:rPr>
                <w:rFonts w:ascii="Arial Narrow" w:hAnsi="Arial Narrow" w:cs="Arial"/>
                <w:sz w:val="20"/>
              </w:rPr>
            </w:pPr>
          </w:p>
          <w:p w:rsidR="00262A3A" w:rsidRDefault="00262A3A" w:rsidP="00FF7006">
            <w:pPr>
              <w:spacing w:before="40"/>
              <w:rPr>
                <w:rFonts w:ascii="Arial Narrow" w:hAnsi="Arial Narrow" w:cs="Arial"/>
                <w:sz w:val="20"/>
              </w:rPr>
            </w:pPr>
          </w:p>
          <w:p w:rsidR="00262A3A" w:rsidRDefault="00262A3A" w:rsidP="00FF7006">
            <w:pPr>
              <w:spacing w:before="40"/>
              <w:rPr>
                <w:rFonts w:ascii="Arial Narrow" w:hAnsi="Arial Narrow" w:cs="Arial"/>
                <w:sz w:val="20"/>
              </w:rPr>
            </w:pPr>
          </w:p>
          <w:p w:rsidR="00262A3A" w:rsidRPr="00424CCD" w:rsidRDefault="00262A3A" w:rsidP="00FF7006">
            <w:pPr>
              <w:spacing w:before="40"/>
              <w:rPr>
                <w:rFonts w:ascii="Arial Narrow" w:hAnsi="Arial Narrow" w:cs="Arial"/>
                <w:sz w:val="20"/>
                <w:szCs w:val="20"/>
              </w:rPr>
            </w:pPr>
            <w:r>
              <w:rPr>
                <w:rFonts w:ascii="Arial Narrow" w:hAnsi="Arial Narrow" w:cs="Arial"/>
                <w:sz w:val="20"/>
              </w:rPr>
              <w:t>Adrianne Franklin, Quality Assurance  Program Manager</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tc>
        <w:tc>
          <w:tcPr>
            <w:tcW w:w="4552" w:type="dxa"/>
            <w:tcBorders>
              <w:top w:val="single" w:sz="4" w:space="0" w:color="auto"/>
              <w:left w:val="single" w:sz="4" w:space="0" w:color="auto"/>
              <w:bottom w:val="single" w:sz="18" w:space="0" w:color="auto"/>
              <w:right w:val="single" w:sz="18" w:space="0" w:color="auto"/>
            </w:tcBorders>
          </w:tcPr>
          <w:p w:rsidR="00262A3A" w:rsidRPr="000465A5" w:rsidRDefault="00262A3A" w:rsidP="00FF7006">
            <w:pPr>
              <w:spacing w:before="40"/>
              <w:rPr>
                <w:rFonts w:ascii="Arial Narrow" w:hAnsi="Arial Narrow" w:cs="Arial"/>
                <w:sz w:val="20"/>
                <w:szCs w:val="20"/>
              </w:rPr>
            </w:pPr>
            <w:r w:rsidRPr="000465A5">
              <w:rPr>
                <w:rFonts w:ascii="Arial Narrow" w:hAnsi="Arial Narrow" w:cs="Arial"/>
                <w:sz w:val="20"/>
                <w:szCs w:val="20"/>
              </w:rPr>
              <w:lastRenderedPageBreak/>
              <w:t>Staffings have been consistent</w:t>
            </w:r>
            <w:r>
              <w:rPr>
                <w:rFonts w:ascii="Arial Narrow" w:hAnsi="Arial Narrow" w:cs="Arial"/>
                <w:sz w:val="20"/>
                <w:szCs w:val="20"/>
              </w:rPr>
              <w:t xml:space="preserve">, occurring twice monthly.  </w:t>
            </w:r>
          </w:p>
          <w:p w:rsidR="00262A3A" w:rsidRDefault="00262A3A" w:rsidP="00FF7006">
            <w:pPr>
              <w:spacing w:before="40"/>
              <w:rPr>
                <w:rFonts w:ascii="Arial Narrow" w:hAnsi="Arial Narrow" w:cs="Arial"/>
                <w:sz w:val="20"/>
                <w:szCs w:val="20"/>
              </w:rPr>
            </w:pPr>
            <w:r w:rsidRPr="000465A5">
              <w:rPr>
                <w:rFonts w:ascii="Arial Narrow" w:hAnsi="Arial Narrow" w:cs="Arial"/>
                <w:sz w:val="20"/>
                <w:szCs w:val="20"/>
              </w:rPr>
              <w:t>For</w:t>
            </w:r>
            <w:r>
              <w:rPr>
                <w:rFonts w:ascii="Arial Narrow" w:hAnsi="Arial Narrow" w:cs="Arial"/>
                <w:sz w:val="20"/>
                <w:szCs w:val="20"/>
              </w:rPr>
              <w:t xml:space="preserve"> the calendar year 2015</w:t>
            </w:r>
            <w:r w:rsidRPr="000465A5">
              <w:rPr>
                <w:rFonts w:ascii="Arial Narrow" w:hAnsi="Arial Narrow" w:cs="Arial"/>
                <w:sz w:val="20"/>
                <w:szCs w:val="20"/>
              </w:rPr>
              <w:t xml:space="preserve">, the total number of families staffed at LICWAC was </w:t>
            </w:r>
            <w:r>
              <w:rPr>
                <w:rFonts w:ascii="Arial Narrow" w:hAnsi="Arial Narrow" w:cs="Arial"/>
                <w:b/>
                <w:sz w:val="20"/>
                <w:szCs w:val="20"/>
                <w:u w:val="single"/>
              </w:rPr>
              <w:t>53</w:t>
            </w:r>
            <w:r>
              <w:rPr>
                <w:rFonts w:ascii="Arial Narrow" w:hAnsi="Arial Narrow" w:cs="Arial"/>
                <w:sz w:val="20"/>
                <w:szCs w:val="20"/>
              </w:rPr>
              <w:t xml:space="preserve">, </w:t>
            </w:r>
            <w:r w:rsidRPr="000F7446">
              <w:rPr>
                <w:rFonts w:ascii="Arial Narrow" w:hAnsi="Arial Narrow" w:cs="Arial"/>
                <w:sz w:val="20"/>
                <w:szCs w:val="20"/>
              </w:rPr>
              <w:t>involving</w:t>
            </w:r>
            <w:r>
              <w:rPr>
                <w:rFonts w:ascii="Arial Narrow" w:hAnsi="Arial Narrow" w:cs="Arial"/>
                <w:sz w:val="20"/>
                <w:szCs w:val="20"/>
              </w:rPr>
              <w:t xml:space="preserve"> </w:t>
            </w:r>
            <w:r w:rsidRPr="000465A5">
              <w:rPr>
                <w:rFonts w:ascii="Arial Narrow" w:hAnsi="Arial Narrow" w:cs="Arial"/>
                <w:sz w:val="20"/>
                <w:szCs w:val="20"/>
              </w:rPr>
              <w:t xml:space="preserve">a total of </w:t>
            </w:r>
            <w:r>
              <w:rPr>
                <w:rFonts w:ascii="Arial Narrow" w:hAnsi="Arial Narrow" w:cs="Arial"/>
                <w:b/>
                <w:sz w:val="20"/>
                <w:szCs w:val="20"/>
                <w:u w:val="single"/>
              </w:rPr>
              <w:t>85</w:t>
            </w:r>
            <w:r w:rsidRPr="000465A5">
              <w:rPr>
                <w:rFonts w:ascii="Arial Narrow" w:hAnsi="Arial Narrow" w:cs="Arial"/>
                <w:sz w:val="20"/>
                <w:szCs w:val="20"/>
              </w:rPr>
              <w:t xml:space="preserve"> children. </w:t>
            </w: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r>
              <w:rPr>
                <w:rFonts w:ascii="Arial Narrow" w:hAnsi="Arial Narrow" w:cs="Arial"/>
                <w:sz w:val="20"/>
                <w:szCs w:val="20"/>
              </w:rPr>
              <w:t>For the calendar year 2016 to date</w:t>
            </w:r>
            <w:r w:rsidRPr="00E61003">
              <w:rPr>
                <w:rFonts w:ascii="Arial Narrow" w:hAnsi="Arial Narrow" w:cs="Arial"/>
                <w:sz w:val="20"/>
                <w:szCs w:val="20"/>
              </w:rPr>
              <w:t xml:space="preserve">, the total number of families staffed at LICWAC was </w:t>
            </w:r>
            <w:r>
              <w:rPr>
                <w:rFonts w:ascii="Arial Narrow" w:hAnsi="Arial Narrow" w:cs="Arial"/>
                <w:b/>
                <w:sz w:val="20"/>
                <w:szCs w:val="20"/>
                <w:u w:val="single"/>
              </w:rPr>
              <w:t>12</w:t>
            </w:r>
            <w:r>
              <w:rPr>
                <w:rFonts w:ascii="Arial Narrow" w:hAnsi="Arial Narrow" w:cs="Arial"/>
                <w:sz w:val="20"/>
                <w:szCs w:val="20"/>
              </w:rPr>
              <w:t xml:space="preserve"> </w:t>
            </w:r>
            <w:r w:rsidRPr="00E61003">
              <w:rPr>
                <w:rFonts w:ascii="Arial Narrow" w:hAnsi="Arial Narrow" w:cs="Arial"/>
                <w:sz w:val="20"/>
                <w:szCs w:val="20"/>
              </w:rPr>
              <w:t xml:space="preserve">involving a total of </w:t>
            </w:r>
            <w:r>
              <w:rPr>
                <w:rFonts w:ascii="Arial Narrow" w:hAnsi="Arial Narrow" w:cs="Arial"/>
                <w:b/>
                <w:sz w:val="20"/>
                <w:szCs w:val="20"/>
                <w:u w:val="single"/>
              </w:rPr>
              <w:t>22</w:t>
            </w:r>
            <w:r w:rsidRPr="00E61003">
              <w:rPr>
                <w:rFonts w:ascii="Arial Narrow" w:hAnsi="Arial Narrow" w:cs="Arial"/>
                <w:sz w:val="20"/>
                <w:szCs w:val="20"/>
              </w:rPr>
              <w:t xml:space="preserve"> children.  </w:t>
            </w: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r>
              <w:rPr>
                <w:rFonts w:ascii="Arial Narrow" w:hAnsi="Arial Narrow" w:cs="Arial"/>
                <w:sz w:val="20"/>
                <w:szCs w:val="20"/>
              </w:rPr>
              <w:t xml:space="preserve">All Tribes can have access to Famlink but must complete the Data Share Agreement annually. </w:t>
            </w:r>
          </w:p>
          <w:p w:rsidR="00262A3A" w:rsidRDefault="00262A3A" w:rsidP="00FF7006">
            <w:pPr>
              <w:spacing w:before="40"/>
              <w:rPr>
                <w:rFonts w:ascii="Arial Narrow" w:hAnsi="Arial Narrow" w:cs="Arial"/>
                <w:sz w:val="20"/>
                <w:szCs w:val="20"/>
              </w:rPr>
            </w:pPr>
            <w:r w:rsidRPr="00424CCD">
              <w:rPr>
                <w:rFonts w:ascii="Arial Narrow" w:hAnsi="Arial Narrow" w:cs="Arial"/>
                <w:sz w:val="20"/>
                <w:szCs w:val="20"/>
              </w:rPr>
              <w:t xml:space="preserve">Muckleshoot </w:t>
            </w:r>
            <w:r>
              <w:rPr>
                <w:rFonts w:ascii="Arial Narrow" w:hAnsi="Arial Narrow" w:cs="Arial"/>
                <w:sz w:val="20"/>
                <w:szCs w:val="20"/>
              </w:rPr>
              <w:t>received training for the SAW Access on March 1, 2016.  There is currently 4 staff that has access to Famlink.</w:t>
            </w:r>
          </w:p>
          <w:p w:rsidR="00262A3A" w:rsidRPr="00424CCD" w:rsidRDefault="00262A3A" w:rsidP="00FF7006">
            <w:pPr>
              <w:spacing w:before="40"/>
              <w:rPr>
                <w:rFonts w:ascii="Arial Narrow" w:hAnsi="Arial Narrow" w:cs="Arial"/>
                <w:sz w:val="20"/>
                <w:szCs w:val="20"/>
              </w:rPr>
            </w:pPr>
            <w:r>
              <w:rPr>
                <w:rFonts w:ascii="Arial Narrow" w:hAnsi="Arial Narrow" w:cs="Arial"/>
                <w:sz w:val="20"/>
                <w:szCs w:val="20"/>
              </w:rPr>
              <w:t xml:space="preserve">Snoqualmie Tribe has 1 staff person who has access to Famlink. </w:t>
            </w:r>
            <w:r w:rsidRPr="00424CCD">
              <w:rPr>
                <w:rFonts w:ascii="Arial Narrow" w:hAnsi="Arial Narrow" w:cs="Arial"/>
                <w:sz w:val="20"/>
                <w:szCs w:val="20"/>
              </w:rPr>
              <w:t>Tribes can add staff for access as needed.</w:t>
            </w:r>
          </w:p>
          <w:p w:rsidR="00262A3A" w:rsidRPr="00424CCD" w:rsidRDefault="00262A3A" w:rsidP="00FF7006">
            <w:pPr>
              <w:spacing w:before="40"/>
              <w:rPr>
                <w:rFonts w:ascii="Arial Narrow" w:hAnsi="Arial Narrow" w:cs="Arial"/>
                <w:sz w:val="20"/>
                <w:szCs w:val="20"/>
              </w:rPr>
            </w:pPr>
            <w:r w:rsidRPr="00424CCD">
              <w:rPr>
                <w:rFonts w:ascii="Arial Narrow" w:hAnsi="Arial Narrow" w:cs="Arial"/>
                <w:sz w:val="20"/>
                <w:szCs w:val="20"/>
              </w:rPr>
              <w:lastRenderedPageBreak/>
              <w:t>Training can be arranged for new staff once the Data Access Agreements are completed</w:t>
            </w:r>
            <w:r>
              <w:rPr>
                <w:rFonts w:ascii="Arial Narrow" w:hAnsi="Arial Narrow" w:cs="Arial"/>
                <w:sz w:val="20"/>
                <w:szCs w:val="20"/>
              </w:rPr>
              <w:t xml:space="preserve"> by each person wanting access</w:t>
            </w:r>
            <w:r w:rsidRPr="00424CCD">
              <w:rPr>
                <w:rFonts w:ascii="Arial Narrow" w:hAnsi="Arial Narrow" w:cs="Arial"/>
                <w:sz w:val="20"/>
                <w:szCs w:val="20"/>
              </w:rPr>
              <w:t>.</w:t>
            </w:r>
          </w:p>
          <w:p w:rsidR="00262A3A" w:rsidRPr="00424CCD" w:rsidRDefault="00262A3A" w:rsidP="00FF7006">
            <w:pPr>
              <w:spacing w:before="40"/>
              <w:rPr>
                <w:rFonts w:ascii="Arial Narrow" w:hAnsi="Arial Narrow" w:cs="Arial"/>
                <w:sz w:val="20"/>
                <w:szCs w:val="20"/>
              </w:rPr>
            </w:pPr>
          </w:p>
          <w:p w:rsidR="00262A3A" w:rsidRPr="00CB0D18" w:rsidRDefault="00262A3A" w:rsidP="00FF7006">
            <w:pPr>
              <w:spacing w:before="40"/>
              <w:rPr>
                <w:rFonts w:ascii="Arial Narrow" w:hAnsi="Arial Narrow" w:cs="Arial"/>
                <w:sz w:val="20"/>
                <w:szCs w:val="20"/>
              </w:rPr>
            </w:pPr>
            <w:r>
              <w:rPr>
                <w:rFonts w:ascii="Arial Narrow" w:hAnsi="Arial Narrow" w:cs="Arial"/>
                <w:sz w:val="20"/>
                <w:szCs w:val="20"/>
              </w:rPr>
              <w:t>Adrianne Franklin is the Quality Assurance Manager</w:t>
            </w:r>
            <w:r w:rsidRPr="00424CCD">
              <w:rPr>
                <w:rFonts w:ascii="Arial Narrow" w:hAnsi="Arial Narrow" w:cs="Arial"/>
                <w:sz w:val="20"/>
                <w:szCs w:val="20"/>
              </w:rPr>
              <w:t xml:space="preserve"> and will be responsible for setting up train</w:t>
            </w:r>
            <w:r>
              <w:rPr>
                <w:rFonts w:ascii="Arial Narrow" w:hAnsi="Arial Narrow" w:cs="Arial"/>
                <w:sz w:val="20"/>
                <w:szCs w:val="20"/>
              </w:rPr>
              <w:t>ing for Region 2 King County.  She can be reached at 360-429-3031</w:t>
            </w:r>
            <w:r w:rsidRPr="00424CCD">
              <w:rPr>
                <w:rFonts w:ascii="Arial Narrow" w:hAnsi="Arial Narrow" w:cs="Arial"/>
                <w:sz w:val="20"/>
                <w:szCs w:val="20"/>
              </w:rPr>
              <w:t xml:space="preserve"> or by e-mail at </w:t>
            </w:r>
            <w:hyperlink r:id="rId10" w:history="1">
              <w:r w:rsidRPr="00DC62E7">
                <w:rPr>
                  <w:rStyle w:val="Hyperlink"/>
                  <w:rFonts w:ascii="Arial Narrow" w:hAnsi="Arial Narrow" w:cs="Arial"/>
                  <w:sz w:val="20"/>
                  <w:szCs w:val="20"/>
                </w:rPr>
                <w:t>FrankAL@dshs.wa.gov</w:t>
              </w:r>
            </w:hyperlink>
            <w:r>
              <w:rPr>
                <w:rFonts w:ascii="Arial Narrow" w:hAnsi="Arial Narrow" w:cs="Arial"/>
                <w:sz w:val="20"/>
                <w:szCs w:val="20"/>
              </w:rPr>
              <w:t xml:space="preserve">. </w:t>
            </w:r>
          </w:p>
          <w:p w:rsidR="00262A3A" w:rsidRPr="00424CCD" w:rsidRDefault="00262A3A" w:rsidP="00FF7006">
            <w:pPr>
              <w:spacing w:before="40"/>
              <w:rPr>
                <w:rFonts w:ascii="Arial Narrow" w:hAnsi="Arial Narrow" w:cs="Arial"/>
                <w:sz w:val="20"/>
                <w:szCs w:val="20"/>
              </w:rPr>
            </w:pPr>
          </w:p>
          <w:p w:rsidR="00262A3A" w:rsidRPr="00EE704A" w:rsidRDefault="00262A3A" w:rsidP="00FF7006">
            <w:pPr>
              <w:spacing w:before="40"/>
              <w:rPr>
                <w:rFonts w:ascii="Arial Narrow" w:hAnsi="Arial Narrow" w:cs="Arial"/>
                <w:sz w:val="20"/>
                <w:szCs w:val="20"/>
              </w:rPr>
            </w:pPr>
          </w:p>
        </w:tc>
      </w:tr>
      <w:tr w:rsidR="00262A3A" w:rsidRPr="00EE704A" w:rsidTr="00FF7006">
        <w:trPr>
          <w:trHeight w:val="1748"/>
        </w:trPr>
        <w:tc>
          <w:tcPr>
            <w:tcW w:w="2528" w:type="dxa"/>
            <w:tcBorders>
              <w:top w:val="single" w:sz="4" w:space="0" w:color="auto"/>
              <w:left w:val="single" w:sz="18" w:space="0" w:color="auto"/>
              <w:bottom w:val="single" w:sz="4" w:space="0" w:color="auto"/>
              <w:right w:val="single" w:sz="2" w:space="0" w:color="auto"/>
            </w:tcBorders>
          </w:tcPr>
          <w:p w:rsidR="00262A3A" w:rsidRPr="00EE704A" w:rsidRDefault="00262A3A" w:rsidP="00FF7006">
            <w:pPr>
              <w:rPr>
                <w:rFonts w:ascii="Arial" w:hAnsi="Arial" w:cs="Arial"/>
                <w:sz w:val="20"/>
                <w:szCs w:val="20"/>
              </w:rPr>
            </w:pPr>
          </w:p>
        </w:tc>
        <w:tc>
          <w:tcPr>
            <w:tcW w:w="3097" w:type="dxa"/>
            <w:tcBorders>
              <w:top w:val="single" w:sz="4" w:space="0" w:color="auto"/>
              <w:left w:val="single" w:sz="2" w:space="0" w:color="auto"/>
              <w:bottom w:val="single" w:sz="4" w:space="0" w:color="auto"/>
              <w:right w:val="single" w:sz="2" w:space="0" w:color="auto"/>
            </w:tcBorders>
          </w:tcPr>
          <w:p w:rsidR="00262A3A" w:rsidRDefault="00262A3A" w:rsidP="00FF7006">
            <w:pPr>
              <w:spacing w:before="40"/>
              <w:rPr>
                <w:rFonts w:ascii="Arial Narrow" w:hAnsi="Arial Narrow" w:cs="Arial"/>
                <w:sz w:val="20"/>
                <w:szCs w:val="20"/>
              </w:rPr>
            </w:pPr>
            <w:r>
              <w:rPr>
                <w:rFonts w:ascii="Arial Narrow" w:hAnsi="Arial Narrow" w:cs="Arial"/>
                <w:sz w:val="20"/>
                <w:szCs w:val="20"/>
              </w:rPr>
              <w:t>Tribes and RAIOs can request numbers of certain data from the database to improve services for Native children.</w:t>
            </w:r>
          </w:p>
          <w:p w:rsidR="00262A3A" w:rsidRDefault="00262A3A" w:rsidP="00FF7006">
            <w:pPr>
              <w:spacing w:before="40"/>
              <w:rPr>
                <w:rFonts w:ascii="Arial Narrow" w:hAnsi="Arial Narrow"/>
                <w:sz w:val="20"/>
              </w:rPr>
            </w:pPr>
          </w:p>
          <w:p w:rsidR="00262A3A" w:rsidRPr="00CB0D18" w:rsidRDefault="00262A3A" w:rsidP="00FF7006">
            <w:pPr>
              <w:spacing w:before="40"/>
              <w:rPr>
                <w:rFonts w:ascii="Arial Narrow" w:hAnsi="Arial Narrow" w:cs="Arial"/>
                <w:sz w:val="20"/>
                <w:szCs w:val="20"/>
              </w:rPr>
            </w:pPr>
            <w:r>
              <w:rPr>
                <w:rFonts w:ascii="Arial Narrow" w:hAnsi="Arial Narrow"/>
                <w:sz w:val="20"/>
              </w:rPr>
              <w:t>CA staff continues to work on Pending Inquiry Cleanup.</w:t>
            </w:r>
          </w:p>
          <w:p w:rsidR="00262A3A" w:rsidRPr="00B27792"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tc>
        <w:tc>
          <w:tcPr>
            <w:tcW w:w="2213" w:type="dxa"/>
            <w:tcBorders>
              <w:top w:val="single" w:sz="4" w:space="0" w:color="auto"/>
              <w:left w:val="single" w:sz="2" w:space="0" w:color="auto"/>
              <w:bottom w:val="single" w:sz="4" w:space="0" w:color="auto"/>
              <w:right w:val="single" w:sz="2" w:space="0" w:color="auto"/>
            </w:tcBorders>
          </w:tcPr>
          <w:p w:rsidR="00262A3A" w:rsidRPr="00EE704A" w:rsidRDefault="00262A3A" w:rsidP="00FF7006">
            <w:pPr>
              <w:spacing w:before="40"/>
              <w:rPr>
                <w:rFonts w:ascii="Arial Narrow" w:hAnsi="Arial Narrow" w:cs="Arial"/>
                <w:sz w:val="20"/>
                <w:szCs w:val="20"/>
              </w:rPr>
            </w:pPr>
            <w:r>
              <w:rPr>
                <w:rFonts w:ascii="Arial Narrow" w:hAnsi="Arial Narrow" w:cs="Arial"/>
                <w:sz w:val="20"/>
                <w:szCs w:val="20"/>
              </w:rPr>
              <w:t>Information to be accurate.</w:t>
            </w:r>
          </w:p>
        </w:tc>
        <w:tc>
          <w:tcPr>
            <w:tcW w:w="2023" w:type="dxa"/>
            <w:tcBorders>
              <w:top w:val="single" w:sz="4" w:space="0" w:color="auto"/>
              <w:left w:val="single" w:sz="2" w:space="0" w:color="auto"/>
              <w:bottom w:val="single" w:sz="4" w:space="0" w:color="auto"/>
              <w:right w:val="single" w:sz="4" w:space="0" w:color="auto"/>
            </w:tcBorders>
          </w:tcPr>
          <w:p w:rsidR="00262A3A" w:rsidRPr="00424CCD" w:rsidRDefault="00262A3A" w:rsidP="00FF7006">
            <w:pPr>
              <w:spacing w:before="40"/>
              <w:rPr>
                <w:rFonts w:ascii="Arial Narrow" w:hAnsi="Arial Narrow" w:cs="Arial"/>
                <w:sz w:val="20"/>
                <w:szCs w:val="20"/>
              </w:rPr>
            </w:pPr>
            <w:r>
              <w:rPr>
                <w:rFonts w:ascii="Arial Narrow" w:hAnsi="Arial Narrow" w:cs="Arial"/>
                <w:sz w:val="20"/>
                <w:szCs w:val="20"/>
              </w:rPr>
              <w:t>Jackie Timentwa-Wilson</w:t>
            </w:r>
          </w:p>
          <w:p w:rsidR="00262A3A" w:rsidRPr="00424CCD"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r>
              <w:rPr>
                <w:rFonts w:ascii="Arial Narrow" w:hAnsi="Arial Narrow" w:cs="Arial"/>
                <w:sz w:val="20"/>
                <w:szCs w:val="20"/>
              </w:rPr>
              <w:t>Roxanne Finney</w:t>
            </w:r>
          </w:p>
          <w:p w:rsidR="00262A3A" w:rsidRPr="00EE704A" w:rsidRDefault="00262A3A" w:rsidP="00FF7006">
            <w:pPr>
              <w:spacing w:before="40"/>
              <w:rPr>
                <w:rFonts w:ascii="Arial Narrow" w:hAnsi="Arial Narrow" w:cs="Arial"/>
                <w:sz w:val="20"/>
                <w:szCs w:val="20"/>
              </w:rPr>
            </w:pPr>
            <w:r>
              <w:rPr>
                <w:rFonts w:ascii="Arial Narrow" w:hAnsi="Arial Narrow" w:cs="Arial"/>
                <w:sz w:val="20"/>
                <w:szCs w:val="20"/>
              </w:rPr>
              <w:t>Adrianne Franklin</w:t>
            </w:r>
          </w:p>
        </w:tc>
        <w:tc>
          <w:tcPr>
            <w:tcW w:w="4552" w:type="dxa"/>
            <w:tcBorders>
              <w:top w:val="single" w:sz="4" w:space="0" w:color="auto"/>
              <w:left w:val="single" w:sz="4" w:space="0" w:color="auto"/>
              <w:bottom w:val="single" w:sz="4" w:space="0" w:color="auto"/>
              <w:right w:val="single" w:sz="18" w:space="0" w:color="auto"/>
            </w:tcBorders>
          </w:tcPr>
          <w:p w:rsidR="00262A3A" w:rsidRPr="00EE704A" w:rsidRDefault="00262A3A" w:rsidP="00FF7006">
            <w:pPr>
              <w:spacing w:before="40"/>
              <w:rPr>
                <w:rFonts w:ascii="Arial Narrow" w:hAnsi="Arial Narrow" w:cs="Arial"/>
                <w:sz w:val="20"/>
                <w:szCs w:val="20"/>
              </w:rPr>
            </w:pPr>
            <w:r w:rsidRPr="00EE704A">
              <w:rPr>
                <w:rFonts w:ascii="Arial Narrow" w:hAnsi="Arial Narrow" w:cs="Arial"/>
                <w:sz w:val="20"/>
                <w:szCs w:val="20"/>
              </w:rPr>
              <w:t>Supervisors are working with staff to review the quality of data and correct miscoded information.</w:t>
            </w: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r>
              <w:rPr>
                <w:rFonts w:ascii="Arial Narrow" w:hAnsi="Arial Narrow" w:cs="Arial"/>
                <w:sz w:val="20"/>
                <w:szCs w:val="20"/>
              </w:rPr>
              <w:t>Data information has been provided by CA and other DSHS Divisions when request.</w:t>
            </w: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r>
              <w:rPr>
                <w:rFonts w:ascii="Arial Narrow" w:hAnsi="Arial Narrow" w:cs="Arial"/>
                <w:sz w:val="20"/>
                <w:szCs w:val="20"/>
              </w:rPr>
              <w:t>Designated staff reviewing files to ensure the inquiry information is being completed and documented in both Famlink and the hard case files.</w:t>
            </w:r>
          </w:p>
          <w:p w:rsidR="00262A3A" w:rsidRDefault="00262A3A" w:rsidP="00FF7006">
            <w:pPr>
              <w:spacing w:before="40"/>
              <w:rPr>
                <w:rFonts w:ascii="Arial Narrow" w:hAnsi="Arial Narrow" w:cs="Arial"/>
                <w:sz w:val="20"/>
                <w:szCs w:val="20"/>
              </w:rPr>
            </w:pPr>
          </w:p>
          <w:p w:rsidR="00262A3A" w:rsidRPr="00EE704A" w:rsidRDefault="00262A3A" w:rsidP="00FF7006">
            <w:pPr>
              <w:spacing w:before="40"/>
              <w:rPr>
                <w:rFonts w:ascii="Arial Narrow" w:hAnsi="Arial Narrow" w:cs="Arial"/>
                <w:sz w:val="20"/>
                <w:szCs w:val="20"/>
              </w:rPr>
            </w:pPr>
          </w:p>
        </w:tc>
      </w:tr>
      <w:tr w:rsidR="00262A3A" w:rsidTr="00FF7006">
        <w:trPr>
          <w:trHeight w:val="1748"/>
        </w:trPr>
        <w:tc>
          <w:tcPr>
            <w:tcW w:w="2528" w:type="dxa"/>
            <w:tcBorders>
              <w:top w:val="single" w:sz="4" w:space="0" w:color="auto"/>
              <w:left w:val="single" w:sz="18" w:space="0" w:color="auto"/>
              <w:bottom w:val="single" w:sz="4" w:space="0" w:color="auto"/>
              <w:right w:val="single" w:sz="2" w:space="0" w:color="auto"/>
            </w:tcBorders>
          </w:tcPr>
          <w:p w:rsidR="00262A3A" w:rsidRPr="00AB1395" w:rsidRDefault="00262A3A" w:rsidP="00FF7006">
            <w:pPr>
              <w:spacing w:before="40"/>
              <w:rPr>
                <w:rFonts w:ascii="Arial Narrow" w:hAnsi="Arial Narrow" w:cs="Arial"/>
                <w:sz w:val="20"/>
                <w:szCs w:val="20"/>
              </w:rPr>
            </w:pPr>
            <w:r>
              <w:rPr>
                <w:rFonts w:ascii="Arial Narrow" w:hAnsi="Arial Narrow" w:cs="Arial"/>
                <w:sz w:val="20"/>
                <w:szCs w:val="20"/>
              </w:rPr>
              <w:lastRenderedPageBreak/>
              <w:t>(5)</w:t>
            </w:r>
            <w:r w:rsidRPr="00180EDE">
              <w:rPr>
                <w:rFonts w:ascii="Arial Narrow" w:hAnsi="Arial Narrow" w:cs="Arial"/>
                <w:sz w:val="20"/>
                <w:szCs w:val="20"/>
              </w:rPr>
              <w:t>Ensure placement resources are available for Native American children</w:t>
            </w:r>
            <w:r w:rsidRPr="00180EDE">
              <w:rPr>
                <w:rFonts w:ascii="Arial Narrow" w:hAnsi="Arial Narrow" w:cs="Arial"/>
                <w:b/>
                <w:sz w:val="20"/>
                <w:szCs w:val="20"/>
              </w:rPr>
              <w:t xml:space="preserve"> </w:t>
            </w:r>
          </w:p>
          <w:p w:rsidR="00262A3A" w:rsidRPr="00180EDE" w:rsidRDefault="00262A3A" w:rsidP="00FF7006">
            <w:pPr>
              <w:spacing w:before="40"/>
              <w:ind w:left="720"/>
              <w:rPr>
                <w:rFonts w:ascii="Arial Narrow" w:hAnsi="Arial Narrow" w:cs="Arial"/>
                <w:sz w:val="20"/>
                <w:szCs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tc>
        <w:tc>
          <w:tcPr>
            <w:tcW w:w="3097" w:type="dxa"/>
            <w:tcBorders>
              <w:top w:val="single" w:sz="4" w:space="0" w:color="auto"/>
              <w:left w:val="single" w:sz="2" w:space="0" w:color="auto"/>
              <w:bottom w:val="single" w:sz="4" w:space="0" w:color="auto"/>
              <w:right w:val="single" w:sz="2" w:space="0" w:color="auto"/>
            </w:tcBorders>
          </w:tcPr>
          <w:p w:rsidR="00262A3A" w:rsidRPr="00180EDE" w:rsidRDefault="00262A3A" w:rsidP="00FF7006">
            <w:pPr>
              <w:spacing w:before="40"/>
              <w:rPr>
                <w:rFonts w:ascii="Arial Narrow" w:hAnsi="Arial Narrow" w:cs="Arial"/>
                <w:sz w:val="20"/>
                <w:szCs w:val="20"/>
              </w:rPr>
            </w:pPr>
            <w:r w:rsidRPr="00180EDE">
              <w:rPr>
                <w:rFonts w:ascii="Arial Narrow" w:hAnsi="Arial Narrow" w:cs="Arial"/>
                <w:sz w:val="20"/>
                <w:szCs w:val="20"/>
              </w:rPr>
              <w:t>Muckl</w:t>
            </w:r>
            <w:r>
              <w:rPr>
                <w:rFonts w:ascii="Arial Narrow" w:hAnsi="Arial Narrow" w:cs="Arial"/>
                <w:sz w:val="20"/>
                <w:szCs w:val="20"/>
              </w:rPr>
              <w:t xml:space="preserve">eshoot to provide </w:t>
            </w:r>
            <w:r w:rsidRPr="00180EDE">
              <w:rPr>
                <w:rFonts w:ascii="Arial Narrow" w:hAnsi="Arial Narrow" w:cs="Arial"/>
                <w:sz w:val="20"/>
                <w:szCs w:val="20"/>
              </w:rPr>
              <w:t>FPS/IFPS services</w:t>
            </w:r>
            <w:r>
              <w:rPr>
                <w:rFonts w:ascii="Arial Narrow" w:hAnsi="Arial Narrow" w:cs="Arial"/>
                <w:sz w:val="20"/>
                <w:szCs w:val="20"/>
              </w:rPr>
              <w:t xml:space="preserve"> if requested.</w:t>
            </w:r>
          </w:p>
          <w:p w:rsidR="00262A3A" w:rsidRDefault="00262A3A" w:rsidP="00FF7006">
            <w:pPr>
              <w:spacing w:before="40"/>
              <w:rPr>
                <w:rFonts w:ascii="Arial Narrow" w:hAnsi="Arial Narrow" w:cs="Arial"/>
                <w:sz w:val="20"/>
                <w:szCs w:val="20"/>
              </w:rPr>
            </w:pPr>
          </w:p>
          <w:p w:rsidR="00262A3A" w:rsidRPr="00180EDE" w:rsidRDefault="00262A3A" w:rsidP="00FF7006">
            <w:pPr>
              <w:spacing w:before="40"/>
              <w:rPr>
                <w:rFonts w:ascii="Arial Narrow" w:hAnsi="Arial Narrow" w:cs="Arial"/>
                <w:sz w:val="20"/>
                <w:szCs w:val="20"/>
              </w:rPr>
            </w:pPr>
            <w:r w:rsidRPr="00180EDE">
              <w:rPr>
                <w:rFonts w:ascii="Arial Narrow" w:hAnsi="Arial Narrow" w:cs="Arial"/>
                <w:sz w:val="20"/>
                <w:szCs w:val="20"/>
              </w:rPr>
              <w:t xml:space="preserve">Snoqualmie </w:t>
            </w:r>
            <w:r>
              <w:rPr>
                <w:rFonts w:ascii="Arial Narrow" w:hAnsi="Arial Narrow" w:cs="Arial"/>
                <w:sz w:val="20"/>
                <w:szCs w:val="20"/>
              </w:rPr>
              <w:t>provide visitation services if requested.</w:t>
            </w:r>
          </w:p>
          <w:p w:rsidR="00262A3A" w:rsidRPr="00180EDE" w:rsidRDefault="00262A3A" w:rsidP="00FF7006">
            <w:pPr>
              <w:spacing w:before="40"/>
              <w:rPr>
                <w:rFonts w:ascii="Arial Narrow" w:hAnsi="Arial Narrow" w:cs="Arial"/>
                <w:sz w:val="20"/>
                <w:szCs w:val="20"/>
              </w:rPr>
            </w:pPr>
          </w:p>
          <w:p w:rsidR="00262A3A" w:rsidRPr="00180EDE" w:rsidRDefault="00262A3A" w:rsidP="00FF7006">
            <w:pPr>
              <w:spacing w:before="40"/>
              <w:rPr>
                <w:rFonts w:ascii="Arial Narrow" w:hAnsi="Arial Narrow" w:cs="Arial"/>
                <w:sz w:val="20"/>
                <w:szCs w:val="20"/>
              </w:rPr>
            </w:pPr>
            <w:r w:rsidRPr="00180EDE">
              <w:rPr>
                <w:rFonts w:ascii="Arial Narrow" w:hAnsi="Arial Narrow" w:cs="Arial"/>
                <w:sz w:val="20"/>
                <w:szCs w:val="20"/>
              </w:rPr>
              <w:t xml:space="preserve">Engage families, community representatives, Tribes/Indian Organization to develop resources to reduce placement.  </w:t>
            </w:r>
          </w:p>
          <w:p w:rsidR="00262A3A" w:rsidRDefault="00262A3A" w:rsidP="00FF7006">
            <w:pPr>
              <w:spacing w:before="40"/>
              <w:rPr>
                <w:rFonts w:ascii="Arial Narrow" w:hAnsi="Arial Narrow" w:cs="Arial"/>
                <w:sz w:val="20"/>
                <w:szCs w:val="20"/>
              </w:rPr>
            </w:pPr>
          </w:p>
          <w:p w:rsidR="00262A3A" w:rsidRPr="00180EDE" w:rsidRDefault="00262A3A" w:rsidP="00FF7006">
            <w:pPr>
              <w:spacing w:before="40"/>
              <w:rPr>
                <w:rFonts w:ascii="Arial Narrow" w:hAnsi="Arial Narrow" w:cs="Arial"/>
                <w:sz w:val="20"/>
                <w:szCs w:val="20"/>
              </w:rPr>
            </w:pPr>
            <w:r w:rsidRPr="00180EDE">
              <w:rPr>
                <w:rFonts w:ascii="Arial Narrow" w:hAnsi="Arial Narrow" w:cs="Arial"/>
                <w:sz w:val="20"/>
                <w:szCs w:val="20"/>
              </w:rPr>
              <w:t>DCFS to work with DLR, Tribes/Indian Organizations and the community in the development of Native American foster/adopt/relative homes.</w:t>
            </w:r>
          </w:p>
          <w:p w:rsidR="00262A3A" w:rsidRDefault="00262A3A" w:rsidP="00FF7006">
            <w:pPr>
              <w:spacing w:before="40"/>
              <w:rPr>
                <w:rFonts w:ascii="Arial Narrow" w:hAnsi="Arial Narrow" w:cs="Arial"/>
                <w:sz w:val="20"/>
                <w:szCs w:val="20"/>
              </w:rPr>
            </w:pPr>
          </w:p>
          <w:p w:rsidR="00262A3A" w:rsidRPr="00B27792" w:rsidRDefault="00262A3A" w:rsidP="00FF7006">
            <w:pPr>
              <w:spacing w:before="40"/>
              <w:rPr>
                <w:rFonts w:ascii="Arial Narrow" w:hAnsi="Arial Narrow"/>
                <w:sz w:val="20"/>
              </w:rPr>
            </w:pPr>
          </w:p>
        </w:tc>
        <w:tc>
          <w:tcPr>
            <w:tcW w:w="2213" w:type="dxa"/>
            <w:tcBorders>
              <w:top w:val="single" w:sz="4" w:space="0" w:color="auto"/>
              <w:left w:val="single" w:sz="2" w:space="0" w:color="auto"/>
              <w:bottom w:val="single" w:sz="4" w:space="0" w:color="auto"/>
              <w:right w:val="single" w:sz="2" w:space="0" w:color="auto"/>
            </w:tcBorders>
          </w:tcPr>
          <w:p w:rsidR="00262A3A" w:rsidRDefault="00262A3A" w:rsidP="00FF7006">
            <w:pPr>
              <w:spacing w:before="40"/>
              <w:rPr>
                <w:rFonts w:ascii="Arial Narrow" w:hAnsi="Arial Narrow" w:cs="Arial"/>
                <w:sz w:val="20"/>
                <w:szCs w:val="20"/>
              </w:rPr>
            </w:pPr>
            <w:r>
              <w:rPr>
                <w:rFonts w:ascii="Arial Narrow" w:hAnsi="Arial Narrow" w:cs="Arial"/>
                <w:sz w:val="20"/>
                <w:szCs w:val="20"/>
              </w:rPr>
              <w:t>Local resources for the Tribes and RAIOs.</w:t>
            </w:r>
          </w:p>
          <w:p w:rsidR="00262A3A" w:rsidRPr="00180EDE" w:rsidRDefault="00262A3A" w:rsidP="00FF7006">
            <w:pPr>
              <w:spacing w:before="40"/>
              <w:rPr>
                <w:rFonts w:ascii="Arial Narrow" w:hAnsi="Arial Narrow" w:cs="Arial"/>
                <w:sz w:val="20"/>
                <w:szCs w:val="20"/>
              </w:rPr>
            </w:pPr>
          </w:p>
          <w:p w:rsidR="00262A3A" w:rsidRPr="00180EDE" w:rsidRDefault="00262A3A" w:rsidP="00FF7006">
            <w:pPr>
              <w:spacing w:before="40"/>
              <w:rPr>
                <w:rFonts w:ascii="Arial Narrow" w:hAnsi="Arial Narrow" w:cs="Arial"/>
                <w:sz w:val="20"/>
                <w:szCs w:val="20"/>
              </w:rPr>
            </w:pPr>
            <w:r w:rsidRPr="00180EDE">
              <w:rPr>
                <w:rFonts w:ascii="Arial Narrow" w:hAnsi="Arial Narrow" w:cs="Arial"/>
                <w:sz w:val="20"/>
                <w:szCs w:val="20"/>
              </w:rPr>
              <w:t>Support the work of DLR/community partners to increase resources</w:t>
            </w:r>
          </w:p>
          <w:p w:rsidR="00262A3A" w:rsidRDefault="00262A3A" w:rsidP="00FF7006">
            <w:pPr>
              <w:spacing w:before="40"/>
              <w:rPr>
                <w:rFonts w:ascii="Arial Narrow" w:hAnsi="Arial Narrow" w:cs="Arial"/>
                <w:sz w:val="20"/>
                <w:szCs w:val="20"/>
              </w:rPr>
            </w:pPr>
          </w:p>
          <w:p w:rsidR="00262A3A" w:rsidRPr="00180EDE" w:rsidRDefault="00262A3A" w:rsidP="00FF7006">
            <w:pPr>
              <w:spacing w:before="40"/>
              <w:rPr>
                <w:rFonts w:ascii="Arial Narrow" w:hAnsi="Arial Narrow" w:cs="Arial"/>
                <w:sz w:val="20"/>
                <w:szCs w:val="20"/>
              </w:rPr>
            </w:pPr>
            <w:r w:rsidRPr="00180EDE">
              <w:rPr>
                <w:rFonts w:ascii="Arial Narrow" w:hAnsi="Arial Narrow" w:cs="Arial"/>
                <w:sz w:val="20"/>
                <w:szCs w:val="20"/>
              </w:rPr>
              <w:t>Retention of Native American foster homes.</w:t>
            </w:r>
          </w:p>
          <w:p w:rsidR="00262A3A" w:rsidRPr="00180EDE"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Pr="00180EDE" w:rsidRDefault="00262A3A" w:rsidP="00FF7006">
            <w:pPr>
              <w:spacing w:before="40"/>
              <w:rPr>
                <w:rFonts w:ascii="Arial Narrow" w:hAnsi="Arial Narrow" w:cs="Arial"/>
                <w:sz w:val="20"/>
                <w:szCs w:val="20"/>
              </w:rPr>
            </w:pPr>
            <w:r w:rsidRPr="00180EDE">
              <w:rPr>
                <w:rFonts w:ascii="Arial Narrow" w:hAnsi="Arial Narrow" w:cs="Arial"/>
                <w:sz w:val="20"/>
                <w:szCs w:val="20"/>
              </w:rPr>
              <w:t>More placements options for Native children.</w:t>
            </w:r>
          </w:p>
          <w:p w:rsidR="00262A3A" w:rsidRPr="00604040" w:rsidRDefault="00262A3A" w:rsidP="00FF7006">
            <w:pPr>
              <w:spacing w:before="40"/>
              <w:rPr>
                <w:rFonts w:ascii="Arial Narrow" w:hAnsi="Arial Narrow" w:cs="Arial"/>
                <w:sz w:val="20"/>
                <w:szCs w:val="20"/>
              </w:rPr>
            </w:pPr>
          </w:p>
        </w:tc>
        <w:tc>
          <w:tcPr>
            <w:tcW w:w="2023" w:type="dxa"/>
            <w:tcBorders>
              <w:top w:val="single" w:sz="4" w:space="0" w:color="auto"/>
              <w:left w:val="single" w:sz="2" w:space="0" w:color="auto"/>
              <w:bottom w:val="single" w:sz="4" w:space="0" w:color="auto"/>
              <w:right w:val="single" w:sz="4" w:space="0" w:color="auto"/>
            </w:tcBorders>
          </w:tcPr>
          <w:p w:rsidR="00262A3A" w:rsidRPr="00B93237" w:rsidRDefault="00262A3A" w:rsidP="00FF7006">
            <w:pPr>
              <w:spacing w:before="40"/>
              <w:rPr>
                <w:rFonts w:ascii="Arial Narrow" w:hAnsi="Arial Narrow" w:cs="Arial"/>
                <w:sz w:val="20"/>
                <w:szCs w:val="20"/>
              </w:rPr>
            </w:pPr>
            <w:r>
              <w:rPr>
                <w:rFonts w:ascii="Arial Narrow" w:hAnsi="Arial Narrow" w:cs="Arial"/>
                <w:sz w:val="20"/>
                <w:szCs w:val="20"/>
              </w:rPr>
              <w:t>Karen Rall</w:t>
            </w:r>
            <w:r w:rsidRPr="00B93237">
              <w:rPr>
                <w:rFonts w:ascii="Arial Narrow" w:hAnsi="Arial Narrow" w:cs="Arial"/>
                <w:sz w:val="20"/>
                <w:szCs w:val="20"/>
              </w:rPr>
              <w:t>/CA Contracts</w:t>
            </w:r>
          </w:p>
          <w:p w:rsidR="00262A3A" w:rsidRPr="00B93237" w:rsidRDefault="00262A3A" w:rsidP="00FF7006">
            <w:pPr>
              <w:spacing w:before="40"/>
              <w:rPr>
                <w:rFonts w:ascii="Arial Narrow" w:hAnsi="Arial Narrow" w:cs="Arial"/>
                <w:sz w:val="20"/>
                <w:szCs w:val="20"/>
              </w:rPr>
            </w:pPr>
          </w:p>
          <w:p w:rsidR="00262A3A" w:rsidRPr="00B93237" w:rsidRDefault="00262A3A" w:rsidP="00FF7006">
            <w:pPr>
              <w:spacing w:before="40"/>
              <w:rPr>
                <w:rFonts w:ascii="Arial Narrow" w:hAnsi="Arial Narrow" w:cs="Arial"/>
                <w:sz w:val="20"/>
                <w:szCs w:val="20"/>
              </w:rPr>
            </w:pPr>
          </w:p>
          <w:p w:rsidR="00262A3A" w:rsidRPr="00B93237" w:rsidRDefault="00262A3A" w:rsidP="00FF7006">
            <w:pPr>
              <w:spacing w:before="40"/>
              <w:rPr>
                <w:rFonts w:ascii="Arial Narrow" w:hAnsi="Arial Narrow" w:cs="Arial"/>
                <w:sz w:val="20"/>
                <w:szCs w:val="20"/>
              </w:rPr>
            </w:pPr>
            <w:r w:rsidRPr="00B93237">
              <w:rPr>
                <w:rFonts w:ascii="Arial Narrow" w:hAnsi="Arial Narrow" w:cs="Arial"/>
                <w:sz w:val="20"/>
                <w:szCs w:val="20"/>
              </w:rPr>
              <w:t xml:space="preserve"> CA staff/DLR staff</w:t>
            </w:r>
          </w:p>
          <w:p w:rsidR="00262A3A" w:rsidRPr="00B93237" w:rsidRDefault="00262A3A" w:rsidP="00FF7006">
            <w:pPr>
              <w:spacing w:before="40"/>
              <w:rPr>
                <w:rFonts w:ascii="Arial Narrow" w:hAnsi="Arial Narrow" w:cs="Arial"/>
                <w:sz w:val="20"/>
                <w:szCs w:val="20"/>
              </w:rPr>
            </w:pPr>
          </w:p>
          <w:p w:rsidR="00262A3A" w:rsidRPr="00B93237" w:rsidRDefault="00262A3A" w:rsidP="00FF7006">
            <w:pPr>
              <w:spacing w:before="40"/>
              <w:rPr>
                <w:rFonts w:ascii="Arial Narrow" w:hAnsi="Arial Narrow" w:cs="Arial"/>
                <w:sz w:val="20"/>
                <w:szCs w:val="20"/>
              </w:rPr>
            </w:pPr>
            <w:r>
              <w:rPr>
                <w:rFonts w:ascii="Arial Narrow" w:hAnsi="Arial Narrow" w:cs="Arial"/>
                <w:sz w:val="20"/>
                <w:szCs w:val="20"/>
              </w:rPr>
              <w:t>Cynthia Orie</w:t>
            </w:r>
            <w:r w:rsidRPr="00B93237">
              <w:rPr>
                <w:rFonts w:ascii="Arial Narrow" w:hAnsi="Arial Narrow" w:cs="Arial"/>
                <w:sz w:val="20"/>
                <w:szCs w:val="20"/>
              </w:rPr>
              <w:t>, Muckleshoot</w:t>
            </w:r>
            <w:r>
              <w:rPr>
                <w:rFonts w:ascii="Arial Narrow" w:hAnsi="Arial Narrow" w:cs="Arial"/>
                <w:sz w:val="20"/>
                <w:szCs w:val="20"/>
              </w:rPr>
              <w:t xml:space="preserve"> Tribe</w:t>
            </w:r>
          </w:p>
          <w:p w:rsidR="00262A3A" w:rsidRPr="00B93237" w:rsidRDefault="00262A3A" w:rsidP="00FF7006">
            <w:pPr>
              <w:spacing w:before="40"/>
              <w:rPr>
                <w:rFonts w:ascii="Arial Narrow" w:hAnsi="Arial Narrow" w:cs="Arial"/>
                <w:sz w:val="20"/>
                <w:szCs w:val="20"/>
              </w:rPr>
            </w:pPr>
          </w:p>
          <w:p w:rsidR="00262A3A" w:rsidRPr="00B93237" w:rsidRDefault="00262A3A" w:rsidP="00FF7006">
            <w:pPr>
              <w:spacing w:before="40"/>
              <w:rPr>
                <w:rFonts w:ascii="Arial Narrow" w:hAnsi="Arial Narrow" w:cs="Arial"/>
                <w:sz w:val="20"/>
                <w:szCs w:val="20"/>
              </w:rPr>
            </w:pPr>
            <w:r>
              <w:rPr>
                <w:rFonts w:ascii="Arial Narrow" w:hAnsi="Arial Narrow" w:cs="Arial"/>
                <w:sz w:val="20"/>
                <w:szCs w:val="20"/>
              </w:rPr>
              <w:t>Carlee Gorman,</w:t>
            </w:r>
            <w:r w:rsidRPr="00B93237">
              <w:rPr>
                <w:rFonts w:ascii="Arial Narrow" w:hAnsi="Arial Narrow" w:cs="Arial"/>
                <w:sz w:val="20"/>
                <w:szCs w:val="20"/>
              </w:rPr>
              <w:t xml:space="preserve"> Snoqualmie</w:t>
            </w:r>
          </w:p>
          <w:p w:rsidR="00262A3A" w:rsidRPr="00B93237" w:rsidRDefault="00262A3A" w:rsidP="00FF7006">
            <w:pPr>
              <w:spacing w:before="40"/>
              <w:rPr>
                <w:rFonts w:ascii="Arial Narrow" w:hAnsi="Arial Narrow" w:cs="Arial"/>
                <w:sz w:val="20"/>
                <w:szCs w:val="20"/>
              </w:rPr>
            </w:pPr>
            <w:r w:rsidRPr="00B93237">
              <w:rPr>
                <w:rFonts w:ascii="Arial Narrow" w:hAnsi="Arial Narrow" w:cs="Arial"/>
                <w:sz w:val="20"/>
                <w:szCs w:val="20"/>
              </w:rPr>
              <w:t>Thaidra Alfred, United Indians</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Pr>
                <w:rFonts w:ascii="Arial Narrow" w:hAnsi="Arial Narrow"/>
                <w:snapToGrid/>
                <w:sz w:val="20"/>
              </w:rPr>
              <w:t>Marc Taylor</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Pr>
                <w:rFonts w:ascii="Arial Narrow" w:hAnsi="Arial Narrow"/>
                <w:snapToGrid/>
                <w:sz w:val="20"/>
              </w:rPr>
              <w:t>Victoria Plumage, Educational Specialist</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Pr>
                <w:rFonts w:ascii="Arial Narrow" w:hAnsi="Arial Narrow"/>
                <w:snapToGrid/>
                <w:sz w:val="20"/>
              </w:rPr>
              <w:t>Andrew Guillen, Seattle Indian Health Board</w:t>
            </w:r>
          </w:p>
        </w:tc>
        <w:tc>
          <w:tcPr>
            <w:tcW w:w="4552" w:type="dxa"/>
            <w:tcBorders>
              <w:top w:val="single" w:sz="4" w:space="0" w:color="auto"/>
              <w:left w:val="single" w:sz="4" w:space="0" w:color="auto"/>
              <w:bottom w:val="single" w:sz="4" w:space="0" w:color="auto"/>
              <w:right w:val="single" w:sz="18" w:space="0" w:color="auto"/>
            </w:tcBorders>
          </w:tcPr>
          <w:p w:rsidR="00262A3A" w:rsidRDefault="00262A3A" w:rsidP="00FF7006">
            <w:pPr>
              <w:spacing w:before="40"/>
              <w:rPr>
                <w:rFonts w:ascii="Arial Narrow" w:hAnsi="Arial Narrow" w:cs="Arial"/>
                <w:sz w:val="20"/>
                <w:szCs w:val="20"/>
              </w:rPr>
            </w:pPr>
            <w:r>
              <w:rPr>
                <w:rFonts w:ascii="Arial Narrow" w:hAnsi="Arial Narrow" w:cs="Arial"/>
                <w:sz w:val="20"/>
                <w:szCs w:val="20"/>
              </w:rPr>
              <w:t xml:space="preserve">Karen Rall is the Contact Manager, she can be reached at </w:t>
            </w:r>
            <w:hyperlink r:id="rId11" w:history="1">
              <w:r w:rsidRPr="00D44A31">
                <w:rPr>
                  <w:rStyle w:val="Hyperlink"/>
                  <w:rFonts w:ascii="Arial Narrow" w:hAnsi="Arial Narrow" w:cs="Arial"/>
                  <w:sz w:val="20"/>
                  <w:szCs w:val="20"/>
                </w:rPr>
                <w:t>RALLKAC@dshs.wa.gov</w:t>
              </w:r>
            </w:hyperlink>
            <w:r>
              <w:rPr>
                <w:rFonts w:ascii="Arial Narrow" w:hAnsi="Arial Narrow" w:cs="Arial"/>
                <w:sz w:val="20"/>
                <w:szCs w:val="20"/>
              </w:rPr>
              <w:t>, and her phone is 253-372-5905.</w:t>
            </w:r>
          </w:p>
          <w:p w:rsidR="00262A3A" w:rsidRPr="00B93237" w:rsidRDefault="00262A3A" w:rsidP="00FF7006">
            <w:pPr>
              <w:spacing w:before="40"/>
              <w:rPr>
                <w:rFonts w:ascii="Arial Narrow" w:hAnsi="Arial Narrow" w:cs="Arial"/>
                <w:sz w:val="20"/>
                <w:szCs w:val="20"/>
              </w:rPr>
            </w:pPr>
          </w:p>
          <w:p w:rsidR="00262A3A" w:rsidRPr="00B93237" w:rsidRDefault="00262A3A" w:rsidP="00FF7006">
            <w:pPr>
              <w:spacing w:before="40"/>
              <w:rPr>
                <w:rFonts w:ascii="Arial Narrow" w:hAnsi="Arial Narrow" w:cs="Arial"/>
                <w:sz w:val="20"/>
                <w:szCs w:val="20"/>
              </w:rPr>
            </w:pPr>
            <w:r w:rsidRPr="00B93237">
              <w:rPr>
                <w:rFonts w:ascii="Arial Narrow" w:hAnsi="Arial Narrow" w:cs="Arial"/>
                <w:sz w:val="20"/>
                <w:szCs w:val="20"/>
              </w:rPr>
              <w:t>Muckleshoot recruits, licenses foster homes and provide case management for their tribal community.</w:t>
            </w:r>
            <w:r>
              <w:rPr>
                <w:rFonts w:ascii="Arial Narrow" w:hAnsi="Arial Narrow" w:cs="Arial"/>
                <w:sz w:val="20"/>
                <w:szCs w:val="20"/>
              </w:rPr>
              <w:t xml:space="preserve"> </w:t>
            </w:r>
            <w:r w:rsidRPr="00B93237">
              <w:rPr>
                <w:rFonts w:ascii="Arial Narrow" w:hAnsi="Arial Narrow" w:cs="Arial"/>
                <w:sz w:val="20"/>
                <w:szCs w:val="20"/>
              </w:rPr>
              <w:t>In addition, they have a Fatherhood Engagement Program that now includes fathers from their Tribal Head Start Program</w:t>
            </w:r>
            <w:r>
              <w:rPr>
                <w:rFonts w:ascii="Arial Narrow" w:hAnsi="Arial Narrow" w:cs="Arial"/>
                <w:sz w:val="20"/>
                <w:szCs w:val="20"/>
              </w:rPr>
              <w:t xml:space="preserve"> and recently started a parenting program</w:t>
            </w:r>
            <w:r w:rsidRPr="00B93237">
              <w:rPr>
                <w:rFonts w:ascii="Arial Narrow" w:hAnsi="Arial Narrow" w:cs="Arial"/>
                <w:sz w:val="20"/>
                <w:szCs w:val="20"/>
              </w:rPr>
              <w:t>.</w:t>
            </w:r>
          </w:p>
          <w:p w:rsidR="00262A3A" w:rsidRPr="00B93237" w:rsidRDefault="00262A3A" w:rsidP="00FF7006">
            <w:pPr>
              <w:spacing w:before="40"/>
              <w:rPr>
                <w:rFonts w:ascii="Arial Narrow" w:hAnsi="Arial Narrow" w:cs="Arial"/>
                <w:sz w:val="20"/>
                <w:szCs w:val="20"/>
              </w:rPr>
            </w:pPr>
            <w:r>
              <w:rPr>
                <w:rFonts w:ascii="Arial Narrow" w:hAnsi="Arial Narrow" w:cs="Arial"/>
                <w:sz w:val="20"/>
                <w:szCs w:val="20"/>
              </w:rPr>
              <w:t xml:space="preserve">Snoqualmie provides </w:t>
            </w:r>
            <w:r w:rsidRPr="00B93237">
              <w:rPr>
                <w:rFonts w:ascii="Arial Narrow" w:hAnsi="Arial Narrow" w:cs="Arial"/>
                <w:sz w:val="20"/>
                <w:szCs w:val="20"/>
              </w:rPr>
              <w:t>case management and support to child</w:t>
            </w:r>
            <w:r>
              <w:rPr>
                <w:rFonts w:ascii="Arial Narrow" w:hAnsi="Arial Narrow" w:cs="Arial"/>
                <w:sz w:val="20"/>
                <w:szCs w:val="20"/>
              </w:rPr>
              <w:t>ren</w:t>
            </w:r>
            <w:r w:rsidRPr="00B93237">
              <w:rPr>
                <w:rFonts w:ascii="Arial Narrow" w:hAnsi="Arial Narrow" w:cs="Arial"/>
                <w:sz w:val="20"/>
                <w:szCs w:val="20"/>
              </w:rPr>
              <w:t xml:space="preserve"> in the</w:t>
            </w:r>
            <w:r>
              <w:rPr>
                <w:rFonts w:ascii="Arial Narrow" w:hAnsi="Arial Narrow" w:cs="Arial"/>
                <w:sz w:val="20"/>
                <w:szCs w:val="20"/>
              </w:rPr>
              <w:t xml:space="preserve"> foster care..</w:t>
            </w:r>
          </w:p>
          <w:p w:rsidR="00262A3A" w:rsidRDefault="00262A3A" w:rsidP="00FF7006">
            <w:pPr>
              <w:spacing w:before="40"/>
              <w:rPr>
                <w:rFonts w:ascii="Arial Narrow" w:hAnsi="Arial Narrow" w:cs="Arial"/>
                <w:sz w:val="20"/>
                <w:szCs w:val="20"/>
              </w:rPr>
            </w:pPr>
            <w:r w:rsidRPr="00B93237">
              <w:rPr>
                <w:rFonts w:ascii="Arial Narrow" w:hAnsi="Arial Narrow" w:cs="Arial"/>
                <w:sz w:val="20"/>
                <w:szCs w:val="20"/>
              </w:rPr>
              <w:t>United Indians recruits and licenses foster homes. They also have a home visiting program.</w:t>
            </w:r>
            <w:r>
              <w:rPr>
                <w:rFonts w:ascii="Arial Narrow" w:hAnsi="Arial Narrow" w:cs="Arial"/>
                <w:sz w:val="20"/>
                <w:szCs w:val="20"/>
              </w:rPr>
              <w:t xml:space="preserve">  They also have an early childhood educational program serving 3, 4 and 5 year olds.</w:t>
            </w:r>
          </w:p>
          <w:p w:rsidR="00262A3A" w:rsidRDefault="00262A3A" w:rsidP="00FF7006">
            <w:pPr>
              <w:spacing w:before="40"/>
              <w:rPr>
                <w:rFonts w:ascii="Arial Narrow" w:hAnsi="Arial Narrow" w:cs="Arial"/>
                <w:sz w:val="20"/>
                <w:szCs w:val="20"/>
              </w:rPr>
            </w:pPr>
            <w:r>
              <w:rPr>
                <w:rFonts w:ascii="Arial Narrow" w:hAnsi="Arial Narrow" w:cs="Arial"/>
                <w:sz w:val="20"/>
                <w:szCs w:val="20"/>
              </w:rPr>
              <w:t>Seattle Indian Health Board provides community health care and other culturally appropriate social services to support and advocated for the urban Native community.  They sponsor annual events such as the Spirit Walk, Indigenous Culture Day and the Halloween Health Fair.</w:t>
            </w:r>
          </w:p>
          <w:p w:rsidR="00262A3A" w:rsidRDefault="00262A3A" w:rsidP="00FF7006">
            <w:pPr>
              <w:spacing w:before="40"/>
              <w:rPr>
                <w:rFonts w:ascii="Arial Narrow" w:hAnsi="Arial Narrow" w:cs="Arial"/>
                <w:sz w:val="20"/>
                <w:szCs w:val="20"/>
              </w:rPr>
            </w:pPr>
            <w:r>
              <w:rPr>
                <w:rFonts w:ascii="Arial Narrow" w:hAnsi="Arial Narrow" w:cs="Arial"/>
                <w:sz w:val="20"/>
                <w:szCs w:val="20"/>
              </w:rPr>
              <w:t xml:space="preserve">They are presently developing the “Circle of Care “program to support Native youth with mental health services. </w:t>
            </w: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Pr="00AB1395" w:rsidRDefault="00262A3A" w:rsidP="00FF7006">
            <w:pPr>
              <w:spacing w:before="40"/>
              <w:rPr>
                <w:rFonts w:ascii="Arial Narrow" w:hAnsi="Arial Narrow" w:cs="Arial"/>
                <w:sz w:val="20"/>
                <w:szCs w:val="20"/>
              </w:rPr>
            </w:pPr>
          </w:p>
        </w:tc>
      </w:tr>
      <w:tr w:rsidR="00262A3A" w:rsidTr="00FF7006">
        <w:trPr>
          <w:trHeight w:val="1748"/>
        </w:trPr>
        <w:tc>
          <w:tcPr>
            <w:tcW w:w="2528" w:type="dxa"/>
            <w:tcBorders>
              <w:top w:val="single" w:sz="4" w:space="0" w:color="auto"/>
              <w:left w:val="single" w:sz="18" w:space="0" w:color="auto"/>
              <w:bottom w:val="single" w:sz="4" w:space="0" w:color="auto"/>
              <w:right w:val="single" w:sz="2" w:space="0" w:color="auto"/>
            </w:tcBorders>
          </w:tcPr>
          <w:p w:rsidR="00262A3A" w:rsidRPr="00B93237" w:rsidRDefault="00262A3A" w:rsidP="00FF7006">
            <w:pPr>
              <w:rPr>
                <w:rFonts w:ascii="Arial" w:hAnsi="Arial" w:cs="Arial"/>
                <w:b/>
                <w:sz w:val="20"/>
                <w:szCs w:val="20"/>
              </w:rPr>
            </w:pPr>
            <w:r w:rsidRPr="00B93237">
              <w:rPr>
                <w:rFonts w:ascii="Arial" w:hAnsi="Arial" w:cs="Arial"/>
                <w:b/>
                <w:sz w:val="20"/>
                <w:szCs w:val="20"/>
              </w:rPr>
              <w:lastRenderedPageBreak/>
              <w:t>Cont.</w:t>
            </w:r>
          </w:p>
        </w:tc>
        <w:tc>
          <w:tcPr>
            <w:tcW w:w="3097" w:type="dxa"/>
            <w:tcBorders>
              <w:top w:val="single" w:sz="4" w:space="0" w:color="auto"/>
              <w:left w:val="single" w:sz="2" w:space="0" w:color="auto"/>
              <w:bottom w:val="single" w:sz="4" w:space="0" w:color="auto"/>
              <w:right w:val="single" w:sz="2" w:space="0" w:color="auto"/>
            </w:tcBorders>
          </w:tcPr>
          <w:p w:rsidR="00262A3A" w:rsidRPr="00180EDE" w:rsidRDefault="00262A3A" w:rsidP="00FF7006">
            <w:pPr>
              <w:spacing w:before="40"/>
              <w:rPr>
                <w:rFonts w:ascii="Arial Narrow" w:hAnsi="Arial Narrow" w:cs="Arial"/>
                <w:sz w:val="20"/>
                <w:szCs w:val="20"/>
              </w:rPr>
            </w:pPr>
            <w:r w:rsidRPr="00180EDE">
              <w:rPr>
                <w:rFonts w:ascii="Arial Narrow" w:hAnsi="Arial Narrow" w:cs="Arial"/>
                <w:sz w:val="20"/>
                <w:szCs w:val="20"/>
              </w:rPr>
              <w:t>Native American Recruitment, Development and Support group to also be involved</w:t>
            </w:r>
          </w:p>
          <w:p w:rsidR="00262A3A" w:rsidRPr="00180EDE" w:rsidRDefault="00262A3A" w:rsidP="00FF7006">
            <w:pPr>
              <w:spacing w:before="40"/>
              <w:rPr>
                <w:rFonts w:ascii="Arial Narrow" w:hAnsi="Arial Narrow" w:cs="Arial"/>
                <w:sz w:val="20"/>
                <w:szCs w:val="20"/>
              </w:rPr>
            </w:pPr>
          </w:p>
          <w:p w:rsidR="00262A3A" w:rsidRPr="00180EDE" w:rsidRDefault="00262A3A" w:rsidP="00FF7006">
            <w:pPr>
              <w:spacing w:before="40"/>
              <w:rPr>
                <w:rFonts w:ascii="Arial Narrow" w:hAnsi="Arial Narrow" w:cs="Arial"/>
                <w:sz w:val="20"/>
                <w:szCs w:val="20"/>
              </w:rPr>
            </w:pPr>
            <w:r w:rsidRPr="00180EDE">
              <w:rPr>
                <w:rFonts w:ascii="Arial Narrow" w:hAnsi="Arial Narrow" w:cs="Arial"/>
                <w:sz w:val="20"/>
                <w:szCs w:val="20"/>
              </w:rPr>
              <w:t>Ensure  access to culturally relevant activities</w:t>
            </w: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Pr="00180EDE" w:rsidRDefault="00262A3A" w:rsidP="00FF7006">
            <w:pPr>
              <w:spacing w:before="40"/>
              <w:rPr>
                <w:rFonts w:ascii="Arial Narrow" w:hAnsi="Arial Narrow" w:cs="Arial"/>
                <w:sz w:val="20"/>
                <w:szCs w:val="20"/>
              </w:rPr>
            </w:pPr>
            <w:r>
              <w:rPr>
                <w:rFonts w:ascii="Arial Narrow" w:hAnsi="Arial Narrow" w:cs="Arial"/>
                <w:sz w:val="20"/>
                <w:szCs w:val="20"/>
              </w:rPr>
              <w:t>DLR staff to assist Tribes/RAIOs in certifying fosters homes.</w:t>
            </w:r>
          </w:p>
        </w:tc>
        <w:tc>
          <w:tcPr>
            <w:tcW w:w="2213" w:type="dxa"/>
            <w:tcBorders>
              <w:top w:val="single" w:sz="4" w:space="0" w:color="auto"/>
              <w:left w:val="single" w:sz="2" w:space="0" w:color="auto"/>
              <w:bottom w:val="single" w:sz="4" w:space="0" w:color="auto"/>
              <w:right w:val="single" w:sz="2" w:space="0" w:color="auto"/>
            </w:tcBorders>
          </w:tcPr>
          <w:p w:rsidR="00262A3A" w:rsidRPr="00604040" w:rsidRDefault="00262A3A" w:rsidP="00FF7006">
            <w:pPr>
              <w:spacing w:before="40"/>
              <w:rPr>
                <w:rFonts w:ascii="Arial Narrow" w:hAnsi="Arial Narrow" w:cs="Arial"/>
                <w:sz w:val="20"/>
                <w:szCs w:val="20"/>
              </w:rPr>
            </w:pPr>
            <w:r>
              <w:rPr>
                <w:rFonts w:ascii="Arial Narrow" w:hAnsi="Arial Narrow" w:cs="Arial"/>
                <w:sz w:val="20"/>
                <w:szCs w:val="20"/>
              </w:rPr>
              <w:t>Resources for Indian children in foster care</w:t>
            </w:r>
          </w:p>
        </w:tc>
        <w:tc>
          <w:tcPr>
            <w:tcW w:w="2023" w:type="dxa"/>
            <w:tcBorders>
              <w:top w:val="single" w:sz="4" w:space="0" w:color="auto"/>
              <w:left w:val="single" w:sz="2" w:space="0" w:color="auto"/>
              <w:bottom w:val="single" w:sz="4" w:space="0" w:color="auto"/>
              <w:right w:val="single" w:sz="4" w:space="0" w:color="auto"/>
            </w:tcBorders>
          </w:tcPr>
          <w:p w:rsidR="00262A3A" w:rsidRDefault="00262A3A" w:rsidP="00FF7006">
            <w:pPr>
              <w:spacing w:before="40"/>
              <w:rPr>
                <w:rFonts w:ascii="Arial Narrow" w:hAnsi="Arial Narrow" w:cs="Arial"/>
                <w:sz w:val="20"/>
                <w:szCs w:val="20"/>
              </w:rPr>
            </w:pPr>
            <w:r>
              <w:rPr>
                <w:rFonts w:ascii="Arial Narrow" w:hAnsi="Arial Narrow" w:cs="Arial"/>
                <w:sz w:val="20"/>
                <w:szCs w:val="20"/>
              </w:rPr>
              <w:t>Kathy Picard</w:t>
            </w:r>
          </w:p>
          <w:p w:rsidR="00262A3A" w:rsidRDefault="00262A3A" w:rsidP="00FF7006">
            <w:pPr>
              <w:spacing w:before="40"/>
              <w:rPr>
                <w:rFonts w:ascii="Arial Narrow" w:hAnsi="Arial Narrow" w:cs="Arial"/>
                <w:sz w:val="20"/>
                <w:szCs w:val="20"/>
              </w:rPr>
            </w:pPr>
            <w:r>
              <w:rPr>
                <w:rFonts w:ascii="Arial Narrow" w:hAnsi="Arial Narrow" w:cs="Arial"/>
                <w:sz w:val="20"/>
                <w:szCs w:val="20"/>
              </w:rPr>
              <w:t>Roxanne Finney</w:t>
            </w:r>
          </w:p>
          <w:p w:rsidR="00262A3A" w:rsidRDefault="00262A3A" w:rsidP="00FF7006">
            <w:pPr>
              <w:spacing w:before="40"/>
              <w:rPr>
                <w:rFonts w:ascii="Arial Narrow" w:hAnsi="Arial Narrow" w:cs="Arial"/>
                <w:sz w:val="20"/>
                <w:szCs w:val="20"/>
              </w:rPr>
            </w:pPr>
          </w:p>
          <w:p w:rsidR="00262A3A" w:rsidRPr="00B93237" w:rsidRDefault="00262A3A" w:rsidP="00FF7006">
            <w:pPr>
              <w:spacing w:before="40"/>
              <w:rPr>
                <w:rFonts w:ascii="Arial Narrow" w:hAnsi="Arial Narrow" w:cs="Arial"/>
                <w:sz w:val="20"/>
                <w:szCs w:val="20"/>
              </w:rPr>
            </w:pPr>
            <w:r>
              <w:rPr>
                <w:rFonts w:ascii="Arial Narrow" w:hAnsi="Arial Narrow" w:cs="Arial"/>
                <w:sz w:val="20"/>
                <w:szCs w:val="20"/>
              </w:rPr>
              <w:t>Muckleshoot, United Indians, Seattle Indian Health Board and Fostering Together and other community partners</w:t>
            </w:r>
          </w:p>
          <w:p w:rsidR="00262A3A" w:rsidRPr="00B93237"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r>
              <w:rPr>
                <w:rFonts w:ascii="Arial Narrow" w:hAnsi="Arial Narrow" w:cs="Arial"/>
                <w:sz w:val="20"/>
                <w:szCs w:val="20"/>
              </w:rPr>
              <w:t>Jess Mattina, DLR Regional Licensor</w:t>
            </w:r>
          </w:p>
          <w:p w:rsidR="00262A3A" w:rsidRPr="00B93237" w:rsidRDefault="00262A3A" w:rsidP="00FF7006">
            <w:pPr>
              <w:spacing w:before="40"/>
              <w:rPr>
                <w:rFonts w:ascii="Arial Narrow" w:hAnsi="Arial Narrow" w:cs="Arial"/>
                <w:sz w:val="20"/>
                <w:szCs w:val="20"/>
              </w:rPr>
            </w:pPr>
            <w:r>
              <w:rPr>
                <w:rFonts w:ascii="Arial Narrow" w:hAnsi="Arial Narrow" w:cs="Arial"/>
                <w:sz w:val="20"/>
                <w:szCs w:val="20"/>
              </w:rPr>
              <w:t>Keith Egawa, DLR Licensor</w:t>
            </w:r>
          </w:p>
          <w:p w:rsidR="00262A3A" w:rsidRPr="00B93237" w:rsidRDefault="00262A3A" w:rsidP="00FF7006">
            <w:pPr>
              <w:spacing w:before="40"/>
              <w:rPr>
                <w:rFonts w:ascii="Arial Narrow" w:hAnsi="Arial Narrow" w:cs="Arial"/>
                <w:sz w:val="20"/>
                <w:szCs w:val="20"/>
              </w:rPr>
            </w:pPr>
          </w:p>
        </w:tc>
        <w:tc>
          <w:tcPr>
            <w:tcW w:w="4552" w:type="dxa"/>
            <w:tcBorders>
              <w:top w:val="single" w:sz="4" w:space="0" w:color="auto"/>
              <w:left w:val="single" w:sz="4" w:space="0" w:color="auto"/>
              <w:bottom w:val="single" w:sz="4" w:space="0" w:color="auto"/>
              <w:right w:val="single" w:sz="18" w:space="0" w:color="auto"/>
            </w:tcBorders>
          </w:tcPr>
          <w:p w:rsidR="00262A3A" w:rsidRDefault="00262A3A" w:rsidP="00FF7006">
            <w:pPr>
              <w:spacing w:before="40"/>
              <w:rPr>
                <w:rFonts w:ascii="Arial Narrow" w:hAnsi="Arial Narrow" w:cs="Arial"/>
                <w:sz w:val="20"/>
                <w:szCs w:val="20"/>
              </w:rPr>
            </w:pPr>
            <w:r w:rsidRPr="00CF236D">
              <w:rPr>
                <w:rFonts w:ascii="Arial Narrow" w:hAnsi="Arial Narrow" w:cs="Arial"/>
                <w:sz w:val="20"/>
                <w:szCs w:val="20"/>
              </w:rPr>
              <w:t xml:space="preserve">CA </w:t>
            </w:r>
            <w:r>
              <w:rPr>
                <w:rFonts w:ascii="Arial Narrow" w:hAnsi="Arial Narrow" w:cs="Arial"/>
                <w:sz w:val="20"/>
                <w:szCs w:val="20"/>
              </w:rPr>
              <w:t>supports the work in</w:t>
            </w:r>
            <w:r w:rsidRPr="00CF236D">
              <w:rPr>
                <w:rFonts w:ascii="Arial Narrow" w:hAnsi="Arial Narrow" w:cs="Arial"/>
                <w:sz w:val="20"/>
                <w:szCs w:val="20"/>
              </w:rPr>
              <w:t xml:space="preserve"> developing programs that are culturally specific to meet the needs of Indian children and families.</w:t>
            </w:r>
          </w:p>
          <w:p w:rsidR="00262A3A" w:rsidRDefault="00262A3A" w:rsidP="00FF7006">
            <w:pPr>
              <w:spacing w:before="40"/>
              <w:rPr>
                <w:rFonts w:ascii="Arial Narrow" w:hAnsi="Arial Narrow" w:cs="Arial"/>
                <w:sz w:val="20"/>
                <w:szCs w:val="20"/>
              </w:rPr>
            </w:pPr>
            <w:r>
              <w:rPr>
                <w:rFonts w:ascii="Arial Narrow" w:hAnsi="Arial Narrow" w:cs="Arial"/>
                <w:sz w:val="20"/>
                <w:szCs w:val="20"/>
              </w:rPr>
              <w:t xml:space="preserve">Kathy is working to address the needs of foster families and foster children to provide support through Hub homes similar to the Mockingbird Model. An area the RDS group wants to </w:t>
            </w:r>
            <w:r w:rsidRPr="00CF236D">
              <w:rPr>
                <w:rFonts w:ascii="Arial Narrow" w:hAnsi="Arial Narrow" w:cs="Arial"/>
                <w:sz w:val="20"/>
                <w:szCs w:val="20"/>
              </w:rPr>
              <w:t>promot</w:t>
            </w:r>
            <w:r>
              <w:rPr>
                <w:rFonts w:ascii="Arial Narrow" w:hAnsi="Arial Narrow" w:cs="Arial"/>
                <w:sz w:val="20"/>
                <w:szCs w:val="20"/>
              </w:rPr>
              <w:t>e is support groups for foster parents, cultural connections, cultural events, educational advocacy and respite care</w:t>
            </w:r>
            <w:r w:rsidRPr="00CF236D">
              <w:rPr>
                <w:rFonts w:ascii="Arial Narrow" w:hAnsi="Arial Narrow" w:cs="Arial"/>
                <w:sz w:val="20"/>
                <w:szCs w:val="20"/>
              </w:rPr>
              <w:t>.</w:t>
            </w:r>
            <w:r>
              <w:rPr>
                <w:rFonts w:ascii="Arial Narrow" w:hAnsi="Arial Narrow" w:cs="Arial"/>
                <w:sz w:val="20"/>
                <w:szCs w:val="20"/>
              </w:rPr>
              <w:t xml:space="preserve"> The group has been meeting monthly, (2</w:t>
            </w:r>
            <w:r w:rsidRPr="008E19CE">
              <w:rPr>
                <w:rFonts w:ascii="Arial Narrow" w:hAnsi="Arial Narrow" w:cs="Arial"/>
                <w:sz w:val="20"/>
                <w:szCs w:val="20"/>
                <w:vertAlign w:val="superscript"/>
              </w:rPr>
              <w:t>nd</w:t>
            </w:r>
            <w:r>
              <w:rPr>
                <w:rFonts w:ascii="Arial Narrow" w:hAnsi="Arial Narrow" w:cs="Arial"/>
                <w:sz w:val="20"/>
                <w:szCs w:val="20"/>
              </w:rPr>
              <w:t xml:space="preserve"> Thursday) discussing ideas and planning the first event in May 2016. Muckleshoot will provide the venue.</w:t>
            </w:r>
          </w:p>
          <w:p w:rsidR="00262A3A" w:rsidRDefault="00262A3A" w:rsidP="00FF7006">
            <w:pPr>
              <w:spacing w:before="40"/>
              <w:rPr>
                <w:rFonts w:ascii="Arial Narrow" w:hAnsi="Arial Narrow" w:cs="Arial"/>
                <w:sz w:val="20"/>
                <w:szCs w:val="20"/>
              </w:rPr>
            </w:pPr>
          </w:p>
          <w:p w:rsidR="00262A3A" w:rsidRPr="00B93237" w:rsidRDefault="00262A3A" w:rsidP="00FF7006">
            <w:pPr>
              <w:spacing w:before="40"/>
              <w:rPr>
                <w:rFonts w:ascii="Arial Narrow" w:hAnsi="Arial Narrow" w:cs="Arial"/>
                <w:sz w:val="20"/>
                <w:szCs w:val="20"/>
              </w:rPr>
            </w:pPr>
            <w:r>
              <w:rPr>
                <w:rFonts w:ascii="Arial Narrow" w:hAnsi="Arial Narrow" w:cs="Arial"/>
                <w:sz w:val="20"/>
                <w:szCs w:val="20"/>
              </w:rPr>
              <w:t>Keith continues to licenses Native foster homes on a limited basis.</w:t>
            </w:r>
          </w:p>
        </w:tc>
      </w:tr>
      <w:tr w:rsidR="00262A3A" w:rsidTr="00FF7006">
        <w:trPr>
          <w:trHeight w:val="1748"/>
        </w:trPr>
        <w:tc>
          <w:tcPr>
            <w:tcW w:w="2528" w:type="dxa"/>
            <w:tcBorders>
              <w:top w:val="single" w:sz="4" w:space="0" w:color="auto"/>
              <w:left w:val="single" w:sz="18" w:space="0" w:color="auto"/>
              <w:bottom w:val="single" w:sz="18" w:space="0" w:color="auto"/>
              <w:right w:val="single" w:sz="2" w:space="0" w:color="auto"/>
            </w:tcBorders>
          </w:tcPr>
          <w:p w:rsidR="00262A3A" w:rsidRDefault="00262A3A" w:rsidP="00FF7006">
            <w:pPr>
              <w:spacing w:before="40"/>
              <w:ind w:left="360"/>
              <w:rPr>
                <w:rFonts w:ascii="Arial Narrow" w:hAnsi="Arial Narrow" w:cs="Arial"/>
                <w:sz w:val="20"/>
                <w:szCs w:val="20"/>
              </w:rPr>
            </w:pPr>
          </w:p>
        </w:tc>
        <w:tc>
          <w:tcPr>
            <w:tcW w:w="3097" w:type="dxa"/>
            <w:tcBorders>
              <w:top w:val="single" w:sz="4" w:space="0" w:color="auto"/>
              <w:left w:val="single" w:sz="2" w:space="0" w:color="auto"/>
              <w:bottom w:val="single" w:sz="18" w:space="0" w:color="auto"/>
              <w:right w:val="single" w:sz="2" w:space="0" w:color="auto"/>
            </w:tcBorders>
          </w:tcPr>
          <w:p w:rsidR="00262A3A" w:rsidRPr="00B93237" w:rsidRDefault="00262A3A" w:rsidP="00FF7006">
            <w:pPr>
              <w:spacing w:before="40"/>
              <w:rPr>
                <w:rFonts w:ascii="Arial Narrow" w:hAnsi="Arial Narrow" w:cs="Arial"/>
                <w:sz w:val="20"/>
                <w:szCs w:val="20"/>
              </w:rPr>
            </w:pPr>
            <w:r>
              <w:rPr>
                <w:rFonts w:ascii="Arial Narrow" w:hAnsi="Arial Narrow" w:cs="Arial"/>
                <w:sz w:val="20"/>
                <w:szCs w:val="20"/>
              </w:rPr>
              <w:t xml:space="preserve">Foster Parent </w:t>
            </w:r>
            <w:r w:rsidRPr="00B93237">
              <w:rPr>
                <w:rFonts w:ascii="Arial Narrow" w:hAnsi="Arial Narrow" w:cs="Arial"/>
                <w:sz w:val="20"/>
                <w:szCs w:val="20"/>
              </w:rPr>
              <w:t>Training to occur in local Tribal/Indian Communities</w:t>
            </w:r>
          </w:p>
          <w:p w:rsidR="00262A3A" w:rsidRPr="00B93237" w:rsidRDefault="00262A3A" w:rsidP="00FF7006">
            <w:pPr>
              <w:spacing w:before="40"/>
              <w:rPr>
                <w:rFonts w:ascii="Arial Narrow" w:hAnsi="Arial Narrow" w:cs="Arial"/>
                <w:sz w:val="20"/>
                <w:szCs w:val="20"/>
              </w:rPr>
            </w:pPr>
          </w:p>
          <w:p w:rsidR="00262A3A" w:rsidRPr="00B93237" w:rsidRDefault="00262A3A" w:rsidP="00FF7006">
            <w:pPr>
              <w:spacing w:before="40"/>
              <w:rPr>
                <w:rFonts w:ascii="Arial Narrow" w:hAnsi="Arial Narrow" w:cs="Arial"/>
                <w:sz w:val="20"/>
                <w:szCs w:val="20"/>
              </w:rPr>
            </w:pPr>
          </w:p>
          <w:p w:rsidR="00262A3A" w:rsidRPr="00B93237" w:rsidRDefault="00262A3A" w:rsidP="00FF7006">
            <w:pPr>
              <w:spacing w:before="40"/>
              <w:rPr>
                <w:rFonts w:ascii="Arial Narrow" w:hAnsi="Arial Narrow" w:cs="Arial"/>
                <w:sz w:val="20"/>
                <w:szCs w:val="20"/>
              </w:rPr>
            </w:pPr>
            <w:r w:rsidRPr="00B93237">
              <w:rPr>
                <w:rFonts w:ascii="Arial Narrow" w:hAnsi="Arial Narrow" w:cs="Arial"/>
                <w:sz w:val="20"/>
                <w:szCs w:val="20"/>
              </w:rPr>
              <w:t>Provide Special Topics and Parenting Plus training</w:t>
            </w:r>
          </w:p>
        </w:tc>
        <w:tc>
          <w:tcPr>
            <w:tcW w:w="2213" w:type="dxa"/>
            <w:tcBorders>
              <w:top w:val="single" w:sz="4" w:space="0" w:color="auto"/>
              <w:left w:val="single" w:sz="2" w:space="0" w:color="auto"/>
              <w:bottom w:val="single" w:sz="18" w:space="0" w:color="auto"/>
              <w:right w:val="single" w:sz="2" w:space="0" w:color="auto"/>
            </w:tcBorders>
          </w:tcPr>
          <w:p w:rsidR="00262A3A" w:rsidRPr="00B93237" w:rsidRDefault="00262A3A" w:rsidP="00FF7006">
            <w:pPr>
              <w:spacing w:before="40"/>
              <w:rPr>
                <w:rFonts w:ascii="Arial Narrow" w:hAnsi="Arial Narrow" w:cs="Arial"/>
                <w:sz w:val="20"/>
                <w:szCs w:val="20"/>
              </w:rPr>
            </w:pPr>
          </w:p>
          <w:p w:rsidR="00262A3A" w:rsidRPr="00B93237" w:rsidRDefault="00262A3A" w:rsidP="00FF7006">
            <w:pPr>
              <w:spacing w:before="40"/>
              <w:rPr>
                <w:rFonts w:ascii="Arial Narrow" w:hAnsi="Arial Narrow" w:cs="Arial"/>
                <w:sz w:val="20"/>
                <w:szCs w:val="20"/>
              </w:rPr>
            </w:pPr>
          </w:p>
          <w:p w:rsidR="00262A3A" w:rsidRPr="00B93237" w:rsidRDefault="00262A3A" w:rsidP="00FF7006">
            <w:pPr>
              <w:spacing w:before="40"/>
              <w:rPr>
                <w:rFonts w:ascii="Arial Narrow" w:hAnsi="Arial Narrow" w:cs="Arial"/>
                <w:sz w:val="20"/>
                <w:szCs w:val="20"/>
              </w:rPr>
            </w:pPr>
          </w:p>
          <w:p w:rsidR="00262A3A" w:rsidRPr="00B93237" w:rsidRDefault="00262A3A" w:rsidP="00FF7006">
            <w:pPr>
              <w:spacing w:before="40"/>
              <w:rPr>
                <w:rFonts w:ascii="Arial Narrow" w:hAnsi="Arial Narrow" w:cs="Arial"/>
                <w:sz w:val="20"/>
                <w:szCs w:val="20"/>
              </w:rPr>
            </w:pPr>
            <w:r w:rsidRPr="00B93237">
              <w:rPr>
                <w:rFonts w:ascii="Arial Narrow" w:hAnsi="Arial Narrow" w:cs="Arial"/>
                <w:sz w:val="20"/>
                <w:szCs w:val="20"/>
              </w:rPr>
              <w:t>Local access to foster parent training.</w:t>
            </w:r>
          </w:p>
          <w:p w:rsidR="00262A3A" w:rsidRPr="00B93237" w:rsidRDefault="00262A3A" w:rsidP="00FF7006">
            <w:pPr>
              <w:spacing w:before="40"/>
              <w:rPr>
                <w:rFonts w:ascii="Arial Narrow" w:hAnsi="Arial Narrow" w:cs="Arial"/>
                <w:sz w:val="20"/>
                <w:szCs w:val="20"/>
              </w:rPr>
            </w:pPr>
          </w:p>
          <w:p w:rsidR="00262A3A" w:rsidRPr="00B93237" w:rsidRDefault="00262A3A" w:rsidP="00FF7006">
            <w:pPr>
              <w:spacing w:before="40"/>
              <w:rPr>
                <w:rFonts w:ascii="Arial Narrow" w:hAnsi="Arial Narrow" w:cs="Arial"/>
                <w:sz w:val="20"/>
                <w:szCs w:val="20"/>
              </w:rPr>
            </w:pPr>
          </w:p>
          <w:p w:rsidR="00262A3A" w:rsidRPr="00B93237" w:rsidRDefault="00262A3A" w:rsidP="00FF7006">
            <w:pPr>
              <w:spacing w:before="40"/>
              <w:rPr>
                <w:rFonts w:ascii="Arial Narrow" w:hAnsi="Arial Narrow" w:cs="Arial"/>
                <w:sz w:val="20"/>
                <w:szCs w:val="20"/>
              </w:rPr>
            </w:pPr>
          </w:p>
        </w:tc>
        <w:tc>
          <w:tcPr>
            <w:tcW w:w="2023" w:type="dxa"/>
            <w:tcBorders>
              <w:top w:val="single" w:sz="4" w:space="0" w:color="auto"/>
              <w:left w:val="single" w:sz="2" w:space="0" w:color="auto"/>
              <w:bottom w:val="single" w:sz="18" w:space="0" w:color="auto"/>
              <w:right w:val="single" w:sz="4" w:space="0" w:color="auto"/>
            </w:tcBorders>
          </w:tcPr>
          <w:p w:rsidR="00262A3A" w:rsidRPr="00B93237" w:rsidRDefault="00262A3A" w:rsidP="00FF7006">
            <w:pPr>
              <w:spacing w:before="40"/>
              <w:rPr>
                <w:rFonts w:ascii="Arial Narrow" w:hAnsi="Arial Narrow" w:cs="Arial"/>
                <w:sz w:val="20"/>
                <w:szCs w:val="20"/>
              </w:rPr>
            </w:pPr>
            <w:r w:rsidRPr="00B93237">
              <w:rPr>
                <w:rFonts w:ascii="Arial Narrow" w:hAnsi="Arial Narrow" w:cs="Arial"/>
                <w:sz w:val="20"/>
                <w:szCs w:val="20"/>
              </w:rPr>
              <w:t xml:space="preserve">Yolonda Marzest, </w:t>
            </w:r>
            <w:r>
              <w:rPr>
                <w:rFonts w:ascii="Arial Narrow" w:hAnsi="Arial Narrow" w:cs="Arial"/>
                <w:sz w:val="20"/>
                <w:szCs w:val="20"/>
              </w:rPr>
              <w:t xml:space="preserve">University of Washington </w:t>
            </w:r>
            <w:r w:rsidRPr="00B93237">
              <w:rPr>
                <w:rFonts w:ascii="Arial Narrow" w:hAnsi="Arial Narrow" w:cs="Arial"/>
                <w:sz w:val="20"/>
                <w:szCs w:val="20"/>
              </w:rPr>
              <w:t>Alliance for Child Welfare Excellence</w:t>
            </w:r>
          </w:p>
          <w:p w:rsidR="00262A3A" w:rsidRPr="00B93237"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p>
          <w:p w:rsidR="00262A3A" w:rsidRPr="00B93237" w:rsidRDefault="00262A3A" w:rsidP="00FF7006">
            <w:pPr>
              <w:spacing w:before="40"/>
              <w:rPr>
                <w:rFonts w:ascii="Arial Narrow" w:hAnsi="Arial Narrow" w:cs="Arial"/>
                <w:sz w:val="20"/>
                <w:szCs w:val="20"/>
              </w:rPr>
            </w:pPr>
            <w:r w:rsidRPr="00B93237">
              <w:rPr>
                <w:rFonts w:ascii="Arial Narrow" w:hAnsi="Arial Narrow" w:cs="Arial"/>
                <w:sz w:val="20"/>
                <w:szCs w:val="20"/>
              </w:rPr>
              <w:t>Yolonda Marze</w:t>
            </w:r>
            <w:r>
              <w:rPr>
                <w:rFonts w:ascii="Arial Narrow" w:hAnsi="Arial Narrow" w:cs="Arial"/>
                <w:sz w:val="20"/>
                <w:szCs w:val="20"/>
              </w:rPr>
              <w:t>st</w:t>
            </w:r>
          </w:p>
        </w:tc>
        <w:tc>
          <w:tcPr>
            <w:tcW w:w="4552" w:type="dxa"/>
            <w:tcBorders>
              <w:top w:val="single" w:sz="4" w:space="0" w:color="auto"/>
              <w:left w:val="single" w:sz="4" w:space="0" w:color="auto"/>
              <w:bottom w:val="single" w:sz="18" w:space="0" w:color="auto"/>
              <w:right w:val="single" w:sz="18" w:space="0" w:color="auto"/>
            </w:tcBorders>
          </w:tcPr>
          <w:p w:rsidR="00262A3A" w:rsidRDefault="00262A3A" w:rsidP="00FF7006">
            <w:pPr>
              <w:spacing w:before="40"/>
              <w:rPr>
                <w:rFonts w:ascii="Arial Narrow" w:hAnsi="Arial Narrow" w:cs="Arial"/>
                <w:sz w:val="20"/>
                <w:szCs w:val="20"/>
              </w:rPr>
            </w:pPr>
            <w:r>
              <w:rPr>
                <w:rFonts w:ascii="Arial Narrow" w:hAnsi="Arial Narrow" w:cs="Arial"/>
                <w:sz w:val="20"/>
                <w:szCs w:val="20"/>
              </w:rPr>
              <w:t>Caregiver Core Training occurred at the Muckleshoot Tribe on Jan 8</w:t>
            </w:r>
            <w:r w:rsidRPr="006C7B36">
              <w:rPr>
                <w:rFonts w:ascii="Arial Narrow" w:hAnsi="Arial Narrow" w:cs="Arial"/>
                <w:sz w:val="20"/>
                <w:szCs w:val="20"/>
                <w:vertAlign w:val="superscript"/>
              </w:rPr>
              <w:t>th</w:t>
            </w:r>
            <w:r>
              <w:rPr>
                <w:rFonts w:ascii="Arial Narrow" w:hAnsi="Arial Narrow" w:cs="Arial"/>
                <w:sz w:val="20"/>
                <w:szCs w:val="20"/>
              </w:rPr>
              <w:t xml:space="preserve"> &amp; 9</w:t>
            </w:r>
            <w:r w:rsidRPr="006C7B36">
              <w:rPr>
                <w:rFonts w:ascii="Arial Narrow" w:hAnsi="Arial Narrow" w:cs="Arial"/>
                <w:sz w:val="20"/>
                <w:szCs w:val="20"/>
                <w:vertAlign w:val="superscript"/>
              </w:rPr>
              <w:t>th</w:t>
            </w:r>
            <w:r>
              <w:rPr>
                <w:rFonts w:ascii="Arial Narrow" w:hAnsi="Arial Narrow" w:cs="Arial"/>
                <w:sz w:val="20"/>
                <w:szCs w:val="20"/>
              </w:rPr>
              <w:t xml:space="preserve"> 2016 and Jan 22</w:t>
            </w:r>
            <w:r w:rsidRPr="006C7B36">
              <w:rPr>
                <w:rFonts w:ascii="Arial Narrow" w:hAnsi="Arial Narrow" w:cs="Arial"/>
                <w:sz w:val="20"/>
                <w:szCs w:val="20"/>
                <w:vertAlign w:val="superscript"/>
              </w:rPr>
              <w:t>nd</w:t>
            </w:r>
            <w:r>
              <w:rPr>
                <w:rFonts w:ascii="Arial Narrow" w:hAnsi="Arial Narrow" w:cs="Arial"/>
                <w:sz w:val="20"/>
                <w:szCs w:val="20"/>
              </w:rPr>
              <w:t xml:space="preserve"> &amp; 23</w:t>
            </w:r>
            <w:r w:rsidRPr="006C7B36">
              <w:rPr>
                <w:rFonts w:ascii="Arial Narrow" w:hAnsi="Arial Narrow" w:cs="Arial"/>
                <w:sz w:val="20"/>
                <w:szCs w:val="20"/>
                <w:vertAlign w:val="superscript"/>
              </w:rPr>
              <w:t>rd</w:t>
            </w:r>
            <w:r>
              <w:rPr>
                <w:rFonts w:ascii="Arial Narrow" w:hAnsi="Arial Narrow" w:cs="Arial"/>
                <w:sz w:val="20"/>
                <w:szCs w:val="20"/>
              </w:rPr>
              <w:t>. The annual mini conference at Muckleshoot to be scheduled for fall 2016.</w:t>
            </w:r>
          </w:p>
          <w:p w:rsidR="00262A3A" w:rsidRDefault="00262A3A" w:rsidP="00FF7006">
            <w:pPr>
              <w:spacing w:before="40"/>
              <w:rPr>
                <w:rFonts w:ascii="Arial Narrow" w:hAnsi="Arial Narrow" w:cs="Arial"/>
                <w:sz w:val="20"/>
                <w:szCs w:val="20"/>
              </w:rPr>
            </w:pPr>
            <w:r>
              <w:rPr>
                <w:rFonts w:ascii="Arial Narrow" w:hAnsi="Arial Narrow" w:cs="Arial"/>
                <w:sz w:val="20"/>
                <w:szCs w:val="20"/>
              </w:rPr>
              <w:t>Caregiver Core Training occurred Feb2nd &amp; 3</w:t>
            </w:r>
            <w:r w:rsidRPr="006C7B36">
              <w:rPr>
                <w:rFonts w:ascii="Arial Narrow" w:hAnsi="Arial Narrow" w:cs="Arial"/>
                <w:sz w:val="20"/>
                <w:szCs w:val="20"/>
                <w:vertAlign w:val="superscript"/>
              </w:rPr>
              <w:t>rd</w:t>
            </w:r>
            <w:r>
              <w:rPr>
                <w:rFonts w:ascii="Arial Narrow" w:hAnsi="Arial Narrow" w:cs="Arial"/>
                <w:sz w:val="20"/>
                <w:szCs w:val="20"/>
              </w:rPr>
              <w:t xml:space="preserve"> 2016 and Feb16th &amp; 17</w:t>
            </w:r>
            <w:r w:rsidRPr="006C7B36">
              <w:rPr>
                <w:rFonts w:ascii="Arial Narrow" w:hAnsi="Arial Narrow" w:cs="Arial"/>
                <w:sz w:val="20"/>
                <w:szCs w:val="20"/>
                <w:vertAlign w:val="superscript"/>
              </w:rPr>
              <w:t>th</w:t>
            </w:r>
            <w:r>
              <w:rPr>
                <w:rFonts w:ascii="Arial Narrow" w:hAnsi="Arial Narrow" w:cs="Arial"/>
                <w:sz w:val="20"/>
                <w:szCs w:val="20"/>
              </w:rPr>
              <w:t xml:space="preserve"> at United Indians.</w:t>
            </w:r>
          </w:p>
          <w:p w:rsidR="00262A3A" w:rsidRDefault="00262A3A" w:rsidP="00FF7006">
            <w:pPr>
              <w:spacing w:before="40"/>
              <w:rPr>
                <w:rFonts w:ascii="Arial Narrow" w:hAnsi="Arial Narrow" w:cs="Arial"/>
                <w:sz w:val="20"/>
                <w:szCs w:val="20"/>
              </w:rPr>
            </w:pPr>
          </w:p>
          <w:p w:rsidR="00262A3A" w:rsidRPr="006C7B36" w:rsidRDefault="00262A3A" w:rsidP="00FF7006">
            <w:pPr>
              <w:spacing w:before="40"/>
            </w:pPr>
            <w:r>
              <w:rPr>
                <w:rFonts w:ascii="Arial Narrow" w:hAnsi="Arial Narrow" w:cs="Arial"/>
                <w:sz w:val="20"/>
                <w:szCs w:val="20"/>
              </w:rPr>
              <w:t>Caregiver Core Training and Special Topics Training is offered for the Tribes and RAOIs at their site if requested. Contact Marzest for scheduling at</w:t>
            </w:r>
            <w:r>
              <w:t xml:space="preserve"> </w:t>
            </w:r>
            <w:hyperlink r:id="rId12" w:history="1">
              <w:r w:rsidRPr="00E46FAE">
                <w:rPr>
                  <w:rStyle w:val="Hyperlink"/>
                  <w:rFonts w:ascii="Arial Narrow" w:hAnsi="Arial Narrow" w:cs="Arial"/>
                  <w:sz w:val="20"/>
                  <w:szCs w:val="20"/>
                </w:rPr>
                <w:t>ymarzest@uw.edu</w:t>
              </w:r>
            </w:hyperlink>
            <w:r>
              <w:rPr>
                <w:rStyle w:val="Hyperlink"/>
                <w:rFonts w:ascii="Arial Narrow" w:hAnsi="Arial Narrow" w:cs="Arial"/>
                <w:sz w:val="20"/>
                <w:szCs w:val="20"/>
              </w:rPr>
              <w:t>.</w:t>
            </w:r>
            <w:r>
              <w:rPr>
                <w:rFonts w:ascii="Arial Narrow" w:hAnsi="Arial Narrow" w:cs="Arial"/>
                <w:sz w:val="20"/>
                <w:szCs w:val="20"/>
              </w:rPr>
              <w:t xml:space="preserve"> </w:t>
            </w:r>
          </w:p>
          <w:p w:rsidR="00262A3A" w:rsidRPr="00B93237" w:rsidRDefault="00262A3A" w:rsidP="00FF7006">
            <w:pPr>
              <w:rPr>
                <w:rFonts w:ascii="Arial Narrow" w:hAnsi="Arial Narrow" w:cs="Arial"/>
                <w:sz w:val="20"/>
                <w:szCs w:val="20"/>
              </w:rPr>
            </w:pPr>
          </w:p>
        </w:tc>
      </w:tr>
    </w:tbl>
    <w:p w:rsidR="00262A3A" w:rsidRDefault="00262A3A" w:rsidP="00262A3A"/>
    <w:tbl>
      <w:tblPr>
        <w:tblW w:w="143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3097"/>
        <w:gridCol w:w="2213"/>
        <w:gridCol w:w="2023"/>
        <w:gridCol w:w="4552"/>
      </w:tblGrid>
      <w:tr w:rsidR="00262A3A" w:rsidTr="00FF7006">
        <w:trPr>
          <w:trHeight w:val="1764"/>
          <w:tblHeader/>
        </w:trPr>
        <w:tc>
          <w:tcPr>
            <w:tcW w:w="14323" w:type="dxa"/>
            <w:gridSpan w:val="5"/>
            <w:tcBorders>
              <w:top w:val="single" w:sz="18" w:space="0" w:color="auto"/>
              <w:left w:val="single" w:sz="18" w:space="0" w:color="auto"/>
              <w:bottom w:val="single" w:sz="12" w:space="0" w:color="auto"/>
              <w:right w:val="single" w:sz="18" w:space="0" w:color="auto"/>
            </w:tcBorders>
            <w:shd w:val="clear" w:color="auto" w:fill="E6E6E6"/>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8"/>
                <w:szCs w:val="28"/>
              </w:rPr>
            </w:pPr>
            <w:r>
              <w:rPr>
                <w:rFonts w:ascii="Arial Narrow" w:hAnsi="Arial Narrow"/>
                <w:b/>
                <w:snapToGrid/>
                <w:sz w:val="28"/>
                <w:szCs w:val="28"/>
              </w:rPr>
              <w:t>Policy 7.01 Implementation Plan</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snapToGrid/>
                <w:sz w:val="22"/>
                <w:szCs w:val="22"/>
              </w:rPr>
            </w:pPr>
            <w:r>
              <w:rPr>
                <w:rFonts w:ascii="Arial Narrow" w:hAnsi="Arial Narrow"/>
                <w:snapToGrid/>
                <w:szCs w:val="24"/>
              </w:rPr>
              <w:t>Biennium Timeframe: July 1, 2016 to June 30, 2017</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ind w:left="0" w:firstLine="0"/>
              <w:rPr>
                <w:rFonts w:ascii="Arial Narrow" w:hAnsi="Arial Narrow"/>
                <w:snapToGrid/>
                <w:szCs w:val="24"/>
              </w:rPr>
            </w:pPr>
            <w:r>
              <w:rPr>
                <w:rFonts w:ascii="Arial Narrow" w:hAnsi="Arial Narrow"/>
                <w:snapToGrid/>
                <w:szCs w:val="24"/>
              </w:rPr>
              <w:t>Plan Due Dates: April 2 (Regional Plan submitted to Assistant Secretary) and April 30 (Assistant Secretary Plan submitted to IPSS) of each even-numbered year.  Progress Report Due Dates: April 2 (Regional Plan submitted to Assistant Secretary) and April 30 (Assistant Secretary Plan submitted to IPSS) of each odd-numbered year.</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Arial Narrow" w:hAnsi="Arial Narrow"/>
                <w:snapToGrid/>
                <w:sz w:val="12"/>
                <w:szCs w:val="12"/>
              </w:rPr>
            </w:pPr>
          </w:p>
        </w:tc>
      </w:tr>
      <w:tr w:rsidR="00262A3A" w:rsidTr="00FF7006">
        <w:trPr>
          <w:trHeight w:val="330"/>
          <w:tblHeader/>
        </w:trPr>
        <w:tc>
          <w:tcPr>
            <w:tcW w:w="9771" w:type="dxa"/>
            <w:gridSpan w:val="4"/>
            <w:tcBorders>
              <w:top w:val="single" w:sz="12" w:space="0" w:color="auto"/>
              <w:left w:val="single" w:sz="18" w:space="0" w:color="auto"/>
              <w:bottom w:val="single" w:sz="2" w:space="0" w:color="auto"/>
              <w:right w:val="single" w:sz="4" w:space="0" w:color="auto"/>
            </w:tcBorders>
            <w:shd w:val="clear" w:color="auto" w:fill="E6E6E6"/>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2"/>
                <w:szCs w:val="22"/>
              </w:rPr>
            </w:pPr>
            <w:r>
              <w:rPr>
                <w:rFonts w:ascii="Arial Narrow" w:hAnsi="Arial Narrow"/>
                <w:b/>
                <w:snapToGrid/>
                <w:sz w:val="22"/>
                <w:szCs w:val="22"/>
              </w:rPr>
              <w:t>Implementation Plan</w:t>
            </w:r>
          </w:p>
        </w:tc>
        <w:tc>
          <w:tcPr>
            <w:tcW w:w="4552" w:type="dxa"/>
            <w:tcBorders>
              <w:top w:val="single" w:sz="12" w:space="0" w:color="auto"/>
              <w:left w:val="single" w:sz="4" w:space="0" w:color="auto"/>
              <w:right w:val="single" w:sz="18" w:space="0" w:color="auto"/>
            </w:tcBorders>
            <w:shd w:val="clear" w:color="auto" w:fill="E6E6E6"/>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2"/>
                <w:szCs w:val="22"/>
              </w:rPr>
            </w:pPr>
            <w:r>
              <w:rPr>
                <w:rFonts w:ascii="Arial Narrow" w:hAnsi="Arial Narrow"/>
                <w:b/>
                <w:snapToGrid/>
                <w:sz w:val="22"/>
                <w:szCs w:val="22"/>
              </w:rPr>
              <w:t>Progress Report</w:t>
            </w:r>
          </w:p>
        </w:tc>
      </w:tr>
      <w:tr w:rsidR="00262A3A" w:rsidTr="00FF7006">
        <w:trPr>
          <w:trHeight w:val="647"/>
          <w:tblHeader/>
        </w:trPr>
        <w:tc>
          <w:tcPr>
            <w:tcW w:w="2438" w:type="dxa"/>
            <w:tcBorders>
              <w:top w:val="single" w:sz="2" w:space="0" w:color="auto"/>
              <w:left w:val="single" w:sz="18" w:space="0" w:color="auto"/>
              <w:bottom w:val="single" w:sz="2" w:space="0" w:color="auto"/>
              <w:right w:val="single" w:sz="2" w:space="0" w:color="auto"/>
            </w:tcBorders>
            <w:shd w:val="pct12" w:color="auto" w:fill="auto"/>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0"/>
              </w:rPr>
            </w:pPr>
            <w:r>
              <w:rPr>
                <w:rFonts w:ascii="Arial Narrow" w:hAnsi="Arial Narrow"/>
                <w:b/>
                <w:snapToGrid/>
                <w:sz w:val="20"/>
              </w:rPr>
              <w:t>(1) Goals/Objectives</w:t>
            </w:r>
          </w:p>
        </w:tc>
        <w:tc>
          <w:tcPr>
            <w:tcW w:w="3097" w:type="dxa"/>
            <w:tcBorders>
              <w:top w:val="single" w:sz="2" w:space="0" w:color="auto"/>
              <w:left w:val="single" w:sz="2" w:space="0" w:color="auto"/>
              <w:bottom w:val="single" w:sz="2" w:space="0" w:color="auto"/>
              <w:right w:val="single" w:sz="2" w:space="0" w:color="auto"/>
            </w:tcBorders>
            <w:shd w:val="pct12" w:color="auto" w:fill="auto"/>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0"/>
              </w:rPr>
            </w:pPr>
            <w:r>
              <w:rPr>
                <w:rFonts w:ascii="Arial Narrow" w:hAnsi="Arial Narrow"/>
                <w:b/>
                <w:snapToGrid/>
                <w:sz w:val="20"/>
              </w:rPr>
              <w:t>(2) Activities</w:t>
            </w:r>
          </w:p>
        </w:tc>
        <w:tc>
          <w:tcPr>
            <w:tcW w:w="2213" w:type="dxa"/>
            <w:tcBorders>
              <w:top w:val="single" w:sz="2" w:space="0" w:color="auto"/>
              <w:left w:val="single" w:sz="2" w:space="0" w:color="auto"/>
              <w:bottom w:val="single" w:sz="2" w:space="0" w:color="auto"/>
              <w:right w:val="single" w:sz="2" w:space="0" w:color="auto"/>
            </w:tcBorders>
            <w:shd w:val="pct12" w:color="auto" w:fill="auto"/>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0"/>
              </w:rPr>
            </w:pPr>
            <w:r>
              <w:rPr>
                <w:rFonts w:ascii="Arial Narrow" w:hAnsi="Arial Narrow"/>
                <w:b/>
                <w:snapToGrid/>
                <w:sz w:val="20"/>
              </w:rPr>
              <w:t xml:space="preserve">(3) Expected Outcome </w:t>
            </w:r>
          </w:p>
        </w:tc>
        <w:tc>
          <w:tcPr>
            <w:tcW w:w="2023" w:type="dxa"/>
            <w:tcBorders>
              <w:top w:val="single" w:sz="2" w:space="0" w:color="auto"/>
              <w:left w:val="single" w:sz="2" w:space="0" w:color="auto"/>
              <w:bottom w:val="single" w:sz="2" w:space="0" w:color="auto"/>
              <w:right w:val="single" w:sz="4" w:space="0" w:color="auto"/>
            </w:tcBorders>
            <w:shd w:val="pct12" w:color="auto" w:fill="auto"/>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jc w:val="center"/>
              <w:rPr>
                <w:rFonts w:ascii="Arial Narrow" w:hAnsi="Arial Narrow"/>
                <w:b/>
                <w:snapToGrid/>
                <w:sz w:val="20"/>
              </w:rPr>
            </w:pPr>
            <w:r>
              <w:rPr>
                <w:rFonts w:ascii="Arial Narrow" w:hAnsi="Arial Narrow"/>
                <w:b/>
                <w:snapToGrid/>
                <w:sz w:val="20"/>
              </w:rPr>
              <w:t>(4) Lead Staff and</w:t>
            </w:r>
            <w:r>
              <w:rPr>
                <w:rFonts w:ascii="Arial Narrow" w:hAnsi="Arial Narrow"/>
                <w:b/>
                <w:snapToGrid/>
                <w:sz w:val="20"/>
              </w:rPr>
              <w:br/>
              <w:t>Target Date</w:t>
            </w:r>
          </w:p>
        </w:tc>
        <w:tc>
          <w:tcPr>
            <w:tcW w:w="4552" w:type="dxa"/>
            <w:tcBorders>
              <w:left w:val="single" w:sz="4" w:space="0" w:color="auto"/>
              <w:right w:val="single" w:sz="18" w:space="0" w:color="auto"/>
            </w:tcBorders>
            <w:shd w:val="pct12" w:color="auto" w:fill="auto"/>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0"/>
              </w:rPr>
            </w:pPr>
            <w:r>
              <w:rPr>
                <w:rFonts w:ascii="Arial Narrow" w:hAnsi="Arial Narrow"/>
                <w:b/>
                <w:snapToGrid/>
                <w:sz w:val="20"/>
              </w:rPr>
              <w:t xml:space="preserve">(5) Status Update for the Fiscal Year </w:t>
            </w:r>
            <w:r>
              <w:rPr>
                <w:rFonts w:ascii="Arial Narrow" w:hAnsi="Arial Narrow"/>
                <w:b/>
                <w:snapToGrid/>
                <w:sz w:val="20"/>
              </w:rPr>
              <w:br/>
              <w:t>Starting Last July 1</w:t>
            </w:r>
          </w:p>
        </w:tc>
      </w:tr>
      <w:tr w:rsidR="00262A3A" w:rsidTr="00FF7006">
        <w:trPr>
          <w:trHeight w:val="1452"/>
        </w:trPr>
        <w:tc>
          <w:tcPr>
            <w:tcW w:w="2438" w:type="dxa"/>
            <w:tcBorders>
              <w:top w:val="single" w:sz="2" w:space="0" w:color="auto"/>
              <w:left w:val="single" w:sz="18" w:space="0" w:color="auto"/>
              <w:bottom w:val="single" w:sz="2" w:space="0" w:color="auto"/>
              <w:right w:val="single" w:sz="2" w:space="0" w:color="auto"/>
            </w:tcBorders>
          </w:tcPr>
          <w:p w:rsidR="00262A3A" w:rsidRPr="00771B54"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sidRPr="00771B54">
              <w:rPr>
                <w:rFonts w:ascii="Arial Narrow" w:hAnsi="Arial Narrow" w:cs="Arial"/>
                <w:sz w:val="20"/>
              </w:rPr>
              <w:t>(6) Efforts are made to recruit and hire American Indian/Alaska Native staff or hire staff that has experience working in Native communities.</w:t>
            </w:r>
          </w:p>
        </w:tc>
        <w:tc>
          <w:tcPr>
            <w:tcW w:w="3097" w:type="dxa"/>
            <w:tcBorders>
              <w:top w:val="single" w:sz="2" w:space="0" w:color="auto"/>
              <w:left w:val="single" w:sz="2" w:space="0" w:color="auto"/>
              <w:bottom w:val="single" w:sz="2" w:space="0" w:color="auto"/>
              <w:right w:val="single" w:sz="2" w:space="0" w:color="auto"/>
            </w:tcBorders>
          </w:tcPr>
          <w:p w:rsidR="00262A3A" w:rsidRPr="00771B54" w:rsidRDefault="00262A3A" w:rsidP="00FF7006">
            <w:pPr>
              <w:spacing w:before="40"/>
              <w:rPr>
                <w:rFonts w:ascii="Arial Narrow" w:hAnsi="Arial Narrow" w:cs="Arial"/>
                <w:sz w:val="20"/>
                <w:szCs w:val="20"/>
              </w:rPr>
            </w:pPr>
            <w:r w:rsidRPr="00771B54">
              <w:rPr>
                <w:rFonts w:ascii="Arial Narrow" w:hAnsi="Arial Narrow" w:cs="Arial"/>
                <w:sz w:val="20"/>
                <w:szCs w:val="20"/>
              </w:rPr>
              <w:t>Job postings for qualified applicants that have knowledge gained through either working with Native families, Native Tribes, Native groups, Native organizations or have lived in Native communities.</w:t>
            </w:r>
          </w:p>
          <w:p w:rsidR="00262A3A" w:rsidRPr="00771B54" w:rsidRDefault="00262A3A" w:rsidP="00FF7006">
            <w:pPr>
              <w:spacing w:before="40"/>
              <w:rPr>
                <w:rFonts w:ascii="Arial Narrow" w:hAnsi="Arial Narrow" w:cs="Arial"/>
                <w:sz w:val="20"/>
                <w:szCs w:val="20"/>
              </w:rPr>
            </w:pPr>
          </w:p>
          <w:p w:rsidR="00262A3A" w:rsidRPr="00771B54" w:rsidRDefault="00262A3A" w:rsidP="00FF7006">
            <w:pPr>
              <w:spacing w:before="40"/>
              <w:rPr>
                <w:rFonts w:ascii="Arial Narrow" w:hAnsi="Arial Narrow" w:cs="Arial"/>
                <w:sz w:val="20"/>
                <w:szCs w:val="20"/>
              </w:rPr>
            </w:pPr>
            <w:r w:rsidRPr="00771B54">
              <w:rPr>
                <w:rFonts w:ascii="Arial Narrow" w:hAnsi="Arial Narrow" w:cs="Arial"/>
                <w:sz w:val="20"/>
                <w:szCs w:val="20"/>
              </w:rPr>
              <w:t>Recruitment efforts will include notification to the Tribe.</w:t>
            </w:r>
          </w:p>
          <w:p w:rsidR="00262A3A" w:rsidRPr="00771B54" w:rsidRDefault="00262A3A" w:rsidP="00FF7006">
            <w:pPr>
              <w:spacing w:before="40"/>
              <w:rPr>
                <w:rFonts w:ascii="Arial Narrow" w:hAnsi="Arial Narrow" w:cs="Arial"/>
                <w:sz w:val="20"/>
                <w:szCs w:val="20"/>
              </w:rPr>
            </w:pPr>
          </w:p>
          <w:p w:rsidR="00262A3A" w:rsidRPr="00B27792"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tc>
        <w:tc>
          <w:tcPr>
            <w:tcW w:w="2213" w:type="dxa"/>
            <w:tcBorders>
              <w:top w:val="single" w:sz="2" w:space="0" w:color="auto"/>
              <w:left w:val="single" w:sz="2" w:space="0" w:color="auto"/>
              <w:bottom w:val="single" w:sz="2" w:space="0" w:color="auto"/>
              <w:right w:val="single" w:sz="2" w:space="0" w:color="auto"/>
            </w:tcBorders>
          </w:tcPr>
          <w:p w:rsidR="00262A3A" w:rsidRPr="00771B54" w:rsidRDefault="00262A3A" w:rsidP="00FF7006">
            <w:pPr>
              <w:spacing w:before="40"/>
              <w:rPr>
                <w:rFonts w:ascii="Arial Narrow" w:hAnsi="Arial Narrow" w:cs="Arial"/>
                <w:sz w:val="20"/>
                <w:szCs w:val="20"/>
              </w:rPr>
            </w:pPr>
            <w:r w:rsidRPr="00771B54">
              <w:rPr>
                <w:rFonts w:ascii="Arial Narrow" w:hAnsi="Arial Narrow" w:cs="Arial"/>
                <w:sz w:val="20"/>
                <w:szCs w:val="20"/>
              </w:rPr>
              <w:t xml:space="preserve">Culturally competent staff will be hired by DCFS. </w:t>
            </w:r>
          </w:p>
          <w:p w:rsidR="00262A3A" w:rsidRPr="00771B54"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tc>
        <w:tc>
          <w:tcPr>
            <w:tcW w:w="2023" w:type="dxa"/>
            <w:tcBorders>
              <w:top w:val="single" w:sz="2" w:space="0" w:color="auto"/>
              <w:left w:val="single" w:sz="2" w:space="0" w:color="auto"/>
              <w:bottom w:val="single" w:sz="2" w:space="0" w:color="auto"/>
              <w:right w:val="single" w:sz="4" w:space="0" w:color="auto"/>
            </w:tcBorders>
          </w:tcPr>
          <w:p w:rsidR="00262A3A" w:rsidRPr="00771B54" w:rsidRDefault="00262A3A" w:rsidP="00FF7006">
            <w:pPr>
              <w:spacing w:before="40"/>
              <w:rPr>
                <w:rFonts w:ascii="Arial Narrow" w:hAnsi="Arial Narrow" w:cs="Arial"/>
                <w:sz w:val="20"/>
                <w:szCs w:val="20"/>
              </w:rPr>
            </w:pPr>
            <w:r w:rsidRPr="00771B54">
              <w:rPr>
                <w:rFonts w:ascii="Arial Narrow" w:hAnsi="Arial Narrow" w:cs="Arial"/>
                <w:sz w:val="20"/>
                <w:szCs w:val="20"/>
              </w:rPr>
              <w:t>Human Resources</w:t>
            </w:r>
          </w:p>
          <w:p w:rsidR="00262A3A" w:rsidRPr="00771B54" w:rsidRDefault="00262A3A" w:rsidP="00FF7006">
            <w:pPr>
              <w:spacing w:before="40"/>
              <w:rPr>
                <w:rFonts w:ascii="Arial Narrow" w:hAnsi="Arial Narrow" w:cs="Arial"/>
                <w:sz w:val="20"/>
                <w:szCs w:val="20"/>
              </w:rPr>
            </w:pPr>
          </w:p>
          <w:p w:rsidR="00262A3A" w:rsidRPr="00771B54" w:rsidRDefault="00262A3A" w:rsidP="00FF7006">
            <w:pPr>
              <w:spacing w:before="40"/>
              <w:rPr>
                <w:rFonts w:ascii="Arial Narrow" w:hAnsi="Arial Narrow" w:cs="Arial"/>
                <w:sz w:val="20"/>
                <w:szCs w:val="20"/>
              </w:rPr>
            </w:pPr>
            <w:r w:rsidRPr="00771B54">
              <w:rPr>
                <w:rFonts w:ascii="Arial Narrow" w:hAnsi="Arial Narrow" w:cs="Arial"/>
                <w:sz w:val="20"/>
                <w:szCs w:val="20"/>
              </w:rPr>
              <w:t>Kathy Picard</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tc>
        <w:tc>
          <w:tcPr>
            <w:tcW w:w="4552" w:type="dxa"/>
            <w:tcBorders>
              <w:left w:val="single" w:sz="4" w:space="0" w:color="auto"/>
              <w:right w:val="single" w:sz="18" w:space="0" w:color="auto"/>
            </w:tcBorders>
          </w:tcPr>
          <w:p w:rsidR="00262A3A" w:rsidRDefault="00262A3A" w:rsidP="00FF7006">
            <w:pPr>
              <w:spacing w:before="40"/>
              <w:rPr>
                <w:rFonts w:ascii="Arial Narrow" w:hAnsi="Arial Narrow" w:cs="Arial"/>
                <w:sz w:val="20"/>
                <w:szCs w:val="20"/>
              </w:rPr>
            </w:pPr>
            <w:r>
              <w:rPr>
                <w:rFonts w:ascii="Arial Narrow" w:hAnsi="Arial Narrow" w:cs="Arial"/>
                <w:sz w:val="20"/>
                <w:szCs w:val="20"/>
              </w:rPr>
              <w:t>P</w:t>
            </w:r>
            <w:r w:rsidRPr="00681838">
              <w:rPr>
                <w:rFonts w:ascii="Arial Narrow" w:hAnsi="Arial Narrow" w:cs="Arial"/>
                <w:sz w:val="20"/>
                <w:szCs w:val="20"/>
              </w:rPr>
              <w:t>osted</w:t>
            </w:r>
            <w:r>
              <w:rPr>
                <w:rFonts w:ascii="Arial Narrow" w:hAnsi="Arial Narrow" w:cs="Arial"/>
                <w:sz w:val="20"/>
                <w:szCs w:val="20"/>
              </w:rPr>
              <w:t xml:space="preserve"> positions are sent to the supervisors and Area Administrators.  The ICW office can send notice to Tribes of these vacancies.</w:t>
            </w:r>
            <w:r w:rsidRPr="00681838">
              <w:rPr>
                <w:rFonts w:ascii="Arial Narrow" w:hAnsi="Arial Narrow" w:cs="Arial"/>
                <w:sz w:val="20"/>
                <w:szCs w:val="20"/>
              </w:rPr>
              <w:t xml:space="preserve">  All applicants</w:t>
            </w:r>
            <w:r>
              <w:rPr>
                <w:rFonts w:ascii="Arial Narrow" w:hAnsi="Arial Narrow" w:cs="Arial"/>
                <w:sz w:val="20"/>
                <w:szCs w:val="20"/>
              </w:rPr>
              <w:t xml:space="preserve"> must</w:t>
            </w:r>
            <w:r w:rsidRPr="00681838">
              <w:rPr>
                <w:rFonts w:ascii="Arial Narrow" w:hAnsi="Arial Narrow" w:cs="Arial"/>
                <w:sz w:val="20"/>
                <w:szCs w:val="20"/>
              </w:rPr>
              <w:t xml:space="preserve"> apply through caree</w:t>
            </w:r>
            <w:r>
              <w:rPr>
                <w:rFonts w:ascii="Arial Narrow" w:hAnsi="Arial Narrow" w:cs="Arial"/>
                <w:sz w:val="20"/>
                <w:szCs w:val="20"/>
              </w:rPr>
              <w:t>r.wa.gov.  Vacancies are reported out at each 7.01 meeting. Currently, there are 5 vacant positions at OICW; 2 FVS positions and 3 CFWS positions.</w:t>
            </w:r>
          </w:p>
          <w:p w:rsidR="00262A3A" w:rsidRDefault="00262A3A" w:rsidP="00FF7006">
            <w:pPr>
              <w:spacing w:before="40"/>
              <w:rPr>
                <w:rFonts w:ascii="Arial Narrow" w:hAnsi="Arial Narrow" w:cs="Arial"/>
                <w:sz w:val="20"/>
                <w:szCs w:val="20"/>
              </w:rPr>
            </w:pPr>
          </w:p>
          <w:p w:rsidR="00262A3A" w:rsidRPr="00E61003" w:rsidRDefault="00262A3A" w:rsidP="00FF7006">
            <w:pPr>
              <w:spacing w:before="40"/>
              <w:rPr>
                <w:rFonts w:ascii="Arial Narrow" w:hAnsi="Arial Narrow" w:cs="Arial"/>
                <w:sz w:val="20"/>
                <w:szCs w:val="20"/>
              </w:rPr>
            </w:pPr>
            <w:r w:rsidRPr="00E61003">
              <w:rPr>
                <w:rFonts w:ascii="Arial Narrow" w:hAnsi="Arial Narrow" w:cs="Arial"/>
                <w:sz w:val="20"/>
                <w:szCs w:val="20"/>
              </w:rPr>
              <w:t>Tribes and RAIOs are notified of open positions and are asked to participate on hiring panels.</w:t>
            </w:r>
          </w:p>
          <w:p w:rsidR="00262A3A" w:rsidRPr="00E61003" w:rsidRDefault="00262A3A" w:rsidP="00FF7006">
            <w:pPr>
              <w:spacing w:before="40"/>
              <w:rPr>
                <w:rFonts w:ascii="Arial Narrow" w:hAnsi="Arial Narrow" w:cs="Arial"/>
                <w:sz w:val="20"/>
                <w:szCs w:val="20"/>
              </w:rPr>
            </w:pPr>
          </w:p>
          <w:p w:rsidR="00262A3A" w:rsidRPr="00CA6A3E" w:rsidRDefault="00262A3A" w:rsidP="00FF7006">
            <w:pPr>
              <w:spacing w:before="40"/>
              <w:rPr>
                <w:rFonts w:ascii="Arial Narrow" w:hAnsi="Arial Narrow"/>
                <w:sz w:val="20"/>
              </w:rPr>
            </w:pPr>
          </w:p>
        </w:tc>
      </w:tr>
      <w:tr w:rsidR="00262A3A" w:rsidTr="00FF7006">
        <w:trPr>
          <w:trHeight w:val="1748"/>
        </w:trPr>
        <w:tc>
          <w:tcPr>
            <w:tcW w:w="2438" w:type="dxa"/>
            <w:tcBorders>
              <w:top w:val="single" w:sz="2" w:space="0" w:color="auto"/>
              <w:left w:val="single" w:sz="18" w:space="0" w:color="auto"/>
              <w:bottom w:val="single" w:sz="2" w:space="0" w:color="auto"/>
              <w:right w:val="single" w:sz="2" w:space="0" w:color="auto"/>
            </w:tcBorders>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tc>
        <w:tc>
          <w:tcPr>
            <w:tcW w:w="3097" w:type="dxa"/>
            <w:tcBorders>
              <w:top w:val="single" w:sz="2" w:space="0" w:color="auto"/>
              <w:left w:val="single" w:sz="2" w:space="0" w:color="auto"/>
              <w:bottom w:val="single" w:sz="2" w:space="0" w:color="auto"/>
              <w:right w:val="single" w:sz="2" w:space="0" w:color="auto"/>
            </w:tcBorders>
          </w:tcPr>
          <w:p w:rsidR="00262A3A" w:rsidRPr="00771B54" w:rsidRDefault="00262A3A" w:rsidP="00FF7006">
            <w:pPr>
              <w:pStyle w:val="BodyTextIndent2"/>
              <w:spacing w:before="60"/>
              <w:ind w:left="0" w:firstLine="0"/>
              <w:rPr>
                <w:rFonts w:ascii="Arial Narrow" w:hAnsi="Arial Narrow"/>
                <w:snapToGrid/>
                <w:sz w:val="20"/>
              </w:rPr>
            </w:pPr>
            <w:r w:rsidRPr="00771B54">
              <w:rPr>
                <w:rFonts w:ascii="Arial Narrow" w:hAnsi="Arial Narrow" w:cs="Arial"/>
                <w:sz w:val="20"/>
              </w:rPr>
              <w:t>Tribal/RAIO staff to participate on hiring panels for key positions.</w:t>
            </w:r>
          </w:p>
        </w:tc>
        <w:tc>
          <w:tcPr>
            <w:tcW w:w="2213" w:type="dxa"/>
            <w:tcBorders>
              <w:top w:val="single" w:sz="2" w:space="0" w:color="auto"/>
              <w:left w:val="single" w:sz="2" w:space="0" w:color="auto"/>
              <w:bottom w:val="single" w:sz="2" w:space="0" w:color="auto"/>
              <w:right w:val="single" w:sz="2" w:space="0" w:color="auto"/>
            </w:tcBorders>
          </w:tcPr>
          <w:p w:rsidR="00262A3A" w:rsidRPr="00CA599B" w:rsidRDefault="00262A3A" w:rsidP="00FF7006">
            <w:pPr>
              <w:rPr>
                <w:rFonts w:ascii="Arial Narrow" w:hAnsi="Arial Narrow"/>
                <w:sz w:val="20"/>
                <w:szCs w:val="20"/>
              </w:rPr>
            </w:pPr>
          </w:p>
        </w:tc>
        <w:tc>
          <w:tcPr>
            <w:tcW w:w="2023" w:type="dxa"/>
            <w:tcBorders>
              <w:top w:val="single" w:sz="2" w:space="0" w:color="auto"/>
              <w:left w:val="single" w:sz="2" w:space="0" w:color="auto"/>
              <w:bottom w:val="single" w:sz="2" w:space="0" w:color="auto"/>
              <w:right w:val="single" w:sz="4" w:space="0" w:color="auto"/>
            </w:tcBorders>
          </w:tcPr>
          <w:p w:rsidR="00262A3A" w:rsidRPr="00771B54" w:rsidRDefault="00262A3A" w:rsidP="00FF7006">
            <w:pPr>
              <w:spacing w:before="40"/>
              <w:rPr>
                <w:rFonts w:ascii="Arial Narrow" w:hAnsi="Arial Narrow" w:cs="Arial"/>
                <w:sz w:val="20"/>
                <w:szCs w:val="20"/>
              </w:rPr>
            </w:pPr>
            <w:r w:rsidRPr="00771B54">
              <w:rPr>
                <w:rFonts w:ascii="Arial Narrow" w:hAnsi="Arial Narrow" w:cs="Arial"/>
                <w:sz w:val="20"/>
                <w:szCs w:val="20"/>
              </w:rPr>
              <w:t>AA</w:t>
            </w:r>
          </w:p>
          <w:p w:rsidR="00262A3A" w:rsidRPr="00771B54" w:rsidRDefault="00262A3A" w:rsidP="00FF7006">
            <w:pPr>
              <w:rPr>
                <w:rFonts w:ascii="Arial Narrow" w:hAnsi="Arial Narrow"/>
                <w:sz w:val="20"/>
                <w:szCs w:val="20"/>
              </w:rPr>
            </w:pPr>
            <w:r w:rsidRPr="00771B54">
              <w:rPr>
                <w:rFonts w:ascii="Arial Narrow" w:hAnsi="Arial Narrow" w:cs="Arial"/>
                <w:sz w:val="20"/>
                <w:szCs w:val="20"/>
              </w:rPr>
              <w:t>Tribal staff/RAIO staff</w:t>
            </w:r>
          </w:p>
          <w:p w:rsidR="00262A3A" w:rsidRPr="00CA599B" w:rsidRDefault="00262A3A" w:rsidP="00FF7006">
            <w:pPr>
              <w:rPr>
                <w:rFonts w:ascii="Arial Narrow" w:hAnsi="Arial Narrow"/>
                <w:sz w:val="20"/>
                <w:szCs w:val="20"/>
              </w:rPr>
            </w:pPr>
            <w:r>
              <w:rPr>
                <w:rFonts w:ascii="Arial Narrow" w:hAnsi="Arial Narrow"/>
                <w:sz w:val="20"/>
                <w:szCs w:val="20"/>
              </w:rPr>
              <w:t>Aimee Gone</w:t>
            </w:r>
          </w:p>
        </w:tc>
        <w:tc>
          <w:tcPr>
            <w:tcW w:w="4552" w:type="dxa"/>
            <w:tcBorders>
              <w:left w:val="single" w:sz="4" w:space="0" w:color="auto"/>
              <w:right w:val="single" w:sz="18" w:space="0" w:color="auto"/>
            </w:tcBorders>
          </w:tcPr>
          <w:p w:rsidR="00262A3A" w:rsidRPr="00771B54" w:rsidRDefault="00262A3A" w:rsidP="00FF7006">
            <w:pPr>
              <w:spacing w:before="40"/>
              <w:rPr>
                <w:rFonts w:ascii="Arial Narrow" w:hAnsi="Arial Narrow" w:cs="Arial"/>
                <w:sz w:val="20"/>
                <w:szCs w:val="20"/>
              </w:rPr>
            </w:pPr>
            <w:r w:rsidRPr="00771B54">
              <w:rPr>
                <w:rFonts w:ascii="Arial Narrow" w:hAnsi="Arial Narrow" w:cs="Arial"/>
                <w:sz w:val="20"/>
                <w:szCs w:val="20"/>
              </w:rPr>
              <w:t xml:space="preserve">Tribes and RAIOs are contacted and participate on hiring panels when they are available.  </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tc>
      </w:tr>
      <w:tr w:rsidR="00262A3A" w:rsidRPr="006956D8" w:rsidTr="00FF7006">
        <w:trPr>
          <w:trHeight w:val="3041"/>
        </w:trPr>
        <w:tc>
          <w:tcPr>
            <w:tcW w:w="2438" w:type="dxa"/>
            <w:tcBorders>
              <w:top w:val="single" w:sz="2" w:space="0" w:color="auto"/>
              <w:left w:val="single" w:sz="18" w:space="0" w:color="auto"/>
              <w:bottom w:val="single" w:sz="2" w:space="0" w:color="auto"/>
              <w:right w:val="single" w:sz="2" w:space="0" w:color="auto"/>
            </w:tcBorders>
          </w:tcPr>
          <w:p w:rsidR="00262A3A" w:rsidRPr="00267CE7"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sidRPr="00267CE7">
              <w:rPr>
                <w:rFonts w:ascii="Arial Narrow" w:hAnsi="Arial Narrow" w:cs="Arial"/>
                <w:sz w:val="20"/>
              </w:rPr>
              <w:lastRenderedPageBreak/>
              <w:t>(7)Ensure training information/resources are shared with Tribes and Recognized Indian Organizations.</w:t>
            </w:r>
          </w:p>
        </w:tc>
        <w:tc>
          <w:tcPr>
            <w:tcW w:w="3097" w:type="dxa"/>
            <w:tcBorders>
              <w:top w:val="single" w:sz="2" w:space="0" w:color="auto"/>
              <w:left w:val="single" w:sz="2" w:space="0" w:color="auto"/>
              <w:bottom w:val="single" w:sz="2" w:space="0" w:color="auto"/>
              <w:right w:val="single" w:sz="2" w:space="0" w:color="auto"/>
            </w:tcBorders>
          </w:tcPr>
          <w:p w:rsidR="00262A3A" w:rsidRPr="00267CE7" w:rsidRDefault="00262A3A" w:rsidP="00FF7006">
            <w:pPr>
              <w:spacing w:before="40"/>
              <w:rPr>
                <w:rFonts w:ascii="Arial Narrow" w:hAnsi="Arial Narrow" w:cs="Arial"/>
                <w:sz w:val="20"/>
                <w:szCs w:val="20"/>
              </w:rPr>
            </w:pPr>
            <w:r w:rsidRPr="00267CE7">
              <w:rPr>
                <w:rFonts w:ascii="Arial Narrow" w:hAnsi="Arial Narrow" w:cs="Arial"/>
                <w:sz w:val="20"/>
                <w:szCs w:val="20"/>
              </w:rPr>
              <w:t>DCFS to provide timely notification to Tribes and Indian Organizations regarding potential training opportunities.</w:t>
            </w:r>
          </w:p>
          <w:p w:rsidR="00262A3A" w:rsidRDefault="00262A3A" w:rsidP="00FF7006">
            <w:pPr>
              <w:rPr>
                <w:rFonts w:ascii="Arial Narrow" w:hAnsi="Arial Narrow"/>
                <w:sz w:val="20"/>
                <w:szCs w:val="20"/>
              </w:rPr>
            </w:pPr>
          </w:p>
          <w:p w:rsidR="00262A3A" w:rsidRDefault="00262A3A" w:rsidP="00FF7006">
            <w:pPr>
              <w:rPr>
                <w:rFonts w:ascii="Arial Narrow" w:hAnsi="Arial Narrow"/>
                <w:sz w:val="20"/>
                <w:szCs w:val="20"/>
              </w:rPr>
            </w:pPr>
          </w:p>
          <w:p w:rsidR="00262A3A" w:rsidRDefault="00262A3A" w:rsidP="00FF7006">
            <w:pPr>
              <w:rPr>
                <w:rFonts w:ascii="Arial Narrow" w:hAnsi="Arial Narrow" w:cs="Arial"/>
                <w:sz w:val="20"/>
                <w:szCs w:val="20"/>
              </w:rPr>
            </w:pPr>
            <w:r>
              <w:rPr>
                <w:rFonts w:ascii="Arial Narrow" w:hAnsi="Arial Narrow"/>
                <w:sz w:val="20"/>
                <w:szCs w:val="20"/>
              </w:rPr>
              <w:t>Provide training to Tribes/RAIOs</w:t>
            </w:r>
            <w:r>
              <w:rPr>
                <w:rFonts w:ascii="Arial Narrow" w:hAnsi="Arial Narrow" w:cs="Arial"/>
                <w:sz w:val="20"/>
                <w:szCs w:val="20"/>
              </w:rPr>
              <w:t xml:space="preserve"> </w:t>
            </w:r>
            <w:r w:rsidRPr="00FE0551">
              <w:rPr>
                <w:rFonts w:ascii="Arial Narrow" w:hAnsi="Arial Narrow" w:cs="Arial"/>
                <w:sz w:val="20"/>
                <w:szCs w:val="20"/>
              </w:rPr>
              <w:t>on the State/Tribe Agreement and 7.01 Policy</w:t>
            </w:r>
            <w:r>
              <w:rPr>
                <w:rFonts w:ascii="Arial Narrow" w:hAnsi="Arial Narrow" w:cs="Arial"/>
                <w:sz w:val="20"/>
                <w:szCs w:val="20"/>
              </w:rPr>
              <w:t xml:space="preserve"> if requested.  </w:t>
            </w:r>
          </w:p>
          <w:p w:rsidR="00262A3A" w:rsidRDefault="00262A3A" w:rsidP="00FF7006">
            <w:pPr>
              <w:rPr>
                <w:rFonts w:ascii="Arial Narrow" w:hAnsi="Arial Narrow" w:cs="Arial"/>
                <w:sz w:val="20"/>
                <w:szCs w:val="20"/>
              </w:rPr>
            </w:pPr>
          </w:p>
          <w:p w:rsidR="00262A3A" w:rsidRPr="00CA599B" w:rsidRDefault="00262A3A" w:rsidP="00FF7006">
            <w:pPr>
              <w:rPr>
                <w:rFonts w:ascii="Arial Narrow" w:hAnsi="Arial Narrow"/>
                <w:sz w:val="20"/>
                <w:szCs w:val="20"/>
              </w:rPr>
            </w:pPr>
            <w:r>
              <w:rPr>
                <w:rFonts w:ascii="Arial Narrow" w:hAnsi="Arial Narrow"/>
                <w:sz w:val="20"/>
                <w:szCs w:val="20"/>
              </w:rPr>
              <w:t>Tribes/RAIOs to provide feedback on training.</w:t>
            </w:r>
          </w:p>
        </w:tc>
        <w:tc>
          <w:tcPr>
            <w:tcW w:w="2213" w:type="dxa"/>
            <w:tcBorders>
              <w:top w:val="single" w:sz="2" w:space="0" w:color="auto"/>
              <w:left w:val="single" w:sz="2" w:space="0" w:color="auto"/>
              <w:bottom w:val="single" w:sz="2" w:space="0" w:color="auto"/>
              <w:right w:val="single" w:sz="2" w:space="0" w:color="auto"/>
            </w:tcBorders>
          </w:tcPr>
          <w:p w:rsidR="00262A3A" w:rsidRPr="00267CE7"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sidRPr="00267CE7">
              <w:rPr>
                <w:rFonts w:ascii="Arial Narrow" w:hAnsi="Arial Narrow" w:cs="Arial"/>
                <w:sz w:val="20"/>
              </w:rPr>
              <w:t>Tribes and Indian Organizations to have access to training.</w:t>
            </w:r>
          </w:p>
        </w:tc>
        <w:tc>
          <w:tcPr>
            <w:tcW w:w="2023" w:type="dxa"/>
            <w:tcBorders>
              <w:top w:val="single" w:sz="2" w:space="0" w:color="auto"/>
              <w:left w:val="single" w:sz="2" w:space="0" w:color="auto"/>
              <w:bottom w:val="single" w:sz="2" w:space="0" w:color="auto"/>
              <w:right w:val="single" w:sz="4" w:space="0" w:color="auto"/>
            </w:tcBorders>
          </w:tcPr>
          <w:p w:rsidR="00262A3A" w:rsidRPr="00267CE7" w:rsidRDefault="00262A3A" w:rsidP="00FF7006">
            <w:pPr>
              <w:spacing w:before="40"/>
              <w:rPr>
                <w:rFonts w:ascii="Arial Narrow" w:hAnsi="Arial Narrow" w:cs="Arial"/>
                <w:sz w:val="20"/>
                <w:szCs w:val="20"/>
              </w:rPr>
            </w:pPr>
            <w:r w:rsidRPr="00267CE7">
              <w:rPr>
                <w:rFonts w:ascii="Arial Narrow" w:hAnsi="Arial Narrow" w:cs="Arial"/>
                <w:sz w:val="20"/>
                <w:szCs w:val="20"/>
              </w:rPr>
              <w:t>Area Administrator</w:t>
            </w:r>
          </w:p>
          <w:p w:rsidR="00262A3A" w:rsidRPr="00267CE7" w:rsidRDefault="00262A3A" w:rsidP="00FF7006">
            <w:pPr>
              <w:rPr>
                <w:rFonts w:ascii="Arial Narrow" w:hAnsi="Arial Narrow"/>
                <w:sz w:val="20"/>
                <w:szCs w:val="20"/>
              </w:rPr>
            </w:pPr>
            <w:r w:rsidRPr="00267CE7">
              <w:rPr>
                <w:rFonts w:ascii="Arial Narrow" w:hAnsi="Arial Narrow" w:cs="Arial"/>
                <w:sz w:val="20"/>
                <w:szCs w:val="20"/>
              </w:rPr>
              <w:t>ICW Program Manager</w:t>
            </w:r>
          </w:p>
        </w:tc>
        <w:tc>
          <w:tcPr>
            <w:tcW w:w="4552" w:type="dxa"/>
            <w:tcBorders>
              <w:top w:val="single" w:sz="4" w:space="0" w:color="auto"/>
              <w:left w:val="single" w:sz="4" w:space="0" w:color="auto"/>
              <w:bottom w:val="single" w:sz="4" w:space="0" w:color="auto"/>
              <w:right w:val="single" w:sz="18" w:space="0" w:color="auto"/>
            </w:tcBorders>
          </w:tcPr>
          <w:p w:rsidR="00262A3A" w:rsidRPr="00267CE7" w:rsidRDefault="00262A3A" w:rsidP="00FF7006">
            <w:pPr>
              <w:spacing w:before="40"/>
              <w:rPr>
                <w:rFonts w:ascii="Arial Narrow" w:hAnsi="Arial Narrow" w:cs="Arial"/>
                <w:sz w:val="20"/>
                <w:szCs w:val="20"/>
              </w:rPr>
            </w:pPr>
            <w:r w:rsidRPr="00267CE7">
              <w:rPr>
                <w:rFonts w:ascii="Arial Narrow" w:hAnsi="Arial Narrow" w:cs="Arial"/>
                <w:sz w:val="20"/>
                <w:szCs w:val="20"/>
              </w:rPr>
              <w:t>The Tribe</w:t>
            </w:r>
            <w:r>
              <w:rPr>
                <w:rFonts w:ascii="Arial Narrow" w:hAnsi="Arial Narrow" w:cs="Arial"/>
                <w:sz w:val="20"/>
                <w:szCs w:val="20"/>
              </w:rPr>
              <w:t>s/Recognized American Indian Organizations are</w:t>
            </w:r>
            <w:r w:rsidRPr="00267CE7">
              <w:rPr>
                <w:rFonts w:ascii="Arial Narrow" w:hAnsi="Arial Narrow" w:cs="Arial"/>
                <w:sz w:val="20"/>
                <w:szCs w:val="20"/>
              </w:rPr>
              <w:t xml:space="preserve"> informed of specific </w:t>
            </w:r>
            <w:r>
              <w:rPr>
                <w:rFonts w:ascii="Arial Narrow" w:hAnsi="Arial Narrow" w:cs="Arial"/>
                <w:sz w:val="20"/>
                <w:szCs w:val="20"/>
              </w:rPr>
              <w:t xml:space="preserve">Regional </w:t>
            </w:r>
            <w:r w:rsidRPr="00267CE7">
              <w:rPr>
                <w:rFonts w:ascii="Arial Narrow" w:hAnsi="Arial Narrow" w:cs="Arial"/>
                <w:sz w:val="20"/>
                <w:szCs w:val="20"/>
              </w:rPr>
              <w:t>Core training</w:t>
            </w:r>
            <w:r>
              <w:rPr>
                <w:rFonts w:ascii="Arial Narrow" w:hAnsi="Arial Narrow" w:cs="Arial"/>
                <w:sz w:val="20"/>
                <w:szCs w:val="20"/>
              </w:rPr>
              <w:t xml:space="preserve"> dates</w:t>
            </w:r>
            <w:r w:rsidRPr="00267CE7">
              <w:rPr>
                <w:rFonts w:ascii="Arial Narrow" w:hAnsi="Arial Narrow" w:cs="Arial"/>
                <w:sz w:val="20"/>
                <w:szCs w:val="20"/>
              </w:rPr>
              <w:t>.</w:t>
            </w:r>
          </w:p>
          <w:p w:rsidR="00262A3A" w:rsidRPr="00267CE7" w:rsidRDefault="00262A3A" w:rsidP="00FF7006">
            <w:pPr>
              <w:spacing w:before="40"/>
              <w:rPr>
                <w:rFonts w:ascii="Arial Narrow" w:hAnsi="Arial Narrow" w:cs="Arial"/>
                <w:sz w:val="20"/>
                <w:szCs w:val="20"/>
              </w:rPr>
            </w:pPr>
          </w:p>
          <w:p w:rsidR="00262A3A" w:rsidRPr="00267CE7" w:rsidRDefault="00262A3A" w:rsidP="00FF7006">
            <w:pPr>
              <w:spacing w:before="40"/>
              <w:rPr>
                <w:rFonts w:ascii="Arial Narrow" w:hAnsi="Arial Narrow" w:cs="Arial"/>
                <w:sz w:val="20"/>
                <w:szCs w:val="20"/>
              </w:rPr>
            </w:pPr>
            <w:r w:rsidRPr="00267CE7">
              <w:rPr>
                <w:rFonts w:ascii="Arial Narrow" w:hAnsi="Arial Narrow" w:cs="Arial"/>
                <w:sz w:val="20"/>
                <w:szCs w:val="20"/>
              </w:rPr>
              <w:t>Training information is distributed to the tribes and Indian Organizations as it is received. This includes CA training, Alliance for Child Welfare Excellence,</w:t>
            </w:r>
            <w:r>
              <w:rPr>
                <w:rFonts w:ascii="Arial Narrow" w:hAnsi="Arial Narrow" w:cs="Arial"/>
                <w:sz w:val="20"/>
                <w:szCs w:val="20"/>
              </w:rPr>
              <w:t xml:space="preserve"> Children’s Justice Conference, </w:t>
            </w:r>
            <w:r w:rsidRPr="00267CE7">
              <w:rPr>
                <w:rFonts w:ascii="Arial Narrow" w:hAnsi="Arial Narrow" w:cs="Arial"/>
                <w:sz w:val="20"/>
                <w:szCs w:val="20"/>
              </w:rPr>
              <w:t>King County Coalition on Racial Disproportionality training</w:t>
            </w:r>
            <w:r>
              <w:rPr>
                <w:rFonts w:ascii="Arial Narrow" w:hAnsi="Arial Narrow" w:cs="Arial"/>
                <w:sz w:val="20"/>
                <w:szCs w:val="20"/>
              </w:rPr>
              <w:t>, Commercially Sexually Exploited Children training</w:t>
            </w:r>
            <w:r w:rsidRPr="00267CE7">
              <w:rPr>
                <w:rFonts w:ascii="Arial Narrow" w:hAnsi="Arial Narrow" w:cs="Arial"/>
                <w:sz w:val="20"/>
                <w:szCs w:val="20"/>
              </w:rPr>
              <w:t xml:space="preserve"> or other training sponsored by community providers.</w:t>
            </w:r>
          </w:p>
          <w:p w:rsidR="00262A3A" w:rsidRPr="00267CE7" w:rsidRDefault="00262A3A" w:rsidP="00FF7006">
            <w:pPr>
              <w:spacing w:before="40"/>
              <w:rPr>
                <w:rFonts w:ascii="Arial Narrow" w:hAnsi="Arial Narrow" w:cs="Arial"/>
                <w:sz w:val="20"/>
                <w:szCs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sidRPr="00267CE7">
              <w:rPr>
                <w:rFonts w:ascii="Arial Narrow" w:hAnsi="Arial Narrow" w:cs="Arial"/>
                <w:sz w:val="20"/>
              </w:rPr>
              <w:t xml:space="preserve">The Children’s Justice Conference will occur May </w:t>
            </w:r>
            <w:r>
              <w:rPr>
                <w:rFonts w:ascii="Arial Narrow" w:hAnsi="Arial Narrow" w:cs="Arial"/>
                <w:sz w:val="20"/>
              </w:rPr>
              <w:t>2</w:t>
            </w:r>
            <w:r w:rsidRPr="00E732AD">
              <w:rPr>
                <w:rFonts w:ascii="Arial Narrow" w:hAnsi="Arial Narrow" w:cs="Arial"/>
                <w:sz w:val="20"/>
                <w:vertAlign w:val="superscript"/>
              </w:rPr>
              <w:t>nd</w:t>
            </w:r>
            <w:r>
              <w:rPr>
                <w:rFonts w:ascii="Arial Narrow" w:hAnsi="Arial Narrow" w:cs="Arial"/>
                <w:sz w:val="20"/>
              </w:rPr>
              <w:t xml:space="preserve"> &amp; 3</w:t>
            </w:r>
            <w:r w:rsidRPr="00E732AD">
              <w:rPr>
                <w:rFonts w:ascii="Arial Narrow" w:hAnsi="Arial Narrow" w:cs="Arial"/>
                <w:sz w:val="20"/>
                <w:vertAlign w:val="superscript"/>
              </w:rPr>
              <w:t>rd</w:t>
            </w:r>
            <w:r>
              <w:rPr>
                <w:rFonts w:ascii="Arial Narrow" w:hAnsi="Arial Narrow" w:cs="Arial"/>
                <w:sz w:val="20"/>
              </w:rPr>
              <w:t>, 2016 at the Spokane Convention Center.</w:t>
            </w:r>
            <w:r w:rsidRPr="00267CE7">
              <w:rPr>
                <w:rFonts w:ascii="Arial Narrow" w:hAnsi="Arial Narrow" w:cs="Arial"/>
                <w:sz w:val="20"/>
              </w:rPr>
              <w:t xml:space="preserve">   One slot per tribe has been allocated.</w:t>
            </w:r>
            <w:r>
              <w:rPr>
                <w:rFonts w:ascii="Arial Narrow" w:hAnsi="Arial Narrow"/>
                <w:snapToGrid/>
                <w:sz w:val="20"/>
              </w:rPr>
              <w:t xml:space="preserve"> </w:t>
            </w:r>
          </w:p>
          <w:p w:rsidR="00262A3A" w:rsidRPr="00AB6B62" w:rsidRDefault="00262A3A" w:rsidP="00FF7006">
            <w:pPr>
              <w:pStyle w:val="BodyTextIndent2"/>
              <w:spacing w:before="60"/>
              <w:ind w:left="0" w:firstLine="0"/>
              <w:rPr>
                <w:rFonts w:ascii="Arial Narrow" w:hAnsi="Arial Narrow"/>
                <w:snapToGrid/>
                <w:sz w:val="20"/>
              </w:rPr>
            </w:pPr>
          </w:p>
        </w:tc>
      </w:tr>
      <w:tr w:rsidR="00262A3A" w:rsidRPr="006956D8" w:rsidTr="00FF7006">
        <w:trPr>
          <w:trHeight w:val="1403"/>
        </w:trPr>
        <w:tc>
          <w:tcPr>
            <w:tcW w:w="2438" w:type="dxa"/>
            <w:tcBorders>
              <w:top w:val="single" w:sz="2" w:space="0" w:color="auto"/>
              <w:left w:val="single" w:sz="18" w:space="0" w:color="auto"/>
              <w:bottom w:val="single" w:sz="2" w:space="0" w:color="auto"/>
              <w:right w:val="single" w:sz="2" w:space="0" w:color="auto"/>
            </w:tcBorders>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tc>
        <w:tc>
          <w:tcPr>
            <w:tcW w:w="3097" w:type="dxa"/>
            <w:tcBorders>
              <w:top w:val="single" w:sz="2" w:space="0" w:color="auto"/>
              <w:left w:val="single" w:sz="2" w:space="0" w:color="auto"/>
              <w:bottom w:val="single" w:sz="2" w:space="0" w:color="auto"/>
              <w:right w:val="single" w:sz="2" w:space="0" w:color="auto"/>
            </w:tcBorders>
          </w:tcPr>
          <w:p w:rsidR="00262A3A" w:rsidRDefault="00262A3A" w:rsidP="00FF7006">
            <w:pPr>
              <w:rPr>
                <w:rFonts w:ascii="Arial Narrow" w:hAnsi="Arial Narrow" w:cs="Arial"/>
                <w:sz w:val="20"/>
                <w:szCs w:val="20"/>
              </w:rPr>
            </w:pPr>
            <w:r w:rsidRPr="00267CE7">
              <w:rPr>
                <w:rFonts w:ascii="Arial Narrow" w:hAnsi="Arial Narrow" w:cs="Arial"/>
                <w:sz w:val="20"/>
                <w:szCs w:val="20"/>
              </w:rPr>
              <w:t>CA to notify the tribe of policy changes and new practice trainings.</w:t>
            </w:r>
          </w:p>
          <w:p w:rsidR="00262A3A" w:rsidRPr="00267CE7" w:rsidRDefault="00262A3A" w:rsidP="00FF7006">
            <w:pPr>
              <w:rPr>
                <w:rFonts w:ascii="Arial Narrow" w:hAnsi="Arial Narrow"/>
                <w:sz w:val="20"/>
                <w:szCs w:val="20"/>
              </w:rPr>
            </w:pPr>
          </w:p>
        </w:tc>
        <w:tc>
          <w:tcPr>
            <w:tcW w:w="2213" w:type="dxa"/>
            <w:tcBorders>
              <w:top w:val="single" w:sz="2" w:space="0" w:color="auto"/>
              <w:left w:val="single" w:sz="2" w:space="0" w:color="auto"/>
              <w:bottom w:val="single" w:sz="2" w:space="0" w:color="auto"/>
              <w:right w:val="single" w:sz="2" w:space="0" w:color="auto"/>
            </w:tcBorders>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Pr>
                <w:rFonts w:ascii="Arial Narrow" w:hAnsi="Arial Narrow"/>
                <w:snapToGrid/>
                <w:sz w:val="20"/>
              </w:rPr>
              <w:t>Tribe to be apprised of policies.</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tc>
        <w:tc>
          <w:tcPr>
            <w:tcW w:w="2023" w:type="dxa"/>
            <w:tcBorders>
              <w:top w:val="single" w:sz="2" w:space="0" w:color="auto"/>
              <w:left w:val="single" w:sz="2" w:space="0" w:color="auto"/>
              <w:bottom w:val="single" w:sz="2" w:space="0" w:color="auto"/>
              <w:right w:val="single" w:sz="4" w:space="0" w:color="auto"/>
            </w:tcBorders>
          </w:tcPr>
          <w:p w:rsidR="00262A3A" w:rsidRPr="00267CE7" w:rsidRDefault="00262A3A" w:rsidP="00FF7006">
            <w:pPr>
              <w:rPr>
                <w:rFonts w:ascii="Arial Narrow" w:hAnsi="Arial Narrow"/>
                <w:sz w:val="20"/>
                <w:szCs w:val="20"/>
              </w:rPr>
            </w:pPr>
            <w:r w:rsidRPr="00267CE7">
              <w:rPr>
                <w:rFonts w:ascii="Arial Narrow" w:hAnsi="Arial Narrow" w:cs="Arial"/>
                <w:sz w:val="20"/>
                <w:szCs w:val="20"/>
              </w:rPr>
              <w:t>CA staff</w:t>
            </w:r>
            <w:r>
              <w:rPr>
                <w:rFonts w:ascii="Arial Narrow" w:hAnsi="Arial Narrow" w:cs="Arial"/>
                <w:sz w:val="20"/>
                <w:szCs w:val="20"/>
              </w:rPr>
              <w:t>/Tribal Partners</w:t>
            </w:r>
          </w:p>
        </w:tc>
        <w:tc>
          <w:tcPr>
            <w:tcW w:w="4552" w:type="dxa"/>
            <w:tcBorders>
              <w:top w:val="single" w:sz="4" w:space="0" w:color="auto"/>
              <w:left w:val="single" w:sz="4" w:space="0" w:color="auto"/>
              <w:bottom w:val="single" w:sz="4" w:space="0" w:color="auto"/>
              <w:right w:val="single" w:sz="18" w:space="0" w:color="auto"/>
            </w:tcBorders>
          </w:tcPr>
          <w:p w:rsidR="00262A3A" w:rsidRDefault="00262A3A" w:rsidP="00FF7006">
            <w:pPr>
              <w:pStyle w:val="BodyTextIndent2"/>
              <w:spacing w:before="60"/>
              <w:ind w:left="0" w:firstLine="0"/>
              <w:rPr>
                <w:rFonts w:ascii="Arial Narrow" w:hAnsi="Arial Narrow" w:cs="Arial"/>
                <w:sz w:val="20"/>
              </w:rPr>
            </w:pPr>
            <w:r w:rsidRPr="00687256">
              <w:rPr>
                <w:rFonts w:ascii="Arial Narrow" w:hAnsi="Arial Narrow" w:cs="Arial"/>
                <w:sz w:val="20"/>
              </w:rPr>
              <w:t xml:space="preserve">FTDM training is available for tribes if they are interested in having these staffings at their tribal programs.  </w:t>
            </w:r>
          </w:p>
          <w:p w:rsidR="00262A3A" w:rsidRDefault="00262A3A" w:rsidP="00FF7006">
            <w:pPr>
              <w:pStyle w:val="BodyTextIndent2"/>
              <w:spacing w:before="60"/>
              <w:ind w:left="0" w:firstLine="0"/>
              <w:rPr>
                <w:rFonts w:ascii="Arial Narrow" w:hAnsi="Arial Narrow"/>
                <w:snapToGrid/>
                <w:sz w:val="20"/>
              </w:rPr>
            </w:pPr>
            <w:r>
              <w:rPr>
                <w:rFonts w:ascii="Arial Narrow" w:hAnsi="Arial Narrow" w:cs="Arial"/>
                <w:sz w:val="20"/>
              </w:rPr>
              <w:t>Tribal Specific FTDM training is being planned to occur in May 2016.  This will be open to all Washington Tribes.</w:t>
            </w:r>
          </w:p>
          <w:p w:rsidR="00262A3A" w:rsidRDefault="00262A3A" w:rsidP="00FF7006">
            <w:pPr>
              <w:pStyle w:val="BodyTextIndent2"/>
              <w:spacing w:before="60"/>
              <w:ind w:left="0" w:firstLine="0"/>
              <w:rPr>
                <w:rFonts w:ascii="Arial Narrow" w:hAnsi="Arial Narrow"/>
                <w:snapToGrid/>
                <w:sz w:val="20"/>
              </w:rPr>
            </w:pPr>
          </w:p>
          <w:p w:rsidR="00262A3A" w:rsidRDefault="00262A3A" w:rsidP="00FF7006">
            <w:pPr>
              <w:pStyle w:val="BodyTextIndent2"/>
              <w:spacing w:before="60"/>
              <w:ind w:left="0" w:firstLine="0"/>
              <w:rPr>
                <w:rFonts w:ascii="Arial Narrow" w:hAnsi="Arial Narrow"/>
                <w:snapToGrid/>
                <w:sz w:val="20"/>
              </w:rPr>
            </w:pPr>
          </w:p>
          <w:p w:rsidR="00262A3A" w:rsidRDefault="00262A3A" w:rsidP="00FF7006">
            <w:pPr>
              <w:pStyle w:val="BodyTextIndent2"/>
              <w:spacing w:before="60"/>
              <w:ind w:left="0" w:firstLine="0"/>
              <w:rPr>
                <w:rFonts w:ascii="Arial Narrow" w:hAnsi="Arial Narrow"/>
                <w:snapToGrid/>
                <w:sz w:val="20"/>
              </w:rPr>
            </w:pPr>
          </w:p>
          <w:p w:rsidR="00262A3A" w:rsidRDefault="00262A3A" w:rsidP="00FF7006">
            <w:pPr>
              <w:pStyle w:val="BodyTextIndent2"/>
              <w:spacing w:before="60"/>
              <w:ind w:left="0" w:firstLine="0"/>
              <w:rPr>
                <w:rFonts w:ascii="Arial Narrow" w:hAnsi="Arial Narrow"/>
                <w:snapToGrid/>
                <w:sz w:val="20"/>
              </w:rPr>
            </w:pPr>
          </w:p>
          <w:p w:rsidR="00262A3A" w:rsidRPr="00BB658B" w:rsidRDefault="00262A3A" w:rsidP="00FF7006">
            <w:pPr>
              <w:pStyle w:val="BodyTextIndent2"/>
              <w:spacing w:before="60"/>
              <w:ind w:left="0" w:firstLine="0"/>
              <w:rPr>
                <w:rFonts w:ascii="Arial Narrow" w:hAnsi="Arial Narrow"/>
                <w:snapToGrid/>
                <w:sz w:val="20"/>
              </w:rPr>
            </w:pPr>
          </w:p>
        </w:tc>
      </w:tr>
      <w:tr w:rsidR="00262A3A" w:rsidRPr="006956D8" w:rsidTr="00FF7006">
        <w:trPr>
          <w:trHeight w:val="1403"/>
        </w:trPr>
        <w:tc>
          <w:tcPr>
            <w:tcW w:w="2438" w:type="dxa"/>
            <w:tcBorders>
              <w:top w:val="single" w:sz="2" w:space="0" w:color="auto"/>
              <w:left w:val="single" w:sz="18" w:space="0" w:color="auto"/>
              <w:bottom w:val="single" w:sz="2" w:space="0" w:color="auto"/>
              <w:right w:val="single" w:sz="2" w:space="0" w:color="auto"/>
            </w:tcBorders>
          </w:tcPr>
          <w:p w:rsidR="00262A3A" w:rsidRPr="00267CE7"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sidRPr="00267CE7">
              <w:rPr>
                <w:rFonts w:ascii="Arial Narrow" w:hAnsi="Arial Narrow" w:cs="Arial"/>
                <w:sz w:val="20"/>
              </w:rPr>
              <w:lastRenderedPageBreak/>
              <w:t>(8)Administration supports community-based services to comply with federal, state and ICW laws.</w:t>
            </w:r>
          </w:p>
        </w:tc>
        <w:tc>
          <w:tcPr>
            <w:tcW w:w="3097" w:type="dxa"/>
            <w:tcBorders>
              <w:top w:val="single" w:sz="2" w:space="0" w:color="auto"/>
              <w:left w:val="single" w:sz="2" w:space="0" w:color="auto"/>
              <w:bottom w:val="single" w:sz="2" w:space="0" w:color="auto"/>
              <w:right w:val="single" w:sz="2" w:space="0" w:color="auto"/>
            </w:tcBorders>
          </w:tcPr>
          <w:p w:rsidR="00262A3A" w:rsidRDefault="00262A3A" w:rsidP="00FF7006">
            <w:pPr>
              <w:spacing w:before="40"/>
              <w:rPr>
                <w:rFonts w:ascii="Arial Narrow" w:hAnsi="Arial Narrow" w:cs="Arial"/>
                <w:sz w:val="20"/>
                <w:szCs w:val="20"/>
              </w:rPr>
            </w:pPr>
            <w:r w:rsidRPr="00267CE7">
              <w:rPr>
                <w:rFonts w:ascii="Arial Narrow" w:hAnsi="Arial Narrow" w:cs="Arial"/>
                <w:sz w:val="20"/>
                <w:szCs w:val="20"/>
              </w:rPr>
              <w:t>Out-stationing of OICW staff will continue to be an option for Muckleshoot.</w:t>
            </w:r>
          </w:p>
          <w:p w:rsidR="00262A3A" w:rsidRDefault="00262A3A" w:rsidP="00FF7006">
            <w:pPr>
              <w:spacing w:before="40"/>
              <w:rPr>
                <w:rFonts w:ascii="Arial Narrow" w:hAnsi="Arial Narrow" w:cs="Arial"/>
                <w:sz w:val="20"/>
                <w:szCs w:val="20"/>
              </w:rPr>
            </w:pPr>
          </w:p>
          <w:p w:rsidR="00262A3A" w:rsidRPr="00267CE7" w:rsidRDefault="00262A3A" w:rsidP="00FF7006">
            <w:pPr>
              <w:spacing w:before="40"/>
              <w:rPr>
                <w:rFonts w:ascii="Arial Narrow" w:hAnsi="Arial Narrow" w:cs="Arial"/>
                <w:sz w:val="20"/>
                <w:szCs w:val="20"/>
              </w:rPr>
            </w:pPr>
          </w:p>
          <w:p w:rsidR="00262A3A" w:rsidRPr="00635A42" w:rsidRDefault="00262A3A" w:rsidP="00FF7006">
            <w:pPr>
              <w:rPr>
                <w:rFonts w:ascii="Arial Narrow" w:hAnsi="Arial Narrow"/>
                <w:sz w:val="20"/>
                <w:szCs w:val="20"/>
              </w:rPr>
            </w:pPr>
            <w:r w:rsidRPr="00267CE7">
              <w:rPr>
                <w:rFonts w:ascii="Arial Narrow" w:hAnsi="Arial Narrow" w:cs="Arial"/>
                <w:sz w:val="20"/>
                <w:szCs w:val="20"/>
              </w:rPr>
              <w:t>Administration to work with Tribes/RAIOs to develop culturally specific interventions for Indian children and families</w:t>
            </w:r>
          </w:p>
        </w:tc>
        <w:tc>
          <w:tcPr>
            <w:tcW w:w="2213" w:type="dxa"/>
            <w:tcBorders>
              <w:top w:val="single" w:sz="2" w:space="0" w:color="auto"/>
              <w:left w:val="single" w:sz="2" w:space="0" w:color="auto"/>
              <w:bottom w:val="single" w:sz="2" w:space="0" w:color="auto"/>
              <w:right w:val="single" w:sz="2" w:space="0" w:color="auto"/>
            </w:tcBorders>
          </w:tcPr>
          <w:p w:rsidR="00262A3A" w:rsidRPr="00267CE7" w:rsidRDefault="00262A3A" w:rsidP="00FF7006">
            <w:pPr>
              <w:spacing w:before="40"/>
              <w:rPr>
                <w:rFonts w:ascii="Arial Narrow" w:hAnsi="Arial Narrow" w:cs="Arial"/>
                <w:sz w:val="20"/>
                <w:szCs w:val="20"/>
              </w:rPr>
            </w:pPr>
            <w:r w:rsidRPr="00267CE7">
              <w:rPr>
                <w:rFonts w:ascii="Arial Narrow" w:hAnsi="Arial Narrow" w:cs="Arial"/>
                <w:sz w:val="20"/>
                <w:szCs w:val="20"/>
              </w:rPr>
              <w:t>Collaboration with Tribe to work on on-going cases.</w:t>
            </w:r>
          </w:p>
          <w:p w:rsidR="00262A3A" w:rsidRPr="00267CE7" w:rsidRDefault="00262A3A" w:rsidP="00FF7006">
            <w:pPr>
              <w:spacing w:before="40"/>
              <w:rPr>
                <w:rFonts w:ascii="Arial Narrow" w:hAnsi="Arial Narrow" w:cs="Arial"/>
                <w:sz w:val="20"/>
                <w:szCs w:val="20"/>
              </w:rPr>
            </w:pPr>
          </w:p>
          <w:p w:rsidR="00262A3A" w:rsidRPr="00267CE7" w:rsidRDefault="00262A3A" w:rsidP="00FF7006">
            <w:pPr>
              <w:spacing w:before="40"/>
              <w:rPr>
                <w:rFonts w:ascii="Arial Narrow" w:hAnsi="Arial Narrow" w:cs="Arial"/>
                <w:sz w:val="20"/>
                <w:szCs w:val="20"/>
              </w:rPr>
            </w:pPr>
          </w:p>
          <w:p w:rsidR="00262A3A" w:rsidRPr="00267CE7" w:rsidRDefault="00262A3A" w:rsidP="00FF7006">
            <w:pPr>
              <w:spacing w:before="40"/>
              <w:rPr>
                <w:rFonts w:ascii="Arial Narrow" w:hAnsi="Arial Narrow" w:cs="Arial"/>
                <w:sz w:val="20"/>
                <w:szCs w:val="20"/>
              </w:rPr>
            </w:pPr>
          </w:p>
          <w:p w:rsidR="00262A3A" w:rsidRPr="00267CE7"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r w:rsidRPr="00267CE7">
              <w:rPr>
                <w:rFonts w:ascii="Arial Narrow" w:hAnsi="Arial Narrow" w:cs="Arial"/>
                <w:sz w:val="20"/>
              </w:rPr>
              <w:t>Divert placements and reunify families.</w:t>
            </w:r>
          </w:p>
          <w:p w:rsidR="00262A3A" w:rsidRPr="00267CE7"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Pr="00267CE7"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p w:rsidR="00262A3A" w:rsidRPr="00267CE7"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napToGrid/>
                <w:sz w:val="20"/>
              </w:rPr>
            </w:pPr>
          </w:p>
        </w:tc>
        <w:tc>
          <w:tcPr>
            <w:tcW w:w="2023" w:type="dxa"/>
            <w:tcBorders>
              <w:top w:val="single" w:sz="2" w:space="0" w:color="auto"/>
              <w:left w:val="single" w:sz="2" w:space="0" w:color="auto"/>
              <w:bottom w:val="single" w:sz="2" w:space="0" w:color="auto"/>
              <w:right w:val="single" w:sz="4" w:space="0" w:color="auto"/>
            </w:tcBorders>
          </w:tcPr>
          <w:p w:rsidR="00262A3A" w:rsidRDefault="00262A3A" w:rsidP="00FF7006">
            <w:pPr>
              <w:spacing w:before="40"/>
              <w:rPr>
                <w:rFonts w:ascii="Arial Narrow" w:hAnsi="Arial Narrow" w:cs="Arial"/>
                <w:sz w:val="20"/>
                <w:szCs w:val="20"/>
              </w:rPr>
            </w:pPr>
            <w:r w:rsidRPr="00267CE7">
              <w:rPr>
                <w:rFonts w:ascii="Arial Narrow" w:hAnsi="Arial Narrow" w:cs="Arial"/>
                <w:sz w:val="20"/>
                <w:szCs w:val="20"/>
              </w:rPr>
              <w:t>Natalie Green, RA</w:t>
            </w:r>
          </w:p>
          <w:p w:rsidR="00262A3A" w:rsidRPr="00267CE7" w:rsidRDefault="00262A3A" w:rsidP="00FF7006">
            <w:pPr>
              <w:spacing w:before="40"/>
              <w:rPr>
                <w:rFonts w:ascii="Arial Narrow" w:hAnsi="Arial Narrow" w:cs="Arial"/>
                <w:sz w:val="20"/>
                <w:szCs w:val="20"/>
              </w:rPr>
            </w:pPr>
            <w:r>
              <w:rPr>
                <w:rFonts w:ascii="Arial Narrow" w:hAnsi="Arial Narrow" w:cs="Arial"/>
                <w:sz w:val="20"/>
                <w:szCs w:val="20"/>
              </w:rPr>
              <w:t>Bolesha Johnson, Deputy RA</w:t>
            </w:r>
          </w:p>
          <w:p w:rsidR="00262A3A" w:rsidRPr="00267CE7" w:rsidRDefault="00262A3A" w:rsidP="00FF7006">
            <w:pPr>
              <w:spacing w:before="40"/>
              <w:rPr>
                <w:rFonts w:ascii="Arial Narrow" w:hAnsi="Arial Narrow" w:cs="Arial"/>
                <w:sz w:val="20"/>
                <w:szCs w:val="20"/>
              </w:rPr>
            </w:pPr>
            <w:r w:rsidRPr="00267CE7">
              <w:rPr>
                <w:rFonts w:ascii="Arial Narrow" w:hAnsi="Arial Narrow" w:cs="Arial"/>
                <w:sz w:val="20"/>
                <w:szCs w:val="20"/>
              </w:rPr>
              <w:t>Kathy Picard, AA</w:t>
            </w:r>
          </w:p>
          <w:p w:rsidR="00262A3A" w:rsidRPr="00267CE7" w:rsidRDefault="00262A3A" w:rsidP="00FF7006">
            <w:pPr>
              <w:spacing w:before="40"/>
              <w:rPr>
                <w:rFonts w:ascii="Arial Narrow" w:hAnsi="Arial Narrow" w:cs="Arial"/>
                <w:sz w:val="20"/>
                <w:szCs w:val="20"/>
              </w:rPr>
            </w:pPr>
            <w:r>
              <w:rPr>
                <w:rFonts w:ascii="Arial Narrow" w:hAnsi="Arial Narrow" w:cs="Arial"/>
                <w:sz w:val="20"/>
                <w:szCs w:val="20"/>
              </w:rPr>
              <w:t>Cynthia Orie, ICW Program Manager Muckleshoot</w:t>
            </w:r>
          </w:p>
          <w:p w:rsidR="00262A3A" w:rsidRPr="00267CE7" w:rsidRDefault="00262A3A" w:rsidP="00FF7006">
            <w:pPr>
              <w:spacing w:before="40"/>
              <w:rPr>
                <w:rFonts w:ascii="Arial Narrow" w:hAnsi="Arial Narrow" w:cs="Arial"/>
                <w:sz w:val="20"/>
                <w:szCs w:val="20"/>
              </w:rPr>
            </w:pPr>
            <w:r>
              <w:rPr>
                <w:rFonts w:ascii="Arial Narrow" w:hAnsi="Arial Narrow" w:cs="Arial"/>
                <w:sz w:val="20"/>
                <w:szCs w:val="20"/>
              </w:rPr>
              <w:t>Marilee Mai, ICW Manager, Snoqualmie</w:t>
            </w:r>
          </w:p>
          <w:p w:rsidR="00262A3A" w:rsidRPr="00267CE7" w:rsidRDefault="00262A3A" w:rsidP="00FF7006">
            <w:pPr>
              <w:spacing w:before="40"/>
              <w:rPr>
                <w:rFonts w:ascii="Arial Narrow" w:hAnsi="Arial Narrow" w:cs="Arial"/>
                <w:sz w:val="20"/>
                <w:szCs w:val="20"/>
              </w:rPr>
            </w:pPr>
            <w:r w:rsidRPr="00267CE7">
              <w:rPr>
                <w:rFonts w:ascii="Arial Narrow" w:hAnsi="Arial Narrow" w:cs="Arial"/>
                <w:sz w:val="20"/>
                <w:szCs w:val="20"/>
              </w:rPr>
              <w:t>Lynette Jordan, UIATF</w:t>
            </w:r>
          </w:p>
          <w:p w:rsidR="00262A3A" w:rsidRPr="00B27792" w:rsidRDefault="00262A3A" w:rsidP="00FF7006">
            <w:pPr>
              <w:rPr>
                <w:rFonts w:ascii="Arial Narrow" w:hAnsi="Arial Narrow"/>
                <w:sz w:val="20"/>
                <w:szCs w:val="20"/>
              </w:rPr>
            </w:pPr>
            <w:r w:rsidRPr="00267CE7">
              <w:rPr>
                <w:rFonts w:ascii="Arial Narrow" w:hAnsi="Arial Narrow" w:cs="Arial"/>
                <w:sz w:val="20"/>
                <w:szCs w:val="20"/>
              </w:rPr>
              <w:t>Marc Taylor</w:t>
            </w:r>
            <w:r>
              <w:rPr>
                <w:rFonts w:ascii="Arial Narrow" w:hAnsi="Arial Narrow"/>
                <w:sz w:val="20"/>
                <w:szCs w:val="20"/>
              </w:rPr>
              <w:t>, SIHB</w:t>
            </w:r>
          </w:p>
        </w:tc>
        <w:tc>
          <w:tcPr>
            <w:tcW w:w="4552" w:type="dxa"/>
            <w:tcBorders>
              <w:top w:val="single" w:sz="4" w:space="0" w:color="auto"/>
              <w:left w:val="single" w:sz="4" w:space="0" w:color="auto"/>
              <w:bottom w:val="single" w:sz="4" w:space="0" w:color="auto"/>
              <w:right w:val="single" w:sz="18" w:space="0" w:color="auto"/>
            </w:tcBorders>
          </w:tcPr>
          <w:p w:rsidR="00262A3A" w:rsidRPr="000102F6" w:rsidRDefault="00262A3A" w:rsidP="00FF7006">
            <w:pPr>
              <w:spacing w:before="40"/>
              <w:rPr>
                <w:rFonts w:ascii="Arial Narrow" w:hAnsi="Arial Narrow" w:cs="Arial"/>
                <w:sz w:val="20"/>
                <w:szCs w:val="20"/>
              </w:rPr>
            </w:pPr>
            <w:r>
              <w:rPr>
                <w:rFonts w:ascii="Arial Narrow" w:hAnsi="Arial Narrow" w:cs="Arial"/>
                <w:sz w:val="20"/>
                <w:szCs w:val="20"/>
              </w:rPr>
              <w:t>CPS worker is out stationed 1 day</w:t>
            </w:r>
            <w:r w:rsidRPr="000102F6">
              <w:rPr>
                <w:rFonts w:ascii="Arial Narrow" w:hAnsi="Arial Narrow" w:cs="Arial"/>
                <w:sz w:val="20"/>
                <w:szCs w:val="20"/>
              </w:rPr>
              <w:t xml:space="preserve"> per week at Muckleshoot.</w:t>
            </w:r>
          </w:p>
          <w:p w:rsidR="00262A3A" w:rsidRPr="000102F6" w:rsidRDefault="00262A3A" w:rsidP="00FF7006">
            <w:pPr>
              <w:spacing w:before="40"/>
              <w:rPr>
                <w:rFonts w:ascii="Arial Narrow" w:hAnsi="Arial Narrow" w:cs="Arial"/>
                <w:sz w:val="20"/>
                <w:szCs w:val="20"/>
              </w:rPr>
            </w:pPr>
          </w:p>
          <w:p w:rsidR="00262A3A" w:rsidRPr="0003371B" w:rsidRDefault="00262A3A" w:rsidP="00FF7006">
            <w:pPr>
              <w:spacing w:before="40"/>
              <w:rPr>
                <w:rFonts w:ascii="Arial Narrow" w:hAnsi="Arial Narrow" w:cs="Arial"/>
                <w:sz w:val="20"/>
                <w:szCs w:val="20"/>
              </w:rPr>
            </w:pPr>
            <w:r w:rsidRPr="000102F6">
              <w:rPr>
                <w:rFonts w:ascii="Arial Narrow" w:hAnsi="Arial Narrow" w:cs="Arial"/>
                <w:sz w:val="20"/>
                <w:szCs w:val="20"/>
              </w:rPr>
              <w:t>Administration utilizes tribal programs such as Snoqualmie Beha</w:t>
            </w:r>
            <w:r>
              <w:rPr>
                <w:rFonts w:ascii="Arial Narrow" w:hAnsi="Arial Narrow" w:cs="Arial"/>
                <w:sz w:val="20"/>
                <w:szCs w:val="20"/>
              </w:rPr>
              <w:t xml:space="preserve">vioral Health/Cowlitz, and the local Indian Organizations </w:t>
            </w:r>
            <w:r w:rsidRPr="000102F6">
              <w:rPr>
                <w:rFonts w:ascii="Arial Narrow" w:hAnsi="Arial Narrow" w:cs="Arial"/>
                <w:sz w:val="20"/>
                <w:szCs w:val="20"/>
              </w:rPr>
              <w:t>for intervention services.</w:t>
            </w:r>
          </w:p>
        </w:tc>
      </w:tr>
      <w:tr w:rsidR="00262A3A" w:rsidRPr="000102F6" w:rsidTr="00FF7006">
        <w:trPr>
          <w:trHeight w:val="1403"/>
        </w:trPr>
        <w:tc>
          <w:tcPr>
            <w:tcW w:w="2438" w:type="dxa"/>
            <w:tcBorders>
              <w:top w:val="single" w:sz="2" w:space="0" w:color="auto"/>
              <w:left w:val="single" w:sz="18" w:space="0" w:color="auto"/>
              <w:bottom w:val="single" w:sz="2" w:space="0" w:color="auto"/>
              <w:right w:val="single" w:sz="2" w:space="0" w:color="auto"/>
            </w:tcBorders>
          </w:tcPr>
          <w:p w:rsidR="00262A3A" w:rsidRPr="000102F6"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s="Arial"/>
                <w:sz w:val="20"/>
              </w:rPr>
            </w:pPr>
          </w:p>
        </w:tc>
        <w:tc>
          <w:tcPr>
            <w:tcW w:w="3097" w:type="dxa"/>
            <w:tcBorders>
              <w:top w:val="single" w:sz="2" w:space="0" w:color="auto"/>
              <w:left w:val="single" w:sz="2" w:space="0" w:color="auto"/>
              <w:bottom w:val="single" w:sz="2" w:space="0" w:color="auto"/>
              <w:right w:val="single" w:sz="2" w:space="0" w:color="auto"/>
            </w:tcBorders>
          </w:tcPr>
          <w:p w:rsidR="00262A3A" w:rsidRPr="000102F6" w:rsidRDefault="00262A3A" w:rsidP="00FF7006">
            <w:pPr>
              <w:spacing w:before="40"/>
              <w:rPr>
                <w:rFonts w:ascii="Arial Narrow" w:hAnsi="Arial Narrow" w:cs="Arial"/>
                <w:sz w:val="20"/>
                <w:szCs w:val="20"/>
              </w:rPr>
            </w:pPr>
            <w:r w:rsidRPr="000102F6">
              <w:rPr>
                <w:rFonts w:ascii="Arial Narrow" w:hAnsi="Arial Narrow" w:cs="Arial"/>
                <w:sz w:val="20"/>
                <w:szCs w:val="20"/>
              </w:rPr>
              <w:t>CA staff participates on the KC Disproportionality Coalition to address Native American disproportionality</w:t>
            </w:r>
          </w:p>
          <w:p w:rsidR="00262A3A" w:rsidRPr="000102F6" w:rsidRDefault="00262A3A" w:rsidP="00FF7006">
            <w:pPr>
              <w:spacing w:before="40"/>
              <w:rPr>
                <w:rFonts w:ascii="Arial Narrow" w:hAnsi="Arial Narrow" w:cs="Arial"/>
                <w:sz w:val="20"/>
                <w:szCs w:val="20"/>
              </w:rPr>
            </w:pPr>
            <w:r w:rsidRPr="000102F6">
              <w:rPr>
                <w:rFonts w:ascii="Arial Narrow" w:hAnsi="Arial Narrow" w:cs="Arial"/>
                <w:sz w:val="20"/>
                <w:szCs w:val="20"/>
              </w:rPr>
              <w:t>Work to recruit more Native American participation</w:t>
            </w:r>
          </w:p>
          <w:p w:rsidR="00262A3A" w:rsidRPr="000102F6" w:rsidRDefault="00262A3A" w:rsidP="00FF7006">
            <w:pPr>
              <w:spacing w:before="40"/>
              <w:rPr>
                <w:rFonts w:ascii="Arial Narrow" w:hAnsi="Arial Narrow" w:cs="Arial"/>
                <w:sz w:val="20"/>
                <w:szCs w:val="20"/>
              </w:rPr>
            </w:pPr>
          </w:p>
          <w:p w:rsidR="00262A3A" w:rsidRPr="000102F6" w:rsidRDefault="00262A3A" w:rsidP="00FF7006">
            <w:pPr>
              <w:spacing w:before="40"/>
              <w:rPr>
                <w:rFonts w:ascii="Arial Narrow" w:hAnsi="Arial Narrow" w:cs="Arial"/>
                <w:sz w:val="20"/>
                <w:szCs w:val="20"/>
              </w:rPr>
            </w:pPr>
            <w:r w:rsidRPr="000102F6">
              <w:rPr>
                <w:rFonts w:ascii="Arial Narrow" w:hAnsi="Arial Narrow" w:cs="Arial"/>
                <w:sz w:val="20"/>
                <w:szCs w:val="20"/>
              </w:rPr>
              <w:t>Host Brown Bag Lunches</w:t>
            </w:r>
          </w:p>
          <w:p w:rsidR="00262A3A" w:rsidRPr="000102F6" w:rsidRDefault="00262A3A" w:rsidP="00FF7006">
            <w:pPr>
              <w:spacing w:before="40"/>
              <w:rPr>
                <w:rFonts w:ascii="Arial Narrow" w:hAnsi="Arial Narrow" w:cs="Arial"/>
                <w:sz w:val="20"/>
                <w:szCs w:val="20"/>
              </w:rPr>
            </w:pPr>
          </w:p>
        </w:tc>
        <w:tc>
          <w:tcPr>
            <w:tcW w:w="2213" w:type="dxa"/>
            <w:tcBorders>
              <w:top w:val="single" w:sz="2" w:space="0" w:color="auto"/>
              <w:left w:val="single" w:sz="2" w:space="0" w:color="auto"/>
              <w:bottom w:val="single" w:sz="2" w:space="0" w:color="auto"/>
              <w:right w:val="single" w:sz="2" w:space="0" w:color="auto"/>
            </w:tcBorders>
          </w:tcPr>
          <w:p w:rsidR="00262A3A" w:rsidRPr="000102F6" w:rsidRDefault="00262A3A" w:rsidP="00FF7006">
            <w:pPr>
              <w:spacing w:before="40"/>
              <w:rPr>
                <w:rFonts w:ascii="Arial Narrow" w:hAnsi="Arial Narrow" w:cs="Arial"/>
                <w:sz w:val="20"/>
                <w:szCs w:val="20"/>
              </w:rPr>
            </w:pPr>
            <w:r w:rsidRPr="000102F6">
              <w:rPr>
                <w:rFonts w:ascii="Arial Narrow" w:hAnsi="Arial Narrow" w:cs="Arial"/>
                <w:sz w:val="20"/>
                <w:szCs w:val="20"/>
              </w:rPr>
              <w:t>Native representation and input</w:t>
            </w:r>
          </w:p>
          <w:p w:rsidR="00262A3A" w:rsidRPr="000102F6" w:rsidRDefault="00262A3A" w:rsidP="00FF7006">
            <w:pPr>
              <w:spacing w:before="40"/>
              <w:rPr>
                <w:rFonts w:ascii="Arial Narrow" w:hAnsi="Arial Narrow" w:cs="Arial"/>
                <w:sz w:val="20"/>
                <w:szCs w:val="20"/>
              </w:rPr>
            </w:pPr>
          </w:p>
          <w:p w:rsidR="00262A3A" w:rsidRPr="000102F6" w:rsidRDefault="00262A3A" w:rsidP="00FF7006">
            <w:pPr>
              <w:spacing w:before="40"/>
              <w:rPr>
                <w:rFonts w:ascii="Arial Narrow" w:hAnsi="Arial Narrow" w:cs="Arial"/>
                <w:sz w:val="20"/>
                <w:szCs w:val="20"/>
              </w:rPr>
            </w:pPr>
          </w:p>
          <w:p w:rsidR="00262A3A" w:rsidRPr="000102F6" w:rsidRDefault="00262A3A" w:rsidP="00FF7006">
            <w:pPr>
              <w:spacing w:before="40"/>
              <w:rPr>
                <w:rFonts w:ascii="Arial Narrow" w:hAnsi="Arial Narrow" w:cs="Arial"/>
                <w:sz w:val="20"/>
                <w:szCs w:val="20"/>
              </w:rPr>
            </w:pPr>
          </w:p>
          <w:p w:rsidR="00262A3A" w:rsidRPr="000102F6" w:rsidRDefault="00262A3A" w:rsidP="00FF7006">
            <w:pPr>
              <w:spacing w:before="40"/>
              <w:rPr>
                <w:rFonts w:ascii="Arial Narrow" w:hAnsi="Arial Narrow" w:cs="Arial"/>
                <w:sz w:val="20"/>
                <w:szCs w:val="20"/>
              </w:rPr>
            </w:pPr>
            <w:r w:rsidRPr="000102F6">
              <w:rPr>
                <w:rFonts w:ascii="Arial Narrow" w:hAnsi="Arial Narrow" w:cs="Arial"/>
                <w:sz w:val="20"/>
                <w:szCs w:val="20"/>
              </w:rPr>
              <w:t>Forum for discussion on ICW</w:t>
            </w:r>
          </w:p>
          <w:p w:rsidR="00262A3A" w:rsidRPr="000102F6" w:rsidRDefault="00262A3A" w:rsidP="00FF7006">
            <w:pPr>
              <w:spacing w:before="40"/>
              <w:rPr>
                <w:rFonts w:ascii="Arial Narrow" w:hAnsi="Arial Narrow" w:cs="Arial"/>
                <w:sz w:val="20"/>
                <w:szCs w:val="20"/>
              </w:rPr>
            </w:pPr>
          </w:p>
          <w:p w:rsidR="00262A3A" w:rsidRPr="000102F6" w:rsidRDefault="00262A3A" w:rsidP="00FF7006">
            <w:pPr>
              <w:spacing w:before="40"/>
              <w:rPr>
                <w:rFonts w:ascii="Arial Narrow" w:hAnsi="Arial Narrow" w:cs="Arial"/>
                <w:sz w:val="20"/>
                <w:szCs w:val="20"/>
              </w:rPr>
            </w:pPr>
          </w:p>
        </w:tc>
        <w:tc>
          <w:tcPr>
            <w:tcW w:w="2023" w:type="dxa"/>
            <w:tcBorders>
              <w:top w:val="single" w:sz="2" w:space="0" w:color="auto"/>
              <w:left w:val="single" w:sz="2" w:space="0" w:color="auto"/>
              <w:bottom w:val="single" w:sz="2" w:space="0" w:color="auto"/>
              <w:right w:val="single" w:sz="4" w:space="0" w:color="auto"/>
            </w:tcBorders>
          </w:tcPr>
          <w:p w:rsidR="00262A3A" w:rsidRPr="000102F6" w:rsidRDefault="00262A3A" w:rsidP="00FF7006">
            <w:pPr>
              <w:spacing w:before="40"/>
              <w:rPr>
                <w:rFonts w:ascii="Arial Narrow" w:hAnsi="Arial Narrow" w:cs="Arial"/>
                <w:sz w:val="20"/>
                <w:szCs w:val="20"/>
              </w:rPr>
            </w:pPr>
            <w:r w:rsidRPr="000102F6">
              <w:rPr>
                <w:rFonts w:ascii="Arial Narrow" w:hAnsi="Arial Narrow" w:cs="Arial"/>
                <w:sz w:val="20"/>
                <w:szCs w:val="20"/>
              </w:rPr>
              <w:t>RA /CA staff, Tribal representatives</w:t>
            </w:r>
          </w:p>
          <w:p w:rsidR="00262A3A" w:rsidRPr="000102F6" w:rsidRDefault="00262A3A" w:rsidP="00FF7006">
            <w:pPr>
              <w:spacing w:before="40"/>
              <w:rPr>
                <w:rFonts w:ascii="Arial Narrow" w:hAnsi="Arial Narrow" w:cs="Arial"/>
                <w:sz w:val="20"/>
                <w:szCs w:val="20"/>
              </w:rPr>
            </w:pPr>
            <w:r w:rsidRPr="000102F6">
              <w:rPr>
                <w:rFonts w:ascii="Arial Narrow" w:hAnsi="Arial Narrow" w:cs="Arial"/>
                <w:sz w:val="20"/>
                <w:szCs w:val="20"/>
              </w:rPr>
              <w:t>Community partners</w:t>
            </w:r>
          </w:p>
          <w:p w:rsidR="00262A3A" w:rsidRPr="000102F6" w:rsidRDefault="00262A3A" w:rsidP="00FF7006">
            <w:pPr>
              <w:spacing w:before="40"/>
              <w:rPr>
                <w:rFonts w:ascii="Arial Narrow" w:hAnsi="Arial Narrow" w:cs="Arial"/>
                <w:sz w:val="20"/>
                <w:szCs w:val="20"/>
              </w:rPr>
            </w:pPr>
          </w:p>
          <w:p w:rsidR="00262A3A" w:rsidRPr="000102F6" w:rsidRDefault="00262A3A" w:rsidP="00FF7006">
            <w:pPr>
              <w:spacing w:before="40"/>
              <w:rPr>
                <w:rFonts w:ascii="Arial Narrow" w:hAnsi="Arial Narrow" w:cs="Arial"/>
                <w:sz w:val="20"/>
                <w:szCs w:val="20"/>
              </w:rPr>
            </w:pPr>
          </w:p>
          <w:p w:rsidR="00262A3A" w:rsidRPr="000102F6" w:rsidRDefault="00262A3A" w:rsidP="00FF7006">
            <w:pPr>
              <w:spacing w:before="40"/>
              <w:rPr>
                <w:rFonts w:ascii="Arial Narrow" w:hAnsi="Arial Narrow" w:cs="Arial"/>
                <w:sz w:val="20"/>
                <w:szCs w:val="20"/>
              </w:rPr>
            </w:pPr>
            <w:r>
              <w:rPr>
                <w:rFonts w:ascii="Arial Narrow" w:hAnsi="Arial Narrow" w:cs="Arial"/>
                <w:sz w:val="20"/>
                <w:szCs w:val="20"/>
              </w:rPr>
              <w:t>Krysten Legette, Regional Disproportionality Program Manager</w:t>
            </w:r>
          </w:p>
          <w:p w:rsidR="00262A3A" w:rsidRPr="000102F6" w:rsidRDefault="00262A3A" w:rsidP="00FF7006">
            <w:pPr>
              <w:spacing w:before="40"/>
              <w:rPr>
                <w:rFonts w:ascii="Arial Narrow" w:hAnsi="Arial Narrow" w:cs="Arial"/>
                <w:sz w:val="20"/>
                <w:szCs w:val="20"/>
              </w:rPr>
            </w:pPr>
          </w:p>
          <w:p w:rsidR="00262A3A" w:rsidRDefault="00262A3A" w:rsidP="00FF7006">
            <w:pPr>
              <w:spacing w:before="40"/>
              <w:rPr>
                <w:rFonts w:ascii="Arial Narrow" w:hAnsi="Arial Narrow" w:cs="Arial"/>
                <w:sz w:val="20"/>
                <w:szCs w:val="20"/>
              </w:rPr>
            </w:pPr>
            <w:r>
              <w:rPr>
                <w:rFonts w:ascii="Arial Narrow" w:hAnsi="Arial Narrow" w:cs="Arial"/>
                <w:sz w:val="20"/>
                <w:szCs w:val="20"/>
              </w:rPr>
              <w:t>Rachelanne Subido, OICW Lead</w:t>
            </w:r>
          </w:p>
          <w:p w:rsidR="00262A3A" w:rsidRPr="000102F6" w:rsidRDefault="00262A3A" w:rsidP="00FF7006">
            <w:pPr>
              <w:spacing w:before="40"/>
              <w:rPr>
                <w:rFonts w:ascii="Arial Narrow" w:hAnsi="Arial Narrow" w:cs="Arial"/>
                <w:sz w:val="20"/>
                <w:szCs w:val="20"/>
              </w:rPr>
            </w:pPr>
            <w:r>
              <w:rPr>
                <w:rFonts w:ascii="Arial Narrow" w:hAnsi="Arial Narrow" w:cs="Arial"/>
                <w:sz w:val="20"/>
                <w:szCs w:val="20"/>
              </w:rPr>
              <w:t>Roxanne Finney ICW Consultant</w:t>
            </w:r>
          </w:p>
        </w:tc>
        <w:tc>
          <w:tcPr>
            <w:tcW w:w="4552" w:type="dxa"/>
            <w:tcBorders>
              <w:top w:val="single" w:sz="4" w:space="0" w:color="auto"/>
              <w:left w:val="single" w:sz="4" w:space="0" w:color="auto"/>
              <w:bottom w:val="single" w:sz="4" w:space="0" w:color="auto"/>
              <w:right w:val="single" w:sz="18" w:space="0" w:color="auto"/>
            </w:tcBorders>
          </w:tcPr>
          <w:p w:rsidR="00262A3A" w:rsidRDefault="00262A3A" w:rsidP="00FF7006">
            <w:pPr>
              <w:spacing w:before="40"/>
              <w:rPr>
                <w:rFonts w:ascii="Arial Narrow" w:hAnsi="Arial Narrow" w:cs="Arial"/>
                <w:sz w:val="20"/>
                <w:szCs w:val="20"/>
              </w:rPr>
            </w:pPr>
            <w:r>
              <w:rPr>
                <w:rFonts w:ascii="Arial Narrow" w:hAnsi="Arial Narrow" w:cs="Arial"/>
                <w:sz w:val="20"/>
                <w:szCs w:val="20"/>
              </w:rPr>
              <w:t>CA works in partnership with the King County Coalition on Racial Disproportionality with the goal to eliminate racial disproportionality in the child welfare system and other where systems where disproportionality exists.  This committee</w:t>
            </w:r>
            <w:r w:rsidRPr="004A3FA2">
              <w:rPr>
                <w:rFonts w:ascii="Arial Narrow" w:hAnsi="Arial Narrow" w:cs="Arial"/>
                <w:sz w:val="20"/>
                <w:szCs w:val="20"/>
              </w:rPr>
              <w:t xml:space="preserve"> meets t</w:t>
            </w:r>
            <w:r>
              <w:rPr>
                <w:rFonts w:ascii="Arial Narrow" w:hAnsi="Arial Narrow" w:cs="Arial"/>
                <w:sz w:val="20"/>
                <w:szCs w:val="20"/>
              </w:rPr>
              <w:t xml:space="preserve">he 3rd Thursday of every month. The Coalition welcomes Tribal representatives and representatives from the Indian Organizations to partner in this effort. </w:t>
            </w:r>
          </w:p>
          <w:p w:rsidR="00262A3A" w:rsidRDefault="00262A3A" w:rsidP="00FF7006">
            <w:pPr>
              <w:spacing w:before="40"/>
              <w:rPr>
                <w:rFonts w:ascii="Arial Narrow" w:hAnsi="Arial Narrow" w:cs="Arial"/>
                <w:sz w:val="20"/>
                <w:szCs w:val="20"/>
              </w:rPr>
            </w:pPr>
            <w:r w:rsidRPr="004A3FA2">
              <w:rPr>
                <w:rFonts w:ascii="Arial Narrow" w:hAnsi="Arial Narrow" w:cs="Arial"/>
                <w:sz w:val="20"/>
                <w:szCs w:val="20"/>
              </w:rPr>
              <w:t>Disproportionality Program Manager coordinates monthly activities and training throughout the region on disp</w:t>
            </w:r>
            <w:r>
              <w:rPr>
                <w:rFonts w:ascii="Arial Narrow" w:hAnsi="Arial Narrow" w:cs="Arial"/>
                <w:sz w:val="20"/>
                <w:szCs w:val="20"/>
              </w:rPr>
              <w:t>roportionality, (1</w:t>
            </w:r>
            <w:r w:rsidRPr="00A273D1">
              <w:rPr>
                <w:rFonts w:ascii="Arial Narrow" w:hAnsi="Arial Narrow" w:cs="Arial"/>
                <w:sz w:val="20"/>
                <w:szCs w:val="20"/>
                <w:vertAlign w:val="superscript"/>
              </w:rPr>
              <w:t>st</w:t>
            </w:r>
            <w:r>
              <w:rPr>
                <w:rFonts w:ascii="Arial Narrow" w:hAnsi="Arial Narrow" w:cs="Arial"/>
                <w:sz w:val="20"/>
                <w:szCs w:val="20"/>
              </w:rPr>
              <w:t xml:space="preserve"> Tuesdays).  </w:t>
            </w:r>
          </w:p>
          <w:p w:rsidR="00262A3A" w:rsidRPr="0003371B" w:rsidRDefault="00262A3A" w:rsidP="00FF7006">
            <w:pPr>
              <w:pStyle w:val="BodyTextIndent2"/>
              <w:spacing w:before="60"/>
              <w:ind w:left="0" w:firstLine="0"/>
              <w:rPr>
                <w:rFonts w:ascii="Arial Narrow" w:hAnsi="Arial Narrow" w:cs="Arial"/>
                <w:sz w:val="20"/>
              </w:rPr>
            </w:pPr>
            <w:r>
              <w:rPr>
                <w:rFonts w:ascii="Arial Narrow" w:hAnsi="Arial Narrow" w:cs="Arial"/>
                <w:sz w:val="20"/>
              </w:rPr>
              <w:t xml:space="preserve">Brown Bag Lunches </w:t>
            </w:r>
            <w:r w:rsidRPr="004A3FA2">
              <w:rPr>
                <w:rFonts w:ascii="Arial Narrow" w:hAnsi="Arial Narrow" w:cs="Arial"/>
                <w:sz w:val="20"/>
              </w:rPr>
              <w:t>occur the 4</w:t>
            </w:r>
            <w:r w:rsidRPr="004A3FA2">
              <w:rPr>
                <w:rFonts w:ascii="Arial Narrow" w:hAnsi="Arial Narrow" w:cs="Arial"/>
                <w:sz w:val="20"/>
                <w:vertAlign w:val="superscript"/>
              </w:rPr>
              <w:t>th</w:t>
            </w:r>
            <w:r w:rsidRPr="004A3FA2">
              <w:rPr>
                <w:rFonts w:ascii="Arial Narrow" w:hAnsi="Arial Narrow" w:cs="Arial"/>
                <w:sz w:val="20"/>
              </w:rPr>
              <w:t xml:space="preserve"> Wednesday of the month.  Topics include the importance of cultural connection, accessing services, tribal membership and historical trauma</w:t>
            </w:r>
            <w:r>
              <w:rPr>
                <w:rFonts w:ascii="Arial Narrow" w:hAnsi="Arial Narrow" w:cs="Arial"/>
                <w:sz w:val="20"/>
              </w:rPr>
              <w:t xml:space="preserve"> and disproportionality and the over representation </w:t>
            </w:r>
            <w:r>
              <w:rPr>
                <w:rFonts w:ascii="Arial Narrow" w:hAnsi="Arial Narrow" w:cs="Arial"/>
                <w:sz w:val="20"/>
              </w:rPr>
              <w:lastRenderedPageBreak/>
              <w:t>of Indian children in the child welfare system.</w:t>
            </w:r>
          </w:p>
        </w:tc>
      </w:tr>
    </w:tbl>
    <w:p w:rsidR="00262A3A" w:rsidRDefault="00262A3A" w:rsidP="00262A3A">
      <w:pPr>
        <w:tabs>
          <w:tab w:val="left" w:pos="8475"/>
        </w:tabs>
        <w:rPr>
          <w:rFonts w:ascii="Arial Narrow" w:hAnsi="Arial Narrow"/>
          <w:sz w:val="20"/>
          <w:szCs w:val="20"/>
        </w:rPr>
      </w:pPr>
    </w:p>
    <w:p w:rsidR="00262A3A" w:rsidRDefault="00262A3A" w:rsidP="00262A3A">
      <w:pPr>
        <w:tabs>
          <w:tab w:val="left" w:pos="8475"/>
        </w:tabs>
        <w:rPr>
          <w:rFonts w:ascii="Arial Narrow" w:hAnsi="Arial Narrow"/>
          <w:sz w:val="20"/>
          <w:szCs w:val="20"/>
        </w:rPr>
      </w:pPr>
    </w:p>
    <w:p w:rsidR="0080366B" w:rsidRDefault="0080366B" w:rsidP="00262A3A">
      <w:pPr>
        <w:tabs>
          <w:tab w:val="left" w:pos="8475"/>
        </w:tabs>
        <w:rPr>
          <w:rFonts w:ascii="Arial Narrow" w:hAnsi="Arial Narrow"/>
          <w:sz w:val="20"/>
          <w:szCs w:val="20"/>
        </w:rPr>
      </w:pPr>
    </w:p>
    <w:p w:rsidR="0080366B" w:rsidRDefault="0080366B" w:rsidP="00262A3A">
      <w:pPr>
        <w:tabs>
          <w:tab w:val="left" w:pos="8475"/>
        </w:tabs>
        <w:rPr>
          <w:rFonts w:ascii="Arial Narrow" w:hAnsi="Arial Narrow"/>
          <w:sz w:val="20"/>
          <w:szCs w:val="20"/>
        </w:rPr>
      </w:pPr>
    </w:p>
    <w:p w:rsidR="0080366B" w:rsidRDefault="0080366B" w:rsidP="00262A3A">
      <w:pPr>
        <w:tabs>
          <w:tab w:val="left" w:pos="8475"/>
        </w:tabs>
        <w:rPr>
          <w:rFonts w:ascii="Arial Narrow" w:hAnsi="Arial Narrow"/>
          <w:sz w:val="20"/>
          <w:szCs w:val="20"/>
        </w:rPr>
      </w:pPr>
    </w:p>
    <w:p w:rsidR="0080366B" w:rsidRDefault="0080366B" w:rsidP="00262A3A">
      <w:pPr>
        <w:tabs>
          <w:tab w:val="left" w:pos="8475"/>
        </w:tabs>
        <w:rPr>
          <w:rFonts w:ascii="Arial Narrow" w:hAnsi="Arial Narrow"/>
          <w:sz w:val="20"/>
          <w:szCs w:val="20"/>
        </w:rPr>
      </w:pPr>
    </w:p>
    <w:p w:rsidR="0080366B" w:rsidRDefault="0080366B" w:rsidP="00262A3A">
      <w:pPr>
        <w:tabs>
          <w:tab w:val="left" w:pos="8475"/>
        </w:tabs>
        <w:rPr>
          <w:rFonts w:ascii="Arial Narrow" w:hAnsi="Arial Narrow"/>
          <w:sz w:val="20"/>
          <w:szCs w:val="20"/>
        </w:rPr>
      </w:pPr>
    </w:p>
    <w:p w:rsidR="0080366B" w:rsidRDefault="0080366B" w:rsidP="00262A3A">
      <w:pPr>
        <w:tabs>
          <w:tab w:val="left" w:pos="8475"/>
        </w:tabs>
        <w:rPr>
          <w:rFonts w:ascii="Arial Narrow" w:hAnsi="Arial Narrow"/>
          <w:sz w:val="20"/>
          <w:szCs w:val="20"/>
        </w:rPr>
      </w:pPr>
    </w:p>
    <w:p w:rsidR="0080366B" w:rsidRDefault="0080366B" w:rsidP="00262A3A">
      <w:pPr>
        <w:tabs>
          <w:tab w:val="left" w:pos="8475"/>
        </w:tabs>
        <w:rPr>
          <w:rFonts w:ascii="Arial Narrow" w:hAnsi="Arial Narrow"/>
          <w:sz w:val="20"/>
          <w:szCs w:val="20"/>
        </w:rPr>
      </w:pPr>
    </w:p>
    <w:p w:rsidR="0080366B" w:rsidRDefault="0080366B" w:rsidP="00262A3A">
      <w:pPr>
        <w:tabs>
          <w:tab w:val="left" w:pos="8475"/>
        </w:tabs>
        <w:rPr>
          <w:rFonts w:ascii="Arial Narrow" w:hAnsi="Arial Narrow"/>
          <w:sz w:val="20"/>
          <w:szCs w:val="20"/>
        </w:rPr>
      </w:pPr>
    </w:p>
    <w:p w:rsidR="0080366B" w:rsidRDefault="0080366B" w:rsidP="00262A3A">
      <w:pPr>
        <w:tabs>
          <w:tab w:val="left" w:pos="8475"/>
        </w:tabs>
        <w:rPr>
          <w:rFonts w:ascii="Arial Narrow" w:hAnsi="Arial Narrow"/>
          <w:sz w:val="20"/>
          <w:szCs w:val="20"/>
        </w:rPr>
      </w:pPr>
    </w:p>
    <w:p w:rsidR="0080366B" w:rsidRDefault="0080366B" w:rsidP="00262A3A">
      <w:pPr>
        <w:tabs>
          <w:tab w:val="left" w:pos="8475"/>
        </w:tabs>
        <w:rPr>
          <w:rFonts w:ascii="Arial Narrow" w:hAnsi="Arial Narrow"/>
          <w:sz w:val="20"/>
          <w:szCs w:val="20"/>
        </w:rPr>
      </w:pPr>
    </w:p>
    <w:p w:rsidR="0080366B" w:rsidRDefault="0080366B" w:rsidP="00262A3A">
      <w:pPr>
        <w:tabs>
          <w:tab w:val="left" w:pos="8475"/>
        </w:tabs>
        <w:rPr>
          <w:rFonts w:ascii="Arial Narrow" w:hAnsi="Arial Narrow"/>
          <w:sz w:val="20"/>
          <w:szCs w:val="20"/>
        </w:rPr>
      </w:pPr>
    </w:p>
    <w:p w:rsidR="00262A3A" w:rsidRDefault="00262A3A" w:rsidP="00262A3A">
      <w:pPr>
        <w:tabs>
          <w:tab w:val="left" w:pos="8475"/>
        </w:tabs>
        <w:rPr>
          <w:rFonts w:ascii="Arial Narrow" w:hAnsi="Arial Narrow"/>
          <w:sz w:val="20"/>
          <w:szCs w:val="20"/>
        </w:rPr>
      </w:pPr>
    </w:p>
    <w:tbl>
      <w:tblPr>
        <w:tblW w:w="144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3097"/>
        <w:gridCol w:w="2213"/>
        <w:gridCol w:w="2023"/>
        <w:gridCol w:w="4552"/>
      </w:tblGrid>
      <w:tr w:rsidR="00262A3A" w:rsidTr="00FF7006">
        <w:trPr>
          <w:trHeight w:val="1764"/>
          <w:tblHeader/>
        </w:trPr>
        <w:tc>
          <w:tcPr>
            <w:tcW w:w="14413" w:type="dxa"/>
            <w:gridSpan w:val="5"/>
            <w:tcBorders>
              <w:top w:val="single" w:sz="18" w:space="0" w:color="auto"/>
              <w:left w:val="single" w:sz="18" w:space="0" w:color="auto"/>
              <w:bottom w:val="single" w:sz="12" w:space="0" w:color="auto"/>
              <w:right w:val="single" w:sz="18" w:space="0" w:color="auto"/>
            </w:tcBorders>
            <w:shd w:val="clear" w:color="auto" w:fill="E6E6E6"/>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8"/>
                <w:szCs w:val="28"/>
              </w:rPr>
            </w:pPr>
            <w:r>
              <w:rPr>
                <w:rFonts w:ascii="Arial Narrow" w:hAnsi="Arial Narrow"/>
                <w:b/>
                <w:snapToGrid/>
                <w:sz w:val="28"/>
                <w:szCs w:val="28"/>
              </w:rPr>
              <w:lastRenderedPageBreak/>
              <w:t>Policy 7.01 Implementation Plan</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snapToGrid/>
                <w:sz w:val="22"/>
                <w:szCs w:val="22"/>
              </w:rPr>
            </w:pPr>
            <w:r>
              <w:rPr>
                <w:rFonts w:ascii="Arial Narrow" w:hAnsi="Arial Narrow"/>
                <w:snapToGrid/>
                <w:szCs w:val="24"/>
              </w:rPr>
              <w:t>Biennium Timeframe: July 1, 2016 to June 30, 2017</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ind w:left="0" w:firstLine="0"/>
              <w:rPr>
                <w:rFonts w:ascii="Arial Narrow" w:hAnsi="Arial Narrow"/>
                <w:snapToGrid/>
                <w:szCs w:val="24"/>
              </w:rPr>
            </w:pPr>
            <w:r>
              <w:rPr>
                <w:rFonts w:ascii="Arial Narrow" w:hAnsi="Arial Narrow"/>
                <w:snapToGrid/>
                <w:szCs w:val="24"/>
              </w:rPr>
              <w:t xml:space="preserve">Plan Due Dates: April 2 (Regional Plan submitted to Assistant Secretary) and April 30 (Assistant Secretary Plan submitted to OIP) of each year. </w:t>
            </w: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Arial Narrow" w:hAnsi="Arial Narrow"/>
                <w:snapToGrid/>
                <w:sz w:val="12"/>
                <w:szCs w:val="12"/>
              </w:rPr>
            </w:pPr>
          </w:p>
        </w:tc>
      </w:tr>
      <w:tr w:rsidR="00262A3A" w:rsidTr="00FF7006">
        <w:trPr>
          <w:trHeight w:val="330"/>
          <w:tblHeader/>
        </w:trPr>
        <w:tc>
          <w:tcPr>
            <w:tcW w:w="9861" w:type="dxa"/>
            <w:gridSpan w:val="4"/>
            <w:tcBorders>
              <w:top w:val="single" w:sz="12" w:space="0" w:color="auto"/>
              <w:left w:val="single" w:sz="18" w:space="0" w:color="auto"/>
              <w:bottom w:val="single" w:sz="2" w:space="0" w:color="auto"/>
              <w:right w:val="single" w:sz="4" w:space="0" w:color="auto"/>
            </w:tcBorders>
            <w:shd w:val="clear" w:color="auto" w:fill="E6E6E6"/>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2"/>
                <w:szCs w:val="22"/>
              </w:rPr>
            </w:pPr>
            <w:r>
              <w:rPr>
                <w:rFonts w:ascii="Arial Narrow" w:hAnsi="Arial Narrow"/>
                <w:b/>
                <w:snapToGrid/>
                <w:sz w:val="22"/>
                <w:szCs w:val="22"/>
              </w:rPr>
              <w:t>Implementation Plan</w:t>
            </w:r>
          </w:p>
        </w:tc>
        <w:tc>
          <w:tcPr>
            <w:tcW w:w="4552" w:type="dxa"/>
            <w:tcBorders>
              <w:top w:val="single" w:sz="12" w:space="0" w:color="auto"/>
              <w:left w:val="single" w:sz="4" w:space="0" w:color="auto"/>
              <w:right w:val="single" w:sz="18" w:space="0" w:color="auto"/>
            </w:tcBorders>
            <w:shd w:val="clear" w:color="auto" w:fill="E6E6E6"/>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2"/>
                <w:szCs w:val="22"/>
              </w:rPr>
            </w:pPr>
            <w:r>
              <w:rPr>
                <w:rFonts w:ascii="Arial Narrow" w:hAnsi="Arial Narrow"/>
                <w:b/>
                <w:snapToGrid/>
                <w:sz w:val="22"/>
                <w:szCs w:val="22"/>
              </w:rPr>
              <w:t>Progress Report</w:t>
            </w:r>
          </w:p>
        </w:tc>
      </w:tr>
      <w:tr w:rsidR="00262A3A" w:rsidTr="00FF7006">
        <w:trPr>
          <w:trHeight w:val="647"/>
          <w:tblHeader/>
        </w:trPr>
        <w:tc>
          <w:tcPr>
            <w:tcW w:w="2528" w:type="dxa"/>
            <w:tcBorders>
              <w:top w:val="single" w:sz="2" w:space="0" w:color="auto"/>
              <w:left w:val="single" w:sz="18" w:space="0" w:color="auto"/>
              <w:bottom w:val="single" w:sz="2" w:space="0" w:color="auto"/>
              <w:right w:val="single" w:sz="2" w:space="0" w:color="auto"/>
            </w:tcBorders>
            <w:shd w:val="pct12" w:color="auto" w:fill="auto"/>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0"/>
              </w:rPr>
            </w:pPr>
            <w:r>
              <w:rPr>
                <w:rFonts w:ascii="Arial Narrow" w:hAnsi="Arial Narrow"/>
                <w:b/>
                <w:snapToGrid/>
                <w:sz w:val="20"/>
              </w:rPr>
              <w:t>(1) Goals/Objectives</w:t>
            </w:r>
          </w:p>
        </w:tc>
        <w:tc>
          <w:tcPr>
            <w:tcW w:w="3097" w:type="dxa"/>
            <w:tcBorders>
              <w:top w:val="single" w:sz="2" w:space="0" w:color="auto"/>
              <w:left w:val="single" w:sz="2" w:space="0" w:color="auto"/>
              <w:bottom w:val="single" w:sz="2" w:space="0" w:color="auto"/>
              <w:right w:val="single" w:sz="2" w:space="0" w:color="auto"/>
            </w:tcBorders>
            <w:shd w:val="pct12" w:color="auto" w:fill="auto"/>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0"/>
              </w:rPr>
            </w:pPr>
            <w:r>
              <w:rPr>
                <w:rFonts w:ascii="Arial Narrow" w:hAnsi="Arial Narrow"/>
                <w:b/>
                <w:snapToGrid/>
                <w:sz w:val="20"/>
              </w:rPr>
              <w:t>(2) Activities</w:t>
            </w:r>
          </w:p>
        </w:tc>
        <w:tc>
          <w:tcPr>
            <w:tcW w:w="2213" w:type="dxa"/>
            <w:tcBorders>
              <w:top w:val="single" w:sz="2" w:space="0" w:color="auto"/>
              <w:left w:val="single" w:sz="2" w:space="0" w:color="auto"/>
              <w:bottom w:val="single" w:sz="2" w:space="0" w:color="auto"/>
              <w:right w:val="single" w:sz="2" w:space="0" w:color="auto"/>
            </w:tcBorders>
            <w:shd w:val="pct12" w:color="auto" w:fill="auto"/>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0"/>
              </w:rPr>
            </w:pPr>
            <w:r>
              <w:rPr>
                <w:rFonts w:ascii="Arial Narrow" w:hAnsi="Arial Narrow"/>
                <w:b/>
                <w:snapToGrid/>
                <w:sz w:val="20"/>
              </w:rPr>
              <w:t xml:space="preserve">(3) Expected Outcome </w:t>
            </w:r>
          </w:p>
        </w:tc>
        <w:tc>
          <w:tcPr>
            <w:tcW w:w="2023" w:type="dxa"/>
            <w:tcBorders>
              <w:top w:val="single" w:sz="2" w:space="0" w:color="auto"/>
              <w:left w:val="single" w:sz="2" w:space="0" w:color="auto"/>
              <w:bottom w:val="single" w:sz="2" w:space="0" w:color="auto"/>
              <w:right w:val="single" w:sz="4" w:space="0" w:color="auto"/>
            </w:tcBorders>
            <w:shd w:val="pct12" w:color="auto" w:fill="auto"/>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jc w:val="center"/>
              <w:rPr>
                <w:rFonts w:ascii="Arial Narrow" w:hAnsi="Arial Narrow"/>
                <w:b/>
                <w:snapToGrid/>
                <w:sz w:val="20"/>
              </w:rPr>
            </w:pPr>
            <w:r>
              <w:rPr>
                <w:rFonts w:ascii="Arial Narrow" w:hAnsi="Arial Narrow"/>
                <w:b/>
                <w:snapToGrid/>
                <w:sz w:val="20"/>
              </w:rPr>
              <w:t>(4) Lead Staff and</w:t>
            </w:r>
            <w:r>
              <w:rPr>
                <w:rFonts w:ascii="Arial Narrow" w:hAnsi="Arial Narrow"/>
                <w:b/>
                <w:snapToGrid/>
                <w:sz w:val="20"/>
              </w:rPr>
              <w:br/>
              <w:t>Target Date</w:t>
            </w:r>
          </w:p>
        </w:tc>
        <w:tc>
          <w:tcPr>
            <w:tcW w:w="4552" w:type="dxa"/>
            <w:tcBorders>
              <w:left w:val="single" w:sz="4" w:space="0" w:color="auto"/>
              <w:right w:val="single" w:sz="18" w:space="0" w:color="auto"/>
            </w:tcBorders>
            <w:shd w:val="pct12" w:color="auto" w:fill="auto"/>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napToGrid/>
                <w:sz w:val="20"/>
              </w:rPr>
            </w:pPr>
            <w:r>
              <w:rPr>
                <w:rFonts w:ascii="Arial Narrow" w:hAnsi="Arial Narrow"/>
                <w:b/>
                <w:snapToGrid/>
                <w:sz w:val="20"/>
              </w:rPr>
              <w:t xml:space="preserve">(5) Status Update for the Fiscal Year </w:t>
            </w:r>
            <w:r>
              <w:rPr>
                <w:rFonts w:ascii="Arial Narrow" w:hAnsi="Arial Narrow"/>
                <w:b/>
                <w:snapToGrid/>
                <w:sz w:val="20"/>
              </w:rPr>
              <w:br/>
              <w:t>Starting Last July 1, 2014</w:t>
            </w:r>
          </w:p>
        </w:tc>
      </w:tr>
      <w:tr w:rsidR="00262A3A" w:rsidTr="00FF7006">
        <w:trPr>
          <w:trHeight w:val="278"/>
        </w:trPr>
        <w:tc>
          <w:tcPr>
            <w:tcW w:w="2528" w:type="dxa"/>
            <w:tcBorders>
              <w:top w:val="single" w:sz="2" w:space="0" w:color="auto"/>
              <w:left w:val="single" w:sz="18" w:space="0" w:color="auto"/>
              <w:bottom w:val="single" w:sz="2" w:space="0" w:color="auto"/>
              <w:right w:val="single" w:sz="2" w:space="0" w:color="auto"/>
            </w:tcBorders>
          </w:tcPr>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highlight w:val="cyan"/>
              </w:rPr>
            </w:pPr>
            <w:r w:rsidRPr="0038110A">
              <w:rPr>
                <w:rFonts w:ascii="Calibri" w:hAnsi="Calibri"/>
                <w:snapToGrid/>
                <w:sz w:val="22"/>
                <w:szCs w:val="22"/>
              </w:rPr>
              <w:t>1) Child Safety</w:t>
            </w:r>
          </w:p>
        </w:tc>
        <w:tc>
          <w:tcPr>
            <w:tcW w:w="3097"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Tribal support for Famlink database</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Increased communication between the Tribes and Region 2 North CA staff related to what child safety should look like</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Evaluate how Tribal and CA systems work and identify gaps that may impact child safety</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Better notification to Tribes when a new intake has been received</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Include tribes in training of new practices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 xml:space="preserve">Infant safety and skill building program </w:t>
            </w:r>
          </w:p>
        </w:tc>
        <w:tc>
          <w:tcPr>
            <w:tcW w:w="2213" w:type="dxa"/>
            <w:tcBorders>
              <w:top w:val="single" w:sz="2" w:space="0" w:color="auto"/>
              <w:left w:val="single" w:sz="2" w:space="0" w:color="auto"/>
              <w:bottom w:val="single" w:sz="2" w:space="0" w:color="auto"/>
              <w:right w:val="single" w:sz="2" w:space="0" w:color="auto"/>
            </w:tcBorders>
          </w:tcPr>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highlight w:val="cyan"/>
              </w:rPr>
            </w:pPr>
            <w:r w:rsidRPr="0038110A">
              <w:rPr>
                <w:rFonts w:ascii="Calibri" w:hAnsi="Calibri"/>
                <w:snapToGrid/>
                <w:sz w:val="22"/>
                <w:szCs w:val="22"/>
              </w:rPr>
              <w:t>Increased collaboration between CA and Tribes to address child safety.</w:t>
            </w:r>
            <w:r w:rsidRPr="002443BD">
              <w:rPr>
                <w:rFonts w:ascii="Calibri" w:hAnsi="Calibri"/>
                <w:snapToGrid/>
                <w:sz w:val="22"/>
                <w:szCs w:val="22"/>
                <w:highlight w:val="cyan"/>
              </w:rPr>
              <w:t xml:space="preserve"> </w:t>
            </w:r>
          </w:p>
        </w:tc>
        <w:tc>
          <w:tcPr>
            <w:tcW w:w="2023" w:type="dxa"/>
            <w:tcBorders>
              <w:top w:val="single" w:sz="2" w:space="0" w:color="auto"/>
              <w:left w:val="single" w:sz="2" w:space="0" w:color="auto"/>
              <w:bottom w:val="single" w:sz="2" w:space="0" w:color="auto"/>
              <w:right w:val="single" w:sz="4"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Region 2 North Management and Tribal representatives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Quarterly review and update</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QA Program Manager</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CA Regional Management and Tribes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highlight w:val="cyan"/>
              </w:rPr>
            </w:pP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highlight w:val="cyan"/>
              </w:rPr>
            </w:pP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highlight w:val="cyan"/>
              </w:rPr>
            </w:pP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highlight w:val="cyan"/>
              </w:rPr>
            </w:pP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highlight w:val="cyan"/>
              </w:rPr>
            </w:pP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Cs w:val="24"/>
                <w:highlight w:val="cyan"/>
              </w:rPr>
            </w:pP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Cs w:val="24"/>
                <w:highlight w:val="cyan"/>
              </w:rPr>
            </w:pPr>
          </w:p>
        </w:tc>
        <w:tc>
          <w:tcPr>
            <w:tcW w:w="4552" w:type="dxa"/>
            <w:tcBorders>
              <w:left w:val="single" w:sz="4" w:space="0" w:color="auto"/>
              <w:right w:val="single" w:sz="18"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Tribal representatives are invited to all fatality reviews involving tribal children.</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Headquarters QA staff will notify Headquarters ICW staff so that notice is sent timely to Tribal contacts.  Tribes have concerns that the notification letters are sent to Tribal leadership, and designated ICW Tribal staff may not receive timely notification about reviews.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Provides Famlink Support to the Tribes.</w:t>
            </w:r>
          </w:p>
          <w:p w:rsidR="00262A3A" w:rsidRPr="0038110A" w:rsidRDefault="00262A3A" w:rsidP="00FF7006">
            <w:pPr>
              <w:pStyle w:val="BodyTextIndent2"/>
              <w:keepNext w:val="0"/>
              <w:keepLines w:val="0"/>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291" w:hanging="180"/>
              <w:rPr>
                <w:rFonts w:ascii="Calibri" w:hAnsi="Calibri"/>
                <w:snapToGrid/>
                <w:sz w:val="22"/>
                <w:szCs w:val="22"/>
              </w:rPr>
            </w:pPr>
            <w:r w:rsidRPr="0038110A">
              <w:rPr>
                <w:rFonts w:ascii="Calibri" w:hAnsi="Calibri"/>
                <w:snapToGrid/>
                <w:sz w:val="22"/>
                <w:szCs w:val="22"/>
              </w:rPr>
              <w:t xml:space="preserve">Tribes are invited to training on new practices. </w:t>
            </w:r>
          </w:p>
          <w:p w:rsidR="00262A3A" w:rsidRPr="0038110A" w:rsidRDefault="00262A3A" w:rsidP="00FF7006">
            <w:pPr>
              <w:pStyle w:val="BodyTextIndent2"/>
              <w:keepNext w:val="0"/>
              <w:keepLines w:val="0"/>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91" w:hanging="180"/>
              <w:rPr>
                <w:rFonts w:ascii="Calibri" w:hAnsi="Calibri"/>
                <w:snapToGrid/>
                <w:sz w:val="22"/>
                <w:szCs w:val="22"/>
              </w:rPr>
            </w:pPr>
            <w:r w:rsidRPr="0038110A">
              <w:rPr>
                <w:rFonts w:ascii="Calibri" w:hAnsi="Calibri"/>
                <w:snapToGrid/>
                <w:sz w:val="22"/>
                <w:szCs w:val="22"/>
              </w:rPr>
              <w:t>Famlink training was provided to Tribes as requested.</w:t>
            </w:r>
          </w:p>
          <w:p w:rsidR="00262A3A" w:rsidRPr="0038110A" w:rsidRDefault="00262A3A" w:rsidP="00FF7006">
            <w:pPr>
              <w:pStyle w:val="BodyTextIndent2"/>
              <w:keepNext w:val="0"/>
              <w:keepLines w:val="0"/>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91" w:hanging="180"/>
              <w:rPr>
                <w:rFonts w:ascii="Calibri" w:hAnsi="Calibri"/>
                <w:snapToGrid/>
                <w:sz w:val="22"/>
                <w:szCs w:val="22"/>
              </w:rPr>
            </w:pPr>
            <w:r w:rsidRPr="0038110A">
              <w:rPr>
                <w:rFonts w:ascii="Calibri" w:hAnsi="Calibri"/>
                <w:snapToGrid/>
                <w:sz w:val="22"/>
                <w:szCs w:val="22"/>
              </w:rPr>
              <w:t>Policy Rollout training will be made available to Tribes.</w:t>
            </w: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napToGrid/>
                <w:sz w:val="22"/>
                <w:szCs w:val="22"/>
                <w:highlight w:val="cyan"/>
              </w:rPr>
            </w:pP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napToGrid/>
                <w:sz w:val="22"/>
                <w:szCs w:val="22"/>
                <w:highlight w:val="cyan"/>
              </w:rPr>
            </w:pP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napToGrid/>
                <w:sz w:val="22"/>
                <w:szCs w:val="22"/>
                <w:highlight w:val="cyan"/>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napToGrid/>
                <w:sz w:val="22"/>
                <w:szCs w:val="22"/>
              </w:rPr>
            </w:pPr>
            <w:r w:rsidRPr="0038110A">
              <w:rPr>
                <w:rFonts w:ascii="Calibri" w:hAnsi="Calibri"/>
                <w:snapToGrid/>
                <w:sz w:val="22"/>
                <w:szCs w:val="22"/>
              </w:rPr>
              <w:t xml:space="preserve">Evidence based programs can be utilized to </w:t>
            </w: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highlight w:val="cyan"/>
              </w:rPr>
            </w:pPr>
            <w:r w:rsidRPr="0038110A">
              <w:rPr>
                <w:rFonts w:ascii="Calibri" w:hAnsi="Calibri"/>
                <w:snapToGrid/>
                <w:sz w:val="22"/>
                <w:szCs w:val="22"/>
              </w:rPr>
              <w:t>ensure Infant safety.</w:t>
            </w:r>
          </w:p>
        </w:tc>
      </w:tr>
      <w:tr w:rsidR="00262A3A" w:rsidTr="00FF7006">
        <w:trPr>
          <w:trHeight w:val="2123"/>
        </w:trPr>
        <w:tc>
          <w:tcPr>
            <w:tcW w:w="2528" w:type="dxa"/>
            <w:tcBorders>
              <w:top w:val="single" w:sz="2" w:space="0" w:color="auto"/>
              <w:left w:val="single" w:sz="18" w:space="0" w:color="auto"/>
              <w:bottom w:val="single" w:sz="2" w:space="0" w:color="auto"/>
              <w:right w:val="single" w:sz="2" w:space="0" w:color="auto"/>
            </w:tcBorders>
          </w:tcPr>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lastRenderedPageBreak/>
              <w:t xml:space="preserve">2) Tribes to receive any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and all materials in a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timely manner per ICWA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manual or existing MOU.</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a) Materials to include all intakes(screen-out, non-emergent, emergent, FAR,   of Tribal Children, Court dates, court reports,</w:t>
            </w:r>
          </w:p>
          <w:p w:rsidR="00262A3A" w:rsidRPr="0038110A" w:rsidRDefault="00262A3A" w:rsidP="00FF7006">
            <w:pPr>
              <w:pStyle w:val="BodyTextIndent2"/>
              <w:spacing w:before="60"/>
              <w:rPr>
                <w:rFonts w:ascii="Calibri" w:hAnsi="Calibri"/>
                <w:snapToGrid/>
                <w:sz w:val="22"/>
                <w:szCs w:val="22"/>
              </w:rPr>
            </w:pPr>
            <w:r w:rsidRPr="0038110A">
              <w:rPr>
                <w:rFonts w:ascii="Calibri" w:hAnsi="Calibri"/>
                <w:snapToGrid/>
                <w:sz w:val="22"/>
                <w:szCs w:val="22"/>
              </w:rPr>
              <w:t>b)  CPS intakes:</w:t>
            </w:r>
          </w:p>
          <w:p w:rsidR="00262A3A" w:rsidRPr="0038110A" w:rsidRDefault="00262A3A" w:rsidP="00FF7006">
            <w:pPr>
              <w:pStyle w:val="BodyTextIndent2"/>
              <w:spacing w:before="60"/>
              <w:rPr>
                <w:rFonts w:ascii="Calibri" w:hAnsi="Calibri"/>
                <w:snapToGrid/>
                <w:sz w:val="22"/>
                <w:szCs w:val="22"/>
              </w:rPr>
            </w:pPr>
            <w:r w:rsidRPr="0038110A">
              <w:rPr>
                <w:rFonts w:ascii="Calibri" w:hAnsi="Calibri"/>
                <w:snapToGrid/>
                <w:sz w:val="22"/>
                <w:szCs w:val="22"/>
              </w:rPr>
              <w:t xml:space="preserve">     i. Emergent</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 xml:space="preserve">     ii.  Non-emergent</w:t>
            </w:r>
          </w:p>
        </w:tc>
        <w:tc>
          <w:tcPr>
            <w:tcW w:w="3097"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spacing w:before="60"/>
              <w:ind w:left="334"/>
              <w:rPr>
                <w:rFonts w:ascii="Calibri" w:hAnsi="Calibri"/>
                <w:snapToGrid/>
                <w:sz w:val="22"/>
                <w:szCs w:val="22"/>
              </w:rPr>
            </w:pPr>
            <w:r w:rsidRPr="0038110A">
              <w:rPr>
                <w:rFonts w:ascii="Calibri" w:hAnsi="Calibri"/>
                <w:snapToGrid/>
                <w:sz w:val="22"/>
                <w:szCs w:val="22"/>
              </w:rPr>
              <w:t>a)</w:t>
            </w:r>
            <w:r w:rsidRPr="0038110A">
              <w:rPr>
                <w:rFonts w:ascii="Calibri" w:hAnsi="Calibri"/>
                <w:snapToGrid/>
                <w:sz w:val="22"/>
                <w:szCs w:val="22"/>
              </w:rPr>
              <w:tab/>
              <w:t>a)  Receive materials  and information within 10 days:</w:t>
            </w:r>
          </w:p>
          <w:p w:rsidR="00262A3A" w:rsidRPr="0038110A" w:rsidRDefault="00262A3A" w:rsidP="00FF7006">
            <w:pPr>
              <w:pStyle w:val="BodyTextIndent2"/>
              <w:spacing w:before="60"/>
              <w:ind w:left="334"/>
              <w:rPr>
                <w:rFonts w:ascii="Calibri" w:hAnsi="Calibri"/>
                <w:snapToGrid/>
                <w:sz w:val="22"/>
                <w:szCs w:val="22"/>
              </w:rPr>
            </w:pPr>
            <w:r w:rsidRPr="0038110A">
              <w:rPr>
                <w:rFonts w:ascii="Calibri" w:hAnsi="Calibri"/>
                <w:snapToGrid/>
                <w:sz w:val="22"/>
                <w:szCs w:val="22"/>
              </w:rPr>
              <w:t>i.</w:t>
            </w:r>
            <w:r w:rsidRPr="0038110A">
              <w:rPr>
                <w:rFonts w:ascii="Calibri" w:hAnsi="Calibri"/>
                <w:snapToGrid/>
                <w:sz w:val="22"/>
                <w:szCs w:val="22"/>
              </w:rPr>
              <w:tab/>
              <w:t xml:space="preserve">      i. Internal processes implemented to ensure time sensitive material are sent within guidelines.  </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31" w:firstLine="0"/>
              <w:rPr>
                <w:rFonts w:ascii="Calibri" w:hAnsi="Calibri"/>
                <w:snapToGrid/>
                <w:sz w:val="22"/>
                <w:szCs w:val="22"/>
              </w:rPr>
            </w:pPr>
            <w:r w:rsidRPr="0038110A">
              <w:rPr>
                <w:rFonts w:ascii="Calibri" w:hAnsi="Calibri"/>
                <w:snapToGrid/>
                <w:sz w:val="22"/>
                <w:szCs w:val="22"/>
              </w:rPr>
              <w:t>ii. The Tribe will notify the agency when they have not received materials within the required timeframe</w:t>
            </w:r>
          </w:p>
          <w:p w:rsidR="00262A3A" w:rsidRPr="0038110A" w:rsidRDefault="00262A3A" w:rsidP="00FF7006">
            <w:pPr>
              <w:pStyle w:val="BodyTextIndent2"/>
              <w:numPr>
                <w:ilvl w:val="0"/>
                <w:numId w:val="11"/>
              </w:numPr>
              <w:ind w:left="331"/>
              <w:rPr>
                <w:rFonts w:ascii="Calibri" w:hAnsi="Calibri"/>
                <w:snapToGrid/>
                <w:sz w:val="22"/>
                <w:szCs w:val="22"/>
              </w:rPr>
            </w:pPr>
            <w:r w:rsidRPr="0038110A">
              <w:rPr>
                <w:rFonts w:ascii="Calibri" w:hAnsi="Calibri"/>
                <w:snapToGrid/>
                <w:sz w:val="22"/>
                <w:szCs w:val="22"/>
              </w:rPr>
              <w:t xml:space="preserve">      iii. Push for more detailed agency guidance to staff in case of multiple tribal membership options</w:t>
            </w:r>
          </w:p>
          <w:p w:rsidR="00262A3A" w:rsidRPr="0038110A" w:rsidRDefault="00262A3A" w:rsidP="00FF7006">
            <w:pPr>
              <w:pStyle w:val="BodyTextIndent2"/>
              <w:numPr>
                <w:ilvl w:val="0"/>
                <w:numId w:val="11"/>
              </w:numPr>
              <w:ind w:left="331"/>
              <w:rPr>
                <w:rFonts w:ascii="Calibri" w:hAnsi="Calibri"/>
                <w:snapToGrid/>
                <w:sz w:val="22"/>
                <w:szCs w:val="22"/>
              </w:rPr>
            </w:pPr>
            <w:r w:rsidRPr="0038110A">
              <w:rPr>
                <w:rFonts w:ascii="Calibri" w:hAnsi="Calibri"/>
                <w:snapToGrid/>
                <w:sz w:val="22"/>
                <w:szCs w:val="22"/>
              </w:rPr>
              <w:t xml:space="preserve">      iv. RA will work with CA ICW Program Manager to address jurisdictional issues</w:t>
            </w:r>
          </w:p>
          <w:p w:rsidR="00262A3A" w:rsidRPr="0038110A" w:rsidRDefault="00262A3A" w:rsidP="00FF7006">
            <w:pPr>
              <w:pStyle w:val="BodyTextIndent2"/>
              <w:numPr>
                <w:ilvl w:val="0"/>
                <w:numId w:val="11"/>
              </w:numPr>
              <w:ind w:left="331"/>
              <w:rPr>
                <w:rFonts w:ascii="Calibri" w:hAnsi="Calibri"/>
                <w:snapToGrid/>
                <w:sz w:val="22"/>
                <w:szCs w:val="22"/>
              </w:rPr>
            </w:pPr>
            <w:r w:rsidRPr="0038110A">
              <w:rPr>
                <w:rFonts w:ascii="Calibri" w:hAnsi="Calibri"/>
                <w:snapToGrid/>
                <w:sz w:val="22"/>
                <w:szCs w:val="22"/>
              </w:rPr>
              <w:t xml:space="preserve">       v. Each office has a system to assure notification to Tribes of all court hearings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napToGrid/>
                <w:sz w:val="22"/>
                <w:szCs w:val="22"/>
              </w:rPr>
            </w:pPr>
            <w:r w:rsidRPr="0038110A">
              <w:rPr>
                <w:rFonts w:ascii="Calibri" w:hAnsi="Calibri"/>
                <w:snapToGrid/>
                <w:sz w:val="22"/>
                <w:szCs w:val="22"/>
              </w:rPr>
              <w:t>b)  CPS intakes faxed or emailed</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napToGrid/>
                <w:sz w:val="22"/>
                <w:szCs w:val="22"/>
              </w:rPr>
            </w:pPr>
            <w:r w:rsidRPr="0038110A">
              <w:rPr>
                <w:rFonts w:ascii="Calibri" w:hAnsi="Calibri"/>
                <w:snapToGrid/>
                <w:sz w:val="22"/>
                <w:szCs w:val="22"/>
              </w:rPr>
              <w:t>by secure email to tribe from</w:t>
            </w:r>
          </w:p>
          <w:p w:rsidR="00262A3A" w:rsidRPr="0038110A" w:rsidRDefault="00262A3A" w:rsidP="00FF7006">
            <w:pPr>
              <w:pStyle w:val="BodyTextIndent2"/>
              <w:ind w:left="0"/>
              <w:rPr>
                <w:rFonts w:ascii="Calibri" w:hAnsi="Calibri"/>
                <w:snapToGrid/>
                <w:sz w:val="22"/>
                <w:szCs w:val="22"/>
              </w:rPr>
            </w:pPr>
            <w:r w:rsidRPr="0038110A">
              <w:rPr>
                <w:rFonts w:ascii="Calibri" w:hAnsi="Calibri"/>
                <w:snapToGrid/>
                <w:sz w:val="22"/>
                <w:szCs w:val="22"/>
              </w:rPr>
              <w:t>a)</w:t>
            </w:r>
            <w:r w:rsidRPr="0038110A">
              <w:rPr>
                <w:rFonts w:ascii="Calibri" w:hAnsi="Calibri"/>
                <w:snapToGrid/>
                <w:sz w:val="22"/>
                <w:szCs w:val="22"/>
              </w:rPr>
              <w:tab/>
              <w:t xml:space="preserve">intake.  Consult with the </w:t>
            </w:r>
            <w:r w:rsidRPr="0038110A">
              <w:rPr>
                <w:rFonts w:ascii="Calibri" w:hAnsi="Calibri"/>
                <w:snapToGrid/>
                <w:sz w:val="22"/>
                <w:szCs w:val="22"/>
              </w:rPr>
              <w:lastRenderedPageBreak/>
              <w:t>Washington State Tribes Intake Contacts list for specific instructions, and/or applicable MOU.</w:t>
            </w:r>
          </w:p>
          <w:p w:rsidR="00262A3A" w:rsidRPr="0038110A" w:rsidRDefault="00262A3A" w:rsidP="00FF7006">
            <w:pPr>
              <w:pStyle w:val="BodyTextIndent2"/>
              <w:spacing w:before="60"/>
              <w:ind w:left="334"/>
              <w:rPr>
                <w:rFonts w:ascii="Calibri" w:hAnsi="Calibri"/>
                <w:snapToGrid/>
                <w:sz w:val="22"/>
                <w:szCs w:val="22"/>
              </w:rPr>
            </w:pPr>
            <w:r w:rsidRPr="0038110A">
              <w:rPr>
                <w:rFonts w:ascii="Calibri" w:hAnsi="Calibri"/>
                <w:snapToGrid/>
                <w:sz w:val="22"/>
                <w:szCs w:val="22"/>
              </w:rPr>
              <w:t>i.</w:t>
            </w:r>
            <w:r w:rsidRPr="0038110A">
              <w:rPr>
                <w:rFonts w:ascii="Calibri" w:hAnsi="Calibri"/>
                <w:snapToGrid/>
                <w:sz w:val="22"/>
                <w:szCs w:val="22"/>
              </w:rPr>
              <w:tab/>
              <w:t xml:space="preserve">  i.  24 hr response for emergent intake</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 xml:space="preserve">  ii. 72 hr response for non-emergent intakes</w:t>
            </w:r>
          </w:p>
        </w:tc>
        <w:tc>
          <w:tcPr>
            <w:tcW w:w="2213"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Improved communication continuity.</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Improved turnaround for time-sensitive documents.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Improved outcome for children and families.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Reduce disproportionate representation of Native American children in the CA system.</w:t>
            </w:r>
          </w:p>
        </w:tc>
        <w:tc>
          <w:tcPr>
            <w:tcW w:w="2023" w:type="dxa"/>
            <w:tcBorders>
              <w:top w:val="single" w:sz="2" w:space="0" w:color="auto"/>
              <w:left w:val="single" w:sz="2" w:space="0" w:color="auto"/>
              <w:bottom w:val="single" w:sz="2" w:space="0" w:color="auto"/>
              <w:right w:val="single" w:sz="4"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ICW Unit supervisors, social workers &amp; administrative staff.</w:t>
            </w: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right" w:pos="1807"/>
              </w:tabs>
              <w:spacing w:before="60"/>
              <w:ind w:left="0" w:firstLine="0"/>
              <w:rPr>
                <w:rFonts w:ascii="Calibri" w:hAnsi="Calibri"/>
                <w:snapToGrid/>
                <w:sz w:val="22"/>
                <w:szCs w:val="22"/>
                <w:highlight w:val="cyan"/>
              </w:rPr>
            </w:pPr>
            <w:r w:rsidRPr="0038110A">
              <w:rPr>
                <w:rFonts w:ascii="Calibri" w:hAnsi="Calibri"/>
                <w:snapToGrid/>
                <w:sz w:val="22"/>
                <w:szCs w:val="22"/>
              </w:rPr>
              <w:t>OIP</w:t>
            </w:r>
            <w:r w:rsidRPr="0038110A">
              <w:rPr>
                <w:rFonts w:ascii="Calibri" w:hAnsi="Calibri"/>
                <w:snapToGrid/>
                <w:sz w:val="22"/>
                <w:szCs w:val="22"/>
              </w:rPr>
              <w:tab/>
            </w:r>
          </w:p>
        </w:tc>
        <w:tc>
          <w:tcPr>
            <w:tcW w:w="4552" w:type="dxa"/>
            <w:tcBorders>
              <w:left w:val="single" w:sz="4" w:space="0" w:color="auto"/>
              <w:right w:val="single" w:sz="18" w:space="0" w:color="auto"/>
            </w:tcBorders>
          </w:tcPr>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State-tribal MOU’s to include detailed processes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for notification to Tribes.  The Department will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continue to work on addressing the issues of </w:t>
            </w:r>
          </w:p>
          <w:p w:rsidR="00262A3A" w:rsidRDefault="00262A3A" w:rsidP="00FF7006">
            <w:pPr>
              <w:pStyle w:val="BodyTextIndent2"/>
              <w:rPr>
                <w:rFonts w:ascii="Calibri" w:hAnsi="Calibri"/>
                <w:snapToGrid/>
                <w:sz w:val="22"/>
                <w:szCs w:val="22"/>
              </w:rPr>
            </w:pPr>
            <w:r w:rsidRPr="0038110A">
              <w:rPr>
                <w:rFonts w:ascii="Calibri" w:hAnsi="Calibri"/>
                <w:snapToGrid/>
                <w:sz w:val="22"/>
                <w:szCs w:val="22"/>
              </w:rPr>
              <w:t>lack of notification to Tribes.</w:t>
            </w:r>
          </w:p>
          <w:p w:rsidR="00262A3A" w:rsidRDefault="00262A3A" w:rsidP="00FF7006">
            <w:pPr>
              <w:pStyle w:val="BodyTextIndent2"/>
              <w:rPr>
                <w:rFonts w:ascii="Calibri" w:hAnsi="Calibri"/>
                <w:snapToGrid/>
                <w:sz w:val="22"/>
                <w:szCs w:val="22"/>
              </w:rPr>
            </w:pPr>
          </w:p>
          <w:p w:rsidR="00262A3A" w:rsidRPr="000D1830" w:rsidRDefault="00262A3A" w:rsidP="00FF7006">
            <w:pPr>
              <w:pStyle w:val="BodyTextIndent2"/>
              <w:rPr>
                <w:rFonts w:ascii="Calibri" w:hAnsi="Calibri"/>
                <w:snapToGrid/>
                <w:sz w:val="22"/>
                <w:szCs w:val="22"/>
              </w:rPr>
            </w:pPr>
            <w:r w:rsidRPr="000D1830">
              <w:rPr>
                <w:rFonts w:ascii="Calibri" w:hAnsi="Calibri"/>
                <w:snapToGrid/>
                <w:sz w:val="22"/>
                <w:szCs w:val="22"/>
              </w:rPr>
              <w:t>Update: Region 2 North intake notifies tribes within 24 working hours, by secure e-mail, and documents notification in Famlink. Efforts continue to ensure timely notification to tribes, per ICW policy and/or Memorandum of Agreement (MOA).</w:t>
            </w:r>
          </w:p>
          <w:p w:rsidR="00262A3A" w:rsidRPr="000D1830" w:rsidRDefault="00262A3A" w:rsidP="00FF7006">
            <w:pPr>
              <w:pStyle w:val="BodyTextIndent2"/>
              <w:rPr>
                <w:rFonts w:ascii="Calibri" w:hAnsi="Calibri"/>
                <w:snapToGrid/>
                <w:sz w:val="22"/>
                <w:szCs w:val="22"/>
              </w:rPr>
            </w:pPr>
            <w:r w:rsidRPr="000D1830">
              <w:rPr>
                <w:rFonts w:ascii="Calibri" w:hAnsi="Calibri"/>
                <w:snapToGrid/>
                <w:sz w:val="22"/>
                <w:szCs w:val="22"/>
              </w:rPr>
              <w:t xml:space="preserve">In cases in which child may have more than one tribal affiliation, all tribes of which the child may be a member or eligible for membership, are notified.  </w:t>
            </w:r>
          </w:p>
          <w:p w:rsidR="00262A3A" w:rsidRDefault="00262A3A" w:rsidP="00FF7006">
            <w:pPr>
              <w:pStyle w:val="BodyTextIndent2"/>
              <w:rPr>
                <w:rFonts w:ascii="Calibri" w:hAnsi="Calibri"/>
                <w:i/>
                <w:snapToGrid/>
                <w:color w:val="0070C0"/>
                <w:sz w:val="22"/>
                <w:szCs w:val="22"/>
              </w:rPr>
            </w:pPr>
          </w:p>
          <w:p w:rsidR="00262A3A" w:rsidRPr="0038110A" w:rsidRDefault="00262A3A" w:rsidP="00FF7006">
            <w:pPr>
              <w:pStyle w:val="BodyTextIndent2"/>
              <w:spacing w:before="60"/>
              <w:rPr>
                <w:rFonts w:ascii="Calibri" w:hAnsi="Calibri"/>
                <w:snapToGrid/>
                <w:sz w:val="22"/>
                <w:szCs w:val="22"/>
              </w:rPr>
            </w:pPr>
          </w:p>
          <w:p w:rsidR="00262A3A" w:rsidRPr="0038110A" w:rsidRDefault="00262A3A" w:rsidP="00FF7006">
            <w:pPr>
              <w:pStyle w:val="BodyTextIndent2"/>
              <w:spacing w:before="60"/>
              <w:rPr>
                <w:rFonts w:ascii="Calibri" w:hAnsi="Calibri"/>
                <w:snapToGrid/>
                <w:sz w:val="22"/>
                <w:szCs w:val="22"/>
              </w:rPr>
            </w:pPr>
          </w:p>
          <w:p w:rsidR="00262A3A" w:rsidRPr="0038110A" w:rsidRDefault="00262A3A" w:rsidP="00FF7006">
            <w:pPr>
              <w:pStyle w:val="BodyTextIndent2"/>
              <w:spacing w:before="60"/>
              <w:rPr>
                <w:rFonts w:ascii="Calibri" w:hAnsi="Calibri"/>
                <w:snapToGrid/>
                <w:sz w:val="22"/>
                <w:szCs w:val="22"/>
              </w:rPr>
            </w:pPr>
          </w:p>
          <w:p w:rsidR="00262A3A" w:rsidRPr="0038110A" w:rsidRDefault="00262A3A" w:rsidP="00FF7006">
            <w:pPr>
              <w:pStyle w:val="BodyTextIndent2"/>
              <w:spacing w:before="6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MOU’s with Tribes.</w:t>
            </w:r>
          </w:p>
        </w:tc>
      </w:tr>
      <w:tr w:rsidR="00262A3A" w:rsidTr="00FF7006">
        <w:trPr>
          <w:trHeight w:val="2123"/>
        </w:trPr>
        <w:tc>
          <w:tcPr>
            <w:tcW w:w="2528" w:type="dxa"/>
            <w:tcBorders>
              <w:top w:val="single" w:sz="2" w:space="0" w:color="auto"/>
              <w:left w:val="single" w:sz="18" w:space="0" w:color="auto"/>
              <w:bottom w:val="single" w:sz="2" w:space="0" w:color="auto"/>
              <w:right w:val="single" w:sz="2" w:space="0" w:color="auto"/>
            </w:tcBorders>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3) Family Preservation</w:t>
            </w:r>
          </w:p>
          <w:p w:rsidR="00E81114" w:rsidRDefault="00E81114"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E81114" w:rsidRPr="00E81114" w:rsidRDefault="00E81114"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color w:val="FF0000"/>
                <w:sz w:val="22"/>
                <w:szCs w:val="22"/>
              </w:rPr>
            </w:pPr>
          </w:p>
        </w:tc>
        <w:tc>
          <w:tcPr>
            <w:tcW w:w="3097"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  Develop contracted in-home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    services.</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  Evidence-Based Practice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    Services.</w:t>
            </w:r>
          </w:p>
          <w:p w:rsidR="00262A3A" w:rsidRPr="0038110A" w:rsidRDefault="00262A3A" w:rsidP="00FF7006">
            <w:pPr>
              <w:pStyle w:val="BodyTextIndent2"/>
              <w:numPr>
                <w:ilvl w:val="0"/>
                <w:numId w:val="12"/>
              </w:numPr>
              <w:ind w:left="244" w:hanging="244"/>
              <w:rPr>
                <w:rFonts w:ascii="Calibri" w:hAnsi="Calibri"/>
                <w:snapToGrid/>
                <w:sz w:val="22"/>
                <w:szCs w:val="22"/>
              </w:rPr>
            </w:pPr>
            <w:r w:rsidRPr="0038110A">
              <w:rPr>
                <w:rFonts w:ascii="Calibri" w:hAnsi="Calibri"/>
                <w:snapToGrid/>
                <w:sz w:val="22"/>
                <w:szCs w:val="22"/>
              </w:rPr>
              <w:t>Family Team Decision Making meetings</w:t>
            </w:r>
          </w:p>
        </w:tc>
        <w:tc>
          <w:tcPr>
            <w:tcW w:w="2213"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keepNext w:val="0"/>
              <w:keepLines w:val="0"/>
              <w:widowControl/>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rPr>
                <w:rFonts w:ascii="Calibri" w:hAnsi="Calibri"/>
                <w:snapToGrid/>
                <w:sz w:val="22"/>
                <w:szCs w:val="22"/>
              </w:rPr>
            </w:pPr>
            <w:r w:rsidRPr="0038110A">
              <w:rPr>
                <w:rFonts w:ascii="Calibri" w:hAnsi="Calibri"/>
                <w:snapToGrid/>
                <w:sz w:val="22"/>
                <w:szCs w:val="22"/>
              </w:rPr>
              <w:t>Increase in-home resources for Tribal families</w:t>
            </w:r>
          </w:p>
          <w:p w:rsidR="00262A3A" w:rsidRPr="0038110A" w:rsidRDefault="00262A3A" w:rsidP="00FF7006">
            <w:pPr>
              <w:pStyle w:val="BodyTextIndent2"/>
              <w:keepNext w:val="0"/>
              <w:keepLines w:val="0"/>
              <w:widowControl/>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rPr>
                <w:rFonts w:ascii="Calibri" w:hAnsi="Calibri"/>
                <w:snapToGrid/>
                <w:sz w:val="22"/>
                <w:szCs w:val="22"/>
              </w:rPr>
            </w:pPr>
            <w:r w:rsidRPr="0038110A">
              <w:rPr>
                <w:rFonts w:ascii="Calibri" w:hAnsi="Calibri"/>
                <w:snapToGrid/>
                <w:sz w:val="22"/>
                <w:szCs w:val="22"/>
              </w:rPr>
              <w:t>More timely &amp; safe reunification.</w:t>
            </w:r>
          </w:p>
          <w:p w:rsidR="00262A3A" w:rsidRPr="0038110A" w:rsidRDefault="00262A3A" w:rsidP="00FF7006">
            <w:pPr>
              <w:pStyle w:val="BodyTextIndent2"/>
              <w:keepNext w:val="0"/>
              <w:keepLines w:val="0"/>
              <w:widowControl/>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rPr>
                <w:rFonts w:ascii="Calibri" w:hAnsi="Calibri"/>
                <w:snapToGrid/>
                <w:sz w:val="22"/>
                <w:szCs w:val="22"/>
              </w:rPr>
            </w:pPr>
            <w:r w:rsidRPr="0038110A">
              <w:rPr>
                <w:rFonts w:ascii="Calibri" w:hAnsi="Calibri"/>
                <w:snapToGrid/>
                <w:sz w:val="22"/>
                <w:szCs w:val="22"/>
              </w:rPr>
              <w:t>Safely prevent out of home placement.</w:t>
            </w:r>
          </w:p>
        </w:tc>
        <w:tc>
          <w:tcPr>
            <w:tcW w:w="2023" w:type="dxa"/>
            <w:tcBorders>
              <w:top w:val="single" w:sz="2" w:space="0" w:color="auto"/>
              <w:left w:val="single" w:sz="2" w:space="0" w:color="auto"/>
              <w:bottom w:val="single" w:sz="2" w:space="0" w:color="auto"/>
              <w:right w:val="single" w:sz="4"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DCFS contracts unit.</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highlight w:val="cyan"/>
              </w:rPr>
            </w:pPr>
            <w:r w:rsidRPr="0038110A">
              <w:rPr>
                <w:rFonts w:ascii="Calibri" w:hAnsi="Calibri"/>
                <w:snapToGrid/>
                <w:sz w:val="22"/>
                <w:szCs w:val="22"/>
              </w:rPr>
              <w:t>ICW supervisors, social workers, FTDM facilitators.</w:t>
            </w:r>
          </w:p>
        </w:tc>
        <w:tc>
          <w:tcPr>
            <w:tcW w:w="4552" w:type="dxa"/>
            <w:tcBorders>
              <w:left w:val="single" w:sz="4" w:space="0" w:color="auto"/>
              <w:right w:val="single" w:sz="18" w:space="0" w:color="auto"/>
            </w:tcBorders>
          </w:tcPr>
          <w:p w:rsidR="00262A3A" w:rsidRPr="0038110A" w:rsidRDefault="00262A3A" w:rsidP="00FF7006">
            <w:pPr>
              <w:rPr>
                <w:rFonts w:asciiTheme="minorHAnsi" w:hAnsiTheme="minorHAnsi"/>
                <w:sz w:val="22"/>
                <w:szCs w:val="22"/>
              </w:rPr>
            </w:pPr>
            <w:r w:rsidRPr="0038110A">
              <w:rPr>
                <w:rFonts w:asciiTheme="minorHAnsi" w:hAnsiTheme="minorHAnsi"/>
                <w:sz w:val="22"/>
                <w:szCs w:val="22"/>
              </w:rPr>
              <w:t>A majority of evidence based practices are offered in-home and as appropriate.</w:t>
            </w:r>
          </w:p>
          <w:p w:rsidR="00262A3A" w:rsidRPr="0038110A" w:rsidRDefault="00262A3A" w:rsidP="00FF7006">
            <w:pPr>
              <w:rPr>
                <w:rFonts w:asciiTheme="minorHAnsi" w:hAnsiTheme="minorHAnsi"/>
                <w:b/>
                <w:sz w:val="22"/>
                <w:szCs w:val="22"/>
              </w:rPr>
            </w:pPr>
          </w:p>
          <w:p w:rsidR="00262A3A" w:rsidRPr="0038110A" w:rsidRDefault="00262A3A" w:rsidP="00FF7006">
            <w:pPr>
              <w:rPr>
                <w:rFonts w:asciiTheme="minorHAnsi" w:hAnsiTheme="minorHAnsi"/>
                <w:sz w:val="22"/>
                <w:szCs w:val="22"/>
              </w:rPr>
            </w:pPr>
            <w:r w:rsidRPr="0038110A">
              <w:rPr>
                <w:rFonts w:asciiTheme="minorHAnsi" w:hAnsiTheme="minorHAnsi"/>
                <w:b/>
                <w:sz w:val="22"/>
                <w:szCs w:val="22"/>
              </w:rPr>
              <w:t>FTDM</w:t>
            </w:r>
            <w:r w:rsidRPr="0038110A">
              <w:rPr>
                <w:rFonts w:asciiTheme="minorHAnsi" w:hAnsiTheme="minorHAnsi"/>
                <w:sz w:val="22"/>
                <w:szCs w:val="22"/>
              </w:rPr>
              <w:t>:</w:t>
            </w:r>
          </w:p>
          <w:p w:rsidR="00262A3A" w:rsidRPr="0038110A" w:rsidRDefault="00262A3A" w:rsidP="00FF7006">
            <w:pPr>
              <w:pStyle w:val="ListParagraph"/>
              <w:numPr>
                <w:ilvl w:val="2"/>
                <w:numId w:val="7"/>
              </w:numPr>
              <w:ind w:left="0"/>
              <w:rPr>
                <w:rFonts w:asciiTheme="minorHAnsi" w:hAnsiTheme="minorHAnsi"/>
              </w:rPr>
            </w:pPr>
            <w:r w:rsidRPr="0038110A">
              <w:rPr>
                <w:rFonts w:asciiTheme="minorHAnsi" w:hAnsiTheme="minorHAnsi"/>
              </w:rPr>
              <w:t xml:space="preserve">1.  FTDM is held before placement is </w:t>
            </w:r>
          </w:p>
          <w:p w:rsidR="00262A3A" w:rsidRPr="0038110A" w:rsidRDefault="00262A3A" w:rsidP="00FF7006">
            <w:pPr>
              <w:rPr>
                <w:rFonts w:asciiTheme="minorHAnsi" w:hAnsiTheme="minorHAnsi"/>
                <w:sz w:val="22"/>
                <w:szCs w:val="22"/>
              </w:rPr>
            </w:pPr>
            <w:r w:rsidRPr="0038110A">
              <w:rPr>
                <w:rFonts w:asciiTheme="minorHAnsi" w:hAnsiTheme="minorHAnsi"/>
                <w:sz w:val="22"/>
                <w:szCs w:val="22"/>
              </w:rPr>
              <w:t xml:space="preserve">      made.</w:t>
            </w:r>
          </w:p>
          <w:p w:rsidR="00262A3A" w:rsidRPr="0038110A" w:rsidRDefault="00262A3A" w:rsidP="00FF7006">
            <w:pPr>
              <w:pStyle w:val="ListParagraph"/>
              <w:numPr>
                <w:ilvl w:val="2"/>
                <w:numId w:val="7"/>
              </w:numPr>
              <w:ind w:left="0"/>
              <w:rPr>
                <w:rFonts w:asciiTheme="minorHAnsi" w:hAnsiTheme="minorHAnsi"/>
              </w:rPr>
            </w:pPr>
            <w:r w:rsidRPr="0038110A">
              <w:rPr>
                <w:rFonts w:asciiTheme="minorHAnsi" w:hAnsiTheme="minorHAnsi"/>
              </w:rPr>
              <w:t xml:space="preserve">2.  FTDM is held on the reservation when   </w:t>
            </w:r>
          </w:p>
          <w:p w:rsidR="00262A3A" w:rsidRPr="0038110A" w:rsidRDefault="00262A3A" w:rsidP="00FF7006">
            <w:pPr>
              <w:rPr>
                <w:rFonts w:asciiTheme="minorHAnsi" w:hAnsiTheme="minorHAnsi"/>
                <w:sz w:val="22"/>
                <w:szCs w:val="22"/>
              </w:rPr>
            </w:pPr>
            <w:r w:rsidRPr="0038110A">
              <w:rPr>
                <w:rFonts w:asciiTheme="minorHAnsi" w:hAnsiTheme="minorHAnsi"/>
                <w:sz w:val="22"/>
                <w:szCs w:val="22"/>
              </w:rPr>
              <w:t xml:space="preserve">      possible.</w:t>
            </w:r>
          </w:p>
          <w:p w:rsidR="00262A3A" w:rsidRPr="0038110A" w:rsidRDefault="00262A3A" w:rsidP="00FF7006">
            <w:pPr>
              <w:pStyle w:val="ListParagraph"/>
              <w:numPr>
                <w:ilvl w:val="2"/>
                <w:numId w:val="7"/>
              </w:numPr>
              <w:ind w:left="0"/>
              <w:rPr>
                <w:rFonts w:asciiTheme="minorHAnsi" w:hAnsiTheme="minorHAnsi"/>
              </w:rPr>
            </w:pPr>
            <w:r w:rsidRPr="0038110A">
              <w:rPr>
                <w:rFonts w:asciiTheme="minorHAnsi" w:hAnsiTheme="minorHAnsi"/>
              </w:rPr>
              <w:t xml:space="preserve">3.  Race and Ethnicity are identified at the   </w:t>
            </w:r>
          </w:p>
          <w:p w:rsidR="00262A3A" w:rsidRPr="0038110A" w:rsidRDefault="00262A3A" w:rsidP="00FF7006">
            <w:pPr>
              <w:rPr>
                <w:rFonts w:asciiTheme="minorHAnsi" w:hAnsiTheme="minorHAnsi"/>
                <w:sz w:val="22"/>
                <w:szCs w:val="22"/>
              </w:rPr>
            </w:pPr>
            <w:r w:rsidRPr="0038110A">
              <w:rPr>
                <w:rFonts w:asciiTheme="minorHAnsi" w:hAnsiTheme="minorHAnsi"/>
                <w:sz w:val="22"/>
                <w:szCs w:val="22"/>
              </w:rPr>
              <w:t xml:space="preserve">     FTDM.</w:t>
            </w:r>
          </w:p>
          <w:p w:rsidR="00262A3A" w:rsidRPr="0038110A" w:rsidRDefault="00262A3A" w:rsidP="00FF7006">
            <w:pPr>
              <w:pStyle w:val="ListParagraph"/>
              <w:numPr>
                <w:ilvl w:val="2"/>
                <w:numId w:val="7"/>
              </w:numPr>
              <w:ind w:left="0"/>
              <w:rPr>
                <w:rFonts w:asciiTheme="minorHAnsi" w:hAnsiTheme="minorHAnsi"/>
              </w:rPr>
            </w:pPr>
            <w:r w:rsidRPr="0038110A">
              <w:rPr>
                <w:rFonts w:asciiTheme="minorHAnsi" w:hAnsiTheme="minorHAnsi"/>
              </w:rPr>
              <w:t xml:space="preserve">4.  Tribes have been notified about FTDM </w:t>
            </w: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highlight w:val="cyan"/>
              </w:rPr>
            </w:pPr>
            <w:r w:rsidRPr="0038110A">
              <w:rPr>
                <w:rFonts w:asciiTheme="minorHAnsi" w:hAnsiTheme="minorHAnsi"/>
                <w:sz w:val="22"/>
                <w:szCs w:val="22"/>
              </w:rPr>
              <w:t xml:space="preserve">      training opportunities.</w:t>
            </w:r>
          </w:p>
        </w:tc>
      </w:tr>
      <w:tr w:rsidR="00262A3A" w:rsidRPr="002443BD" w:rsidTr="00FF7006">
        <w:trPr>
          <w:trHeight w:val="728"/>
        </w:trPr>
        <w:tc>
          <w:tcPr>
            <w:tcW w:w="2528" w:type="dxa"/>
            <w:tcBorders>
              <w:top w:val="single" w:sz="2" w:space="0" w:color="auto"/>
              <w:left w:val="single" w:sz="18" w:space="0" w:color="auto"/>
              <w:bottom w:val="single" w:sz="2" w:space="0" w:color="auto"/>
              <w:right w:val="single" w:sz="2" w:space="0" w:color="auto"/>
            </w:tcBorders>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z w:val="22"/>
                <w:szCs w:val="22"/>
              </w:rPr>
            </w:pPr>
            <w:r w:rsidRPr="0038110A">
              <w:rPr>
                <w:rFonts w:ascii="Calibri" w:hAnsi="Calibri"/>
                <w:sz w:val="22"/>
                <w:szCs w:val="22"/>
              </w:rPr>
              <w:t>4) Tribes will be supported in read access to Fam</w:t>
            </w:r>
            <w:r w:rsidR="006E4BBD">
              <w:rPr>
                <w:rFonts w:ascii="Calibri" w:hAnsi="Calibri"/>
                <w:sz w:val="22"/>
                <w:szCs w:val="22"/>
              </w:rPr>
              <w:t>-</w:t>
            </w:r>
            <w:r w:rsidRPr="0038110A">
              <w:rPr>
                <w:rFonts w:ascii="Calibri" w:hAnsi="Calibri"/>
                <w:sz w:val="22"/>
                <w:szCs w:val="22"/>
              </w:rPr>
              <w:t>link.</w:t>
            </w:r>
          </w:p>
          <w:p w:rsidR="00E81114" w:rsidRDefault="00E81114"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z w:val="22"/>
                <w:szCs w:val="22"/>
              </w:rPr>
            </w:pPr>
          </w:p>
          <w:p w:rsidR="00E81114" w:rsidRPr="00E81114" w:rsidRDefault="006E4BBD"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color w:val="FF0000"/>
                <w:sz w:val="22"/>
                <w:szCs w:val="22"/>
                <w:highlight w:val="cyan"/>
              </w:rPr>
            </w:pPr>
            <w:r>
              <w:rPr>
                <w:rFonts w:ascii="Calibri" w:hAnsi="Calibri"/>
                <w:color w:val="FF0000"/>
                <w:sz w:val="22"/>
                <w:szCs w:val="22"/>
              </w:rPr>
              <w:t xml:space="preserve"> </w:t>
            </w:r>
          </w:p>
        </w:tc>
        <w:tc>
          <w:tcPr>
            <w:tcW w:w="3097"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 xml:space="preserve">Tribes receive continued support in access and training. </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b/>
                <w:snapToGrid/>
                <w:color w:val="FF0000"/>
                <w:sz w:val="22"/>
                <w:szCs w:val="22"/>
                <w:highlight w:val="cyan"/>
              </w:rPr>
            </w:pPr>
          </w:p>
        </w:tc>
        <w:tc>
          <w:tcPr>
            <w:tcW w:w="2213"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Improved accuracy of information.</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jc w:val="right"/>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Improve Native American Identification</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Reduce disproportionality of Native American children in CA system.</w:t>
            </w:r>
          </w:p>
        </w:tc>
        <w:tc>
          <w:tcPr>
            <w:tcW w:w="2023" w:type="dxa"/>
            <w:tcBorders>
              <w:top w:val="single" w:sz="2" w:space="0" w:color="auto"/>
              <w:left w:val="single" w:sz="2" w:space="0" w:color="auto"/>
              <w:bottom w:val="single" w:sz="2" w:space="0" w:color="auto"/>
              <w:right w:val="single" w:sz="4"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 xml:space="preserve">Regional Administrator, Deputy Regional </w:t>
            </w:r>
            <w:r w:rsidRPr="0038110A">
              <w:rPr>
                <w:rFonts w:ascii="Calibri" w:hAnsi="Calibri"/>
                <w:snapToGrid/>
                <w:sz w:val="22"/>
                <w:szCs w:val="22"/>
              </w:rPr>
              <w:lastRenderedPageBreak/>
              <w:t>Administrator and Management team</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QA Program Manager</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Headquarters ICW staff</w:t>
            </w:r>
          </w:p>
        </w:tc>
        <w:tc>
          <w:tcPr>
            <w:tcW w:w="4552" w:type="dxa"/>
            <w:tcBorders>
              <w:left w:val="single" w:sz="4" w:space="0" w:color="auto"/>
              <w:right w:val="single" w:sz="18" w:space="0" w:color="auto"/>
            </w:tcBorders>
          </w:tcPr>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 xml:space="preserve">Famlink training and access were provided to tribes who made the request. Notification to all tribes with regards to the process for training </w:t>
            </w:r>
            <w:r w:rsidRPr="0038110A">
              <w:rPr>
                <w:rFonts w:ascii="Calibri" w:hAnsi="Calibri"/>
                <w:snapToGrid/>
                <w:sz w:val="22"/>
                <w:szCs w:val="22"/>
              </w:rPr>
              <w:lastRenderedPageBreak/>
              <w:t>requests as well as the person of contact.</w:t>
            </w:r>
          </w:p>
          <w:p w:rsidR="00262A3A" w:rsidRPr="000D1830"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0D1830">
              <w:rPr>
                <w:rFonts w:ascii="Calibri" w:hAnsi="Calibri"/>
                <w:snapToGrid/>
                <w:sz w:val="22"/>
                <w:szCs w:val="22"/>
              </w:rPr>
              <w:t>Update: Tribes renewed agreements for access to Famlink.</w:t>
            </w:r>
          </w:p>
          <w:p w:rsidR="00262A3A" w:rsidRPr="000D1830"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0D1830">
              <w:rPr>
                <w:rFonts w:ascii="Calibri" w:hAnsi="Calibri"/>
                <w:snapToGrid/>
                <w:sz w:val="22"/>
                <w:szCs w:val="22"/>
              </w:rPr>
              <w:t>With tribal access to Famlink, tribes can identify their children in the CA system.</w:t>
            </w:r>
          </w:p>
          <w:p w:rsidR="00262A3A" w:rsidRPr="008D7A83"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i/>
                <w:snapToGrid/>
                <w:color w:val="0070C0"/>
                <w:sz w:val="22"/>
                <w:szCs w:val="22"/>
                <w:highlight w:val="cyan"/>
              </w:rPr>
            </w:pP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highlight w:val="cyan"/>
              </w:rPr>
            </w:pP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highlight w:val="cyan"/>
              </w:rPr>
            </w:pP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color w:val="000000" w:themeColor="text1"/>
                <w:sz w:val="22"/>
                <w:szCs w:val="22"/>
                <w:highlight w:val="cyan"/>
              </w:rPr>
            </w:pPr>
          </w:p>
        </w:tc>
      </w:tr>
      <w:tr w:rsidR="00262A3A" w:rsidRPr="002443BD" w:rsidTr="00FF7006">
        <w:trPr>
          <w:trHeight w:val="1748"/>
        </w:trPr>
        <w:tc>
          <w:tcPr>
            <w:tcW w:w="2528" w:type="dxa"/>
            <w:tcBorders>
              <w:top w:val="single" w:sz="2" w:space="0" w:color="auto"/>
              <w:left w:val="single" w:sz="18"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5) Establish &amp; maintain an accurate record of all  Tribal children currently receiving services from CA.</w:t>
            </w:r>
          </w:p>
        </w:tc>
        <w:tc>
          <w:tcPr>
            <w:tcW w:w="3097"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a)   DCFS staff identifies through active measurable efforts &amp; enters documentation of Tribal information.  Assure accuracy &amp; document who, what, when, how the information was sought.</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 xml:space="preserve">b)  Corrective action plan to be developed following recommendations from ICW case review.  </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 xml:space="preserve">c)  Native identification effort at the point of intake &amp; Central </w:t>
            </w:r>
            <w:r w:rsidRPr="0038110A">
              <w:rPr>
                <w:rFonts w:ascii="Calibri" w:hAnsi="Calibri"/>
                <w:snapToGrid/>
                <w:sz w:val="22"/>
                <w:szCs w:val="22"/>
              </w:rPr>
              <w:lastRenderedPageBreak/>
              <w:t>Intake.</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d)  Tribal access to Famlink. Work diligently with Tribes to resolve issues of multiple Tribal affiliations.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694"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p>
        </w:tc>
        <w:tc>
          <w:tcPr>
            <w:tcW w:w="2213"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Ensure that the list of all Tribal children in State custody &amp; placement is accurate.</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Enhanced relative placement opportunities.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 xml:space="preserve">Ensure that the list of licensed Native foster </w:t>
            </w:r>
            <w:r w:rsidRPr="0038110A">
              <w:rPr>
                <w:rFonts w:ascii="Calibri" w:hAnsi="Calibri"/>
                <w:snapToGrid/>
                <w:sz w:val="22"/>
                <w:szCs w:val="22"/>
              </w:rPr>
              <w:lastRenderedPageBreak/>
              <w:t>homes is accurate.</w:t>
            </w:r>
          </w:p>
        </w:tc>
        <w:tc>
          <w:tcPr>
            <w:tcW w:w="2023" w:type="dxa"/>
            <w:tcBorders>
              <w:top w:val="single" w:sz="2" w:space="0" w:color="auto"/>
              <w:left w:val="single" w:sz="2" w:space="0" w:color="auto"/>
              <w:bottom w:val="single" w:sz="2" w:space="0" w:color="auto"/>
              <w:right w:val="single" w:sz="4"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 xml:space="preserve">Area administrator, ICW Unit supervisors. </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Native American Inquiry Referral unit.</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DLR regional administrator &amp; staff</w:t>
            </w:r>
          </w:p>
        </w:tc>
        <w:tc>
          <w:tcPr>
            <w:tcW w:w="4552" w:type="dxa"/>
            <w:tcBorders>
              <w:left w:val="single" w:sz="4" w:space="0" w:color="auto"/>
              <w:right w:val="single" w:sz="18"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The Native American Inquiry Referral Unit has 2 staff designated to Tribal identification.  They have a turnaround of 24-48 hours for the processing of Native American inquiries.  They report a high rate &amp; quick response when the inquiries are faxed.</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p>
          <w:p w:rsidR="00262A3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All newly hired social services specialists receive Native American Inquiry training at Regional  Core training, UW Alliance.  The guide on how to submit a Native American Inquiry referral is also posted on the CA internet, for reference.</w:t>
            </w:r>
          </w:p>
          <w:p w:rsidR="00262A3A" w:rsidRPr="000D1830"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0D1830">
              <w:rPr>
                <w:rFonts w:ascii="Calibri" w:hAnsi="Calibri"/>
                <w:snapToGrid/>
                <w:sz w:val="22"/>
                <w:szCs w:val="22"/>
              </w:rPr>
              <w:t xml:space="preserve">CA staff is reminded to ask the child’s Indian </w:t>
            </w:r>
            <w:r w:rsidRPr="000D1830">
              <w:rPr>
                <w:rFonts w:ascii="Calibri" w:hAnsi="Calibri"/>
                <w:snapToGrid/>
                <w:sz w:val="22"/>
                <w:szCs w:val="22"/>
              </w:rPr>
              <w:lastRenderedPageBreak/>
              <w:t>status, at all points of CA involvement:  investigation, legal/court, termination of parental rights, case transfer, office transfer, contact with extended family or others who may have knowledge of the child’s Indian status.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ICW contacts list is updated monthly by CA ICW Headquarters.  The list is posted on CA internet.  Headquarters ICW staff contact Tribes for accurate information on Tribal contact list.</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 xml:space="preserve">Efforts continue to ensure Tribal inquiries are sent to all Tribes identified on the Family Ancestry Chart.  Ensure that extensive efforts are made to contact extended family for family ancestry chart information. </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Inquiries are sent to all federally recognized Tribes, which are listed on the child’s ancestry chart.</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Tribes have read-only access to Famlink.</w:t>
            </w:r>
          </w:p>
        </w:tc>
      </w:tr>
      <w:tr w:rsidR="00262A3A" w:rsidTr="00FF7006">
        <w:trPr>
          <w:trHeight w:val="728"/>
        </w:trPr>
        <w:tc>
          <w:tcPr>
            <w:tcW w:w="2528" w:type="dxa"/>
            <w:tcBorders>
              <w:top w:val="single" w:sz="2" w:space="0" w:color="auto"/>
              <w:left w:val="single" w:sz="18"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 xml:space="preserve">6) Expand Placement resources/increase funding for </w:t>
            </w:r>
            <w:r w:rsidRPr="0038110A">
              <w:rPr>
                <w:rFonts w:ascii="Calibri" w:hAnsi="Calibri"/>
                <w:snapToGrid/>
                <w:sz w:val="22"/>
                <w:szCs w:val="22"/>
              </w:rPr>
              <w:lastRenderedPageBreak/>
              <w:t>relative/kinship/fictive placement.</w:t>
            </w:r>
          </w:p>
          <w:p w:rsidR="00262A3A" w:rsidRPr="002443BD"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highlight w:val="cyan"/>
              </w:rPr>
            </w:pPr>
            <w:r w:rsidRPr="0038110A">
              <w:rPr>
                <w:rFonts w:ascii="Calibri" w:hAnsi="Calibri"/>
                <w:snapToGrid/>
                <w:sz w:val="22"/>
                <w:szCs w:val="22"/>
              </w:rPr>
              <w:t>Provide relative placement supplemental funding.</w:t>
            </w:r>
          </w:p>
        </w:tc>
        <w:tc>
          <w:tcPr>
            <w:tcW w:w="3097"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numPr>
                <w:ilvl w:val="0"/>
                <w:numId w:val="9"/>
              </w:numPr>
              <w:tabs>
                <w:tab w:val="clear" w:pos="720"/>
                <w:tab w:val="left" w:pos="334"/>
              </w:tabs>
              <w:spacing w:before="60"/>
              <w:rPr>
                <w:rFonts w:ascii="Calibri" w:hAnsi="Calibri"/>
                <w:snapToGrid/>
                <w:sz w:val="22"/>
                <w:szCs w:val="22"/>
              </w:rPr>
            </w:pPr>
            <w:r w:rsidRPr="0038110A">
              <w:rPr>
                <w:rFonts w:ascii="Calibri" w:hAnsi="Calibri"/>
                <w:snapToGrid/>
                <w:sz w:val="22"/>
                <w:szCs w:val="22"/>
              </w:rPr>
              <w:lastRenderedPageBreak/>
              <w:t>RGAP</w:t>
            </w:r>
          </w:p>
          <w:p w:rsidR="00262A3A" w:rsidRPr="0038110A" w:rsidRDefault="00262A3A" w:rsidP="00FF7006">
            <w:pPr>
              <w:pStyle w:val="BodyTextIndent2"/>
              <w:numPr>
                <w:ilvl w:val="0"/>
                <w:numId w:val="9"/>
              </w:numPr>
              <w:spacing w:before="60"/>
              <w:ind w:left="334" w:hanging="334"/>
              <w:rPr>
                <w:rFonts w:ascii="Calibri" w:hAnsi="Calibri"/>
                <w:snapToGrid/>
                <w:sz w:val="22"/>
                <w:szCs w:val="22"/>
              </w:rPr>
            </w:pPr>
            <w:r w:rsidRPr="0038110A">
              <w:rPr>
                <w:rFonts w:ascii="Calibri" w:hAnsi="Calibri"/>
                <w:snapToGrid/>
                <w:sz w:val="22"/>
                <w:szCs w:val="22"/>
              </w:rPr>
              <w:t>Non-needy TANF</w:t>
            </w:r>
          </w:p>
          <w:p w:rsidR="00262A3A" w:rsidRPr="0038110A" w:rsidRDefault="00262A3A" w:rsidP="00FF7006">
            <w:pPr>
              <w:pStyle w:val="BodyTextIndent2"/>
              <w:numPr>
                <w:ilvl w:val="0"/>
                <w:numId w:val="9"/>
              </w:numPr>
              <w:spacing w:before="60"/>
              <w:ind w:left="334" w:hanging="334"/>
              <w:rPr>
                <w:rFonts w:ascii="Calibri" w:hAnsi="Calibri"/>
                <w:snapToGrid/>
                <w:sz w:val="22"/>
                <w:szCs w:val="22"/>
              </w:rPr>
            </w:pPr>
            <w:r w:rsidRPr="0038110A">
              <w:rPr>
                <w:rFonts w:ascii="Calibri" w:hAnsi="Calibri"/>
                <w:snapToGrid/>
                <w:sz w:val="22"/>
                <w:szCs w:val="22"/>
              </w:rPr>
              <w:t xml:space="preserve">Support the belief that </w:t>
            </w:r>
            <w:r w:rsidRPr="0038110A">
              <w:rPr>
                <w:rFonts w:ascii="Calibri" w:hAnsi="Calibri"/>
                <w:snapToGrid/>
                <w:sz w:val="22"/>
                <w:szCs w:val="22"/>
              </w:rPr>
              <w:lastRenderedPageBreak/>
              <w:t>children belong with their family as long as they are safe.</w:t>
            </w:r>
          </w:p>
          <w:p w:rsidR="00262A3A" w:rsidRPr="0038110A" w:rsidRDefault="00262A3A" w:rsidP="00FF7006">
            <w:pPr>
              <w:pStyle w:val="BodyTextIndent2"/>
              <w:numPr>
                <w:ilvl w:val="0"/>
                <w:numId w:val="9"/>
              </w:numPr>
              <w:spacing w:before="60"/>
              <w:ind w:left="334" w:hanging="334"/>
              <w:rPr>
                <w:rFonts w:ascii="Calibri" w:hAnsi="Calibri"/>
                <w:snapToGrid/>
                <w:sz w:val="22"/>
                <w:szCs w:val="22"/>
              </w:rPr>
            </w:pPr>
            <w:r w:rsidRPr="0038110A">
              <w:rPr>
                <w:rFonts w:ascii="Calibri" w:hAnsi="Calibri"/>
                <w:snapToGrid/>
                <w:sz w:val="22"/>
                <w:szCs w:val="22"/>
              </w:rPr>
              <w:t>Continuation of the development &amp; support of culturally appropriate homes for Native American children.</w:t>
            </w:r>
          </w:p>
          <w:p w:rsidR="00262A3A" w:rsidRPr="0038110A" w:rsidRDefault="00262A3A" w:rsidP="00FF7006">
            <w:pPr>
              <w:pStyle w:val="BodyTextIndent2"/>
              <w:numPr>
                <w:ilvl w:val="0"/>
                <w:numId w:val="9"/>
              </w:numPr>
              <w:spacing w:before="60"/>
              <w:ind w:left="334" w:hanging="334"/>
              <w:rPr>
                <w:rFonts w:ascii="Calibri" w:hAnsi="Calibri"/>
                <w:snapToGrid/>
                <w:sz w:val="22"/>
                <w:szCs w:val="22"/>
              </w:rPr>
            </w:pPr>
            <w:r w:rsidRPr="0038110A">
              <w:rPr>
                <w:rFonts w:ascii="Calibri" w:hAnsi="Calibri"/>
                <w:snapToGrid/>
                <w:sz w:val="22"/>
                <w:szCs w:val="22"/>
              </w:rPr>
              <w:t>Ongoing collaboration with Tribes regarding need based on number of Native children in placement.</w:t>
            </w:r>
          </w:p>
          <w:p w:rsidR="00262A3A" w:rsidRPr="0038110A" w:rsidRDefault="00262A3A" w:rsidP="00FF7006">
            <w:pPr>
              <w:pStyle w:val="BodyTextIndent2"/>
              <w:numPr>
                <w:ilvl w:val="0"/>
                <w:numId w:val="9"/>
              </w:numPr>
              <w:spacing w:before="60"/>
              <w:ind w:left="334" w:hanging="334"/>
              <w:rPr>
                <w:rFonts w:ascii="Calibri" w:hAnsi="Calibri"/>
                <w:snapToGrid/>
                <w:sz w:val="22"/>
                <w:szCs w:val="22"/>
              </w:rPr>
            </w:pPr>
            <w:r w:rsidRPr="0038110A">
              <w:rPr>
                <w:rFonts w:ascii="Calibri" w:hAnsi="Calibri"/>
                <w:snapToGrid/>
                <w:sz w:val="22"/>
                <w:szCs w:val="22"/>
              </w:rPr>
              <w:t>Strategize the increase of support for relative caregivers.</w:t>
            </w:r>
          </w:p>
          <w:p w:rsidR="00262A3A" w:rsidRPr="0038110A" w:rsidRDefault="00262A3A" w:rsidP="00FF7006">
            <w:pPr>
              <w:pStyle w:val="BodyTextIndent2"/>
              <w:numPr>
                <w:ilvl w:val="0"/>
                <w:numId w:val="9"/>
              </w:numPr>
              <w:spacing w:before="60"/>
              <w:ind w:left="334" w:hanging="334"/>
              <w:rPr>
                <w:rFonts w:ascii="Calibri" w:hAnsi="Calibri"/>
                <w:snapToGrid/>
                <w:sz w:val="22"/>
                <w:szCs w:val="22"/>
              </w:rPr>
            </w:pPr>
            <w:r w:rsidRPr="0038110A">
              <w:rPr>
                <w:rFonts w:ascii="Calibri" w:hAnsi="Calibri"/>
                <w:snapToGrid/>
                <w:sz w:val="22"/>
                <w:szCs w:val="22"/>
              </w:rPr>
              <w:t>Increase recruitment &amp; licensing of Native American foster  homes.</w:t>
            </w:r>
          </w:p>
          <w:p w:rsidR="00262A3A" w:rsidRPr="0038110A" w:rsidRDefault="00262A3A" w:rsidP="00FF7006">
            <w:pPr>
              <w:pStyle w:val="BodyTextIndent2"/>
              <w:spacing w:before="60"/>
              <w:ind w:left="334" w:firstLine="0"/>
              <w:rPr>
                <w:rFonts w:ascii="Calibri" w:hAnsi="Calibri"/>
                <w:snapToGrid/>
                <w:sz w:val="22"/>
                <w:szCs w:val="22"/>
              </w:rPr>
            </w:pPr>
          </w:p>
        </w:tc>
        <w:tc>
          <w:tcPr>
            <w:tcW w:w="2213"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keepNext w:val="0"/>
              <w:keepLines w:val="0"/>
              <w:widowControl/>
              <w:numPr>
                <w:ilvl w:val="0"/>
                <w:numId w:val="1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napToGrid/>
                <w:sz w:val="22"/>
                <w:szCs w:val="22"/>
              </w:rPr>
            </w:pPr>
            <w:r w:rsidRPr="0038110A">
              <w:rPr>
                <w:rFonts w:ascii="Calibri" w:hAnsi="Calibri"/>
                <w:snapToGrid/>
                <w:sz w:val="22"/>
                <w:szCs w:val="22"/>
              </w:rPr>
              <w:lastRenderedPageBreak/>
              <w:t>Increase placement with relatives.</w:t>
            </w:r>
          </w:p>
          <w:p w:rsidR="00262A3A" w:rsidRPr="0038110A" w:rsidRDefault="00262A3A" w:rsidP="00FF7006">
            <w:pPr>
              <w:pStyle w:val="BodyTextIndent2"/>
              <w:keepNext w:val="0"/>
              <w:keepLines w:val="0"/>
              <w:widowControl/>
              <w:numPr>
                <w:ilvl w:val="0"/>
                <w:numId w:val="1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napToGrid/>
                <w:sz w:val="22"/>
                <w:szCs w:val="22"/>
              </w:rPr>
            </w:pPr>
            <w:r w:rsidRPr="0038110A">
              <w:rPr>
                <w:rFonts w:ascii="Calibri" w:hAnsi="Calibri"/>
                <w:snapToGrid/>
                <w:sz w:val="22"/>
                <w:szCs w:val="22"/>
              </w:rPr>
              <w:lastRenderedPageBreak/>
              <w:t>Address problem of Native American children over-represented in the CA system.</w:t>
            </w:r>
          </w:p>
          <w:p w:rsidR="00262A3A" w:rsidRPr="0038110A" w:rsidRDefault="00262A3A" w:rsidP="00FF7006">
            <w:pPr>
              <w:pStyle w:val="BodyTextIndent2"/>
              <w:keepNext w:val="0"/>
              <w:keepLines w:val="0"/>
              <w:widowControl/>
              <w:numPr>
                <w:ilvl w:val="0"/>
                <w:numId w:val="1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napToGrid/>
                <w:sz w:val="22"/>
                <w:szCs w:val="22"/>
              </w:rPr>
            </w:pPr>
            <w:r w:rsidRPr="0038110A">
              <w:rPr>
                <w:rFonts w:ascii="Calibri" w:hAnsi="Calibri"/>
                <w:snapToGrid/>
                <w:sz w:val="22"/>
                <w:szCs w:val="22"/>
              </w:rPr>
              <w:t xml:space="preserve">Will facilitate permanency with Tribal </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 xml:space="preserve">            representation.</w:t>
            </w:r>
          </w:p>
          <w:p w:rsidR="00262A3A" w:rsidRPr="0038110A" w:rsidRDefault="00262A3A" w:rsidP="00FF7006">
            <w:pPr>
              <w:pStyle w:val="BodyTextIndent2"/>
              <w:keepNext w:val="0"/>
              <w:keepLines w:val="0"/>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napToGrid/>
                <w:sz w:val="22"/>
                <w:szCs w:val="22"/>
              </w:rPr>
            </w:pPr>
            <w:r w:rsidRPr="0038110A">
              <w:rPr>
                <w:rFonts w:ascii="Calibri" w:hAnsi="Calibri"/>
                <w:snapToGrid/>
                <w:sz w:val="22"/>
                <w:szCs w:val="22"/>
              </w:rPr>
              <w:t>Save state resources by reducing amount of foster placement &amp; time in placement.</w:t>
            </w:r>
          </w:p>
          <w:p w:rsidR="00262A3A" w:rsidRPr="0038110A" w:rsidRDefault="00262A3A" w:rsidP="00FF7006">
            <w:pPr>
              <w:pStyle w:val="BodyTextIndent2"/>
              <w:keepNext w:val="0"/>
              <w:keepLines w:val="0"/>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napToGrid/>
                <w:sz w:val="22"/>
                <w:szCs w:val="22"/>
              </w:rPr>
            </w:pPr>
            <w:r w:rsidRPr="0038110A">
              <w:rPr>
                <w:rFonts w:ascii="Calibri" w:hAnsi="Calibri"/>
                <w:snapToGrid/>
                <w:sz w:val="22"/>
                <w:szCs w:val="22"/>
              </w:rPr>
              <w:t xml:space="preserve">Compliance with ICWA, Wash. St. </w:t>
            </w:r>
            <w:r w:rsidRPr="0038110A">
              <w:rPr>
                <w:rFonts w:ascii="Calibri" w:hAnsi="Calibri"/>
                <w:snapToGrid/>
                <w:sz w:val="22"/>
                <w:szCs w:val="22"/>
              </w:rPr>
              <w:lastRenderedPageBreak/>
              <w:t>ICWA.</w:t>
            </w:r>
          </w:p>
        </w:tc>
        <w:tc>
          <w:tcPr>
            <w:tcW w:w="2023" w:type="dxa"/>
            <w:tcBorders>
              <w:top w:val="single" w:sz="2" w:space="0" w:color="auto"/>
              <w:left w:val="single" w:sz="2" w:space="0" w:color="auto"/>
              <w:bottom w:val="single" w:sz="2" w:space="0" w:color="auto"/>
              <w:right w:val="single" w:sz="4"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DLR &amp; DCFS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OIP</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DLR participation with RDS committee.</w:t>
            </w:r>
          </w:p>
        </w:tc>
        <w:tc>
          <w:tcPr>
            <w:tcW w:w="4552" w:type="dxa"/>
            <w:tcBorders>
              <w:left w:val="single" w:sz="4" w:space="0" w:color="auto"/>
              <w:right w:val="single" w:sz="18" w:space="0" w:color="auto"/>
            </w:tcBorders>
          </w:tcPr>
          <w:p w:rsidR="00262A3A" w:rsidRPr="0038110A" w:rsidRDefault="00262A3A" w:rsidP="00FF7006">
            <w:pPr>
              <w:pStyle w:val="ListParagraph"/>
              <w:numPr>
                <w:ilvl w:val="0"/>
                <w:numId w:val="10"/>
              </w:numPr>
              <w:spacing w:after="100" w:afterAutospacing="1"/>
              <w:rPr>
                <w:rFonts w:asciiTheme="minorHAnsi" w:hAnsiTheme="minorHAnsi"/>
              </w:rPr>
            </w:pPr>
            <w:r w:rsidRPr="0038110A">
              <w:rPr>
                <w:rFonts w:asciiTheme="minorHAnsi" w:hAnsiTheme="minorHAnsi"/>
              </w:rPr>
              <w:lastRenderedPageBreak/>
              <w:t>Relative Search Unit promotes early identification of tribal children and location of kin.</w:t>
            </w:r>
          </w:p>
          <w:p w:rsidR="00262A3A" w:rsidRPr="0038110A" w:rsidRDefault="00262A3A" w:rsidP="00FF7006">
            <w:pPr>
              <w:pStyle w:val="ListParagraph"/>
              <w:numPr>
                <w:ilvl w:val="0"/>
                <w:numId w:val="10"/>
              </w:numPr>
              <w:spacing w:after="100" w:afterAutospacing="1"/>
              <w:rPr>
                <w:rFonts w:asciiTheme="minorHAnsi" w:hAnsiTheme="minorHAnsi"/>
              </w:rPr>
            </w:pPr>
            <w:r w:rsidRPr="0038110A">
              <w:rPr>
                <w:rFonts w:asciiTheme="minorHAnsi" w:hAnsiTheme="minorHAnsi"/>
              </w:rPr>
              <w:t xml:space="preserve">As part of Native American retention and </w:t>
            </w:r>
            <w:r w:rsidRPr="0038110A">
              <w:rPr>
                <w:rFonts w:asciiTheme="minorHAnsi" w:hAnsiTheme="minorHAnsi"/>
              </w:rPr>
              <w:lastRenderedPageBreak/>
              <w:t>development, the “All My Relations” Guidebook is posted on-line with the video.</w:t>
            </w:r>
          </w:p>
          <w:p w:rsidR="00262A3A" w:rsidRPr="0038110A" w:rsidRDefault="00262A3A" w:rsidP="00FF7006">
            <w:pPr>
              <w:pStyle w:val="ListParagraph"/>
              <w:numPr>
                <w:ilvl w:val="0"/>
                <w:numId w:val="10"/>
              </w:numPr>
              <w:spacing w:after="100" w:afterAutospacing="1"/>
              <w:rPr>
                <w:rFonts w:asciiTheme="minorHAnsi" w:hAnsiTheme="minorHAnsi"/>
              </w:rPr>
            </w:pPr>
            <w:r w:rsidRPr="0038110A">
              <w:rPr>
                <w:rFonts w:asciiTheme="minorHAnsi" w:hAnsiTheme="minorHAnsi"/>
              </w:rPr>
              <w:t>CA Office staff helped to organize a Culture Day in Skagit County, which is an annual event.</w:t>
            </w:r>
          </w:p>
          <w:p w:rsidR="00262A3A" w:rsidRPr="0038110A" w:rsidRDefault="00262A3A" w:rsidP="00FF7006">
            <w:pPr>
              <w:pStyle w:val="ListParagraph"/>
              <w:numPr>
                <w:ilvl w:val="0"/>
                <w:numId w:val="10"/>
              </w:numPr>
              <w:spacing w:after="100" w:afterAutospacing="1"/>
              <w:rPr>
                <w:rFonts w:asciiTheme="minorHAnsi" w:hAnsiTheme="minorHAnsi"/>
              </w:rPr>
            </w:pPr>
            <w:r w:rsidRPr="0038110A">
              <w:rPr>
                <w:rFonts w:asciiTheme="minorHAnsi" w:hAnsiTheme="minorHAnsi"/>
              </w:rPr>
              <w:t>R-GAP training provided by CA.</w:t>
            </w:r>
          </w:p>
        </w:tc>
      </w:tr>
      <w:tr w:rsidR="00262A3A" w:rsidRPr="002443BD" w:rsidTr="00FF7006">
        <w:trPr>
          <w:trHeight w:val="1748"/>
        </w:trPr>
        <w:tc>
          <w:tcPr>
            <w:tcW w:w="2528" w:type="dxa"/>
            <w:tcBorders>
              <w:top w:val="single" w:sz="2" w:space="0" w:color="auto"/>
              <w:left w:val="single" w:sz="18"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lastRenderedPageBreak/>
              <w:t xml:space="preserve">7) Ensure that appropriate permanent plans for all Native American children are consistent with Federal, State law and Tribal principles and law.  </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One year family reunification or 2 years for adoption/guardianship (depending on Tribal law).</w:t>
            </w:r>
          </w:p>
        </w:tc>
        <w:tc>
          <w:tcPr>
            <w:tcW w:w="3097"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 Quarterly permanency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outcome report is the </w:t>
            </w:r>
          </w:p>
          <w:p w:rsidR="00262A3A" w:rsidRPr="0038110A" w:rsidRDefault="00262A3A" w:rsidP="00FF7006">
            <w:pPr>
              <w:pStyle w:val="BodyTextIndent2"/>
              <w:ind w:left="0" w:firstLine="0"/>
              <w:rPr>
                <w:rFonts w:ascii="Calibri" w:hAnsi="Calibri"/>
                <w:snapToGrid/>
                <w:sz w:val="22"/>
                <w:szCs w:val="22"/>
              </w:rPr>
            </w:pPr>
            <w:r w:rsidRPr="0038110A">
              <w:rPr>
                <w:rFonts w:ascii="Calibri" w:hAnsi="Calibri"/>
                <w:snapToGrid/>
                <w:sz w:val="22"/>
                <w:szCs w:val="22"/>
              </w:rPr>
              <w:t>source.</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Review permanency plans at</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regular staffing – per Tribal</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agreements.</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Tribal, State, and Federal law</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don’t agree.  Ongoing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discussion will continue.</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Early collaborative efforts will be a necessary part of the permanency planning process</w:t>
            </w:r>
          </w:p>
        </w:tc>
        <w:tc>
          <w:tcPr>
            <w:tcW w:w="2213"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Data reviewed &amp; plans to reduce Native American children’s time in care developed.  Improved permanency for Native American children in care, in a more timely manner.</w:t>
            </w:r>
          </w:p>
        </w:tc>
        <w:tc>
          <w:tcPr>
            <w:tcW w:w="2023" w:type="dxa"/>
            <w:tcBorders>
              <w:top w:val="single" w:sz="2" w:space="0" w:color="auto"/>
              <w:left w:val="single" w:sz="2" w:space="0" w:color="auto"/>
              <w:bottom w:val="single" w:sz="2" w:space="0" w:color="auto"/>
              <w:right w:val="single" w:sz="4"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Area administrator &amp; ICW Unit supervisors, social workers, &amp; Tribal representative.</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OIP</w:t>
            </w:r>
          </w:p>
        </w:tc>
        <w:tc>
          <w:tcPr>
            <w:tcW w:w="4552" w:type="dxa"/>
            <w:tcBorders>
              <w:left w:val="single" w:sz="4" w:space="0" w:color="auto"/>
              <w:right w:val="single" w:sz="18"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ICW cases are staffed with the Tribal CPT when we are preparing for a permanency planning review at court.</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ICW cases that do not have a local Tribe are staffed with LICWAC prior to a permanency planning review, if the child’s Tribe has chosen not to be involved..</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ICW cases heard in County Court- a permanency planning staffing is held prior to the permanency review hearing.  Tribes &amp; families are invited to attend.</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Tribes are invited to case conferences &amp; shared planning meetings.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 xml:space="preserve">We are strengthening shared planning post case conference in the ICW unit.  </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R-GAP is discussed with Tribes as a permanency option.</w:t>
            </w:r>
          </w:p>
        </w:tc>
      </w:tr>
      <w:tr w:rsidR="00262A3A" w:rsidRPr="00635EBA" w:rsidTr="00FF7006">
        <w:trPr>
          <w:trHeight w:val="79"/>
        </w:trPr>
        <w:tc>
          <w:tcPr>
            <w:tcW w:w="2528" w:type="dxa"/>
            <w:tcBorders>
              <w:top w:val="single" w:sz="2" w:space="0" w:color="auto"/>
              <w:left w:val="single" w:sz="18" w:space="0" w:color="auto"/>
              <w:bottom w:val="single" w:sz="2" w:space="0" w:color="auto"/>
              <w:right w:val="single" w:sz="2" w:space="0" w:color="auto"/>
            </w:tcBorders>
          </w:tcPr>
          <w:p w:rsidR="00262A3A" w:rsidRPr="00635EB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tc>
        <w:tc>
          <w:tcPr>
            <w:tcW w:w="3097" w:type="dxa"/>
            <w:tcBorders>
              <w:top w:val="single" w:sz="2" w:space="0" w:color="auto"/>
              <w:left w:val="single" w:sz="2" w:space="0" w:color="auto"/>
              <w:bottom w:val="single" w:sz="2" w:space="0" w:color="auto"/>
              <w:right w:val="single" w:sz="2" w:space="0" w:color="auto"/>
            </w:tcBorders>
          </w:tcPr>
          <w:p w:rsidR="00262A3A" w:rsidRPr="00635EBA" w:rsidRDefault="00262A3A" w:rsidP="00FF7006">
            <w:pPr>
              <w:rPr>
                <w:rFonts w:ascii="Calibri" w:hAnsi="Calibri"/>
                <w:sz w:val="22"/>
                <w:szCs w:val="22"/>
              </w:rPr>
            </w:pPr>
          </w:p>
        </w:tc>
        <w:tc>
          <w:tcPr>
            <w:tcW w:w="2213" w:type="dxa"/>
            <w:tcBorders>
              <w:top w:val="single" w:sz="2" w:space="0" w:color="auto"/>
              <w:left w:val="single" w:sz="2" w:space="0" w:color="auto"/>
              <w:bottom w:val="single" w:sz="2" w:space="0" w:color="auto"/>
              <w:right w:val="single" w:sz="2" w:space="0" w:color="auto"/>
            </w:tcBorders>
          </w:tcPr>
          <w:p w:rsidR="00262A3A" w:rsidRPr="00635EBA" w:rsidRDefault="00262A3A" w:rsidP="00FF7006">
            <w:pPr>
              <w:rPr>
                <w:rFonts w:ascii="Calibri" w:hAnsi="Calibri"/>
                <w:sz w:val="22"/>
                <w:szCs w:val="22"/>
              </w:rPr>
            </w:pPr>
          </w:p>
        </w:tc>
        <w:tc>
          <w:tcPr>
            <w:tcW w:w="2023" w:type="dxa"/>
            <w:tcBorders>
              <w:top w:val="single" w:sz="2" w:space="0" w:color="auto"/>
              <w:left w:val="single" w:sz="2" w:space="0" w:color="auto"/>
              <w:bottom w:val="single" w:sz="2" w:space="0" w:color="auto"/>
              <w:right w:val="single" w:sz="4" w:space="0" w:color="auto"/>
            </w:tcBorders>
          </w:tcPr>
          <w:p w:rsidR="00262A3A" w:rsidRPr="00635EBA" w:rsidRDefault="00262A3A" w:rsidP="00FF7006">
            <w:pPr>
              <w:rPr>
                <w:rFonts w:ascii="Calibri" w:hAnsi="Calibri"/>
                <w:sz w:val="22"/>
                <w:szCs w:val="22"/>
              </w:rPr>
            </w:pPr>
          </w:p>
        </w:tc>
        <w:tc>
          <w:tcPr>
            <w:tcW w:w="4552" w:type="dxa"/>
            <w:tcBorders>
              <w:left w:val="single" w:sz="4" w:space="0" w:color="auto"/>
              <w:right w:val="single" w:sz="18" w:space="0" w:color="auto"/>
            </w:tcBorders>
          </w:tcPr>
          <w:p w:rsidR="00262A3A" w:rsidRPr="00635EB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tc>
      </w:tr>
      <w:tr w:rsidR="00262A3A" w:rsidRPr="00635EBA" w:rsidTr="00FF7006">
        <w:trPr>
          <w:trHeight w:val="79"/>
        </w:trPr>
        <w:tc>
          <w:tcPr>
            <w:tcW w:w="2528" w:type="dxa"/>
            <w:tcBorders>
              <w:top w:val="single" w:sz="2" w:space="0" w:color="auto"/>
              <w:left w:val="single" w:sz="18"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 xml:space="preserve">8) Maintain consistency </w:t>
            </w:r>
            <w:r w:rsidRPr="0038110A">
              <w:rPr>
                <w:rFonts w:ascii="Calibri" w:hAnsi="Calibri"/>
                <w:snapToGrid/>
                <w:sz w:val="22"/>
                <w:szCs w:val="22"/>
              </w:rPr>
              <w:lastRenderedPageBreak/>
              <w:t>in case planning when case workers are changed.</w:t>
            </w:r>
          </w:p>
        </w:tc>
        <w:tc>
          <w:tcPr>
            <w:tcW w:w="3097"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lastRenderedPageBreak/>
              <w:t xml:space="preserve">Any change in case plan is to be </w:t>
            </w:r>
            <w:r w:rsidRPr="0038110A">
              <w:rPr>
                <w:rFonts w:ascii="Calibri" w:hAnsi="Calibri"/>
                <w:snapToGrid/>
                <w:sz w:val="22"/>
                <w:szCs w:val="22"/>
              </w:rPr>
              <w:lastRenderedPageBreak/>
              <w:t>reviewed with Tribal workers.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Notification of case worker change.</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p>
          <w:p w:rsidR="00262A3A" w:rsidRPr="0038110A" w:rsidRDefault="00262A3A" w:rsidP="00FF7006">
            <w:pPr>
              <w:rPr>
                <w:rFonts w:ascii="Calibri" w:hAnsi="Calibri"/>
                <w:sz w:val="22"/>
                <w:szCs w:val="22"/>
              </w:rPr>
            </w:pPr>
            <w:r w:rsidRPr="0038110A">
              <w:rPr>
                <w:rFonts w:ascii="Calibri" w:hAnsi="Calibri"/>
                <w:sz w:val="22"/>
                <w:szCs w:val="22"/>
              </w:rPr>
              <w:t>Famlink provides case worker (social worker) assignment information.</w:t>
            </w:r>
          </w:p>
        </w:tc>
        <w:tc>
          <w:tcPr>
            <w:tcW w:w="2213"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ind w:left="0" w:firstLine="0"/>
              <w:rPr>
                <w:rFonts w:ascii="Calibri" w:hAnsi="Calibri"/>
                <w:snapToGrid/>
                <w:sz w:val="22"/>
                <w:szCs w:val="22"/>
              </w:rPr>
            </w:pPr>
            <w:r w:rsidRPr="0038110A">
              <w:rPr>
                <w:rFonts w:ascii="Calibri" w:hAnsi="Calibri"/>
                <w:snapToGrid/>
                <w:sz w:val="22"/>
                <w:szCs w:val="22"/>
              </w:rPr>
              <w:lastRenderedPageBreak/>
              <w:t xml:space="preserve">Consistency in case </w:t>
            </w:r>
            <w:r w:rsidRPr="0038110A">
              <w:rPr>
                <w:rFonts w:ascii="Calibri" w:hAnsi="Calibri"/>
                <w:snapToGrid/>
                <w:sz w:val="22"/>
                <w:szCs w:val="22"/>
              </w:rPr>
              <w:lastRenderedPageBreak/>
              <w:t>plan as workers change.</w:t>
            </w:r>
          </w:p>
          <w:p w:rsidR="00262A3A" w:rsidRPr="0038110A" w:rsidRDefault="00262A3A" w:rsidP="00FF7006">
            <w:pPr>
              <w:pStyle w:val="BodyTextIndent2"/>
              <w:ind w:left="0" w:firstLine="0"/>
              <w:rPr>
                <w:rFonts w:ascii="Calibri" w:hAnsi="Calibri"/>
                <w:snapToGrid/>
                <w:sz w:val="22"/>
                <w:szCs w:val="22"/>
              </w:rPr>
            </w:pPr>
          </w:p>
          <w:p w:rsidR="00262A3A" w:rsidRPr="0038110A" w:rsidRDefault="00262A3A" w:rsidP="00FF7006">
            <w:pPr>
              <w:pStyle w:val="BodyTextIndent2"/>
              <w:ind w:left="0" w:firstLine="0"/>
              <w:rPr>
                <w:rFonts w:ascii="Calibri" w:hAnsi="Calibri"/>
                <w:snapToGrid/>
                <w:sz w:val="22"/>
                <w:szCs w:val="22"/>
              </w:rPr>
            </w:pPr>
            <w:r w:rsidRPr="0038110A">
              <w:rPr>
                <w:rFonts w:ascii="Calibri" w:hAnsi="Calibri"/>
                <w:snapToGrid/>
                <w:sz w:val="22"/>
                <w:szCs w:val="22"/>
              </w:rPr>
              <w:t>Reduced changes of case workers (social workers) on ICW caseloads.</w:t>
            </w:r>
          </w:p>
        </w:tc>
        <w:tc>
          <w:tcPr>
            <w:tcW w:w="2023" w:type="dxa"/>
            <w:tcBorders>
              <w:top w:val="single" w:sz="2" w:space="0" w:color="auto"/>
              <w:left w:val="single" w:sz="2" w:space="0" w:color="auto"/>
              <w:bottom w:val="single" w:sz="2" w:space="0" w:color="auto"/>
              <w:right w:val="single" w:sz="4" w:space="0" w:color="auto"/>
            </w:tcBorders>
          </w:tcPr>
          <w:p w:rsidR="00262A3A" w:rsidRPr="0038110A" w:rsidRDefault="00262A3A" w:rsidP="00FF7006">
            <w:pPr>
              <w:rPr>
                <w:rFonts w:ascii="Calibri" w:hAnsi="Calibri"/>
                <w:sz w:val="22"/>
                <w:szCs w:val="22"/>
              </w:rPr>
            </w:pPr>
            <w:r w:rsidRPr="0038110A">
              <w:rPr>
                <w:rFonts w:ascii="Calibri" w:hAnsi="Calibri"/>
                <w:sz w:val="22"/>
                <w:szCs w:val="22"/>
              </w:rPr>
              <w:lastRenderedPageBreak/>
              <w:t xml:space="preserve">ICW unit </w:t>
            </w:r>
            <w:r w:rsidRPr="0038110A">
              <w:rPr>
                <w:rFonts w:ascii="Calibri" w:hAnsi="Calibri"/>
                <w:sz w:val="22"/>
                <w:szCs w:val="22"/>
              </w:rPr>
              <w:lastRenderedPageBreak/>
              <w:t>supervisors, social workers.</w:t>
            </w:r>
          </w:p>
        </w:tc>
        <w:tc>
          <w:tcPr>
            <w:tcW w:w="4552" w:type="dxa"/>
            <w:tcBorders>
              <w:left w:val="single" w:sz="4" w:space="0" w:color="auto"/>
              <w:right w:val="single" w:sz="18"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z w:val="22"/>
                <w:szCs w:val="22"/>
              </w:rPr>
            </w:pPr>
            <w:r w:rsidRPr="0038110A">
              <w:rPr>
                <w:rFonts w:ascii="Calibri" w:hAnsi="Calibri"/>
                <w:sz w:val="22"/>
                <w:szCs w:val="22"/>
              </w:rPr>
              <w:lastRenderedPageBreak/>
              <w:t xml:space="preserve">Supervisors continue to recruit for vacancies </w:t>
            </w:r>
            <w:r w:rsidRPr="0038110A">
              <w:rPr>
                <w:rFonts w:ascii="Calibri" w:hAnsi="Calibri"/>
                <w:sz w:val="22"/>
                <w:szCs w:val="22"/>
              </w:rPr>
              <w:lastRenderedPageBreak/>
              <w:t>within ICW units.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z w:val="22"/>
                <w:szCs w:val="22"/>
              </w:rPr>
            </w:pPr>
            <w:r w:rsidRPr="0038110A">
              <w:rPr>
                <w:rFonts w:ascii="Calibri" w:hAnsi="Calibri"/>
                <w:sz w:val="22"/>
                <w:szCs w:val="22"/>
              </w:rPr>
              <w:t xml:space="preserve">Tribes, with access to Famlink, will be able to see current social worker assignment.  </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z w:val="22"/>
                <w:szCs w:val="22"/>
              </w:rPr>
              <w:t>Supervisors will be responsible for notification of case worker change.</w:t>
            </w:r>
          </w:p>
        </w:tc>
      </w:tr>
      <w:tr w:rsidR="00262A3A" w:rsidRPr="00635EBA" w:rsidTr="00FF7006">
        <w:trPr>
          <w:trHeight w:val="79"/>
        </w:trPr>
        <w:tc>
          <w:tcPr>
            <w:tcW w:w="2528" w:type="dxa"/>
            <w:tcBorders>
              <w:top w:val="single" w:sz="2" w:space="0" w:color="auto"/>
              <w:left w:val="single" w:sz="18"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9) Full faith &amp; credit to Tribal Court Orders.</w:t>
            </w:r>
          </w:p>
        </w:tc>
        <w:tc>
          <w:tcPr>
            <w:tcW w:w="3097"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rPr>
                <w:rFonts w:ascii="Calibri" w:hAnsi="Calibri"/>
                <w:sz w:val="22"/>
                <w:szCs w:val="22"/>
              </w:rPr>
            </w:pPr>
            <w:r w:rsidRPr="0038110A">
              <w:rPr>
                <w:rFonts w:ascii="Calibri" w:hAnsi="Calibri"/>
                <w:sz w:val="22"/>
                <w:szCs w:val="22"/>
              </w:rPr>
              <w:t>State to help facilitate Memorandum of Agreement with State Court system to provide Full Faith &amp; Credit to Tribal Court orders regarding child welfare.</w:t>
            </w:r>
          </w:p>
          <w:p w:rsidR="00262A3A" w:rsidRPr="0038110A" w:rsidRDefault="00262A3A" w:rsidP="00FF7006">
            <w:pPr>
              <w:rPr>
                <w:rFonts w:ascii="Calibri" w:hAnsi="Calibri"/>
                <w:sz w:val="22"/>
                <w:szCs w:val="22"/>
              </w:rPr>
            </w:pPr>
            <w:r w:rsidRPr="0038110A">
              <w:rPr>
                <w:rFonts w:ascii="Calibri" w:hAnsi="Calibri"/>
                <w:sz w:val="22"/>
                <w:szCs w:val="22"/>
              </w:rPr>
              <w:t>Identify any issues or barriers &amp; develop a definitive plan for resolution.</w:t>
            </w:r>
          </w:p>
        </w:tc>
        <w:tc>
          <w:tcPr>
            <w:tcW w:w="2213"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rPr>
                <w:rFonts w:ascii="Calibri" w:hAnsi="Calibri"/>
                <w:sz w:val="22"/>
                <w:szCs w:val="22"/>
              </w:rPr>
            </w:pPr>
            <w:r w:rsidRPr="0038110A">
              <w:rPr>
                <w:rFonts w:ascii="Calibri" w:hAnsi="Calibri"/>
                <w:sz w:val="22"/>
                <w:szCs w:val="22"/>
              </w:rPr>
              <w:t>Equal responsibility assumed for both Tribal Court &amp; State Court dependency orders, State/Tribal agreements.</w:t>
            </w:r>
          </w:p>
        </w:tc>
        <w:tc>
          <w:tcPr>
            <w:tcW w:w="2023" w:type="dxa"/>
            <w:tcBorders>
              <w:top w:val="single" w:sz="2" w:space="0" w:color="auto"/>
              <w:left w:val="single" w:sz="2" w:space="0" w:color="auto"/>
              <w:bottom w:val="single" w:sz="2" w:space="0" w:color="auto"/>
              <w:right w:val="single" w:sz="4" w:space="0" w:color="auto"/>
            </w:tcBorders>
          </w:tcPr>
          <w:p w:rsidR="00262A3A" w:rsidRPr="0038110A" w:rsidRDefault="00262A3A" w:rsidP="00FF7006">
            <w:pPr>
              <w:rPr>
                <w:rFonts w:ascii="Calibri" w:hAnsi="Calibri"/>
                <w:sz w:val="22"/>
                <w:szCs w:val="22"/>
              </w:rPr>
            </w:pPr>
            <w:r w:rsidRPr="0038110A">
              <w:rPr>
                <w:rFonts w:ascii="Calibri" w:hAnsi="Calibri"/>
                <w:sz w:val="22"/>
                <w:szCs w:val="22"/>
              </w:rPr>
              <w:t>Regional Administrator, Deputy Regional Administrator, &amp; management team.</w:t>
            </w:r>
          </w:p>
          <w:p w:rsidR="00262A3A" w:rsidRPr="0038110A" w:rsidRDefault="00262A3A" w:rsidP="00FF7006">
            <w:pPr>
              <w:rPr>
                <w:rFonts w:ascii="Calibri" w:hAnsi="Calibri"/>
                <w:sz w:val="22"/>
                <w:szCs w:val="22"/>
              </w:rPr>
            </w:pPr>
            <w:r w:rsidRPr="0038110A">
              <w:rPr>
                <w:rFonts w:ascii="Calibri" w:hAnsi="Calibri"/>
                <w:sz w:val="22"/>
                <w:szCs w:val="22"/>
              </w:rPr>
              <w:t>OIP</w:t>
            </w:r>
          </w:p>
        </w:tc>
        <w:tc>
          <w:tcPr>
            <w:tcW w:w="4552" w:type="dxa"/>
            <w:tcBorders>
              <w:left w:val="single" w:sz="4" w:space="0" w:color="auto"/>
              <w:right w:val="single" w:sz="18"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Specified in individual State-Tribal MOU.</w:t>
            </w:r>
          </w:p>
        </w:tc>
      </w:tr>
      <w:tr w:rsidR="00262A3A" w:rsidTr="00FF7006">
        <w:trPr>
          <w:trHeight w:val="1748"/>
        </w:trPr>
        <w:tc>
          <w:tcPr>
            <w:tcW w:w="2528" w:type="dxa"/>
            <w:tcBorders>
              <w:top w:val="single" w:sz="2" w:space="0" w:color="auto"/>
              <w:left w:val="single" w:sz="18" w:space="0" w:color="auto"/>
              <w:bottom w:val="single" w:sz="4"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10) MOU’s to be shared &amp; utilized by all State social workers as part of Manual training &amp; ongoing execution of duties.</w:t>
            </w:r>
          </w:p>
        </w:tc>
        <w:tc>
          <w:tcPr>
            <w:tcW w:w="3097" w:type="dxa"/>
            <w:tcBorders>
              <w:top w:val="single" w:sz="2" w:space="0" w:color="auto"/>
              <w:left w:val="single" w:sz="2" w:space="0" w:color="auto"/>
              <w:bottom w:val="single" w:sz="4"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State workers are to consult each Tribe’s MOU in accordance with ICWA manual when contacting &amp; working with any Tribe.</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Cultural training offered by Tribe.  Retreats.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Tribal/CA job shadowing</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lastRenderedPageBreak/>
              <w:t>Tribal/CA joint training.</w:t>
            </w:r>
          </w:p>
        </w:tc>
        <w:tc>
          <w:tcPr>
            <w:tcW w:w="2213" w:type="dxa"/>
            <w:tcBorders>
              <w:top w:val="single" w:sz="2" w:space="0" w:color="auto"/>
              <w:left w:val="single" w:sz="2" w:space="0" w:color="auto"/>
              <w:bottom w:val="single" w:sz="4"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Better understanding of individual Tribal expectations.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 xml:space="preserve">Compliance with ICWA, State ICWA, and Tribal youth agreements &amp; </w:t>
            </w:r>
            <w:r w:rsidRPr="0038110A">
              <w:rPr>
                <w:rFonts w:ascii="Calibri" w:hAnsi="Calibri"/>
                <w:snapToGrid/>
                <w:sz w:val="22"/>
                <w:szCs w:val="22"/>
              </w:rPr>
              <w:lastRenderedPageBreak/>
              <w:t>understanding of cultural issues.</w:t>
            </w:r>
          </w:p>
        </w:tc>
        <w:tc>
          <w:tcPr>
            <w:tcW w:w="2023" w:type="dxa"/>
            <w:tcBorders>
              <w:top w:val="single" w:sz="2" w:space="0" w:color="auto"/>
              <w:left w:val="single" w:sz="2" w:space="0" w:color="auto"/>
              <w:bottom w:val="single" w:sz="4" w:space="0" w:color="auto"/>
              <w:right w:val="single" w:sz="4"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Regional Administrator, Deputy Regional Administrator, Area Administrator, ICW unit supervisors &amp; social workers.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OIP</w:t>
            </w:r>
          </w:p>
        </w:tc>
        <w:tc>
          <w:tcPr>
            <w:tcW w:w="4552" w:type="dxa"/>
            <w:tcBorders>
              <w:left w:val="single" w:sz="4" w:space="0" w:color="auto"/>
              <w:bottom w:val="single" w:sz="4" w:space="0" w:color="auto"/>
              <w:right w:val="single" w:sz="18"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z w:val="22"/>
                <w:szCs w:val="22"/>
              </w:rPr>
            </w:pPr>
            <w:r w:rsidRPr="0038110A">
              <w:rPr>
                <w:rFonts w:ascii="Calibri" w:hAnsi="Calibri"/>
                <w:sz w:val="22"/>
                <w:szCs w:val="22"/>
              </w:rPr>
              <w:lastRenderedPageBreak/>
              <w:t>CA offices &amp; Tribes continue the effort to work on the State-Tribal MOU’s.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z w:val="22"/>
                <w:szCs w:val="22"/>
              </w:rPr>
            </w:pPr>
            <w:r w:rsidRPr="0038110A">
              <w:rPr>
                <w:rFonts w:ascii="Calibri" w:hAnsi="Calibri"/>
                <w:sz w:val="22"/>
                <w:szCs w:val="22"/>
              </w:rPr>
              <w:t>In the meantime, employees are working under the guidelines/requirements of ICWA as if an agreement (MOU) is in place.</w:t>
            </w:r>
          </w:p>
        </w:tc>
      </w:tr>
      <w:tr w:rsidR="00262A3A" w:rsidTr="00FF7006">
        <w:trPr>
          <w:trHeight w:val="1748"/>
        </w:trPr>
        <w:tc>
          <w:tcPr>
            <w:tcW w:w="2528" w:type="dxa"/>
            <w:tcBorders>
              <w:top w:val="single" w:sz="2" w:space="0" w:color="auto"/>
              <w:left w:val="single" w:sz="18" w:space="0" w:color="auto"/>
              <w:bottom w:val="single" w:sz="4"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11) Ensure access by Indian children and families to all programs administered by Children’s Services for which they are eligible.</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p>
        </w:tc>
        <w:tc>
          <w:tcPr>
            <w:tcW w:w="3097" w:type="dxa"/>
            <w:tcBorders>
              <w:top w:val="single" w:sz="2" w:space="0" w:color="auto"/>
              <w:left w:val="single" w:sz="2" w:space="0" w:color="auto"/>
              <w:bottom w:val="single" w:sz="4"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Maintain and/or revise MOU’s with all Region 2 North Tribes.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Maintain communication regarding progress of approval.</w:t>
            </w:r>
          </w:p>
        </w:tc>
        <w:tc>
          <w:tcPr>
            <w:tcW w:w="2213" w:type="dxa"/>
            <w:tcBorders>
              <w:top w:val="single" w:sz="2" w:space="0" w:color="auto"/>
              <w:left w:val="single" w:sz="2" w:space="0" w:color="auto"/>
              <w:bottom w:val="single" w:sz="4"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Completion of agreements.</w:t>
            </w:r>
          </w:p>
        </w:tc>
        <w:tc>
          <w:tcPr>
            <w:tcW w:w="2023" w:type="dxa"/>
            <w:tcBorders>
              <w:top w:val="single" w:sz="2" w:space="0" w:color="auto"/>
              <w:left w:val="single" w:sz="2" w:space="0" w:color="auto"/>
              <w:bottom w:val="single" w:sz="4" w:space="0" w:color="auto"/>
              <w:right w:val="single" w:sz="4"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Regional Administrator, Deputy Regional Administrator, Area Administrator, ICW Unit supervisors, DLR Administrator &amp; Tribes.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OIP</w:t>
            </w:r>
          </w:p>
        </w:tc>
        <w:tc>
          <w:tcPr>
            <w:tcW w:w="4552" w:type="dxa"/>
            <w:tcBorders>
              <w:left w:val="single" w:sz="4" w:space="0" w:color="auto"/>
              <w:bottom w:val="single" w:sz="4" w:space="0" w:color="auto"/>
              <w:right w:val="single" w:sz="18"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z w:val="22"/>
                <w:szCs w:val="22"/>
              </w:rPr>
            </w:pPr>
            <w:r w:rsidRPr="0038110A">
              <w:rPr>
                <w:rFonts w:ascii="Calibri" w:hAnsi="Calibri"/>
                <w:sz w:val="22"/>
                <w:szCs w:val="22"/>
              </w:rPr>
              <w:t>The following is a list of Region 2 North Tribes and status of their MOU:</w:t>
            </w:r>
          </w:p>
          <w:p w:rsidR="00262A3A" w:rsidRPr="0038110A" w:rsidRDefault="00262A3A" w:rsidP="00FF7006">
            <w:pPr>
              <w:pStyle w:val="BodyTextIndent2"/>
              <w:keepNext w:val="0"/>
              <w:keepLines w:val="0"/>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r w:rsidRPr="0038110A">
              <w:rPr>
                <w:rFonts w:ascii="Calibri" w:hAnsi="Calibri"/>
                <w:sz w:val="22"/>
                <w:szCs w:val="22"/>
              </w:rPr>
              <w:t>Nooksack: in process</w:t>
            </w:r>
          </w:p>
          <w:p w:rsidR="00262A3A" w:rsidRPr="0038110A" w:rsidRDefault="00262A3A" w:rsidP="00FF7006">
            <w:pPr>
              <w:pStyle w:val="BodyTextIndent2"/>
              <w:keepNext w:val="0"/>
              <w:keepLines w:val="0"/>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r w:rsidRPr="0038110A">
              <w:rPr>
                <w:rFonts w:ascii="Calibri" w:hAnsi="Calibri"/>
                <w:sz w:val="22"/>
                <w:szCs w:val="22"/>
              </w:rPr>
              <w:t>Lummi:  completed</w:t>
            </w:r>
          </w:p>
          <w:p w:rsidR="00262A3A" w:rsidRPr="0038110A" w:rsidRDefault="00262A3A" w:rsidP="00FF7006">
            <w:pPr>
              <w:pStyle w:val="BodyTextIndent2"/>
              <w:keepNext w:val="0"/>
              <w:keepLines w:val="0"/>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r w:rsidRPr="0038110A">
              <w:rPr>
                <w:rFonts w:ascii="Calibri" w:hAnsi="Calibri"/>
                <w:sz w:val="22"/>
                <w:szCs w:val="22"/>
              </w:rPr>
              <w:t>Samish: completed</w:t>
            </w:r>
          </w:p>
          <w:p w:rsidR="00262A3A" w:rsidRPr="0038110A" w:rsidRDefault="00262A3A" w:rsidP="00FF7006">
            <w:pPr>
              <w:pStyle w:val="BodyTextIndent2"/>
              <w:keepNext w:val="0"/>
              <w:keepLines w:val="0"/>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r w:rsidRPr="0038110A">
              <w:rPr>
                <w:rFonts w:ascii="Calibri" w:hAnsi="Calibri"/>
                <w:sz w:val="22"/>
                <w:szCs w:val="22"/>
              </w:rPr>
              <w:t>Swinomish: in process</w:t>
            </w:r>
          </w:p>
          <w:p w:rsidR="00262A3A" w:rsidRPr="0038110A" w:rsidRDefault="00262A3A" w:rsidP="00FF7006">
            <w:pPr>
              <w:pStyle w:val="BodyTextIndent2"/>
              <w:keepNext w:val="0"/>
              <w:keepLines w:val="0"/>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r w:rsidRPr="0038110A">
              <w:rPr>
                <w:rFonts w:ascii="Calibri" w:hAnsi="Calibri"/>
                <w:sz w:val="22"/>
                <w:szCs w:val="22"/>
              </w:rPr>
              <w:t>Stillaguamish:  completed</w:t>
            </w:r>
          </w:p>
          <w:p w:rsidR="00262A3A" w:rsidRPr="0038110A" w:rsidRDefault="00262A3A" w:rsidP="00FF7006">
            <w:pPr>
              <w:pStyle w:val="BodyTextIndent2"/>
              <w:keepNext w:val="0"/>
              <w:keepLines w:val="0"/>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r w:rsidRPr="0038110A">
              <w:rPr>
                <w:rFonts w:ascii="Calibri" w:hAnsi="Calibri"/>
                <w:sz w:val="22"/>
                <w:szCs w:val="22"/>
              </w:rPr>
              <w:t>Sauk-Suiattle: in process.</w:t>
            </w:r>
          </w:p>
          <w:p w:rsidR="00262A3A" w:rsidRPr="0038110A" w:rsidRDefault="00262A3A" w:rsidP="00FF7006">
            <w:pPr>
              <w:pStyle w:val="BodyTextIndent2"/>
              <w:keepNext w:val="0"/>
              <w:keepLines w:val="0"/>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r w:rsidRPr="0038110A">
              <w:rPr>
                <w:rFonts w:ascii="Calibri" w:hAnsi="Calibri"/>
                <w:sz w:val="22"/>
                <w:szCs w:val="22"/>
              </w:rPr>
              <w:t>Tu</w:t>
            </w:r>
            <w:r>
              <w:rPr>
                <w:rFonts w:ascii="Calibri" w:hAnsi="Calibri"/>
                <w:sz w:val="22"/>
                <w:szCs w:val="22"/>
              </w:rPr>
              <w:t>lalip Tribes: completed</w:t>
            </w:r>
          </w:p>
          <w:p w:rsidR="00262A3A" w:rsidRPr="0038110A" w:rsidRDefault="00262A3A" w:rsidP="00FF7006">
            <w:pPr>
              <w:pStyle w:val="BodyTextIndent2"/>
              <w:keepNext w:val="0"/>
              <w:keepLines w:val="0"/>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r w:rsidRPr="0038110A">
              <w:rPr>
                <w:rFonts w:ascii="Calibri" w:hAnsi="Calibri"/>
                <w:sz w:val="22"/>
                <w:szCs w:val="22"/>
              </w:rPr>
              <w:t>Upper Skagit: in process.</w:t>
            </w:r>
          </w:p>
        </w:tc>
      </w:tr>
      <w:tr w:rsidR="00262A3A" w:rsidTr="00FF7006">
        <w:trPr>
          <w:trHeight w:val="1748"/>
        </w:trPr>
        <w:tc>
          <w:tcPr>
            <w:tcW w:w="2528" w:type="dxa"/>
            <w:tcBorders>
              <w:top w:val="single" w:sz="4" w:space="0" w:color="auto"/>
              <w:left w:val="single" w:sz="18" w:space="0" w:color="auto"/>
              <w:bottom w:val="single" w:sz="18"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12) Jurisdictional status of the Native American child will not affect full access to services.</w:t>
            </w:r>
          </w:p>
        </w:tc>
        <w:tc>
          <w:tcPr>
            <w:tcW w:w="3097" w:type="dxa"/>
            <w:tcBorders>
              <w:top w:val="single" w:sz="4" w:space="0" w:color="auto"/>
              <w:left w:val="single" w:sz="2" w:space="0" w:color="auto"/>
              <w:bottom w:val="single" w:sz="4"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 xml:space="preserve">All state services (when available) will be available to all Native children no matter what the jurisdictional status of the child.  Cross identify services available with State/Tribe.  </w:t>
            </w:r>
            <w:r w:rsidRPr="0038110A">
              <w:rPr>
                <w:rFonts w:ascii="Calibri" w:hAnsi="Calibri"/>
                <w:snapToGrid/>
                <w:sz w:val="22"/>
                <w:szCs w:val="22"/>
              </w:rPr>
              <w:lastRenderedPageBreak/>
              <w:t>Menu of services to be provided to the R2 Tribal ICW.</w:t>
            </w:r>
          </w:p>
        </w:tc>
        <w:tc>
          <w:tcPr>
            <w:tcW w:w="2213" w:type="dxa"/>
            <w:tcBorders>
              <w:top w:val="single" w:sz="4" w:space="0" w:color="auto"/>
              <w:left w:val="single" w:sz="2" w:space="0" w:color="auto"/>
              <w:bottom w:val="single" w:sz="18"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More comprehensive services available to all Native children.</w:t>
            </w:r>
          </w:p>
        </w:tc>
        <w:tc>
          <w:tcPr>
            <w:tcW w:w="2023" w:type="dxa"/>
            <w:tcBorders>
              <w:top w:val="single" w:sz="4" w:space="0" w:color="auto"/>
              <w:left w:val="single" w:sz="2" w:space="0" w:color="auto"/>
              <w:bottom w:val="single" w:sz="18" w:space="0" w:color="auto"/>
              <w:right w:val="single" w:sz="4"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color w:val="000000" w:themeColor="text1"/>
                <w:sz w:val="22"/>
                <w:szCs w:val="22"/>
              </w:rPr>
            </w:pPr>
            <w:r w:rsidRPr="0038110A">
              <w:rPr>
                <w:rFonts w:ascii="Calibri" w:hAnsi="Calibri"/>
                <w:snapToGrid/>
                <w:sz w:val="22"/>
                <w:szCs w:val="22"/>
              </w:rPr>
              <w:t>ICW unit supervisors, social workers, Area Administrators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color w:val="000000" w:themeColor="text1"/>
                <w:sz w:val="22"/>
                <w:szCs w:val="22"/>
              </w:rPr>
            </w:pPr>
          </w:p>
        </w:tc>
        <w:tc>
          <w:tcPr>
            <w:tcW w:w="4552" w:type="dxa"/>
            <w:tcBorders>
              <w:top w:val="single" w:sz="4" w:space="0" w:color="auto"/>
              <w:left w:val="single" w:sz="4" w:space="0" w:color="auto"/>
              <w:bottom w:val="single" w:sz="18" w:space="0" w:color="auto"/>
              <w:right w:val="single" w:sz="18"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right" w:pos="4336"/>
              </w:tabs>
              <w:spacing w:before="60"/>
              <w:ind w:left="0" w:firstLine="0"/>
              <w:rPr>
                <w:rFonts w:ascii="Calibri" w:hAnsi="Calibri"/>
                <w:snapToGrid/>
                <w:sz w:val="22"/>
                <w:szCs w:val="22"/>
              </w:rPr>
            </w:pPr>
            <w:r w:rsidRPr="0038110A">
              <w:rPr>
                <w:rFonts w:ascii="Calibri" w:hAnsi="Calibri"/>
                <w:snapToGrid/>
                <w:sz w:val="22"/>
                <w:szCs w:val="22"/>
              </w:rPr>
              <w:t>Relatives who work can receive child care support through the Employment Child Care program.</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right" w:pos="4336"/>
              </w:tabs>
              <w:spacing w:before="60"/>
              <w:ind w:left="0" w:firstLine="0"/>
              <w:rPr>
                <w:rFonts w:ascii="Calibri" w:hAnsi="Calibri"/>
                <w:snapToGrid/>
                <w:sz w:val="22"/>
                <w:szCs w:val="22"/>
              </w:rPr>
            </w:pPr>
            <w:r w:rsidRPr="0038110A">
              <w:rPr>
                <w:rFonts w:ascii="Calibri" w:hAnsi="Calibri"/>
                <w:snapToGrid/>
                <w:sz w:val="22"/>
                <w:szCs w:val="22"/>
              </w:rPr>
              <w:t>CA will ensure that Tribes are notified of all resources available.</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right" w:pos="4336"/>
              </w:tabs>
              <w:spacing w:before="60"/>
              <w:ind w:left="0" w:firstLine="0"/>
              <w:rPr>
                <w:rFonts w:ascii="Calibri" w:hAnsi="Calibri"/>
                <w:snapToGrid/>
                <w:sz w:val="22"/>
                <w:szCs w:val="22"/>
              </w:rPr>
            </w:pPr>
            <w:r w:rsidRPr="0038110A">
              <w:rPr>
                <w:rFonts w:ascii="Calibri" w:hAnsi="Calibri"/>
                <w:snapToGrid/>
                <w:sz w:val="22"/>
                <w:szCs w:val="22"/>
              </w:rPr>
              <w:t xml:space="preserve">Department will offer information on how to </w:t>
            </w:r>
            <w:r w:rsidRPr="0038110A">
              <w:rPr>
                <w:rFonts w:ascii="Calibri" w:hAnsi="Calibri"/>
                <w:snapToGrid/>
                <w:sz w:val="22"/>
                <w:szCs w:val="22"/>
              </w:rPr>
              <w:lastRenderedPageBreak/>
              <w:t>access Relative Support Funds to Tribal social workers.</w:t>
            </w:r>
          </w:p>
        </w:tc>
      </w:tr>
      <w:tr w:rsidR="00262A3A" w:rsidTr="00FF7006">
        <w:trPr>
          <w:trHeight w:val="1773"/>
        </w:trPr>
        <w:tc>
          <w:tcPr>
            <w:tcW w:w="2528" w:type="dxa"/>
            <w:tcBorders>
              <w:top w:val="single" w:sz="2" w:space="0" w:color="auto"/>
              <w:left w:val="single" w:sz="18"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lastRenderedPageBreak/>
              <w:t>13) Disproportionality</w:t>
            </w:r>
          </w:p>
        </w:tc>
        <w:tc>
          <w:tcPr>
            <w:tcW w:w="3097" w:type="dxa"/>
            <w:tcBorders>
              <w:top w:val="single" w:sz="4" w:space="0" w:color="auto"/>
              <w:left w:val="single" w:sz="2" w:space="0" w:color="auto"/>
              <w:bottom w:val="single" w:sz="18"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a) Regional &amp; county plans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b) Collaborative efforts between Region 2 North Tribes &amp; CA.</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c) Training, practice, &amp; communication components outlined in Regional Disproportionality Plan.</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d) Expand training efforts to Tribal Judges.</w:t>
            </w:r>
          </w:p>
        </w:tc>
        <w:tc>
          <w:tcPr>
            <w:tcW w:w="2213"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ind w:left="0" w:firstLine="0"/>
              <w:rPr>
                <w:rFonts w:ascii="Calibri" w:hAnsi="Calibri"/>
                <w:snapToGrid/>
                <w:sz w:val="22"/>
                <w:szCs w:val="22"/>
              </w:rPr>
            </w:pPr>
            <w:r w:rsidRPr="0038110A">
              <w:rPr>
                <w:rFonts w:ascii="Calibri" w:hAnsi="Calibri"/>
                <w:sz w:val="22"/>
                <w:szCs w:val="22"/>
              </w:rPr>
              <w:t>Reduce disproportionality throughout the system.</w:t>
            </w:r>
          </w:p>
        </w:tc>
        <w:tc>
          <w:tcPr>
            <w:tcW w:w="2023" w:type="dxa"/>
            <w:tcBorders>
              <w:top w:val="single" w:sz="2" w:space="0" w:color="auto"/>
              <w:left w:val="single" w:sz="2" w:space="0" w:color="auto"/>
              <w:bottom w:val="single" w:sz="2" w:space="0" w:color="auto"/>
              <w:right w:val="single" w:sz="4"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z w:val="22"/>
                <w:szCs w:val="22"/>
              </w:rPr>
            </w:pPr>
            <w:r w:rsidRPr="0038110A">
              <w:rPr>
                <w:rFonts w:ascii="Calibri" w:hAnsi="Calibri"/>
                <w:sz w:val="22"/>
                <w:szCs w:val="22"/>
              </w:rPr>
              <w:t xml:space="preserve">Regional Administrator, Deputy Regional Administrator, Area Administrators, QA Program Manager, Regional &amp; </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z w:val="22"/>
                <w:szCs w:val="22"/>
              </w:rPr>
              <w:t>state-wide disproportionality program managers</w:t>
            </w:r>
          </w:p>
        </w:tc>
        <w:tc>
          <w:tcPr>
            <w:tcW w:w="4552" w:type="dxa"/>
            <w:tcBorders>
              <w:left w:val="single" w:sz="4" w:space="0" w:color="auto"/>
              <w:right w:val="single" w:sz="18"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Region-wide disproportionality plan has been completed.</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z w:val="22"/>
                <w:szCs w:val="22"/>
              </w:rPr>
            </w:pPr>
            <w:r w:rsidRPr="0038110A">
              <w:rPr>
                <w:rFonts w:ascii="Calibri" w:hAnsi="Calibri"/>
                <w:snapToGrid/>
                <w:sz w:val="22"/>
                <w:szCs w:val="22"/>
              </w:rPr>
              <w:t>All ICW staff and various other Tribal personnel were invited to Building Bridges training.</w:t>
            </w:r>
          </w:p>
        </w:tc>
      </w:tr>
      <w:tr w:rsidR="00262A3A" w:rsidTr="00FF7006">
        <w:trPr>
          <w:trHeight w:val="2951"/>
        </w:trPr>
        <w:tc>
          <w:tcPr>
            <w:tcW w:w="2528" w:type="dxa"/>
            <w:tcBorders>
              <w:top w:val="single" w:sz="2" w:space="0" w:color="auto"/>
              <w:left w:val="single" w:sz="18"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lastRenderedPageBreak/>
              <w:t>14) Ensure Tribes are supported, connected with, &amp; can access Regional Core Training, foster parent training, and other regional training.</w:t>
            </w:r>
          </w:p>
        </w:tc>
        <w:tc>
          <w:tcPr>
            <w:tcW w:w="3097"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 xml:space="preserve">Training coordinator &amp; UW Alliance to include Tribes on all appropriate training opportunities.  Region offers proportionate number of slots to Tribes for conferences such as Children’s Justice Conference.  </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38110A">
              <w:rPr>
                <w:rFonts w:ascii="Calibri" w:hAnsi="Calibri"/>
                <w:snapToGrid/>
                <w:sz w:val="22"/>
                <w:szCs w:val="22"/>
              </w:rPr>
              <w:t>CA will attend Tribal training when invited and available.</w:t>
            </w:r>
          </w:p>
        </w:tc>
        <w:tc>
          <w:tcPr>
            <w:tcW w:w="2213"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 xml:space="preserve">Tribes notified of training opportunities.  </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Calibri" w:hAnsi="Calibri"/>
                <w:snapToGrid/>
                <w:sz w:val="22"/>
                <w:szCs w:val="22"/>
              </w:rPr>
            </w:pPr>
            <w:r w:rsidRPr="0038110A">
              <w:rPr>
                <w:rFonts w:ascii="Calibri" w:hAnsi="Calibri"/>
                <w:snapToGrid/>
                <w:sz w:val="22"/>
                <w:szCs w:val="22"/>
              </w:rPr>
              <w:t>Tribes receive notice of conferences and are advised about the number of slots designated for Tribal representatives.</w:t>
            </w:r>
          </w:p>
        </w:tc>
        <w:tc>
          <w:tcPr>
            <w:tcW w:w="2023" w:type="dxa"/>
            <w:tcBorders>
              <w:top w:val="single" w:sz="2" w:space="0" w:color="auto"/>
              <w:left w:val="single" w:sz="2" w:space="0" w:color="auto"/>
              <w:bottom w:val="single" w:sz="2" w:space="0" w:color="auto"/>
              <w:right w:val="single" w:sz="4" w:space="0" w:color="auto"/>
            </w:tcBorders>
          </w:tcPr>
          <w:p w:rsidR="00262A3A" w:rsidRPr="0038110A" w:rsidRDefault="00262A3A" w:rsidP="00FF7006">
            <w:pPr>
              <w:rPr>
                <w:rFonts w:ascii="Calibri" w:hAnsi="Calibri"/>
                <w:sz w:val="22"/>
                <w:szCs w:val="22"/>
              </w:rPr>
            </w:pPr>
            <w:r w:rsidRPr="0038110A">
              <w:rPr>
                <w:rFonts w:ascii="Calibri" w:hAnsi="Calibri"/>
                <w:sz w:val="22"/>
                <w:szCs w:val="22"/>
              </w:rPr>
              <w:t>Training Coordinator, UW Alliance.</w:t>
            </w:r>
          </w:p>
          <w:p w:rsidR="00262A3A" w:rsidRPr="0038110A" w:rsidRDefault="00262A3A" w:rsidP="00FF7006">
            <w:pPr>
              <w:rPr>
                <w:rFonts w:ascii="Calibri" w:hAnsi="Calibri"/>
                <w:sz w:val="22"/>
                <w:szCs w:val="22"/>
              </w:rPr>
            </w:pPr>
            <w:r w:rsidRPr="0038110A">
              <w:rPr>
                <w:rFonts w:ascii="Calibri" w:hAnsi="Calibri"/>
                <w:sz w:val="22"/>
                <w:szCs w:val="22"/>
              </w:rPr>
              <w:t>Tribal staff to give foster parent information to DLR to give notice to invite.</w:t>
            </w:r>
          </w:p>
          <w:p w:rsidR="00262A3A" w:rsidRPr="0038110A" w:rsidRDefault="00262A3A" w:rsidP="00FF7006">
            <w:pPr>
              <w:rPr>
                <w:rFonts w:ascii="Calibri" w:hAnsi="Calibri"/>
                <w:sz w:val="22"/>
                <w:szCs w:val="22"/>
              </w:rPr>
            </w:pPr>
            <w:r w:rsidRPr="0038110A">
              <w:rPr>
                <w:rFonts w:ascii="Calibri" w:hAnsi="Calibri"/>
                <w:sz w:val="22"/>
                <w:szCs w:val="22"/>
              </w:rPr>
              <w:t>OIP</w:t>
            </w:r>
          </w:p>
        </w:tc>
        <w:tc>
          <w:tcPr>
            <w:tcW w:w="4552" w:type="dxa"/>
            <w:tcBorders>
              <w:left w:val="single" w:sz="4" w:space="0" w:color="auto"/>
              <w:right w:val="single" w:sz="18" w:space="0" w:color="auto"/>
            </w:tcBorders>
          </w:tcPr>
          <w:p w:rsidR="00262A3A" w:rsidRPr="0038110A" w:rsidRDefault="00262A3A" w:rsidP="00FF7006">
            <w:pPr>
              <w:rPr>
                <w:rFonts w:ascii="Calibri" w:hAnsi="Calibri"/>
                <w:sz w:val="22"/>
                <w:szCs w:val="22"/>
              </w:rPr>
            </w:pPr>
            <w:r w:rsidRPr="0038110A">
              <w:rPr>
                <w:rFonts w:ascii="Calibri" w:hAnsi="Calibri"/>
                <w:sz w:val="22"/>
                <w:szCs w:val="22"/>
              </w:rPr>
              <w:t>Tribes are made aware of when Regional Core Training is held.</w:t>
            </w:r>
          </w:p>
          <w:p w:rsidR="00262A3A" w:rsidRPr="0038110A" w:rsidRDefault="00262A3A" w:rsidP="00FF7006">
            <w:pPr>
              <w:rPr>
                <w:rFonts w:ascii="Calibri" w:hAnsi="Calibri"/>
                <w:sz w:val="22"/>
                <w:szCs w:val="22"/>
              </w:rPr>
            </w:pPr>
          </w:p>
          <w:p w:rsidR="00262A3A" w:rsidRPr="0038110A" w:rsidRDefault="00262A3A" w:rsidP="00FF7006">
            <w:pPr>
              <w:rPr>
                <w:rFonts w:ascii="Calibri" w:hAnsi="Calibri"/>
                <w:sz w:val="22"/>
                <w:szCs w:val="22"/>
              </w:rPr>
            </w:pPr>
            <w:r w:rsidRPr="0038110A">
              <w:rPr>
                <w:rFonts w:ascii="Calibri" w:hAnsi="Calibri"/>
                <w:sz w:val="22"/>
                <w:szCs w:val="22"/>
              </w:rPr>
              <w:t>Tribes are made aware of regional training via email.</w:t>
            </w:r>
          </w:p>
          <w:p w:rsidR="00262A3A" w:rsidRPr="0038110A" w:rsidRDefault="00262A3A" w:rsidP="00FF7006">
            <w:pPr>
              <w:rPr>
                <w:rFonts w:ascii="Calibri" w:hAnsi="Calibri"/>
                <w:sz w:val="22"/>
                <w:szCs w:val="22"/>
              </w:rPr>
            </w:pPr>
          </w:p>
          <w:p w:rsidR="00262A3A" w:rsidRPr="0038110A" w:rsidRDefault="00262A3A" w:rsidP="00FF7006">
            <w:pPr>
              <w:rPr>
                <w:rFonts w:ascii="Calibri" w:hAnsi="Calibri"/>
                <w:sz w:val="22"/>
                <w:szCs w:val="22"/>
              </w:rPr>
            </w:pPr>
            <w:r w:rsidRPr="0038110A">
              <w:rPr>
                <w:rFonts w:ascii="Calibri" w:hAnsi="Calibri"/>
                <w:sz w:val="22"/>
                <w:szCs w:val="22"/>
              </w:rPr>
              <w:t>Tribal representatives are invited to participate in the Alliance/CA training partnership Regional Advisory Committee.</w:t>
            </w:r>
          </w:p>
        </w:tc>
      </w:tr>
      <w:tr w:rsidR="00262A3A" w:rsidTr="00FF7006">
        <w:trPr>
          <w:trHeight w:val="1748"/>
        </w:trPr>
        <w:tc>
          <w:tcPr>
            <w:tcW w:w="2528" w:type="dxa"/>
            <w:tcBorders>
              <w:top w:val="single" w:sz="2" w:space="0" w:color="auto"/>
              <w:left w:val="single" w:sz="18" w:space="0" w:color="auto"/>
              <w:bottom w:val="single" w:sz="2" w:space="0" w:color="auto"/>
              <w:right w:val="single" w:sz="2" w:space="0" w:color="auto"/>
            </w:tcBorders>
          </w:tcPr>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lastRenderedPageBreak/>
              <w:t xml:space="preserve">15) Foster parent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Training requirement to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Native American issues,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values and ICW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requirements.</w:t>
            </w:r>
          </w:p>
          <w:p w:rsidR="00262A3A" w:rsidRPr="0038110A"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p>
        </w:tc>
        <w:tc>
          <w:tcPr>
            <w:tcW w:w="3097"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Provide Native American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training as part of FP licensing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process in addition to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rights/responsibilities sheet.</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Tribal representative to provide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training.</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Culture Day sponsored by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Region 2.</w:t>
            </w:r>
          </w:p>
          <w:p w:rsidR="00262A3A" w:rsidRPr="0096655A" w:rsidRDefault="00262A3A" w:rsidP="00FF7006">
            <w:pPr>
              <w:pStyle w:val="BodyTextIndent2"/>
              <w:ind w:left="0" w:firstLine="0"/>
              <w:rPr>
                <w:rFonts w:ascii="Calibri" w:hAnsi="Calibri"/>
                <w:snapToGrid/>
                <w:sz w:val="22"/>
                <w:szCs w:val="22"/>
                <w:highlight w:val="yellow"/>
              </w:rPr>
            </w:pPr>
          </w:p>
        </w:tc>
        <w:tc>
          <w:tcPr>
            <w:tcW w:w="2213" w:type="dxa"/>
            <w:tcBorders>
              <w:top w:val="single" w:sz="2" w:space="0" w:color="auto"/>
              <w:left w:val="single" w:sz="2" w:space="0" w:color="auto"/>
              <w:bottom w:val="single" w:sz="2" w:space="0" w:color="auto"/>
              <w:right w:val="single" w:sz="2" w:space="0" w:color="auto"/>
            </w:tcBorders>
          </w:tcPr>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Increased foster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parent knowledge.</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Improved cultural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awareness for both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children &amp; foster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parents to include the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urban experience.</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Cultural connections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 xml:space="preserve">to be established and </w:t>
            </w:r>
          </w:p>
          <w:p w:rsidR="00262A3A" w:rsidRPr="0038110A" w:rsidRDefault="00262A3A" w:rsidP="00FF7006">
            <w:pPr>
              <w:pStyle w:val="BodyTextIndent2"/>
              <w:rPr>
                <w:rFonts w:ascii="Calibri" w:hAnsi="Calibri"/>
                <w:snapToGrid/>
                <w:sz w:val="22"/>
                <w:szCs w:val="22"/>
              </w:rPr>
            </w:pPr>
            <w:r w:rsidRPr="0038110A">
              <w:rPr>
                <w:rFonts w:ascii="Calibri" w:hAnsi="Calibri"/>
                <w:snapToGrid/>
                <w:sz w:val="22"/>
                <w:szCs w:val="22"/>
              </w:rPr>
              <w:t>maintained.</w:t>
            </w:r>
          </w:p>
        </w:tc>
        <w:tc>
          <w:tcPr>
            <w:tcW w:w="2023" w:type="dxa"/>
            <w:tcBorders>
              <w:top w:val="single" w:sz="2" w:space="0" w:color="auto"/>
              <w:left w:val="single" w:sz="2" w:space="0" w:color="auto"/>
              <w:bottom w:val="single" w:sz="2" w:space="0" w:color="auto"/>
              <w:right w:val="single" w:sz="4" w:space="0" w:color="auto"/>
            </w:tcBorders>
          </w:tcPr>
          <w:p w:rsidR="00262A3A" w:rsidRPr="0038110A" w:rsidRDefault="00262A3A" w:rsidP="00FF7006">
            <w:pPr>
              <w:rPr>
                <w:rFonts w:ascii="Calibri" w:hAnsi="Calibri"/>
                <w:sz w:val="22"/>
                <w:szCs w:val="22"/>
              </w:rPr>
            </w:pPr>
            <w:r w:rsidRPr="0038110A">
              <w:rPr>
                <w:rFonts w:ascii="Calibri" w:hAnsi="Calibri"/>
                <w:sz w:val="22"/>
                <w:szCs w:val="22"/>
              </w:rPr>
              <w:t xml:space="preserve">Regional Administrator, Deputy Regional Administrator, Tribal representative &amp; DLR Area Administrator.  </w:t>
            </w:r>
          </w:p>
          <w:p w:rsidR="00262A3A" w:rsidRPr="0038110A" w:rsidRDefault="00262A3A" w:rsidP="00FF7006">
            <w:pPr>
              <w:rPr>
                <w:rFonts w:ascii="Calibri" w:hAnsi="Calibri"/>
                <w:sz w:val="22"/>
                <w:szCs w:val="22"/>
              </w:rPr>
            </w:pPr>
            <w:r w:rsidRPr="0038110A">
              <w:rPr>
                <w:rFonts w:ascii="Calibri" w:hAnsi="Calibri"/>
                <w:sz w:val="22"/>
                <w:szCs w:val="22"/>
              </w:rPr>
              <w:t>UW Alliance</w:t>
            </w:r>
          </w:p>
          <w:p w:rsidR="00262A3A" w:rsidRPr="0038110A" w:rsidRDefault="00262A3A" w:rsidP="00FF7006">
            <w:pPr>
              <w:rPr>
                <w:rFonts w:ascii="Calibri" w:hAnsi="Calibri"/>
                <w:sz w:val="22"/>
                <w:szCs w:val="22"/>
              </w:rPr>
            </w:pPr>
            <w:r w:rsidRPr="0038110A">
              <w:rPr>
                <w:rFonts w:ascii="Calibri" w:hAnsi="Calibri"/>
                <w:sz w:val="22"/>
                <w:szCs w:val="22"/>
              </w:rPr>
              <w:t>OIP</w:t>
            </w:r>
          </w:p>
        </w:tc>
        <w:tc>
          <w:tcPr>
            <w:tcW w:w="4552" w:type="dxa"/>
            <w:tcBorders>
              <w:left w:val="single" w:sz="4" w:space="0" w:color="auto"/>
              <w:right w:val="single" w:sz="18" w:space="0" w:color="auto"/>
            </w:tcBorders>
          </w:tcPr>
          <w:p w:rsidR="00262A3A" w:rsidRPr="007A2334" w:rsidRDefault="00262A3A" w:rsidP="00FF7006">
            <w:pPr>
              <w:rPr>
                <w:rFonts w:asciiTheme="minorHAnsi" w:hAnsiTheme="minorHAnsi"/>
                <w:sz w:val="22"/>
                <w:szCs w:val="22"/>
              </w:rPr>
            </w:pPr>
            <w:r w:rsidRPr="007A2334">
              <w:rPr>
                <w:rFonts w:asciiTheme="minorHAnsi" w:hAnsiTheme="minorHAnsi"/>
                <w:sz w:val="22"/>
                <w:szCs w:val="22"/>
              </w:rPr>
              <w:t>“All My Relations” video and guide is posted on-line, and is used for foster parent training at support meetings.</w:t>
            </w:r>
          </w:p>
          <w:p w:rsidR="00262A3A" w:rsidRPr="007A2334" w:rsidRDefault="00262A3A" w:rsidP="00FF7006">
            <w:pPr>
              <w:rPr>
                <w:rFonts w:asciiTheme="minorHAnsi" w:hAnsiTheme="minorHAnsi"/>
                <w:sz w:val="22"/>
                <w:szCs w:val="22"/>
              </w:rPr>
            </w:pPr>
          </w:p>
          <w:p w:rsidR="00262A3A" w:rsidRPr="007A2334" w:rsidRDefault="00262A3A" w:rsidP="00FF7006">
            <w:pPr>
              <w:rPr>
                <w:rFonts w:asciiTheme="minorHAnsi" w:hAnsiTheme="minorHAnsi"/>
                <w:sz w:val="22"/>
                <w:szCs w:val="22"/>
              </w:rPr>
            </w:pPr>
            <w:r w:rsidRPr="007A2334">
              <w:rPr>
                <w:rFonts w:asciiTheme="minorHAnsi" w:hAnsiTheme="minorHAnsi"/>
                <w:sz w:val="22"/>
                <w:szCs w:val="22"/>
              </w:rPr>
              <w:t>DLR continues to work on the recruitment effort of Native American homes through various methods such as being present at pow-wows, and word of mouth in Native communities.</w:t>
            </w:r>
          </w:p>
        </w:tc>
      </w:tr>
      <w:tr w:rsidR="00262A3A" w:rsidTr="00FF7006">
        <w:trPr>
          <w:trHeight w:val="2348"/>
        </w:trPr>
        <w:tc>
          <w:tcPr>
            <w:tcW w:w="2528" w:type="dxa"/>
            <w:tcBorders>
              <w:top w:val="single" w:sz="2" w:space="0" w:color="auto"/>
              <w:left w:val="single" w:sz="18" w:space="0" w:color="auto"/>
              <w:right w:val="single" w:sz="2" w:space="0" w:color="auto"/>
            </w:tcBorders>
          </w:tcPr>
          <w:p w:rsidR="00262A3A" w:rsidRPr="007A2334"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7A2334">
              <w:rPr>
                <w:rFonts w:ascii="Calibri" w:hAnsi="Calibri"/>
                <w:snapToGrid/>
                <w:sz w:val="22"/>
                <w:szCs w:val="22"/>
              </w:rPr>
              <w:t>16) Ensure efforts are made to recruit/hire Tribal staff reflective of the service population and affirmative action goals.</w:t>
            </w:r>
          </w:p>
        </w:tc>
        <w:tc>
          <w:tcPr>
            <w:tcW w:w="3097" w:type="dxa"/>
            <w:tcBorders>
              <w:top w:val="single" w:sz="2" w:space="0" w:color="auto"/>
              <w:left w:val="single" w:sz="2" w:space="0" w:color="auto"/>
              <w:right w:val="single" w:sz="2" w:space="0" w:color="auto"/>
            </w:tcBorders>
          </w:tcPr>
          <w:p w:rsidR="00262A3A" w:rsidRPr="007A2334" w:rsidRDefault="00262A3A" w:rsidP="00FF7006">
            <w:pPr>
              <w:pStyle w:val="BodyTextIndent2"/>
              <w:ind w:left="0" w:firstLine="0"/>
              <w:rPr>
                <w:rFonts w:ascii="Calibri" w:hAnsi="Calibri"/>
                <w:sz w:val="22"/>
                <w:szCs w:val="22"/>
              </w:rPr>
            </w:pPr>
            <w:r w:rsidRPr="007A2334">
              <w:rPr>
                <w:rFonts w:ascii="Calibri" w:hAnsi="Calibri"/>
                <w:sz w:val="22"/>
                <w:szCs w:val="22"/>
              </w:rPr>
              <w:t>Recruit Tribal staff &amp; advertise open ICW positions in Tribal communities.</w:t>
            </w:r>
          </w:p>
          <w:p w:rsidR="00262A3A" w:rsidRPr="007A2334" w:rsidRDefault="00262A3A" w:rsidP="00FF7006">
            <w:pPr>
              <w:pStyle w:val="BodyTextIndent2"/>
              <w:ind w:left="0" w:firstLine="0"/>
              <w:rPr>
                <w:rFonts w:ascii="Calibri" w:hAnsi="Calibri"/>
                <w:sz w:val="22"/>
                <w:szCs w:val="22"/>
              </w:rPr>
            </w:pPr>
            <w:r w:rsidRPr="007A2334">
              <w:rPr>
                <w:rFonts w:ascii="Calibri" w:hAnsi="Calibri"/>
                <w:sz w:val="22"/>
                <w:szCs w:val="22"/>
              </w:rPr>
              <w:t xml:space="preserve">Tribes will be invited to be on hiring panels for permanent CA positions- Social Service Specialist 3, Social Service Specialist 4, Area Administrator, that work in ICW. </w:t>
            </w:r>
          </w:p>
        </w:tc>
        <w:tc>
          <w:tcPr>
            <w:tcW w:w="2213" w:type="dxa"/>
            <w:tcBorders>
              <w:top w:val="single" w:sz="2" w:space="0" w:color="auto"/>
              <w:left w:val="single" w:sz="2" w:space="0" w:color="auto"/>
              <w:right w:val="single" w:sz="2" w:space="0" w:color="auto"/>
            </w:tcBorders>
          </w:tcPr>
          <w:p w:rsidR="00262A3A" w:rsidRPr="007A2334"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7A2334">
              <w:rPr>
                <w:rFonts w:ascii="Calibri" w:hAnsi="Calibri"/>
                <w:snapToGrid/>
                <w:sz w:val="22"/>
                <w:szCs w:val="22"/>
              </w:rPr>
              <w:t>Mail announcements to Tribal Social Services &amp; Human Resources</w:t>
            </w:r>
          </w:p>
          <w:p w:rsidR="00262A3A" w:rsidRPr="007A2334"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7A2334">
              <w:rPr>
                <w:rFonts w:ascii="Calibri" w:hAnsi="Calibri"/>
                <w:snapToGrid/>
                <w:sz w:val="22"/>
                <w:szCs w:val="22"/>
              </w:rPr>
              <w:t>Advertise in Tribes’ newspapers.</w:t>
            </w:r>
          </w:p>
          <w:p w:rsidR="00262A3A" w:rsidRPr="007A2334"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7A2334">
              <w:rPr>
                <w:rFonts w:ascii="Calibri" w:hAnsi="Calibri"/>
                <w:snapToGrid/>
                <w:sz w:val="22"/>
                <w:szCs w:val="22"/>
              </w:rPr>
              <w:t xml:space="preserve">Tribal Employment </w:t>
            </w:r>
          </w:p>
          <w:p w:rsidR="00262A3A" w:rsidRPr="007A2334"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7A2334">
              <w:rPr>
                <w:rFonts w:ascii="Calibri" w:hAnsi="Calibri"/>
                <w:snapToGrid/>
                <w:sz w:val="22"/>
                <w:szCs w:val="22"/>
              </w:rPr>
              <w:t>TERO-job programs</w:t>
            </w:r>
          </w:p>
          <w:p w:rsidR="00262A3A" w:rsidRPr="007A2334"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7A2334">
              <w:rPr>
                <w:rFonts w:ascii="Calibri" w:hAnsi="Calibri"/>
                <w:snapToGrid/>
                <w:sz w:val="22"/>
                <w:szCs w:val="22"/>
              </w:rPr>
              <w:t>TANF</w:t>
            </w:r>
          </w:p>
        </w:tc>
        <w:tc>
          <w:tcPr>
            <w:tcW w:w="2023" w:type="dxa"/>
            <w:tcBorders>
              <w:top w:val="single" w:sz="2" w:space="0" w:color="auto"/>
              <w:left w:val="single" w:sz="2" w:space="0" w:color="auto"/>
              <w:right w:val="single" w:sz="4" w:space="0" w:color="auto"/>
            </w:tcBorders>
          </w:tcPr>
          <w:p w:rsidR="00262A3A" w:rsidRPr="007A2334"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7A2334">
              <w:rPr>
                <w:rFonts w:ascii="Calibri" w:hAnsi="Calibri"/>
                <w:snapToGrid/>
                <w:sz w:val="22"/>
                <w:szCs w:val="22"/>
              </w:rPr>
              <w:t>Regional Administrator, Deputy Regional Administrator, Area Administrator &amp; Tribal Human Resources Department</w:t>
            </w:r>
          </w:p>
          <w:p w:rsidR="00262A3A" w:rsidRPr="007A2334" w:rsidRDefault="00262A3A" w:rsidP="00FF7006">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Calibri" w:hAnsi="Calibri"/>
                <w:snapToGrid/>
                <w:sz w:val="22"/>
                <w:szCs w:val="22"/>
              </w:rPr>
            </w:pPr>
            <w:r w:rsidRPr="007A2334">
              <w:rPr>
                <w:rFonts w:ascii="Calibri" w:hAnsi="Calibri"/>
                <w:snapToGrid/>
                <w:sz w:val="22"/>
                <w:szCs w:val="22"/>
              </w:rPr>
              <w:t>OIP</w:t>
            </w:r>
          </w:p>
        </w:tc>
        <w:tc>
          <w:tcPr>
            <w:tcW w:w="4552" w:type="dxa"/>
            <w:tcBorders>
              <w:left w:val="single" w:sz="4" w:space="0" w:color="auto"/>
              <w:right w:val="single" w:sz="18" w:space="0" w:color="auto"/>
            </w:tcBorders>
          </w:tcPr>
          <w:p w:rsidR="00262A3A" w:rsidRPr="007A2334" w:rsidRDefault="00262A3A" w:rsidP="00FF7006">
            <w:pPr>
              <w:pStyle w:val="BodyTextIndent2"/>
              <w:ind w:left="0" w:firstLine="0"/>
              <w:rPr>
                <w:rFonts w:ascii="Calibri" w:hAnsi="Calibri"/>
                <w:snapToGrid/>
                <w:sz w:val="22"/>
                <w:szCs w:val="22"/>
              </w:rPr>
            </w:pPr>
            <w:r w:rsidRPr="007A2334">
              <w:rPr>
                <w:rFonts w:ascii="Calibri" w:hAnsi="Calibri"/>
                <w:snapToGrid/>
                <w:sz w:val="22"/>
                <w:szCs w:val="22"/>
              </w:rPr>
              <w:t>OIP and Tribes are notified when ICW positions open.  Tribes are invited to be a part of the interview panel on all ICW-related positions.</w:t>
            </w:r>
          </w:p>
        </w:tc>
      </w:tr>
    </w:tbl>
    <w:p w:rsidR="00262A3A" w:rsidRDefault="00262A3A" w:rsidP="00262A3A">
      <w:pPr>
        <w:tabs>
          <w:tab w:val="left" w:pos="8475"/>
        </w:tabs>
      </w:pPr>
    </w:p>
    <w:p w:rsidR="00262A3A" w:rsidRPr="000102F6" w:rsidRDefault="00262A3A" w:rsidP="00262A3A">
      <w:pPr>
        <w:tabs>
          <w:tab w:val="left" w:pos="8475"/>
        </w:tabs>
        <w:rPr>
          <w:rFonts w:ascii="Arial Narrow" w:hAnsi="Arial Narrow"/>
          <w:sz w:val="20"/>
          <w:szCs w:val="20"/>
        </w:rPr>
      </w:pPr>
    </w:p>
    <w:p w:rsidR="00262A3A" w:rsidRPr="00CD222F" w:rsidRDefault="00262A3A">
      <w:pPr>
        <w:rPr>
          <w:iCs/>
        </w:rPr>
      </w:pPr>
    </w:p>
    <w:sectPr w:rsidR="00262A3A" w:rsidRPr="00CD222F" w:rsidSect="00CD222F">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89" w:rsidRDefault="00535089" w:rsidP="00E81114">
      <w:r>
        <w:separator/>
      </w:r>
    </w:p>
  </w:endnote>
  <w:endnote w:type="continuationSeparator" w:id="0">
    <w:p w:rsidR="00535089" w:rsidRDefault="00535089" w:rsidP="00E8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042178"/>
      <w:docPartObj>
        <w:docPartGallery w:val="Page Numbers (Bottom of Page)"/>
        <w:docPartUnique/>
      </w:docPartObj>
    </w:sdtPr>
    <w:sdtEndPr/>
    <w:sdtContent>
      <w:sdt>
        <w:sdtPr>
          <w:id w:val="860082579"/>
          <w:docPartObj>
            <w:docPartGallery w:val="Page Numbers (Top of Page)"/>
            <w:docPartUnique/>
          </w:docPartObj>
        </w:sdtPr>
        <w:sdtEndPr/>
        <w:sdtContent>
          <w:p w:rsidR="00E81114" w:rsidRDefault="00E81114">
            <w:pPr>
              <w:pStyle w:val="Footer"/>
              <w:jc w:val="right"/>
            </w:pPr>
            <w:r>
              <w:t xml:space="preserve">Page </w:t>
            </w:r>
            <w:r>
              <w:rPr>
                <w:b/>
                <w:bCs/>
              </w:rPr>
              <w:fldChar w:fldCharType="begin"/>
            </w:r>
            <w:r>
              <w:rPr>
                <w:b/>
                <w:bCs/>
              </w:rPr>
              <w:instrText xml:space="preserve"> PAGE </w:instrText>
            </w:r>
            <w:r>
              <w:rPr>
                <w:b/>
                <w:bCs/>
              </w:rPr>
              <w:fldChar w:fldCharType="separate"/>
            </w:r>
            <w:r w:rsidR="000B5CC5">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0B5CC5">
              <w:rPr>
                <w:b/>
                <w:bCs/>
                <w:noProof/>
              </w:rPr>
              <w:t>25</w:t>
            </w:r>
            <w:r>
              <w:rPr>
                <w:b/>
                <w:bCs/>
              </w:rPr>
              <w:fldChar w:fldCharType="end"/>
            </w:r>
          </w:p>
        </w:sdtContent>
      </w:sdt>
    </w:sdtContent>
  </w:sdt>
  <w:p w:rsidR="00E81114" w:rsidRDefault="00E81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89" w:rsidRDefault="00535089" w:rsidP="00E81114">
      <w:r>
        <w:separator/>
      </w:r>
    </w:p>
  </w:footnote>
  <w:footnote w:type="continuationSeparator" w:id="0">
    <w:p w:rsidR="00535089" w:rsidRDefault="00535089" w:rsidP="00E81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481"/>
    <w:multiLevelType w:val="hybridMultilevel"/>
    <w:tmpl w:val="261ECE5A"/>
    <w:lvl w:ilvl="0" w:tplc="DE40F614">
      <w:start w:val="1"/>
      <w:numFmt w:val="lowerRoman"/>
      <w:lvlText w:val="%1."/>
      <w:lvlJc w:val="left"/>
      <w:pPr>
        <w:ind w:left="334" w:hanging="720"/>
      </w:pPr>
      <w:rPr>
        <w:rFonts w:hint="default"/>
      </w:rPr>
    </w:lvl>
    <w:lvl w:ilvl="1" w:tplc="04090019">
      <w:start w:val="1"/>
      <w:numFmt w:val="lowerLetter"/>
      <w:lvlText w:val="%2."/>
      <w:lvlJc w:val="left"/>
      <w:pPr>
        <w:ind w:left="694" w:hanging="360"/>
      </w:pPr>
    </w:lvl>
    <w:lvl w:ilvl="2" w:tplc="0409001B" w:tentative="1">
      <w:start w:val="1"/>
      <w:numFmt w:val="lowerRoman"/>
      <w:lvlText w:val="%3."/>
      <w:lvlJc w:val="right"/>
      <w:pPr>
        <w:ind w:left="1414" w:hanging="180"/>
      </w:pPr>
    </w:lvl>
    <w:lvl w:ilvl="3" w:tplc="0409000F" w:tentative="1">
      <w:start w:val="1"/>
      <w:numFmt w:val="decimal"/>
      <w:lvlText w:val="%4."/>
      <w:lvlJc w:val="left"/>
      <w:pPr>
        <w:ind w:left="2134" w:hanging="360"/>
      </w:pPr>
    </w:lvl>
    <w:lvl w:ilvl="4" w:tplc="04090019" w:tentative="1">
      <w:start w:val="1"/>
      <w:numFmt w:val="lowerLetter"/>
      <w:lvlText w:val="%5."/>
      <w:lvlJc w:val="left"/>
      <w:pPr>
        <w:ind w:left="2854" w:hanging="360"/>
      </w:pPr>
    </w:lvl>
    <w:lvl w:ilvl="5" w:tplc="0409001B" w:tentative="1">
      <w:start w:val="1"/>
      <w:numFmt w:val="lowerRoman"/>
      <w:lvlText w:val="%6."/>
      <w:lvlJc w:val="right"/>
      <w:pPr>
        <w:ind w:left="3574" w:hanging="180"/>
      </w:pPr>
    </w:lvl>
    <w:lvl w:ilvl="6" w:tplc="0409000F" w:tentative="1">
      <w:start w:val="1"/>
      <w:numFmt w:val="decimal"/>
      <w:lvlText w:val="%7."/>
      <w:lvlJc w:val="left"/>
      <w:pPr>
        <w:ind w:left="4294" w:hanging="360"/>
      </w:pPr>
    </w:lvl>
    <w:lvl w:ilvl="7" w:tplc="04090019" w:tentative="1">
      <w:start w:val="1"/>
      <w:numFmt w:val="lowerLetter"/>
      <w:lvlText w:val="%8."/>
      <w:lvlJc w:val="left"/>
      <w:pPr>
        <w:ind w:left="5014" w:hanging="360"/>
      </w:pPr>
    </w:lvl>
    <w:lvl w:ilvl="8" w:tplc="0409001B" w:tentative="1">
      <w:start w:val="1"/>
      <w:numFmt w:val="lowerRoman"/>
      <w:lvlText w:val="%9."/>
      <w:lvlJc w:val="right"/>
      <w:pPr>
        <w:ind w:left="5734" w:hanging="180"/>
      </w:pPr>
    </w:lvl>
  </w:abstractNum>
  <w:abstractNum w:abstractNumId="1">
    <w:nsid w:val="16DC3B8E"/>
    <w:multiLevelType w:val="hybridMultilevel"/>
    <w:tmpl w:val="AC0A9656"/>
    <w:lvl w:ilvl="0" w:tplc="F02C6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61336"/>
    <w:multiLevelType w:val="hybridMultilevel"/>
    <w:tmpl w:val="85B8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84FC4"/>
    <w:multiLevelType w:val="hybridMultilevel"/>
    <w:tmpl w:val="2224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F9C173A"/>
    <w:multiLevelType w:val="hybridMultilevel"/>
    <w:tmpl w:val="0666F2FC"/>
    <w:lvl w:ilvl="0" w:tplc="04090017">
      <w:start w:val="1"/>
      <w:numFmt w:val="lowerLetter"/>
      <w:lvlText w:val="%1)"/>
      <w:lvlJc w:val="left"/>
      <w:pPr>
        <w:ind w:left="720" w:hanging="360"/>
      </w:pPr>
    </w:lvl>
    <w:lvl w:ilvl="1" w:tplc="0409001B">
      <w:start w:val="1"/>
      <w:numFmt w:val="lowerRoman"/>
      <w:lvlText w:val="%2."/>
      <w:lvlJc w:val="right"/>
      <w:pPr>
        <w:ind w:left="1350" w:hanging="360"/>
      </w:pPr>
    </w:lvl>
    <w:lvl w:ilvl="2" w:tplc="4A38C7F4">
      <w:start w:val="1"/>
      <w:numFmt w:val="decimal"/>
      <w:lvlText w:val="%3."/>
      <w:lvlJc w:val="left"/>
      <w:pPr>
        <w:ind w:left="360" w:hanging="36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17E41"/>
    <w:multiLevelType w:val="hybridMultilevel"/>
    <w:tmpl w:val="E05A9870"/>
    <w:lvl w:ilvl="0" w:tplc="0F8CDE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E2C3F75"/>
    <w:multiLevelType w:val="hybridMultilevel"/>
    <w:tmpl w:val="51BA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B355F"/>
    <w:multiLevelType w:val="hybridMultilevel"/>
    <w:tmpl w:val="F7A29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44582C"/>
    <w:multiLevelType w:val="hybridMultilevel"/>
    <w:tmpl w:val="C24C8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05245"/>
    <w:multiLevelType w:val="hybridMultilevel"/>
    <w:tmpl w:val="3A649EF8"/>
    <w:lvl w:ilvl="0" w:tplc="70A4AA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9C46BD"/>
    <w:multiLevelType w:val="hybridMultilevel"/>
    <w:tmpl w:val="23BE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624534"/>
    <w:multiLevelType w:val="hybridMultilevel"/>
    <w:tmpl w:val="C7244F08"/>
    <w:lvl w:ilvl="0" w:tplc="5FACCCE0">
      <w:start w:val="1"/>
      <w:numFmt w:val="lowerLetter"/>
      <w:lvlText w:val="%1)"/>
      <w:lvlJc w:val="left"/>
      <w:pPr>
        <w:ind w:left="816" w:hanging="816"/>
      </w:pPr>
      <w:rPr>
        <w:rFonts w:ascii="Calibri" w:eastAsia="Times New Roman"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B30C5E"/>
    <w:multiLevelType w:val="hybridMultilevel"/>
    <w:tmpl w:val="2BD879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EB424C7"/>
    <w:multiLevelType w:val="hybridMultilevel"/>
    <w:tmpl w:val="4C8A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1"/>
  </w:num>
  <w:num w:numId="7">
    <w:abstractNumId w:val="4"/>
  </w:num>
  <w:num w:numId="8">
    <w:abstractNumId w:val="8"/>
  </w:num>
  <w:num w:numId="9">
    <w:abstractNumId w:val="11"/>
  </w:num>
  <w:num w:numId="10">
    <w:abstractNumId w:val="5"/>
  </w:num>
  <w:num w:numId="11">
    <w:abstractNumId w:val="0"/>
  </w:num>
  <w:num w:numId="12">
    <w:abstractNumId w:val="7"/>
  </w:num>
  <w:num w:numId="13">
    <w:abstractNumId w:val="6"/>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2F"/>
    <w:rsid w:val="000B5CC5"/>
    <w:rsid w:val="000D1830"/>
    <w:rsid w:val="00150EC5"/>
    <w:rsid w:val="00156E3D"/>
    <w:rsid w:val="00262A3A"/>
    <w:rsid w:val="00535089"/>
    <w:rsid w:val="006E4BBD"/>
    <w:rsid w:val="00752C83"/>
    <w:rsid w:val="0080366B"/>
    <w:rsid w:val="00B658BF"/>
    <w:rsid w:val="00CD222F"/>
    <w:rsid w:val="00E81114"/>
    <w:rsid w:val="00F2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62A3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rPr>
      <w:snapToGrid w:val="0"/>
      <w:szCs w:val="20"/>
    </w:rPr>
  </w:style>
  <w:style w:type="character" w:customStyle="1" w:styleId="BodyTextIndent2Char">
    <w:name w:val="Body Text Indent 2 Char"/>
    <w:basedOn w:val="DefaultParagraphFont"/>
    <w:link w:val="BodyTextIndent2"/>
    <w:rsid w:val="00262A3A"/>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262A3A"/>
    <w:pPr>
      <w:tabs>
        <w:tab w:val="center" w:pos="4320"/>
        <w:tab w:val="right" w:pos="8640"/>
      </w:tabs>
    </w:pPr>
  </w:style>
  <w:style w:type="character" w:customStyle="1" w:styleId="HeaderChar">
    <w:name w:val="Header Char"/>
    <w:basedOn w:val="DefaultParagraphFont"/>
    <w:link w:val="Header"/>
    <w:uiPriority w:val="99"/>
    <w:rsid w:val="00262A3A"/>
    <w:rPr>
      <w:rFonts w:ascii="Times New Roman" w:eastAsia="Times New Roman" w:hAnsi="Times New Roman" w:cs="Times New Roman"/>
      <w:sz w:val="24"/>
      <w:szCs w:val="24"/>
    </w:rPr>
  </w:style>
  <w:style w:type="paragraph" w:styleId="Footer">
    <w:name w:val="footer"/>
    <w:basedOn w:val="Normal"/>
    <w:link w:val="FooterChar"/>
    <w:uiPriority w:val="99"/>
    <w:rsid w:val="00262A3A"/>
    <w:pPr>
      <w:tabs>
        <w:tab w:val="center" w:pos="4320"/>
        <w:tab w:val="right" w:pos="8640"/>
      </w:tabs>
    </w:pPr>
  </w:style>
  <w:style w:type="character" w:customStyle="1" w:styleId="FooterChar">
    <w:name w:val="Footer Char"/>
    <w:basedOn w:val="DefaultParagraphFont"/>
    <w:link w:val="Footer"/>
    <w:uiPriority w:val="99"/>
    <w:rsid w:val="00262A3A"/>
    <w:rPr>
      <w:rFonts w:ascii="Times New Roman" w:eastAsia="Times New Roman" w:hAnsi="Times New Roman" w:cs="Times New Roman"/>
      <w:sz w:val="24"/>
      <w:szCs w:val="24"/>
    </w:rPr>
  </w:style>
  <w:style w:type="character" w:styleId="PageNumber">
    <w:name w:val="page number"/>
    <w:basedOn w:val="DefaultParagraphFont"/>
    <w:rsid w:val="00262A3A"/>
  </w:style>
  <w:style w:type="paragraph" w:styleId="ListParagraph">
    <w:name w:val="List Paragraph"/>
    <w:basedOn w:val="Normal"/>
    <w:uiPriority w:val="34"/>
    <w:qFormat/>
    <w:rsid w:val="00262A3A"/>
    <w:pPr>
      <w:ind w:left="720"/>
    </w:pPr>
    <w:rPr>
      <w:rFonts w:ascii="Calibri" w:eastAsia="Calibri" w:hAnsi="Calibri"/>
      <w:sz w:val="22"/>
      <w:szCs w:val="22"/>
    </w:rPr>
  </w:style>
  <w:style w:type="table" w:styleId="TableGrid">
    <w:name w:val="Table Grid"/>
    <w:basedOn w:val="TableNormal"/>
    <w:rsid w:val="00262A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2A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62A3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rPr>
      <w:snapToGrid w:val="0"/>
      <w:szCs w:val="20"/>
    </w:rPr>
  </w:style>
  <w:style w:type="character" w:customStyle="1" w:styleId="BodyTextIndent2Char">
    <w:name w:val="Body Text Indent 2 Char"/>
    <w:basedOn w:val="DefaultParagraphFont"/>
    <w:link w:val="BodyTextIndent2"/>
    <w:rsid w:val="00262A3A"/>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262A3A"/>
    <w:pPr>
      <w:tabs>
        <w:tab w:val="center" w:pos="4320"/>
        <w:tab w:val="right" w:pos="8640"/>
      </w:tabs>
    </w:pPr>
  </w:style>
  <w:style w:type="character" w:customStyle="1" w:styleId="HeaderChar">
    <w:name w:val="Header Char"/>
    <w:basedOn w:val="DefaultParagraphFont"/>
    <w:link w:val="Header"/>
    <w:uiPriority w:val="99"/>
    <w:rsid w:val="00262A3A"/>
    <w:rPr>
      <w:rFonts w:ascii="Times New Roman" w:eastAsia="Times New Roman" w:hAnsi="Times New Roman" w:cs="Times New Roman"/>
      <w:sz w:val="24"/>
      <w:szCs w:val="24"/>
    </w:rPr>
  </w:style>
  <w:style w:type="paragraph" w:styleId="Footer">
    <w:name w:val="footer"/>
    <w:basedOn w:val="Normal"/>
    <w:link w:val="FooterChar"/>
    <w:uiPriority w:val="99"/>
    <w:rsid w:val="00262A3A"/>
    <w:pPr>
      <w:tabs>
        <w:tab w:val="center" w:pos="4320"/>
        <w:tab w:val="right" w:pos="8640"/>
      </w:tabs>
    </w:pPr>
  </w:style>
  <w:style w:type="character" w:customStyle="1" w:styleId="FooterChar">
    <w:name w:val="Footer Char"/>
    <w:basedOn w:val="DefaultParagraphFont"/>
    <w:link w:val="Footer"/>
    <w:uiPriority w:val="99"/>
    <w:rsid w:val="00262A3A"/>
    <w:rPr>
      <w:rFonts w:ascii="Times New Roman" w:eastAsia="Times New Roman" w:hAnsi="Times New Roman" w:cs="Times New Roman"/>
      <w:sz w:val="24"/>
      <w:szCs w:val="24"/>
    </w:rPr>
  </w:style>
  <w:style w:type="character" w:styleId="PageNumber">
    <w:name w:val="page number"/>
    <w:basedOn w:val="DefaultParagraphFont"/>
    <w:rsid w:val="00262A3A"/>
  </w:style>
  <w:style w:type="paragraph" w:styleId="ListParagraph">
    <w:name w:val="List Paragraph"/>
    <w:basedOn w:val="Normal"/>
    <w:uiPriority w:val="34"/>
    <w:qFormat/>
    <w:rsid w:val="00262A3A"/>
    <w:pPr>
      <w:ind w:left="720"/>
    </w:pPr>
    <w:rPr>
      <w:rFonts w:ascii="Calibri" w:eastAsia="Calibri" w:hAnsi="Calibri"/>
      <w:sz w:val="22"/>
      <w:szCs w:val="22"/>
    </w:rPr>
  </w:style>
  <w:style w:type="table" w:styleId="TableGrid">
    <w:name w:val="Table Grid"/>
    <w:basedOn w:val="TableNormal"/>
    <w:rsid w:val="00262A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2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marzest@u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LLKAC@dshs.w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rankAL@dshs.wa.gov" TargetMode="External"/><Relationship Id="rId4" Type="http://schemas.microsoft.com/office/2007/relationships/stylesWithEffects" Target="stylesWithEffects.xml"/><Relationship Id="rId9" Type="http://schemas.openxmlformats.org/officeDocument/2006/relationships/hyperlink" Target="mailto:CANativeAmericanInquiry@dshs.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ECD58-A1CF-4B5E-8524-020BBB84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5434</Words>
  <Characters>30975</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36337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Finney, Roxanne (DSHS/CA)</dc:creator>
  <cp:lastModifiedBy>Knight, Juliette (DSHS/CA)</cp:lastModifiedBy>
  <cp:revision>2</cp:revision>
  <dcterms:created xsi:type="dcterms:W3CDTF">2016-05-10T22:52:00Z</dcterms:created>
  <dcterms:modified xsi:type="dcterms:W3CDTF">2016-05-10T22:52:00Z</dcterms:modified>
</cp:coreProperties>
</file>